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07626" w14:textId="77777777" w:rsidR="0082186D" w:rsidRDefault="00404B65">
      <w:pPr>
        <w:pStyle w:val="Ttulo"/>
        <w:spacing w:after="0"/>
      </w:pPr>
      <w:r>
        <w:rPr>
          <w:noProof/>
        </w:rPr>
        <w:drawing>
          <wp:inline distT="0" distB="0" distL="0" distR="0" wp14:anchorId="18FB32E8" wp14:editId="77DCA32D">
            <wp:extent cx="1800000" cy="201495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800000" cy="2014955"/>
                    </a:xfrm>
                    <a:prstGeom prst="rect">
                      <a:avLst/>
                    </a:prstGeom>
                    <a:ln/>
                  </pic:spPr>
                </pic:pic>
              </a:graphicData>
            </a:graphic>
          </wp:inline>
        </w:drawing>
      </w:r>
    </w:p>
    <w:p w14:paraId="4A317DB9" w14:textId="77777777" w:rsidR="0082186D" w:rsidRDefault="0082186D">
      <w:pPr>
        <w:pStyle w:val="Ttulo"/>
        <w:spacing w:before="0" w:after="0"/>
      </w:pPr>
    </w:p>
    <w:p w14:paraId="67B10DF4" w14:textId="77777777" w:rsidR="0082186D" w:rsidRDefault="0082186D">
      <w:pPr>
        <w:pStyle w:val="Ttulo"/>
        <w:spacing w:before="0" w:after="0"/>
      </w:pPr>
    </w:p>
    <w:p w14:paraId="0E712B20" w14:textId="77777777" w:rsidR="0082186D" w:rsidRDefault="00404B65">
      <w:pPr>
        <w:pStyle w:val="Ttulo"/>
        <w:spacing w:before="0"/>
      </w:pPr>
      <w:r>
        <w:t>Sistema de gestión de inventarios basado en microservicios</w:t>
      </w:r>
    </w:p>
    <w:p w14:paraId="26902A2B" w14:textId="77777777" w:rsidR="0082186D" w:rsidRDefault="00404B65">
      <w:pPr>
        <w:spacing w:before="240" w:after="60" w:line="240" w:lineRule="auto"/>
        <w:jc w:val="center"/>
      </w:pPr>
      <w:r>
        <w:rPr>
          <w:color w:val="000000"/>
          <w:sz w:val="32"/>
          <w:szCs w:val="32"/>
        </w:rPr>
        <w:t>Entrega 2: diseño y arquitectura</w:t>
      </w:r>
    </w:p>
    <w:p w14:paraId="03AE684D" w14:textId="77777777" w:rsidR="0082186D" w:rsidRDefault="00404B65">
      <w:pPr>
        <w:spacing w:after="0" w:line="240" w:lineRule="auto"/>
        <w:jc w:val="center"/>
      </w:pPr>
      <w:r>
        <w:rPr>
          <w:color w:val="404040"/>
          <w:sz w:val="26"/>
          <w:szCs w:val="26"/>
        </w:rPr>
        <w:t>Proyecto de aula · Ingeniería de Software II</w:t>
      </w:r>
    </w:p>
    <w:p w14:paraId="54E3F9AF" w14:textId="77777777" w:rsidR="0082186D" w:rsidRDefault="0082186D">
      <w:pPr>
        <w:spacing w:after="0" w:line="240" w:lineRule="auto"/>
        <w:jc w:val="center"/>
        <w:rPr>
          <w:rFonts w:ascii="Calibri" w:eastAsia="Calibri" w:hAnsi="Calibri" w:cs="Calibri"/>
          <w:sz w:val="24"/>
          <w:szCs w:val="24"/>
        </w:rPr>
      </w:pPr>
    </w:p>
    <w:p w14:paraId="48EE92C1" w14:textId="77777777" w:rsidR="0082186D" w:rsidRDefault="0082186D">
      <w:pPr>
        <w:spacing w:after="0" w:line="240" w:lineRule="auto"/>
        <w:jc w:val="center"/>
        <w:rPr>
          <w:rFonts w:ascii="Calibri" w:eastAsia="Calibri" w:hAnsi="Calibri" w:cs="Calibri"/>
          <w:sz w:val="24"/>
          <w:szCs w:val="24"/>
        </w:rPr>
      </w:pPr>
    </w:p>
    <w:p w14:paraId="0380CA56" w14:textId="77777777" w:rsidR="0082186D" w:rsidRDefault="0082186D">
      <w:pPr>
        <w:spacing w:after="0" w:line="240" w:lineRule="auto"/>
        <w:jc w:val="center"/>
        <w:rPr>
          <w:rFonts w:ascii="Calibri" w:eastAsia="Calibri" w:hAnsi="Calibri" w:cs="Calibri"/>
          <w:sz w:val="24"/>
          <w:szCs w:val="24"/>
        </w:rPr>
      </w:pPr>
    </w:p>
    <w:p w14:paraId="7EDEFF02" w14:textId="77777777" w:rsidR="0082186D" w:rsidRDefault="00404B65">
      <w:pPr>
        <w:spacing w:after="0" w:line="240" w:lineRule="auto"/>
        <w:jc w:val="center"/>
        <w:rPr>
          <w:b/>
          <w:bCs/>
          <w:sz w:val="32"/>
          <w:szCs w:val="32"/>
        </w:rPr>
      </w:pPr>
      <w:r>
        <w:rPr>
          <w:b/>
          <w:bCs/>
          <w:sz w:val="32"/>
          <w:szCs w:val="32"/>
        </w:rPr>
        <w:t>Daniel Stiven Bahamon Quintero</w:t>
      </w:r>
    </w:p>
    <w:p w14:paraId="4BE9F1A7" w14:textId="77777777" w:rsidR="0082186D" w:rsidRDefault="00404B65">
      <w:pPr>
        <w:spacing w:after="0" w:line="240" w:lineRule="auto"/>
        <w:jc w:val="center"/>
        <w:rPr>
          <w:b/>
          <w:bCs/>
          <w:sz w:val="32"/>
          <w:szCs w:val="32"/>
        </w:rPr>
      </w:pPr>
      <w:r>
        <w:rPr>
          <w:b/>
          <w:bCs/>
          <w:sz w:val="32"/>
          <w:szCs w:val="32"/>
        </w:rPr>
        <w:t>Oscar David Gomez Mosquera</w:t>
      </w:r>
    </w:p>
    <w:p w14:paraId="68E86C4E" w14:textId="77777777" w:rsidR="0082186D" w:rsidRDefault="00404B65">
      <w:pPr>
        <w:spacing w:after="0" w:line="240" w:lineRule="auto"/>
        <w:jc w:val="center"/>
        <w:rPr>
          <w:b/>
          <w:bCs/>
          <w:sz w:val="32"/>
          <w:szCs w:val="32"/>
        </w:rPr>
      </w:pPr>
      <w:r>
        <w:rPr>
          <w:b/>
          <w:bCs/>
          <w:sz w:val="32"/>
          <w:szCs w:val="32"/>
        </w:rPr>
        <w:t>Andrés Hernández</w:t>
      </w:r>
    </w:p>
    <w:p w14:paraId="378FE7F8" w14:textId="77777777" w:rsidR="0082186D" w:rsidRDefault="0082186D">
      <w:pPr>
        <w:pBdr>
          <w:top w:val="nil"/>
          <w:left w:val="nil"/>
          <w:bottom w:val="nil"/>
          <w:right w:val="nil"/>
          <w:between w:val="nil"/>
        </w:pBdr>
        <w:spacing w:after="0" w:line="360" w:lineRule="auto"/>
        <w:jc w:val="center"/>
        <w:rPr>
          <w:color w:val="000000"/>
        </w:rPr>
      </w:pPr>
    </w:p>
    <w:p w14:paraId="26C2E3B2" w14:textId="77777777" w:rsidR="0082186D" w:rsidRDefault="0082186D">
      <w:pPr>
        <w:pBdr>
          <w:top w:val="nil"/>
          <w:left w:val="nil"/>
          <w:bottom w:val="nil"/>
          <w:right w:val="nil"/>
          <w:between w:val="nil"/>
        </w:pBdr>
        <w:spacing w:after="0" w:line="360" w:lineRule="auto"/>
        <w:jc w:val="center"/>
        <w:rPr>
          <w:color w:val="000000"/>
        </w:rPr>
      </w:pPr>
    </w:p>
    <w:p w14:paraId="1DA5EBE6" w14:textId="77777777" w:rsidR="0082186D" w:rsidRDefault="0082186D">
      <w:pPr>
        <w:pBdr>
          <w:top w:val="nil"/>
          <w:left w:val="nil"/>
          <w:bottom w:val="nil"/>
          <w:right w:val="nil"/>
          <w:between w:val="nil"/>
        </w:pBdr>
        <w:spacing w:after="0" w:line="360" w:lineRule="auto"/>
        <w:jc w:val="center"/>
        <w:rPr>
          <w:color w:val="000000"/>
        </w:rPr>
      </w:pPr>
    </w:p>
    <w:p w14:paraId="01578DEE" w14:textId="77777777" w:rsidR="0082186D" w:rsidRDefault="0082186D">
      <w:pPr>
        <w:pBdr>
          <w:top w:val="nil"/>
          <w:left w:val="nil"/>
          <w:bottom w:val="nil"/>
          <w:right w:val="nil"/>
          <w:between w:val="nil"/>
        </w:pBdr>
        <w:spacing w:after="0" w:line="360" w:lineRule="auto"/>
        <w:jc w:val="center"/>
        <w:rPr>
          <w:color w:val="000000"/>
        </w:rPr>
      </w:pPr>
    </w:p>
    <w:p w14:paraId="16EC9FDB" w14:textId="77777777" w:rsidR="0082186D" w:rsidRDefault="00404B65">
      <w:pPr>
        <w:pBdr>
          <w:top w:val="nil"/>
          <w:left w:val="nil"/>
          <w:bottom w:val="nil"/>
          <w:right w:val="nil"/>
          <w:between w:val="nil"/>
        </w:pBdr>
        <w:spacing w:after="0" w:line="360" w:lineRule="auto"/>
        <w:jc w:val="center"/>
        <w:rPr>
          <w:color w:val="000000"/>
        </w:rPr>
      </w:pPr>
      <w:r>
        <w:rPr>
          <w:color w:val="000000"/>
        </w:rPr>
        <w:t>Universidad Nacional de Colombia</w:t>
      </w:r>
    </w:p>
    <w:p w14:paraId="0EBD5779" w14:textId="77777777" w:rsidR="0082186D" w:rsidRDefault="00404B65">
      <w:pPr>
        <w:pBdr>
          <w:top w:val="nil"/>
          <w:left w:val="nil"/>
          <w:bottom w:val="nil"/>
          <w:right w:val="nil"/>
          <w:between w:val="nil"/>
        </w:pBdr>
        <w:spacing w:after="0" w:line="360" w:lineRule="auto"/>
        <w:jc w:val="center"/>
        <w:rPr>
          <w:color w:val="000000"/>
        </w:rPr>
      </w:pPr>
      <w:r>
        <w:rPr>
          <w:color w:val="000000"/>
        </w:rPr>
        <w:t>Facultad de Administración</w:t>
      </w:r>
    </w:p>
    <w:p w14:paraId="10D183CE" w14:textId="77777777" w:rsidR="0082186D" w:rsidRDefault="00404B65">
      <w:pPr>
        <w:pBdr>
          <w:top w:val="nil"/>
          <w:left w:val="nil"/>
          <w:bottom w:val="nil"/>
          <w:right w:val="nil"/>
          <w:between w:val="nil"/>
        </w:pBdr>
        <w:spacing w:after="0" w:line="360" w:lineRule="auto"/>
        <w:jc w:val="center"/>
        <w:rPr>
          <w:color w:val="000000"/>
        </w:rPr>
      </w:pPr>
      <w:r>
        <w:rPr>
          <w:color w:val="000000"/>
        </w:rPr>
        <w:t xml:space="preserve">Departamento de Informática y Computación </w:t>
      </w:r>
    </w:p>
    <w:p w14:paraId="50BA3291" w14:textId="77777777" w:rsidR="0082186D" w:rsidRDefault="00404B65">
      <w:pPr>
        <w:pBdr>
          <w:top w:val="nil"/>
          <w:left w:val="nil"/>
          <w:bottom w:val="nil"/>
          <w:right w:val="nil"/>
          <w:between w:val="nil"/>
        </w:pBdr>
        <w:spacing w:after="0" w:line="360" w:lineRule="auto"/>
        <w:jc w:val="center"/>
        <w:rPr>
          <w:color w:val="000000"/>
        </w:rPr>
      </w:pPr>
      <w:r>
        <w:rPr>
          <w:color w:val="000000"/>
        </w:rPr>
        <w:t>Manizales, Colombia</w:t>
      </w:r>
    </w:p>
    <w:p w14:paraId="1232B3C4" w14:textId="77777777" w:rsidR="0082186D" w:rsidRDefault="00404B65">
      <w:pPr>
        <w:jc w:val="center"/>
      </w:pPr>
      <w:r>
        <w:t>2026</w:t>
      </w:r>
    </w:p>
    <w:p w14:paraId="3E272225" w14:textId="77777777" w:rsidR="0082186D" w:rsidRDefault="00404B65">
      <w:pPr>
        <w:pStyle w:val="Ttulo1"/>
        <w:pageBreakBefore/>
        <w:ind w:left="0" w:firstLine="0"/>
      </w:pPr>
      <w:bookmarkStart w:id="0" w:name="_Toc243377312"/>
      <w:r>
        <w:t>Resumen</w:t>
      </w:r>
      <w:bookmarkEnd w:id="0"/>
    </w:p>
    <w:p w14:paraId="7E55CB44" w14:textId="77777777" w:rsidR="0082186D" w:rsidRDefault="00404B65">
      <w:pPr>
        <w:spacing w:after="240" w:line="360" w:lineRule="auto"/>
        <w:jc w:val="both"/>
      </w:pPr>
      <w:r>
        <w:rPr>
          <w:color w:val="000000"/>
        </w:rPr>
        <w:t>Este documento presenta la segunda entrega del proyecto de Ingeniería de Software II: el diseño del sistema de gestión de inventarios basado en microservicios para un supermercado mediano, cuya fundamentación se presentó en la Entrega 1. Primero se fijan las decisiones base: Laravel solo para el API Gateway, Flask y Express para los seis microservicios, una base de datos MySQL por servicio (Firebase en notificaciones) y RabbitMQ como broker de eventos. Luego se presenta la arquitectura lógica, con el API Ga</w:t>
      </w:r>
      <w:r>
        <w:rPr>
          <w:color w:val="000000"/>
        </w:rPr>
        <w:t>teway como único punto de entrada y dueño de la identidad, el descubrimiento de servicios mediante el DNS de Kubernetes y un catálogo de cinco eventos. Después se describe el modelo de datos de cada componente con diagramas entidad-relación en notación de Chen, sin llaves foráneas entre servicios y con valorización por costo promedio ponderado. Los contratos de API se documentan en tablas: convenciones comunes, enrutamiento del gateway, matriz de permisos por rol, endpoints de los siete componentes y format</w:t>
      </w:r>
      <w:r>
        <w:rPr>
          <w:color w:val="000000"/>
        </w:rPr>
        <w:t>o de los eventos. La estrategia de despliegue define las imágenes Docker, el entorno local con Docker Compose y los objetos de Kubernetes, con escalado automático de ms</w:t>
      </w:r>
      <w:r>
        <w:rPr>
          <w:color w:val="000000"/>
        </w:rPr>
        <w:noBreakHyphen/>
        <w:t>inventario. Por último, se plantea el plan de 45 pruebas de rendimiento con Locust, se describe la actividad del equipo en GitHub con su plan de trabajo y se consolida la bitácora de uso de IA de la fase. Quedan señaladas las decisiones que dependen del docente: el uso del broker y de Gunicorn, y los contratos en tablas en lugar de OpenAPI.</w:t>
      </w:r>
    </w:p>
    <w:p w14:paraId="3C63EA23" w14:textId="77777777" w:rsidR="0082186D" w:rsidRDefault="00404B65">
      <w:pPr>
        <w:spacing w:after="240" w:line="360" w:lineRule="auto"/>
        <w:jc w:val="both"/>
      </w:pPr>
      <w:r>
        <w:rPr>
          <w:b/>
          <w:bCs/>
          <w:color w:val="000000"/>
        </w:rPr>
        <w:t xml:space="preserve">Palabras clave: </w:t>
      </w:r>
      <w:r>
        <w:rPr>
          <w:color w:val="000000"/>
        </w:rPr>
        <w:t>Arquitectura de microservicios, API Gateway, contratos de API, modelo entidad-relación, mensajería asíncrona, Docker, Kubernetes, pruebas de rendimiento.</w:t>
      </w:r>
    </w:p>
    <w:p w14:paraId="601A130F" w14:textId="77777777" w:rsidR="0082186D" w:rsidRDefault="00404B65">
      <w:r>
        <w:br w:type="page"/>
      </w:r>
    </w:p>
    <w:p w14:paraId="635A1830" w14:textId="77777777" w:rsidR="0082186D" w:rsidRDefault="00404B65">
      <w:pPr>
        <w:pBdr>
          <w:top w:val="nil"/>
          <w:left w:val="nil"/>
          <w:bottom w:val="nil"/>
          <w:right w:val="nil"/>
          <w:between w:val="nil"/>
        </w:pBdr>
        <w:tabs>
          <w:tab w:val="center" w:pos="4379"/>
        </w:tabs>
        <w:spacing w:before="2000" w:line="360" w:lineRule="auto"/>
        <w:jc w:val="both"/>
        <w:rPr>
          <w:b/>
          <w:bCs/>
          <w:color w:val="000000"/>
          <w:sz w:val="40"/>
          <w:szCs w:val="40"/>
        </w:rPr>
      </w:pPr>
      <w:r>
        <w:rPr>
          <w:b/>
          <w:bCs/>
          <w:color w:val="000000"/>
          <w:sz w:val="40"/>
          <w:szCs w:val="40"/>
        </w:rPr>
        <w:t>Contenido</w:t>
      </w:r>
      <w:r>
        <w:rPr>
          <w:b/>
          <w:bCs/>
          <w:color w:val="000000"/>
          <w:sz w:val="40"/>
          <w:szCs w:val="40"/>
        </w:rPr>
        <w:tab/>
      </w:r>
    </w:p>
    <w:p w14:paraId="125EDF4E" w14:textId="77777777" w:rsidR="0082186D" w:rsidRDefault="00404B65">
      <w:pPr>
        <w:pBdr>
          <w:top w:val="nil"/>
          <w:left w:val="nil"/>
          <w:bottom w:val="nil"/>
          <w:right w:val="nil"/>
          <w:between w:val="nil"/>
        </w:pBdr>
        <w:tabs>
          <w:tab w:val="left" w:pos="440"/>
          <w:tab w:val="right" w:pos="8789"/>
        </w:tabs>
        <w:spacing w:before="200" w:after="0" w:line="240" w:lineRule="auto"/>
        <w:jc w:val="right"/>
        <w:rPr>
          <w:b/>
          <w:bCs/>
          <w:color w:val="000000"/>
        </w:rPr>
      </w:pPr>
      <w:r>
        <w:rPr>
          <w:b/>
          <w:bCs/>
          <w:color w:val="000000"/>
        </w:rPr>
        <w:t>Pág.</w:t>
      </w:r>
    </w:p>
    <w:sdt>
      <w:sdtPr>
        <w:id w:val="1195216046"/>
        <w:docPartObj>
          <w:docPartGallery w:val="Table of Contents"/>
          <w:docPartUnique/>
        </w:docPartObj>
      </w:sdtPr>
      <w:sdtEndPr/>
      <w:sdtContent>
        <w:p w14:paraId="5FB99F2B" w14:textId="288D2553" w:rsidR="00DA13E5" w:rsidRDefault="00404B65">
          <w:pPr>
            <w:pStyle w:val="TDC1"/>
            <w:rPr>
              <w:rFonts w:asciiTheme="minorHAnsi" w:eastAsiaTheme="minorEastAsia" w:hAnsiTheme="minorHAnsi" w:cstheme="minorBidi"/>
              <w:b w:val="0"/>
              <w:bCs w:val="0"/>
              <w:noProof/>
              <w:kern w:val="2"/>
              <w:sz w:val="24"/>
              <w:szCs w:val="24"/>
              <w:lang w:val="es-MX"/>
              <w14:ligatures w14:val="standardContextual"/>
            </w:rPr>
          </w:pPr>
          <w:r>
            <w:fldChar w:fldCharType="begin"/>
          </w:r>
          <w:r>
            <w:instrText xml:space="preserve"> TOC \o "1-2" \h \z \u </w:instrText>
          </w:r>
          <w:r>
            <w:fldChar w:fldCharType="separate"/>
          </w:r>
          <w:hyperlink w:anchor="_Toc243377312" w:history="1">
            <w:r w:rsidR="00DA13E5" w:rsidRPr="00EA6B7E">
              <w:rPr>
                <w:rStyle w:val="Hipervnculo"/>
                <w:noProof/>
              </w:rPr>
              <w:t>Resumen</w:t>
            </w:r>
            <w:r w:rsidR="00DA13E5">
              <w:rPr>
                <w:noProof/>
                <w:webHidden/>
              </w:rPr>
              <w:tab/>
            </w:r>
            <w:r w:rsidR="00DA13E5">
              <w:rPr>
                <w:noProof/>
                <w:webHidden/>
              </w:rPr>
              <w:fldChar w:fldCharType="begin"/>
            </w:r>
            <w:r w:rsidR="00DA13E5">
              <w:rPr>
                <w:noProof/>
                <w:webHidden/>
              </w:rPr>
              <w:instrText xml:space="preserve"> PAGEREF _Toc243377312 \h </w:instrText>
            </w:r>
            <w:r w:rsidR="00DA13E5">
              <w:rPr>
                <w:noProof/>
                <w:webHidden/>
              </w:rPr>
            </w:r>
            <w:r w:rsidR="00DA13E5">
              <w:rPr>
                <w:noProof/>
                <w:webHidden/>
              </w:rPr>
              <w:fldChar w:fldCharType="separate"/>
            </w:r>
            <w:r w:rsidR="00DA13E5">
              <w:rPr>
                <w:noProof/>
                <w:webHidden/>
              </w:rPr>
              <w:t>2</w:t>
            </w:r>
            <w:r w:rsidR="00DA13E5">
              <w:rPr>
                <w:noProof/>
                <w:webHidden/>
              </w:rPr>
              <w:fldChar w:fldCharType="end"/>
            </w:r>
          </w:hyperlink>
        </w:p>
        <w:p w14:paraId="6F1C2456" w14:textId="5598AAC7" w:rsidR="00DA13E5" w:rsidRDefault="00DA13E5">
          <w:pPr>
            <w:pStyle w:val="TDC1"/>
            <w:rPr>
              <w:rFonts w:asciiTheme="minorHAnsi" w:eastAsiaTheme="minorEastAsia" w:hAnsiTheme="minorHAnsi" w:cstheme="minorBidi"/>
              <w:b w:val="0"/>
              <w:bCs w:val="0"/>
              <w:noProof/>
              <w:kern w:val="2"/>
              <w:sz w:val="24"/>
              <w:szCs w:val="24"/>
              <w:lang w:val="es-MX"/>
              <w14:ligatures w14:val="standardContextual"/>
            </w:rPr>
          </w:pPr>
          <w:hyperlink w:anchor="_Toc243377313" w:history="1">
            <w:r w:rsidRPr="00EA6B7E">
              <w:rPr>
                <w:rStyle w:val="Hipervnculo"/>
                <w:noProof/>
              </w:rPr>
              <w:t>Introducción</w:t>
            </w:r>
            <w:r>
              <w:rPr>
                <w:noProof/>
                <w:webHidden/>
              </w:rPr>
              <w:tab/>
            </w:r>
            <w:r>
              <w:rPr>
                <w:noProof/>
                <w:webHidden/>
              </w:rPr>
              <w:fldChar w:fldCharType="begin"/>
            </w:r>
            <w:r>
              <w:rPr>
                <w:noProof/>
                <w:webHidden/>
              </w:rPr>
              <w:instrText xml:space="preserve"> PAGEREF _Toc243377313 \h </w:instrText>
            </w:r>
            <w:r>
              <w:rPr>
                <w:noProof/>
                <w:webHidden/>
              </w:rPr>
            </w:r>
            <w:r>
              <w:rPr>
                <w:noProof/>
                <w:webHidden/>
              </w:rPr>
              <w:fldChar w:fldCharType="separate"/>
            </w:r>
            <w:r>
              <w:rPr>
                <w:noProof/>
                <w:webHidden/>
              </w:rPr>
              <w:t>5</w:t>
            </w:r>
            <w:r>
              <w:rPr>
                <w:noProof/>
                <w:webHidden/>
              </w:rPr>
              <w:fldChar w:fldCharType="end"/>
            </w:r>
          </w:hyperlink>
        </w:p>
        <w:p w14:paraId="25AAF0C7" w14:textId="128D7C97" w:rsidR="00DA13E5" w:rsidRDefault="00DA13E5">
          <w:pPr>
            <w:pStyle w:val="TDC1"/>
            <w:rPr>
              <w:rFonts w:asciiTheme="minorHAnsi" w:eastAsiaTheme="minorEastAsia" w:hAnsiTheme="minorHAnsi" w:cstheme="minorBidi"/>
              <w:b w:val="0"/>
              <w:bCs w:val="0"/>
              <w:noProof/>
              <w:kern w:val="2"/>
              <w:sz w:val="24"/>
              <w:szCs w:val="24"/>
              <w:lang w:val="es-MX"/>
              <w14:ligatures w14:val="standardContextual"/>
            </w:rPr>
          </w:pPr>
          <w:hyperlink w:anchor="_Toc243377314" w:history="1">
            <w:r w:rsidRPr="00EA6B7E">
              <w:rPr>
                <w:rStyle w:val="Hipervnculo"/>
                <w:noProof/>
              </w:rPr>
              <w:t>1.</w:t>
            </w:r>
            <w:r>
              <w:rPr>
                <w:rFonts w:asciiTheme="minorHAnsi" w:eastAsiaTheme="minorEastAsia" w:hAnsiTheme="minorHAnsi" w:cstheme="minorBidi"/>
                <w:b w:val="0"/>
                <w:bCs w:val="0"/>
                <w:noProof/>
                <w:kern w:val="2"/>
                <w:sz w:val="24"/>
                <w:szCs w:val="24"/>
                <w:lang w:val="es-MX"/>
                <w14:ligatures w14:val="standardContextual"/>
              </w:rPr>
              <w:tab/>
            </w:r>
            <w:r w:rsidRPr="00EA6B7E">
              <w:rPr>
                <w:rStyle w:val="Hipervnculo"/>
                <w:noProof/>
              </w:rPr>
              <w:t>Decisiones base de diseño</w:t>
            </w:r>
            <w:r>
              <w:rPr>
                <w:noProof/>
                <w:webHidden/>
              </w:rPr>
              <w:tab/>
            </w:r>
            <w:r>
              <w:rPr>
                <w:noProof/>
                <w:webHidden/>
              </w:rPr>
              <w:fldChar w:fldCharType="begin"/>
            </w:r>
            <w:r>
              <w:rPr>
                <w:noProof/>
                <w:webHidden/>
              </w:rPr>
              <w:instrText xml:space="preserve"> PAGEREF _Toc243377314 \h </w:instrText>
            </w:r>
            <w:r>
              <w:rPr>
                <w:noProof/>
                <w:webHidden/>
              </w:rPr>
            </w:r>
            <w:r>
              <w:rPr>
                <w:noProof/>
                <w:webHidden/>
              </w:rPr>
              <w:fldChar w:fldCharType="separate"/>
            </w:r>
            <w:r>
              <w:rPr>
                <w:noProof/>
                <w:webHidden/>
              </w:rPr>
              <w:t>6</w:t>
            </w:r>
            <w:r>
              <w:rPr>
                <w:noProof/>
                <w:webHidden/>
              </w:rPr>
              <w:fldChar w:fldCharType="end"/>
            </w:r>
          </w:hyperlink>
        </w:p>
        <w:p w14:paraId="29E3CDBF" w14:textId="4239C9D3"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15" w:history="1">
            <w:r w:rsidRPr="00EA6B7E">
              <w:rPr>
                <w:rStyle w:val="Hipervnculo"/>
                <w:noProof/>
              </w:rPr>
              <w:t>1.1</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Tecnología por componente</w:t>
            </w:r>
            <w:r>
              <w:rPr>
                <w:noProof/>
                <w:webHidden/>
              </w:rPr>
              <w:tab/>
            </w:r>
            <w:r>
              <w:rPr>
                <w:noProof/>
                <w:webHidden/>
              </w:rPr>
              <w:fldChar w:fldCharType="begin"/>
            </w:r>
            <w:r>
              <w:rPr>
                <w:noProof/>
                <w:webHidden/>
              </w:rPr>
              <w:instrText xml:space="preserve"> PAGEREF _Toc243377315 \h </w:instrText>
            </w:r>
            <w:r>
              <w:rPr>
                <w:noProof/>
                <w:webHidden/>
              </w:rPr>
            </w:r>
            <w:r>
              <w:rPr>
                <w:noProof/>
                <w:webHidden/>
              </w:rPr>
              <w:fldChar w:fldCharType="separate"/>
            </w:r>
            <w:r>
              <w:rPr>
                <w:noProof/>
                <w:webHidden/>
              </w:rPr>
              <w:t>6</w:t>
            </w:r>
            <w:r>
              <w:rPr>
                <w:noProof/>
                <w:webHidden/>
              </w:rPr>
              <w:fldChar w:fldCharType="end"/>
            </w:r>
          </w:hyperlink>
        </w:p>
        <w:p w14:paraId="2358EEDB" w14:textId="30DE7ED9"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16" w:history="1">
            <w:r w:rsidRPr="00EA6B7E">
              <w:rPr>
                <w:rStyle w:val="Hipervnculo"/>
                <w:noProof/>
              </w:rPr>
              <w:t>1.2</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Comunicación entre servicios</w:t>
            </w:r>
            <w:r>
              <w:rPr>
                <w:noProof/>
                <w:webHidden/>
              </w:rPr>
              <w:tab/>
            </w:r>
            <w:r>
              <w:rPr>
                <w:noProof/>
                <w:webHidden/>
              </w:rPr>
              <w:fldChar w:fldCharType="begin"/>
            </w:r>
            <w:r>
              <w:rPr>
                <w:noProof/>
                <w:webHidden/>
              </w:rPr>
              <w:instrText xml:space="preserve"> PAGEREF _Toc243377316 \h </w:instrText>
            </w:r>
            <w:r>
              <w:rPr>
                <w:noProof/>
                <w:webHidden/>
              </w:rPr>
            </w:r>
            <w:r>
              <w:rPr>
                <w:noProof/>
                <w:webHidden/>
              </w:rPr>
              <w:fldChar w:fldCharType="separate"/>
            </w:r>
            <w:r>
              <w:rPr>
                <w:noProof/>
                <w:webHidden/>
              </w:rPr>
              <w:t>6</w:t>
            </w:r>
            <w:r>
              <w:rPr>
                <w:noProof/>
                <w:webHidden/>
              </w:rPr>
              <w:fldChar w:fldCharType="end"/>
            </w:r>
          </w:hyperlink>
        </w:p>
        <w:p w14:paraId="25D01290" w14:textId="57C8C920"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17" w:history="1">
            <w:r w:rsidRPr="00EA6B7E">
              <w:rPr>
                <w:rStyle w:val="Hipervnculo"/>
                <w:noProof/>
              </w:rPr>
              <w:t>1.3</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Documentación de los contratos</w:t>
            </w:r>
            <w:r>
              <w:rPr>
                <w:noProof/>
                <w:webHidden/>
              </w:rPr>
              <w:tab/>
            </w:r>
            <w:r>
              <w:rPr>
                <w:noProof/>
                <w:webHidden/>
              </w:rPr>
              <w:fldChar w:fldCharType="begin"/>
            </w:r>
            <w:r>
              <w:rPr>
                <w:noProof/>
                <w:webHidden/>
              </w:rPr>
              <w:instrText xml:space="preserve"> PAGEREF _Toc243377317 \h </w:instrText>
            </w:r>
            <w:r>
              <w:rPr>
                <w:noProof/>
                <w:webHidden/>
              </w:rPr>
            </w:r>
            <w:r>
              <w:rPr>
                <w:noProof/>
                <w:webHidden/>
              </w:rPr>
              <w:fldChar w:fldCharType="separate"/>
            </w:r>
            <w:r>
              <w:rPr>
                <w:noProof/>
                <w:webHidden/>
              </w:rPr>
              <w:t>7</w:t>
            </w:r>
            <w:r>
              <w:rPr>
                <w:noProof/>
                <w:webHidden/>
              </w:rPr>
              <w:fldChar w:fldCharType="end"/>
            </w:r>
          </w:hyperlink>
        </w:p>
        <w:p w14:paraId="3A64F155" w14:textId="2F5B258B" w:rsidR="00DA13E5" w:rsidRDefault="00DA13E5">
          <w:pPr>
            <w:pStyle w:val="TDC1"/>
            <w:rPr>
              <w:rFonts w:asciiTheme="minorHAnsi" w:eastAsiaTheme="minorEastAsia" w:hAnsiTheme="minorHAnsi" w:cstheme="minorBidi"/>
              <w:b w:val="0"/>
              <w:bCs w:val="0"/>
              <w:noProof/>
              <w:kern w:val="2"/>
              <w:sz w:val="24"/>
              <w:szCs w:val="24"/>
              <w:lang w:val="es-MX"/>
              <w14:ligatures w14:val="standardContextual"/>
            </w:rPr>
          </w:pPr>
          <w:hyperlink w:anchor="_Toc243377318" w:history="1">
            <w:r w:rsidRPr="00EA6B7E">
              <w:rPr>
                <w:rStyle w:val="Hipervnculo"/>
                <w:noProof/>
              </w:rPr>
              <w:t>2.</w:t>
            </w:r>
            <w:r>
              <w:rPr>
                <w:rFonts w:asciiTheme="minorHAnsi" w:eastAsiaTheme="minorEastAsia" w:hAnsiTheme="minorHAnsi" w:cstheme="minorBidi"/>
                <w:b w:val="0"/>
                <w:bCs w:val="0"/>
                <w:noProof/>
                <w:kern w:val="2"/>
                <w:sz w:val="24"/>
                <w:szCs w:val="24"/>
                <w:lang w:val="es-MX"/>
                <w14:ligatures w14:val="standardContextual"/>
              </w:rPr>
              <w:tab/>
            </w:r>
            <w:r w:rsidRPr="00EA6B7E">
              <w:rPr>
                <w:rStyle w:val="Hipervnculo"/>
                <w:noProof/>
              </w:rPr>
              <w:t>Arquitectura de microservicios</w:t>
            </w:r>
            <w:r>
              <w:rPr>
                <w:noProof/>
                <w:webHidden/>
              </w:rPr>
              <w:tab/>
            </w:r>
            <w:r>
              <w:rPr>
                <w:noProof/>
                <w:webHidden/>
              </w:rPr>
              <w:fldChar w:fldCharType="begin"/>
            </w:r>
            <w:r>
              <w:rPr>
                <w:noProof/>
                <w:webHidden/>
              </w:rPr>
              <w:instrText xml:space="preserve"> PAGEREF _Toc243377318 \h </w:instrText>
            </w:r>
            <w:r>
              <w:rPr>
                <w:noProof/>
                <w:webHidden/>
              </w:rPr>
            </w:r>
            <w:r>
              <w:rPr>
                <w:noProof/>
                <w:webHidden/>
              </w:rPr>
              <w:fldChar w:fldCharType="separate"/>
            </w:r>
            <w:r>
              <w:rPr>
                <w:noProof/>
                <w:webHidden/>
              </w:rPr>
              <w:t>8</w:t>
            </w:r>
            <w:r>
              <w:rPr>
                <w:noProof/>
                <w:webHidden/>
              </w:rPr>
              <w:fldChar w:fldCharType="end"/>
            </w:r>
          </w:hyperlink>
        </w:p>
        <w:p w14:paraId="4D8B2D9C" w14:textId="056AAD33"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19" w:history="1">
            <w:r w:rsidRPr="00EA6B7E">
              <w:rPr>
                <w:rStyle w:val="Hipervnculo"/>
                <w:noProof/>
              </w:rPr>
              <w:t>2.1</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Vista general</w:t>
            </w:r>
            <w:r>
              <w:rPr>
                <w:noProof/>
                <w:webHidden/>
              </w:rPr>
              <w:tab/>
            </w:r>
            <w:r>
              <w:rPr>
                <w:noProof/>
                <w:webHidden/>
              </w:rPr>
              <w:fldChar w:fldCharType="begin"/>
            </w:r>
            <w:r>
              <w:rPr>
                <w:noProof/>
                <w:webHidden/>
              </w:rPr>
              <w:instrText xml:space="preserve"> PAGEREF _Toc243377319 \h </w:instrText>
            </w:r>
            <w:r>
              <w:rPr>
                <w:noProof/>
                <w:webHidden/>
              </w:rPr>
            </w:r>
            <w:r>
              <w:rPr>
                <w:noProof/>
                <w:webHidden/>
              </w:rPr>
              <w:fldChar w:fldCharType="separate"/>
            </w:r>
            <w:r>
              <w:rPr>
                <w:noProof/>
                <w:webHidden/>
              </w:rPr>
              <w:t>8</w:t>
            </w:r>
            <w:r>
              <w:rPr>
                <w:noProof/>
                <w:webHidden/>
              </w:rPr>
              <w:fldChar w:fldCharType="end"/>
            </w:r>
          </w:hyperlink>
        </w:p>
        <w:p w14:paraId="6F618A71" w14:textId="0D65F4BE"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20" w:history="1">
            <w:r w:rsidRPr="00EA6B7E">
              <w:rPr>
                <w:rStyle w:val="Hipervnculo"/>
                <w:noProof/>
              </w:rPr>
              <w:t>2.2</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API Gateway</w:t>
            </w:r>
            <w:r>
              <w:rPr>
                <w:noProof/>
                <w:webHidden/>
              </w:rPr>
              <w:tab/>
            </w:r>
            <w:r>
              <w:rPr>
                <w:noProof/>
                <w:webHidden/>
              </w:rPr>
              <w:fldChar w:fldCharType="begin"/>
            </w:r>
            <w:r>
              <w:rPr>
                <w:noProof/>
                <w:webHidden/>
              </w:rPr>
              <w:instrText xml:space="preserve"> PAGEREF _Toc243377320 \h </w:instrText>
            </w:r>
            <w:r>
              <w:rPr>
                <w:noProof/>
                <w:webHidden/>
              </w:rPr>
            </w:r>
            <w:r>
              <w:rPr>
                <w:noProof/>
                <w:webHidden/>
              </w:rPr>
              <w:fldChar w:fldCharType="separate"/>
            </w:r>
            <w:r>
              <w:rPr>
                <w:noProof/>
                <w:webHidden/>
              </w:rPr>
              <w:t>9</w:t>
            </w:r>
            <w:r>
              <w:rPr>
                <w:noProof/>
                <w:webHidden/>
              </w:rPr>
              <w:fldChar w:fldCharType="end"/>
            </w:r>
          </w:hyperlink>
        </w:p>
        <w:p w14:paraId="0C0909EA" w14:textId="6E68722A"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21" w:history="1">
            <w:r w:rsidRPr="00EA6B7E">
              <w:rPr>
                <w:rStyle w:val="Hipervnculo"/>
                <w:noProof/>
              </w:rPr>
              <w:t>2.3</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Descubrimiento de servicios</w:t>
            </w:r>
            <w:r>
              <w:rPr>
                <w:noProof/>
                <w:webHidden/>
              </w:rPr>
              <w:tab/>
            </w:r>
            <w:r>
              <w:rPr>
                <w:noProof/>
                <w:webHidden/>
              </w:rPr>
              <w:fldChar w:fldCharType="begin"/>
            </w:r>
            <w:r>
              <w:rPr>
                <w:noProof/>
                <w:webHidden/>
              </w:rPr>
              <w:instrText xml:space="preserve"> PAGEREF _Toc243377321 \h </w:instrText>
            </w:r>
            <w:r>
              <w:rPr>
                <w:noProof/>
                <w:webHidden/>
              </w:rPr>
            </w:r>
            <w:r>
              <w:rPr>
                <w:noProof/>
                <w:webHidden/>
              </w:rPr>
              <w:fldChar w:fldCharType="separate"/>
            </w:r>
            <w:r>
              <w:rPr>
                <w:noProof/>
                <w:webHidden/>
              </w:rPr>
              <w:t>9</w:t>
            </w:r>
            <w:r>
              <w:rPr>
                <w:noProof/>
                <w:webHidden/>
              </w:rPr>
              <w:fldChar w:fldCharType="end"/>
            </w:r>
          </w:hyperlink>
        </w:p>
        <w:p w14:paraId="51CE0909" w14:textId="28CFFD38"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22" w:history="1">
            <w:r w:rsidRPr="00EA6B7E">
              <w:rPr>
                <w:rStyle w:val="Hipervnculo"/>
                <w:noProof/>
              </w:rPr>
              <w:t>2.4</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Mensajería asíncrona con RabbitMQ</w:t>
            </w:r>
            <w:r>
              <w:rPr>
                <w:noProof/>
                <w:webHidden/>
              </w:rPr>
              <w:tab/>
            </w:r>
            <w:r>
              <w:rPr>
                <w:noProof/>
                <w:webHidden/>
              </w:rPr>
              <w:fldChar w:fldCharType="begin"/>
            </w:r>
            <w:r>
              <w:rPr>
                <w:noProof/>
                <w:webHidden/>
              </w:rPr>
              <w:instrText xml:space="preserve"> PAGEREF _Toc243377322 \h </w:instrText>
            </w:r>
            <w:r>
              <w:rPr>
                <w:noProof/>
                <w:webHidden/>
              </w:rPr>
            </w:r>
            <w:r>
              <w:rPr>
                <w:noProof/>
                <w:webHidden/>
              </w:rPr>
              <w:fldChar w:fldCharType="separate"/>
            </w:r>
            <w:r>
              <w:rPr>
                <w:noProof/>
                <w:webHidden/>
              </w:rPr>
              <w:t>10</w:t>
            </w:r>
            <w:r>
              <w:rPr>
                <w:noProof/>
                <w:webHidden/>
              </w:rPr>
              <w:fldChar w:fldCharType="end"/>
            </w:r>
          </w:hyperlink>
        </w:p>
        <w:p w14:paraId="683D6C7E" w14:textId="725007B0"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23" w:history="1">
            <w:r w:rsidRPr="00EA6B7E">
              <w:rPr>
                <w:rStyle w:val="Hipervnculo"/>
                <w:noProof/>
              </w:rPr>
              <w:t>2.5</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Catálogo de eventos</w:t>
            </w:r>
            <w:r>
              <w:rPr>
                <w:noProof/>
                <w:webHidden/>
              </w:rPr>
              <w:tab/>
            </w:r>
            <w:r>
              <w:rPr>
                <w:noProof/>
                <w:webHidden/>
              </w:rPr>
              <w:fldChar w:fldCharType="begin"/>
            </w:r>
            <w:r>
              <w:rPr>
                <w:noProof/>
                <w:webHidden/>
              </w:rPr>
              <w:instrText xml:space="preserve"> PAGEREF _Toc243377323 \h </w:instrText>
            </w:r>
            <w:r>
              <w:rPr>
                <w:noProof/>
                <w:webHidden/>
              </w:rPr>
            </w:r>
            <w:r>
              <w:rPr>
                <w:noProof/>
                <w:webHidden/>
              </w:rPr>
              <w:fldChar w:fldCharType="separate"/>
            </w:r>
            <w:r>
              <w:rPr>
                <w:noProof/>
                <w:webHidden/>
              </w:rPr>
              <w:t>10</w:t>
            </w:r>
            <w:r>
              <w:rPr>
                <w:noProof/>
                <w:webHidden/>
              </w:rPr>
              <w:fldChar w:fldCharType="end"/>
            </w:r>
          </w:hyperlink>
        </w:p>
        <w:p w14:paraId="17780FE4" w14:textId="5CE05595" w:rsidR="00DA13E5" w:rsidRDefault="00DA13E5">
          <w:pPr>
            <w:pStyle w:val="TDC1"/>
            <w:rPr>
              <w:rFonts w:asciiTheme="minorHAnsi" w:eastAsiaTheme="minorEastAsia" w:hAnsiTheme="minorHAnsi" w:cstheme="minorBidi"/>
              <w:b w:val="0"/>
              <w:bCs w:val="0"/>
              <w:noProof/>
              <w:kern w:val="2"/>
              <w:sz w:val="24"/>
              <w:szCs w:val="24"/>
              <w:lang w:val="es-MX"/>
              <w14:ligatures w14:val="standardContextual"/>
            </w:rPr>
          </w:pPr>
          <w:hyperlink w:anchor="_Toc243377324" w:history="1">
            <w:r w:rsidRPr="00EA6B7E">
              <w:rPr>
                <w:rStyle w:val="Hipervnculo"/>
                <w:noProof/>
              </w:rPr>
              <w:t>3.</w:t>
            </w:r>
            <w:r>
              <w:rPr>
                <w:rFonts w:asciiTheme="minorHAnsi" w:eastAsiaTheme="minorEastAsia" w:hAnsiTheme="minorHAnsi" w:cstheme="minorBidi"/>
                <w:b w:val="0"/>
                <w:bCs w:val="0"/>
                <w:noProof/>
                <w:kern w:val="2"/>
                <w:sz w:val="24"/>
                <w:szCs w:val="24"/>
                <w:lang w:val="es-MX"/>
                <w14:ligatures w14:val="standardContextual"/>
              </w:rPr>
              <w:tab/>
            </w:r>
            <w:r w:rsidRPr="00EA6B7E">
              <w:rPr>
                <w:rStyle w:val="Hipervnculo"/>
                <w:noProof/>
              </w:rPr>
              <w:t>Modelo de datos por microservicio</w:t>
            </w:r>
            <w:r>
              <w:rPr>
                <w:noProof/>
                <w:webHidden/>
              </w:rPr>
              <w:tab/>
            </w:r>
            <w:r>
              <w:rPr>
                <w:noProof/>
                <w:webHidden/>
              </w:rPr>
              <w:fldChar w:fldCharType="begin"/>
            </w:r>
            <w:r>
              <w:rPr>
                <w:noProof/>
                <w:webHidden/>
              </w:rPr>
              <w:instrText xml:space="preserve"> PAGEREF _Toc243377324 \h </w:instrText>
            </w:r>
            <w:r>
              <w:rPr>
                <w:noProof/>
                <w:webHidden/>
              </w:rPr>
            </w:r>
            <w:r>
              <w:rPr>
                <w:noProof/>
                <w:webHidden/>
              </w:rPr>
              <w:fldChar w:fldCharType="separate"/>
            </w:r>
            <w:r>
              <w:rPr>
                <w:noProof/>
                <w:webHidden/>
              </w:rPr>
              <w:t>12</w:t>
            </w:r>
            <w:r>
              <w:rPr>
                <w:noProof/>
                <w:webHidden/>
              </w:rPr>
              <w:fldChar w:fldCharType="end"/>
            </w:r>
          </w:hyperlink>
        </w:p>
        <w:p w14:paraId="740669CD" w14:textId="29651C69"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25" w:history="1">
            <w:r w:rsidRPr="00EA6B7E">
              <w:rPr>
                <w:rStyle w:val="Hipervnculo"/>
                <w:noProof/>
              </w:rPr>
              <w:t>3.1</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Decisiones de modelado</w:t>
            </w:r>
            <w:r>
              <w:rPr>
                <w:noProof/>
                <w:webHidden/>
              </w:rPr>
              <w:tab/>
            </w:r>
            <w:r>
              <w:rPr>
                <w:noProof/>
                <w:webHidden/>
              </w:rPr>
              <w:fldChar w:fldCharType="begin"/>
            </w:r>
            <w:r>
              <w:rPr>
                <w:noProof/>
                <w:webHidden/>
              </w:rPr>
              <w:instrText xml:space="preserve"> PAGEREF _Toc243377325 \h </w:instrText>
            </w:r>
            <w:r>
              <w:rPr>
                <w:noProof/>
                <w:webHidden/>
              </w:rPr>
            </w:r>
            <w:r>
              <w:rPr>
                <w:noProof/>
                <w:webHidden/>
              </w:rPr>
              <w:fldChar w:fldCharType="separate"/>
            </w:r>
            <w:r>
              <w:rPr>
                <w:noProof/>
                <w:webHidden/>
              </w:rPr>
              <w:t>12</w:t>
            </w:r>
            <w:r>
              <w:rPr>
                <w:noProof/>
                <w:webHidden/>
              </w:rPr>
              <w:fldChar w:fldCharType="end"/>
            </w:r>
          </w:hyperlink>
        </w:p>
        <w:p w14:paraId="3515E4B8" w14:textId="3C37B86D"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26" w:history="1">
            <w:r w:rsidRPr="00EA6B7E">
              <w:rPr>
                <w:rStyle w:val="Hipervnculo"/>
                <w:noProof/>
              </w:rPr>
              <w:t>3.2</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Notación</w:t>
            </w:r>
            <w:r>
              <w:rPr>
                <w:noProof/>
                <w:webHidden/>
              </w:rPr>
              <w:tab/>
            </w:r>
            <w:r>
              <w:rPr>
                <w:noProof/>
                <w:webHidden/>
              </w:rPr>
              <w:fldChar w:fldCharType="begin"/>
            </w:r>
            <w:r>
              <w:rPr>
                <w:noProof/>
                <w:webHidden/>
              </w:rPr>
              <w:instrText xml:space="preserve"> PAGEREF _Toc243377326 \h </w:instrText>
            </w:r>
            <w:r>
              <w:rPr>
                <w:noProof/>
                <w:webHidden/>
              </w:rPr>
            </w:r>
            <w:r>
              <w:rPr>
                <w:noProof/>
                <w:webHidden/>
              </w:rPr>
              <w:fldChar w:fldCharType="separate"/>
            </w:r>
            <w:r>
              <w:rPr>
                <w:noProof/>
                <w:webHidden/>
              </w:rPr>
              <w:t>12</w:t>
            </w:r>
            <w:r>
              <w:rPr>
                <w:noProof/>
                <w:webHidden/>
              </w:rPr>
              <w:fldChar w:fldCharType="end"/>
            </w:r>
          </w:hyperlink>
        </w:p>
        <w:p w14:paraId="23F43B71" w14:textId="7D1DDBC9"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27" w:history="1">
            <w:r w:rsidRPr="00EA6B7E">
              <w:rPr>
                <w:rStyle w:val="Hipervnculo"/>
                <w:noProof/>
              </w:rPr>
              <w:t>3.3</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API Gateway</w:t>
            </w:r>
            <w:r>
              <w:rPr>
                <w:noProof/>
                <w:webHidden/>
              </w:rPr>
              <w:tab/>
            </w:r>
            <w:r>
              <w:rPr>
                <w:noProof/>
                <w:webHidden/>
              </w:rPr>
              <w:fldChar w:fldCharType="begin"/>
            </w:r>
            <w:r>
              <w:rPr>
                <w:noProof/>
                <w:webHidden/>
              </w:rPr>
              <w:instrText xml:space="preserve"> PAGEREF _Toc243377327 \h </w:instrText>
            </w:r>
            <w:r>
              <w:rPr>
                <w:noProof/>
                <w:webHidden/>
              </w:rPr>
            </w:r>
            <w:r>
              <w:rPr>
                <w:noProof/>
                <w:webHidden/>
              </w:rPr>
              <w:fldChar w:fldCharType="separate"/>
            </w:r>
            <w:r>
              <w:rPr>
                <w:noProof/>
                <w:webHidden/>
              </w:rPr>
              <w:t>13</w:t>
            </w:r>
            <w:r>
              <w:rPr>
                <w:noProof/>
                <w:webHidden/>
              </w:rPr>
              <w:fldChar w:fldCharType="end"/>
            </w:r>
          </w:hyperlink>
        </w:p>
        <w:p w14:paraId="6B99144C" w14:textId="0CB30FDF"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28" w:history="1">
            <w:r w:rsidRPr="00EA6B7E">
              <w:rPr>
                <w:rStyle w:val="Hipervnculo"/>
                <w:noProof/>
              </w:rPr>
              <w:t>3.4</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ms</w:t>
            </w:r>
            <w:r w:rsidRPr="00EA6B7E">
              <w:rPr>
                <w:rStyle w:val="Hipervnculo"/>
                <w:noProof/>
              </w:rPr>
              <w:noBreakHyphen/>
              <w:t>productos</w:t>
            </w:r>
            <w:r>
              <w:rPr>
                <w:noProof/>
                <w:webHidden/>
              </w:rPr>
              <w:tab/>
            </w:r>
            <w:r>
              <w:rPr>
                <w:noProof/>
                <w:webHidden/>
              </w:rPr>
              <w:fldChar w:fldCharType="begin"/>
            </w:r>
            <w:r>
              <w:rPr>
                <w:noProof/>
                <w:webHidden/>
              </w:rPr>
              <w:instrText xml:space="preserve"> PAGEREF _Toc243377328 \h </w:instrText>
            </w:r>
            <w:r>
              <w:rPr>
                <w:noProof/>
                <w:webHidden/>
              </w:rPr>
            </w:r>
            <w:r>
              <w:rPr>
                <w:noProof/>
                <w:webHidden/>
              </w:rPr>
              <w:fldChar w:fldCharType="separate"/>
            </w:r>
            <w:r>
              <w:rPr>
                <w:noProof/>
                <w:webHidden/>
              </w:rPr>
              <w:t>14</w:t>
            </w:r>
            <w:r>
              <w:rPr>
                <w:noProof/>
                <w:webHidden/>
              </w:rPr>
              <w:fldChar w:fldCharType="end"/>
            </w:r>
          </w:hyperlink>
        </w:p>
        <w:p w14:paraId="6AAC94ED" w14:textId="2F20B888"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29" w:history="1">
            <w:r w:rsidRPr="00EA6B7E">
              <w:rPr>
                <w:rStyle w:val="Hipervnculo"/>
                <w:noProof/>
              </w:rPr>
              <w:t>3.5</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ms</w:t>
            </w:r>
            <w:r w:rsidRPr="00EA6B7E">
              <w:rPr>
                <w:rStyle w:val="Hipervnculo"/>
                <w:noProof/>
              </w:rPr>
              <w:noBreakHyphen/>
              <w:t>inventario</w:t>
            </w:r>
            <w:r>
              <w:rPr>
                <w:noProof/>
                <w:webHidden/>
              </w:rPr>
              <w:tab/>
            </w:r>
            <w:r>
              <w:rPr>
                <w:noProof/>
                <w:webHidden/>
              </w:rPr>
              <w:fldChar w:fldCharType="begin"/>
            </w:r>
            <w:r>
              <w:rPr>
                <w:noProof/>
                <w:webHidden/>
              </w:rPr>
              <w:instrText xml:space="preserve"> PAGEREF _Toc243377329 \h </w:instrText>
            </w:r>
            <w:r>
              <w:rPr>
                <w:noProof/>
                <w:webHidden/>
              </w:rPr>
            </w:r>
            <w:r>
              <w:rPr>
                <w:noProof/>
                <w:webHidden/>
              </w:rPr>
              <w:fldChar w:fldCharType="separate"/>
            </w:r>
            <w:r>
              <w:rPr>
                <w:noProof/>
                <w:webHidden/>
              </w:rPr>
              <w:t>14</w:t>
            </w:r>
            <w:r>
              <w:rPr>
                <w:noProof/>
                <w:webHidden/>
              </w:rPr>
              <w:fldChar w:fldCharType="end"/>
            </w:r>
          </w:hyperlink>
        </w:p>
        <w:p w14:paraId="79DA48E5" w14:textId="53B87D79"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30" w:history="1">
            <w:r w:rsidRPr="00EA6B7E">
              <w:rPr>
                <w:rStyle w:val="Hipervnculo"/>
                <w:noProof/>
              </w:rPr>
              <w:t>3.6</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ms</w:t>
            </w:r>
            <w:r w:rsidRPr="00EA6B7E">
              <w:rPr>
                <w:rStyle w:val="Hipervnculo"/>
                <w:noProof/>
              </w:rPr>
              <w:noBreakHyphen/>
              <w:t>proveedores</w:t>
            </w:r>
            <w:r>
              <w:rPr>
                <w:noProof/>
                <w:webHidden/>
              </w:rPr>
              <w:tab/>
            </w:r>
            <w:r>
              <w:rPr>
                <w:noProof/>
                <w:webHidden/>
              </w:rPr>
              <w:fldChar w:fldCharType="begin"/>
            </w:r>
            <w:r>
              <w:rPr>
                <w:noProof/>
                <w:webHidden/>
              </w:rPr>
              <w:instrText xml:space="preserve"> PAGEREF _Toc243377330 \h </w:instrText>
            </w:r>
            <w:r>
              <w:rPr>
                <w:noProof/>
                <w:webHidden/>
              </w:rPr>
            </w:r>
            <w:r>
              <w:rPr>
                <w:noProof/>
                <w:webHidden/>
              </w:rPr>
              <w:fldChar w:fldCharType="separate"/>
            </w:r>
            <w:r>
              <w:rPr>
                <w:noProof/>
                <w:webHidden/>
              </w:rPr>
              <w:t>15</w:t>
            </w:r>
            <w:r>
              <w:rPr>
                <w:noProof/>
                <w:webHidden/>
              </w:rPr>
              <w:fldChar w:fldCharType="end"/>
            </w:r>
          </w:hyperlink>
        </w:p>
        <w:p w14:paraId="462B829C" w14:textId="44DF949B"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31" w:history="1">
            <w:r w:rsidRPr="00EA6B7E">
              <w:rPr>
                <w:rStyle w:val="Hipervnculo"/>
                <w:noProof/>
              </w:rPr>
              <w:t>3.7</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ms</w:t>
            </w:r>
            <w:r w:rsidRPr="00EA6B7E">
              <w:rPr>
                <w:rStyle w:val="Hipervnculo"/>
                <w:noProof/>
              </w:rPr>
              <w:noBreakHyphen/>
              <w:t>compras</w:t>
            </w:r>
            <w:r>
              <w:rPr>
                <w:noProof/>
                <w:webHidden/>
              </w:rPr>
              <w:tab/>
            </w:r>
            <w:r>
              <w:rPr>
                <w:noProof/>
                <w:webHidden/>
              </w:rPr>
              <w:fldChar w:fldCharType="begin"/>
            </w:r>
            <w:r>
              <w:rPr>
                <w:noProof/>
                <w:webHidden/>
              </w:rPr>
              <w:instrText xml:space="preserve"> PAGEREF _Toc243377331 \h </w:instrText>
            </w:r>
            <w:r>
              <w:rPr>
                <w:noProof/>
                <w:webHidden/>
              </w:rPr>
            </w:r>
            <w:r>
              <w:rPr>
                <w:noProof/>
                <w:webHidden/>
              </w:rPr>
              <w:fldChar w:fldCharType="separate"/>
            </w:r>
            <w:r>
              <w:rPr>
                <w:noProof/>
                <w:webHidden/>
              </w:rPr>
              <w:t>16</w:t>
            </w:r>
            <w:r>
              <w:rPr>
                <w:noProof/>
                <w:webHidden/>
              </w:rPr>
              <w:fldChar w:fldCharType="end"/>
            </w:r>
          </w:hyperlink>
        </w:p>
        <w:p w14:paraId="0E3E799C" w14:textId="60A1CABC"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32" w:history="1">
            <w:r w:rsidRPr="00EA6B7E">
              <w:rPr>
                <w:rStyle w:val="Hipervnculo"/>
                <w:noProof/>
              </w:rPr>
              <w:t>3.8</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ms</w:t>
            </w:r>
            <w:r w:rsidRPr="00EA6B7E">
              <w:rPr>
                <w:rStyle w:val="Hipervnculo"/>
                <w:noProof/>
              </w:rPr>
              <w:noBreakHyphen/>
              <w:t>reportes</w:t>
            </w:r>
            <w:r>
              <w:rPr>
                <w:noProof/>
                <w:webHidden/>
              </w:rPr>
              <w:tab/>
            </w:r>
            <w:r>
              <w:rPr>
                <w:noProof/>
                <w:webHidden/>
              </w:rPr>
              <w:fldChar w:fldCharType="begin"/>
            </w:r>
            <w:r>
              <w:rPr>
                <w:noProof/>
                <w:webHidden/>
              </w:rPr>
              <w:instrText xml:space="preserve"> PAGEREF _Toc243377332 \h </w:instrText>
            </w:r>
            <w:r>
              <w:rPr>
                <w:noProof/>
                <w:webHidden/>
              </w:rPr>
            </w:r>
            <w:r>
              <w:rPr>
                <w:noProof/>
                <w:webHidden/>
              </w:rPr>
              <w:fldChar w:fldCharType="separate"/>
            </w:r>
            <w:r>
              <w:rPr>
                <w:noProof/>
                <w:webHidden/>
              </w:rPr>
              <w:t>17</w:t>
            </w:r>
            <w:r>
              <w:rPr>
                <w:noProof/>
                <w:webHidden/>
              </w:rPr>
              <w:fldChar w:fldCharType="end"/>
            </w:r>
          </w:hyperlink>
        </w:p>
        <w:p w14:paraId="0DCC0E79" w14:textId="1AD82C6B"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33" w:history="1">
            <w:r w:rsidRPr="00EA6B7E">
              <w:rPr>
                <w:rStyle w:val="Hipervnculo"/>
                <w:noProof/>
              </w:rPr>
              <w:t>3.9</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ms</w:t>
            </w:r>
            <w:r w:rsidRPr="00EA6B7E">
              <w:rPr>
                <w:rStyle w:val="Hipervnculo"/>
                <w:noProof/>
              </w:rPr>
              <w:noBreakHyphen/>
              <w:t>notificaciones</w:t>
            </w:r>
            <w:r>
              <w:rPr>
                <w:noProof/>
                <w:webHidden/>
              </w:rPr>
              <w:tab/>
            </w:r>
            <w:r>
              <w:rPr>
                <w:noProof/>
                <w:webHidden/>
              </w:rPr>
              <w:fldChar w:fldCharType="begin"/>
            </w:r>
            <w:r>
              <w:rPr>
                <w:noProof/>
                <w:webHidden/>
              </w:rPr>
              <w:instrText xml:space="preserve"> PAGEREF _Toc243377333 \h </w:instrText>
            </w:r>
            <w:r>
              <w:rPr>
                <w:noProof/>
                <w:webHidden/>
              </w:rPr>
            </w:r>
            <w:r>
              <w:rPr>
                <w:noProof/>
                <w:webHidden/>
              </w:rPr>
              <w:fldChar w:fldCharType="separate"/>
            </w:r>
            <w:r>
              <w:rPr>
                <w:noProof/>
                <w:webHidden/>
              </w:rPr>
              <w:t>18</w:t>
            </w:r>
            <w:r>
              <w:rPr>
                <w:noProof/>
                <w:webHidden/>
              </w:rPr>
              <w:fldChar w:fldCharType="end"/>
            </w:r>
          </w:hyperlink>
        </w:p>
        <w:p w14:paraId="6853DF4B" w14:textId="3B55213A" w:rsidR="00DA13E5" w:rsidRDefault="00DA13E5">
          <w:pPr>
            <w:pStyle w:val="TDC1"/>
            <w:rPr>
              <w:rFonts w:asciiTheme="minorHAnsi" w:eastAsiaTheme="minorEastAsia" w:hAnsiTheme="minorHAnsi" w:cstheme="minorBidi"/>
              <w:b w:val="0"/>
              <w:bCs w:val="0"/>
              <w:noProof/>
              <w:kern w:val="2"/>
              <w:sz w:val="24"/>
              <w:szCs w:val="24"/>
              <w:lang w:val="es-MX"/>
              <w14:ligatures w14:val="standardContextual"/>
            </w:rPr>
          </w:pPr>
          <w:hyperlink w:anchor="_Toc243377334" w:history="1">
            <w:r w:rsidRPr="00EA6B7E">
              <w:rPr>
                <w:rStyle w:val="Hipervnculo"/>
                <w:noProof/>
              </w:rPr>
              <w:t>4.</w:t>
            </w:r>
            <w:r>
              <w:rPr>
                <w:rFonts w:asciiTheme="minorHAnsi" w:eastAsiaTheme="minorEastAsia" w:hAnsiTheme="minorHAnsi" w:cstheme="minorBidi"/>
                <w:b w:val="0"/>
                <w:bCs w:val="0"/>
                <w:noProof/>
                <w:kern w:val="2"/>
                <w:sz w:val="24"/>
                <w:szCs w:val="24"/>
                <w:lang w:val="es-MX"/>
                <w14:ligatures w14:val="standardContextual"/>
              </w:rPr>
              <w:tab/>
            </w:r>
            <w:r w:rsidRPr="00EA6B7E">
              <w:rPr>
                <w:rStyle w:val="Hipervnculo"/>
                <w:noProof/>
              </w:rPr>
              <w:t>Contratos de API</w:t>
            </w:r>
            <w:r>
              <w:rPr>
                <w:noProof/>
                <w:webHidden/>
              </w:rPr>
              <w:tab/>
            </w:r>
            <w:r>
              <w:rPr>
                <w:noProof/>
                <w:webHidden/>
              </w:rPr>
              <w:fldChar w:fldCharType="begin"/>
            </w:r>
            <w:r>
              <w:rPr>
                <w:noProof/>
                <w:webHidden/>
              </w:rPr>
              <w:instrText xml:space="preserve"> PAGEREF _Toc243377334 \h </w:instrText>
            </w:r>
            <w:r>
              <w:rPr>
                <w:noProof/>
                <w:webHidden/>
              </w:rPr>
            </w:r>
            <w:r>
              <w:rPr>
                <w:noProof/>
                <w:webHidden/>
              </w:rPr>
              <w:fldChar w:fldCharType="separate"/>
            </w:r>
            <w:r>
              <w:rPr>
                <w:noProof/>
                <w:webHidden/>
              </w:rPr>
              <w:t>20</w:t>
            </w:r>
            <w:r>
              <w:rPr>
                <w:noProof/>
                <w:webHidden/>
              </w:rPr>
              <w:fldChar w:fldCharType="end"/>
            </w:r>
          </w:hyperlink>
        </w:p>
        <w:p w14:paraId="74AA27F2" w14:textId="2F5FED99"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35" w:history="1">
            <w:r w:rsidRPr="00EA6B7E">
              <w:rPr>
                <w:rStyle w:val="Hipervnculo"/>
                <w:noProof/>
              </w:rPr>
              <w:t>4.1</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Convenciones comunes</w:t>
            </w:r>
            <w:r>
              <w:rPr>
                <w:noProof/>
                <w:webHidden/>
              </w:rPr>
              <w:tab/>
            </w:r>
            <w:r>
              <w:rPr>
                <w:noProof/>
                <w:webHidden/>
              </w:rPr>
              <w:fldChar w:fldCharType="begin"/>
            </w:r>
            <w:r>
              <w:rPr>
                <w:noProof/>
                <w:webHidden/>
              </w:rPr>
              <w:instrText xml:space="preserve"> PAGEREF _Toc243377335 \h </w:instrText>
            </w:r>
            <w:r>
              <w:rPr>
                <w:noProof/>
                <w:webHidden/>
              </w:rPr>
            </w:r>
            <w:r>
              <w:rPr>
                <w:noProof/>
                <w:webHidden/>
              </w:rPr>
              <w:fldChar w:fldCharType="separate"/>
            </w:r>
            <w:r>
              <w:rPr>
                <w:noProof/>
                <w:webHidden/>
              </w:rPr>
              <w:t>20</w:t>
            </w:r>
            <w:r>
              <w:rPr>
                <w:noProof/>
                <w:webHidden/>
              </w:rPr>
              <w:fldChar w:fldCharType="end"/>
            </w:r>
          </w:hyperlink>
        </w:p>
        <w:p w14:paraId="3ECB57BD" w14:textId="1CB42F22"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36" w:history="1">
            <w:r w:rsidRPr="00EA6B7E">
              <w:rPr>
                <w:rStyle w:val="Hipervnculo"/>
                <w:noProof/>
              </w:rPr>
              <w:t>4.2</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Enrutamiento del gateway</w:t>
            </w:r>
            <w:r>
              <w:rPr>
                <w:noProof/>
                <w:webHidden/>
              </w:rPr>
              <w:tab/>
            </w:r>
            <w:r>
              <w:rPr>
                <w:noProof/>
                <w:webHidden/>
              </w:rPr>
              <w:fldChar w:fldCharType="begin"/>
            </w:r>
            <w:r>
              <w:rPr>
                <w:noProof/>
                <w:webHidden/>
              </w:rPr>
              <w:instrText xml:space="preserve"> PAGEREF _Toc243377336 \h </w:instrText>
            </w:r>
            <w:r>
              <w:rPr>
                <w:noProof/>
                <w:webHidden/>
              </w:rPr>
            </w:r>
            <w:r>
              <w:rPr>
                <w:noProof/>
                <w:webHidden/>
              </w:rPr>
              <w:fldChar w:fldCharType="separate"/>
            </w:r>
            <w:r>
              <w:rPr>
                <w:noProof/>
                <w:webHidden/>
              </w:rPr>
              <w:t>21</w:t>
            </w:r>
            <w:r>
              <w:rPr>
                <w:noProof/>
                <w:webHidden/>
              </w:rPr>
              <w:fldChar w:fldCharType="end"/>
            </w:r>
          </w:hyperlink>
        </w:p>
        <w:p w14:paraId="19F1CBFF" w14:textId="3A918768"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37" w:history="1">
            <w:r w:rsidRPr="00EA6B7E">
              <w:rPr>
                <w:rStyle w:val="Hipervnculo"/>
                <w:noProof/>
              </w:rPr>
              <w:t>4.3</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Matriz de permisos por rol</w:t>
            </w:r>
            <w:r>
              <w:rPr>
                <w:noProof/>
                <w:webHidden/>
              </w:rPr>
              <w:tab/>
            </w:r>
            <w:r>
              <w:rPr>
                <w:noProof/>
                <w:webHidden/>
              </w:rPr>
              <w:fldChar w:fldCharType="begin"/>
            </w:r>
            <w:r>
              <w:rPr>
                <w:noProof/>
                <w:webHidden/>
              </w:rPr>
              <w:instrText xml:space="preserve"> PAGEREF _Toc243377337 \h </w:instrText>
            </w:r>
            <w:r>
              <w:rPr>
                <w:noProof/>
                <w:webHidden/>
              </w:rPr>
            </w:r>
            <w:r>
              <w:rPr>
                <w:noProof/>
                <w:webHidden/>
              </w:rPr>
              <w:fldChar w:fldCharType="separate"/>
            </w:r>
            <w:r>
              <w:rPr>
                <w:noProof/>
                <w:webHidden/>
              </w:rPr>
              <w:t>21</w:t>
            </w:r>
            <w:r>
              <w:rPr>
                <w:noProof/>
                <w:webHidden/>
              </w:rPr>
              <w:fldChar w:fldCharType="end"/>
            </w:r>
          </w:hyperlink>
        </w:p>
        <w:p w14:paraId="6C2BC369" w14:textId="51544948"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38" w:history="1">
            <w:r w:rsidRPr="00EA6B7E">
              <w:rPr>
                <w:rStyle w:val="Hipervnculo"/>
                <w:noProof/>
              </w:rPr>
              <w:t>4.4</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API Gateway (Laravel)</w:t>
            </w:r>
            <w:r>
              <w:rPr>
                <w:noProof/>
                <w:webHidden/>
              </w:rPr>
              <w:tab/>
            </w:r>
            <w:r>
              <w:rPr>
                <w:noProof/>
                <w:webHidden/>
              </w:rPr>
              <w:fldChar w:fldCharType="begin"/>
            </w:r>
            <w:r>
              <w:rPr>
                <w:noProof/>
                <w:webHidden/>
              </w:rPr>
              <w:instrText xml:space="preserve"> PAGEREF _Toc243377338 \h </w:instrText>
            </w:r>
            <w:r>
              <w:rPr>
                <w:noProof/>
                <w:webHidden/>
              </w:rPr>
            </w:r>
            <w:r>
              <w:rPr>
                <w:noProof/>
                <w:webHidden/>
              </w:rPr>
              <w:fldChar w:fldCharType="separate"/>
            </w:r>
            <w:r>
              <w:rPr>
                <w:noProof/>
                <w:webHidden/>
              </w:rPr>
              <w:t>22</w:t>
            </w:r>
            <w:r>
              <w:rPr>
                <w:noProof/>
                <w:webHidden/>
              </w:rPr>
              <w:fldChar w:fldCharType="end"/>
            </w:r>
          </w:hyperlink>
        </w:p>
        <w:p w14:paraId="65F481D0" w14:textId="7FF99CB8"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39" w:history="1">
            <w:r w:rsidRPr="00EA6B7E">
              <w:rPr>
                <w:rStyle w:val="Hipervnculo"/>
                <w:noProof/>
              </w:rPr>
              <w:t>4.5</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ms</w:t>
            </w:r>
            <w:r w:rsidRPr="00EA6B7E">
              <w:rPr>
                <w:rStyle w:val="Hipervnculo"/>
                <w:noProof/>
              </w:rPr>
              <w:noBreakHyphen/>
              <w:t>productos (Flask)</w:t>
            </w:r>
            <w:r>
              <w:rPr>
                <w:noProof/>
                <w:webHidden/>
              </w:rPr>
              <w:tab/>
            </w:r>
            <w:r>
              <w:rPr>
                <w:noProof/>
                <w:webHidden/>
              </w:rPr>
              <w:fldChar w:fldCharType="begin"/>
            </w:r>
            <w:r>
              <w:rPr>
                <w:noProof/>
                <w:webHidden/>
              </w:rPr>
              <w:instrText xml:space="preserve"> PAGEREF _Toc243377339 \h </w:instrText>
            </w:r>
            <w:r>
              <w:rPr>
                <w:noProof/>
                <w:webHidden/>
              </w:rPr>
            </w:r>
            <w:r>
              <w:rPr>
                <w:noProof/>
                <w:webHidden/>
              </w:rPr>
              <w:fldChar w:fldCharType="separate"/>
            </w:r>
            <w:r>
              <w:rPr>
                <w:noProof/>
                <w:webHidden/>
              </w:rPr>
              <w:t>22</w:t>
            </w:r>
            <w:r>
              <w:rPr>
                <w:noProof/>
                <w:webHidden/>
              </w:rPr>
              <w:fldChar w:fldCharType="end"/>
            </w:r>
          </w:hyperlink>
        </w:p>
        <w:p w14:paraId="7024ED57" w14:textId="27802D31"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40" w:history="1">
            <w:r w:rsidRPr="00EA6B7E">
              <w:rPr>
                <w:rStyle w:val="Hipervnculo"/>
                <w:noProof/>
              </w:rPr>
              <w:t>4.6</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ms</w:t>
            </w:r>
            <w:r w:rsidRPr="00EA6B7E">
              <w:rPr>
                <w:rStyle w:val="Hipervnculo"/>
                <w:noProof/>
              </w:rPr>
              <w:noBreakHyphen/>
              <w:t>inventario (Flask)</w:t>
            </w:r>
            <w:r>
              <w:rPr>
                <w:noProof/>
                <w:webHidden/>
              </w:rPr>
              <w:tab/>
            </w:r>
            <w:r>
              <w:rPr>
                <w:noProof/>
                <w:webHidden/>
              </w:rPr>
              <w:fldChar w:fldCharType="begin"/>
            </w:r>
            <w:r>
              <w:rPr>
                <w:noProof/>
                <w:webHidden/>
              </w:rPr>
              <w:instrText xml:space="preserve"> PAGEREF _Toc243377340 \h </w:instrText>
            </w:r>
            <w:r>
              <w:rPr>
                <w:noProof/>
                <w:webHidden/>
              </w:rPr>
            </w:r>
            <w:r>
              <w:rPr>
                <w:noProof/>
                <w:webHidden/>
              </w:rPr>
              <w:fldChar w:fldCharType="separate"/>
            </w:r>
            <w:r>
              <w:rPr>
                <w:noProof/>
                <w:webHidden/>
              </w:rPr>
              <w:t>23</w:t>
            </w:r>
            <w:r>
              <w:rPr>
                <w:noProof/>
                <w:webHidden/>
              </w:rPr>
              <w:fldChar w:fldCharType="end"/>
            </w:r>
          </w:hyperlink>
        </w:p>
        <w:p w14:paraId="53B20835" w14:textId="26787FF4"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41" w:history="1">
            <w:r w:rsidRPr="00EA6B7E">
              <w:rPr>
                <w:rStyle w:val="Hipervnculo"/>
                <w:noProof/>
              </w:rPr>
              <w:t>4.7</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ms</w:t>
            </w:r>
            <w:r w:rsidRPr="00EA6B7E">
              <w:rPr>
                <w:rStyle w:val="Hipervnculo"/>
                <w:noProof/>
              </w:rPr>
              <w:noBreakHyphen/>
              <w:t>proveedores (Express)</w:t>
            </w:r>
            <w:r>
              <w:rPr>
                <w:noProof/>
                <w:webHidden/>
              </w:rPr>
              <w:tab/>
            </w:r>
            <w:r>
              <w:rPr>
                <w:noProof/>
                <w:webHidden/>
              </w:rPr>
              <w:fldChar w:fldCharType="begin"/>
            </w:r>
            <w:r>
              <w:rPr>
                <w:noProof/>
                <w:webHidden/>
              </w:rPr>
              <w:instrText xml:space="preserve"> PAGEREF _Toc243377341 \h </w:instrText>
            </w:r>
            <w:r>
              <w:rPr>
                <w:noProof/>
                <w:webHidden/>
              </w:rPr>
            </w:r>
            <w:r>
              <w:rPr>
                <w:noProof/>
                <w:webHidden/>
              </w:rPr>
              <w:fldChar w:fldCharType="separate"/>
            </w:r>
            <w:r>
              <w:rPr>
                <w:noProof/>
                <w:webHidden/>
              </w:rPr>
              <w:t>24</w:t>
            </w:r>
            <w:r>
              <w:rPr>
                <w:noProof/>
                <w:webHidden/>
              </w:rPr>
              <w:fldChar w:fldCharType="end"/>
            </w:r>
          </w:hyperlink>
        </w:p>
        <w:p w14:paraId="6FF1BEC7" w14:textId="3A5919F2"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42" w:history="1">
            <w:r w:rsidRPr="00EA6B7E">
              <w:rPr>
                <w:rStyle w:val="Hipervnculo"/>
                <w:noProof/>
              </w:rPr>
              <w:t>4.8</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ms</w:t>
            </w:r>
            <w:r w:rsidRPr="00EA6B7E">
              <w:rPr>
                <w:rStyle w:val="Hipervnculo"/>
                <w:noProof/>
              </w:rPr>
              <w:noBreakHyphen/>
              <w:t>compras (Flask)</w:t>
            </w:r>
            <w:r>
              <w:rPr>
                <w:noProof/>
                <w:webHidden/>
              </w:rPr>
              <w:tab/>
            </w:r>
            <w:r>
              <w:rPr>
                <w:noProof/>
                <w:webHidden/>
              </w:rPr>
              <w:fldChar w:fldCharType="begin"/>
            </w:r>
            <w:r>
              <w:rPr>
                <w:noProof/>
                <w:webHidden/>
              </w:rPr>
              <w:instrText xml:space="preserve"> PAGEREF _Toc243377342 \h </w:instrText>
            </w:r>
            <w:r>
              <w:rPr>
                <w:noProof/>
                <w:webHidden/>
              </w:rPr>
            </w:r>
            <w:r>
              <w:rPr>
                <w:noProof/>
                <w:webHidden/>
              </w:rPr>
              <w:fldChar w:fldCharType="separate"/>
            </w:r>
            <w:r>
              <w:rPr>
                <w:noProof/>
                <w:webHidden/>
              </w:rPr>
              <w:t>25</w:t>
            </w:r>
            <w:r>
              <w:rPr>
                <w:noProof/>
                <w:webHidden/>
              </w:rPr>
              <w:fldChar w:fldCharType="end"/>
            </w:r>
          </w:hyperlink>
        </w:p>
        <w:p w14:paraId="2830DD38" w14:textId="0514E3A7"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43" w:history="1">
            <w:r w:rsidRPr="00EA6B7E">
              <w:rPr>
                <w:rStyle w:val="Hipervnculo"/>
                <w:noProof/>
              </w:rPr>
              <w:t>4.9</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ms</w:t>
            </w:r>
            <w:r w:rsidRPr="00EA6B7E">
              <w:rPr>
                <w:rStyle w:val="Hipervnculo"/>
                <w:noProof/>
              </w:rPr>
              <w:noBreakHyphen/>
              <w:t>reportes (Flask)</w:t>
            </w:r>
            <w:r>
              <w:rPr>
                <w:noProof/>
                <w:webHidden/>
              </w:rPr>
              <w:tab/>
            </w:r>
            <w:r>
              <w:rPr>
                <w:noProof/>
                <w:webHidden/>
              </w:rPr>
              <w:fldChar w:fldCharType="begin"/>
            </w:r>
            <w:r>
              <w:rPr>
                <w:noProof/>
                <w:webHidden/>
              </w:rPr>
              <w:instrText xml:space="preserve"> PAGEREF _Toc243377343 \h </w:instrText>
            </w:r>
            <w:r>
              <w:rPr>
                <w:noProof/>
                <w:webHidden/>
              </w:rPr>
            </w:r>
            <w:r>
              <w:rPr>
                <w:noProof/>
                <w:webHidden/>
              </w:rPr>
              <w:fldChar w:fldCharType="separate"/>
            </w:r>
            <w:r>
              <w:rPr>
                <w:noProof/>
                <w:webHidden/>
              </w:rPr>
              <w:t>26</w:t>
            </w:r>
            <w:r>
              <w:rPr>
                <w:noProof/>
                <w:webHidden/>
              </w:rPr>
              <w:fldChar w:fldCharType="end"/>
            </w:r>
          </w:hyperlink>
        </w:p>
        <w:p w14:paraId="75A369CF" w14:textId="54CB07DB"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44" w:history="1">
            <w:r w:rsidRPr="00EA6B7E">
              <w:rPr>
                <w:rStyle w:val="Hipervnculo"/>
                <w:noProof/>
              </w:rPr>
              <w:t>4.10</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ms</w:t>
            </w:r>
            <w:r w:rsidRPr="00EA6B7E">
              <w:rPr>
                <w:rStyle w:val="Hipervnculo"/>
                <w:noProof/>
              </w:rPr>
              <w:noBreakHyphen/>
              <w:t>notificaciones (Express)</w:t>
            </w:r>
            <w:r>
              <w:rPr>
                <w:noProof/>
                <w:webHidden/>
              </w:rPr>
              <w:tab/>
            </w:r>
            <w:r>
              <w:rPr>
                <w:noProof/>
                <w:webHidden/>
              </w:rPr>
              <w:fldChar w:fldCharType="begin"/>
            </w:r>
            <w:r>
              <w:rPr>
                <w:noProof/>
                <w:webHidden/>
              </w:rPr>
              <w:instrText xml:space="preserve"> PAGEREF _Toc243377344 \h </w:instrText>
            </w:r>
            <w:r>
              <w:rPr>
                <w:noProof/>
                <w:webHidden/>
              </w:rPr>
            </w:r>
            <w:r>
              <w:rPr>
                <w:noProof/>
                <w:webHidden/>
              </w:rPr>
              <w:fldChar w:fldCharType="separate"/>
            </w:r>
            <w:r>
              <w:rPr>
                <w:noProof/>
                <w:webHidden/>
              </w:rPr>
              <w:t>27</w:t>
            </w:r>
            <w:r>
              <w:rPr>
                <w:noProof/>
                <w:webHidden/>
              </w:rPr>
              <w:fldChar w:fldCharType="end"/>
            </w:r>
          </w:hyperlink>
        </w:p>
        <w:p w14:paraId="191F1A72" w14:textId="76A80AAF"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45" w:history="1">
            <w:r w:rsidRPr="00EA6B7E">
              <w:rPr>
                <w:rStyle w:val="Hipervnculo"/>
                <w:noProof/>
              </w:rPr>
              <w:t>4.11</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Formato de los eventos</w:t>
            </w:r>
            <w:r>
              <w:rPr>
                <w:noProof/>
                <w:webHidden/>
              </w:rPr>
              <w:tab/>
            </w:r>
            <w:r>
              <w:rPr>
                <w:noProof/>
                <w:webHidden/>
              </w:rPr>
              <w:fldChar w:fldCharType="begin"/>
            </w:r>
            <w:r>
              <w:rPr>
                <w:noProof/>
                <w:webHidden/>
              </w:rPr>
              <w:instrText xml:space="preserve"> PAGEREF _Toc243377345 \h </w:instrText>
            </w:r>
            <w:r>
              <w:rPr>
                <w:noProof/>
                <w:webHidden/>
              </w:rPr>
            </w:r>
            <w:r>
              <w:rPr>
                <w:noProof/>
                <w:webHidden/>
              </w:rPr>
              <w:fldChar w:fldCharType="separate"/>
            </w:r>
            <w:r>
              <w:rPr>
                <w:noProof/>
                <w:webHidden/>
              </w:rPr>
              <w:t>27</w:t>
            </w:r>
            <w:r>
              <w:rPr>
                <w:noProof/>
                <w:webHidden/>
              </w:rPr>
              <w:fldChar w:fldCharType="end"/>
            </w:r>
          </w:hyperlink>
        </w:p>
        <w:p w14:paraId="59463EC9" w14:textId="78BC83D9" w:rsidR="00DA13E5" w:rsidRDefault="00DA13E5">
          <w:pPr>
            <w:pStyle w:val="TDC1"/>
            <w:rPr>
              <w:rFonts w:asciiTheme="minorHAnsi" w:eastAsiaTheme="minorEastAsia" w:hAnsiTheme="minorHAnsi" w:cstheme="minorBidi"/>
              <w:b w:val="0"/>
              <w:bCs w:val="0"/>
              <w:noProof/>
              <w:kern w:val="2"/>
              <w:sz w:val="24"/>
              <w:szCs w:val="24"/>
              <w:lang w:val="es-MX"/>
              <w14:ligatures w14:val="standardContextual"/>
            </w:rPr>
          </w:pPr>
          <w:hyperlink w:anchor="_Toc243377346" w:history="1">
            <w:r w:rsidRPr="00EA6B7E">
              <w:rPr>
                <w:rStyle w:val="Hipervnculo"/>
                <w:noProof/>
              </w:rPr>
              <w:t>5.</w:t>
            </w:r>
            <w:r>
              <w:rPr>
                <w:rFonts w:asciiTheme="minorHAnsi" w:eastAsiaTheme="minorEastAsia" w:hAnsiTheme="minorHAnsi" w:cstheme="minorBidi"/>
                <w:b w:val="0"/>
                <w:bCs w:val="0"/>
                <w:noProof/>
                <w:kern w:val="2"/>
                <w:sz w:val="24"/>
                <w:szCs w:val="24"/>
                <w:lang w:val="es-MX"/>
                <w14:ligatures w14:val="standardContextual"/>
              </w:rPr>
              <w:tab/>
            </w:r>
            <w:r w:rsidRPr="00EA6B7E">
              <w:rPr>
                <w:rStyle w:val="Hipervnculo"/>
                <w:noProof/>
              </w:rPr>
              <w:t>Estrategia de contenerización y orquestación</w:t>
            </w:r>
            <w:r>
              <w:rPr>
                <w:noProof/>
                <w:webHidden/>
              </w:rPr>
              <w:tab/>
            </w:r>
            <w:r>
              <w:rPr>
                <w:noProof/>
                <w:webHidden/>
              </w:rPr>
              <w:fldChar w:fldCharType="begin"/>
            </w:r>
            <w:r>
              <w:rPr>
                <w:noProof/>
                <w:webHidden/>
              </w:rPr>
              <w:instrText xml:space="preserve"> PAGEREF _Toc243377346 \h </w:instrText>
            </w:r>
            <w:r>
              <w:rPr>
                <w:noProof/>
                <w:webHidden/>
              </w:rPr>
            </w:r>
            <w:r>
              <w:rPr>
                <w:noProof/>
                <w:webHidden/>
              </w:rPr>
              <w:fldChar w:fldCharType="separate"/>
            </w:r>
            <w:r>
              <w:rPr>
                <w:noProof/>
                <w:webHidden/>
              </w:rPr>
              <w:t>29</w:t>
            </w:r>
            <w:r>
              <w:rPr>
                <w:noProof/>
                <w:webHidden/>
              </w:rPr>
              <w:fldChar w:fldCharType="end"/>
            </w:r>
          </w:hyperlink>
        </w:p>
        <w:p w14:paraId="76E387C6" w14:textId="72D5AE04"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47" w:history="1">
            <w:r w:rsidRPr="00EA6B7E">
              <w:rPr>
                <w:rStyle w:val="Hipervnculo"/>
                <w:noProof/>
              </w:rPr>
              <w:t>5.1</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Decisiones</w:t>
            </w:r>
            <w:r>
              <w:rPr>
                <w:noProof/>
                <w:webHidden/>
              </w:rPr>
              <w:tab/>
            </w:r>
            <w:r>
              <w:rPr>
                <w:noProof/>
                <w:webHidden/>
              </w:rPr>
              <w:fldChar w:fldCharType="begin"/>
            </w:r>
            <w:r>
              <w:rPr>
                <w:noProof/>
                <w:webHidden/>
              </w:rPr>
              <w:instrText xml:space="preserve"> PAGEREF _Toc243377347 \h </w:instrText>
            </w:r>
            <w:r>
              <w:rPr>
                <w:noProof/>
                <w:webHidden/>
              </w:rPr>
            </w:r>
            <w:r>
              <w:rPr>
                <w:noProof/>
                <w:webHidden/>
              </w:rPr>
              <w:fldChar w:fldCharType="separate"/>
            </w:r>
            <w:r>
              <w:rPr>
                <w:noProof/>
                <w:webHidden/>
              </w:rPr>
              <w:t>29</w:t>
            </w:r>
            <w:r>
              <w:rPr>
                <w:noProof/>
                <w:webHidden/>
              </w:rPr>
              <w:fldChar w:fldCharType="end"/>
            </w:r>
          </w:hyperlink>
        </w:p>
        <w:p w14:paraId="11DCA035" w14:textId="2E9B4DB7"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48" w:history="1">
            <w:r w:rsidRPr="00EA6B7E">
              <w:rPr>
                <w:rStyle w:val="Hipervnculo"/>
                <w:noProof/>
              </w:rPr>
              <w:t>5.2</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Imágenes Docker</w:t>
            </w:r>
            <w:r>
              <w:rPr>
                <w:noProof/>
                <w:webHidden/>
              </w:rPr>
              <w:tab/>
            </w:r>
            <w:r>
              <w:rPr>
                <w:noProof/>
                <w:webHidden/>
              </w:rPr>
              <w:fldChar w:fldCharType="begin"/>
            </w:r>
            <w:r>
              <w:rPr>
                <w:noProof/>
                <w:webHidden/>
              </w:rPr>
              <w:instrText xml:space="preserve"> PAGEREF _Toc243377348 \h </w:instrText>
            </w:r>
            <w:r>
              <w:rPr>
                <w:noProof/>
                <w:webHidden/>
              </w:rPr>
            </w:r>
            <w:r>
              <w:rPr>
                <w:noProof/>
                <w:webHidden/>
              </w:rPr>
              <w:fldChar w:fldCharType="separate"/>
            </w:r>
            <w:r>
              <w:rPr>
                <w:noProof/>
                <w:webHidden/>
              </w:rPr>
              <w:t>30</w:t>
            </w:r>
            <w:r>
              <w:rPr>
                <w:noProof/>
                <w:webHidden/>
              </w:rPr>
              <w:fldChar w:fldCharType="end"/>
            </w:r>
          </w:hyperlink>
        </w:p>
        <w:p w14:paraId="57FACCAC" w14:textId="224C47FA"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49" w:history="1">
            <w:r w:rsidRPr="00EA6B7E">
              <w:rPr>
                <w:rStyle w:val="Hipervnculo"/>
                <w:noProof/>
              </w:rPr>
              <w:t>5.3</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Docker Compose para desarrollo local</w:t>
            </w:r>
            <w:r>
              <w:rPr>
                <w:noProof/>
                <w:webHidden/>
              </w:rPr>
              <w:tab/>
            </w:r>
            <w:r>
              <w:rPr>
                <w:noProof/>
                <w:webHidden/>
              </w:rPr>
              <w:fldChar w:fldCharType="begin"/>
            </w:r>
            <w:r>
              <w:rPr>
                <w:noProof/>
                <w:webHidden/>
              </w:rPr>
              <w:instrText xml:space="preserve"> PAGEREF _Toc243377349 \h </w:instrText>
            </w:r>
            <w:r>
              <w:rPr>
                <w:noProof/>
                <w:webHidden/>
              </w:rPr>
            </w:r>
            <w:r>
              <w:rPr>
                <w:noProof/>
                <w:webHidden/>
              </w:rPr>
              <w:fldChar w:fldCharType="separate"/>
            </w:r>
            <w:r>
              <w:rPr>
                <w:noProof/>
                <w:webHidden/>
              </w:rPr>
              <w:t>31</w:t>
            </w:r>
            <w:r>
              <w:rPr>
                <w:noProof/>
                <w:webHidden/>
              </w:rPr>
              <w:fldChar w:fldCharType="end"/>
            </w:r>
          </w:hyperlink>
        </w:p>
        <w:p w14:paraId="4B8ABDE6" w14:textId="2890F71E"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50" w:history="1">
            <w:r w:rsidRPr="00EA6B7E">
              <w:rPr>
                <w:rStyle w:val="Hipervnculo"/>
                <w:noProof/>
              </w:rPr>
              <w:t>5.4</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Objetos de Kubernetes</w:t>
            </w:r>
            <w:r>
              <w:rPr>
                <w:noProof/>
                <w:webHidden/>
              </w:rPr>
              <w:tab/>
            </w:r>
            <w:r>
              <w:rPr>
                <w:noProof/>
                <w:webHidden/>
              </w:rPr>
              <w:fldChar w:fldCharType="begin"/>
            </w:r>
            <w:r>
              <w:rPr>
                <w:noProof/>
                <w:webHidden/>
              </w:rPr>
              <w:instrText xml:space="preserve"> PAGEREF _Toc243377350 \h </w:instrText>
            </w:r>
            <w:r>
              <w:rPr>
                <w:noProof/>
                <w:webHidden/>
              </w:rPr>
            </w:r>
            <w:r>
              <w:rPr>
                <w:noProof/>
                <w:webHidden/>
              </w:rPr>
              <w:fldChar w:fldCharType="separate"/>
            </w:r>
            <w:r>
              <w:rPr>
                <w:noProof/>
                <w:webHidden/>
              </w:rPr>
              <w:t>32</w:t>
            </w:r>
            <w:r>
              <w:rPr>
                <w:noProof/>
                <w:webHidden/>
              </w:rPr>
              <w:fldChar w:fldCharType="end"/>
            </w:r>
          </w:hyperlink>
        </w:p>
        <w:p w14:paraId="24A3EB1C" w14:textId="2785E6F4"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51" w:history="1">
            <w:r w:rsidRPr="00EA6B7E">
              <w:rPr>
                <w:rStyle w:val="Hipervnculo"/>
                <w:noProof/>
              </w:rPr>
              <w:t>5.5</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Organización en el repositorio y recursos</w:t>
            </w:r>
            <w:r>
              <w:rPr>
                <w:noProof/>
                <w:webHidden/>
              </w:rPr>
              <w:tab/>
            </w:r>
            <w:r>
              <w:rPr>
                <w:noProof/>
                <w:webHidden/>
              </w:rPr>
              <w:fldChar w:fldCharType="begin"/>
            </w:r>
            <w:r>
              <w:rPr>
                <w:noProof/>
                <w:webHidden/>
              </w:rPr>
              <w:instrText xml:space="preserve"> PAGEREF _Toc243377351 \h </w:instrText>
            </w:r>
            <w:r>
              <w:rPr>
                <w:noProof/>
                <w:webHidden/>
              </w:rPr>
            </w:r>
            <w:r>
              <w:rPr>
                <w:noProof/>
                <w:webHidden/>
              </w:rPr>
              <w:fldChar w:fldCharType="separate"/>
            </w:r>
            <w:r>
              <w:rPr>
                <w:noProof/>
                <w:webHidden/>
              </w:rPr>
              <w:t>35</w:t>
            </w:r>
            <w:r>
              <w:rPr>
                <w:noProof/>
                <w:webHidden/>
              </w:rPr>
              <w:fldChar w:fldCharType="end"/>
            </w:r>
          </w:hyperlink>
        </w:p>
        <w:p w14:paraId="3F7F60BF" w14:textId="4BECD8D1" w:rsidR="00DA13E5" w:rsidRDefault="00DA13E5">
          <w:pPr>
            <w:pStyle w:val="TDC1"/>
            <w:rPr>
              <w:rFonts w:asciiTheme="minorHAnsi" w:eastAsiaTheme="minorEastAsia" w:hAnsiTheme="minorHAnsi" w:cstheme="minorBidi"/>
              <w:b w:val="0"/>
              <w:bCs w:val="0"/>
              <w:noProof/>
              <w:kern w:val="2"/>
              <w:sz w:val="24"/>
              <w:szCs w:val="24"/>
              <w:lang w:val="es-MX"/>
              <w14:ligatures w14:val="standardContextual"/>
            </w:rPr>
          </w:pPr>
          <w:hyperlink w:anchor="_Toc243377352" w:history="1">
            <w:r w:rsidRPr="00EA6B7E">
              <w:rPr>
                <w:rStyle w:val="Hipervnculo"/>
                <w:noProof/>
              </w:rPr>
              <w:t>6.</w:t>
            </w:r>
            <w:r>
              <w:rPr>
                <w:rFonts w:asciiTheme="minorHAnsi" w:eastAsiaTheme="minorEastAsia" w:hAnsiTheme="minorHAnsi" w:cstheme="minorBidi"/>
                <w:b w:val="0"/>
                <w:bCs w:val="0"/>
                <w:noProof/>
                <w:kern w:val="2"/>
                <w:sz w:val="24"/>
                <w:szCs w:val="24"/>
                <w:lang w:val="es-MX"/>
                <w14:ligatures w14:val="standardContextual"/>
              </w:rPr>
              <w:tab/>
            </w:r>
            <w:r w:rsidRPr="00EA6B7E">
              <w:rPr>
                <w:rStyle w:val="Hipervnculo"/>
                <w:noProof/>
              </w:rPr>
              <w:t>Plan de pruebas de rendimiento</w:t>
            </w:r>
            <w:r>
              <w:rPr>
                <w:noProof/>
                <w:webHidden/>
              </w:rPr>
              <w:tab/>
            </w:r>
            <w:r>
              <w:rPr>
                <w:noProof/>
                <w:webHidden/>
              </w:rPr>
              <w:fldChar w:fldCharType="begin"/>
            </w:r>
            <w:r>
              <w:rPr>
                <w:noProof/>
                <w:webHidden/>
              </w:rPr>
              <w:instrText xml:space="preserve"> PAGEREF _Toc243377352 \h </w:instrText>
            </w:r>
            <w:r>
              <w:rPr>
                <w:noProof/>
                <w:webHidden/>
              </w:rPr>
            </w:r>
            <w:r>
              <w:rPr>
                <w:noProof/>
                <w:webHidden/>
              </w:rPr>
              <w:fldChar w:fldCharType="separate"/>
            </w:r>
            <w:r>
              <w:rPr>
                <w:noProof/>
                <w:webHidden/>
              </w:rPr>
              <w:t>36</w:t>
            </w:r>
            <w:r>
              <w:rPr>
                <w:noProof/>
                <w:webHidden/>
              </w:rPr>
              <w:fldChar w:fldCharType="end"/>
            </w:r>
          </w:hyperlink>
        </w:p>
        <w:p w14:paraId="14AF557B" w14:textId="28BD8B1C"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53" w:history="1">
            <w:r w:rsidRPr="00EA6B7E">
              <w:rPr>
                <w:rStyle w:val="Hipervnculo"/>
                <w:noProof/>
              </w:rPr>
              <w:t>6.1</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Decisiones</w:t>
            </w:r>
            <w:r>
              <w:rPr>
                <w:noProof/>
                <w:webHidden/>
              </w:rPr>
              <w:tab/>
            </w:r>
            <w:r>
              <w:rPr>
                <w:noProof/>
                <w:webHidden/>
              </w:rPr>
              <w:fldChar w:fldCharType="begin"/>
            </w:r>
            <w:r>
              <w:rPr>
                <w:noProof/>
                <w:webHidden/>
              </w:rPr>
              <w:instrText xml:space="preserve"> PAGEREF _Toc243377353 \h </w:instrText>
            </w:r>
            <w:r>
              <w:rPr>
                <w:noProof/>
                <w:webHidden/>
              </w:rPr>
            </w:r>
            <w:r>
              <w:rPr>
                <w:noProof/>
                <w:webHidden/>
              </w:rPr>
              <w:fldChar w:fldCharType="separate"/>
            </w:r>
            <w:r>
              <w:rPr>
                <w:noProof/>
                <w:webHidden/>
              </w:rPr>
              <w:t>36</w:t>
            </w:r>
            <w:r>
              <w:rPr>
                <w:noProof/>
                <w:webHidden/>
              </w:rPr>
              <w:fldChar w:fldCharType="end"/>
            </w:r>
          </w:hyperlink>
        </w:p>
        <w:p w14:paraId="256F1E36" w14:textId="1797B95D"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54" w:history="1">
            <w:r w:rsidRPr="00EA6B7E">
              <w:rPr>
                <w:rStyle w:val="Hipervnculo"/>
                <w:noProof/>
              </w:rPr>
              <w:t>6.2</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Escenarios de carga</w:t>
            </w:r>
            <w:r>
              <w:rPr>
                <w:noProof/>
                <w:webHidden/>
              </w:rPr>
              <w:tab/>
            </w:r>
            <w:r>
              <w:rPr>
                <w:noProof/>
                <w:webHidden/>
              </w:rPr>
              <w:fldChar w:fldCharType="begin"/>
            </w:r>
            <w:r>
              <w:rPr>
                <w:noProof/>
                <w:webHidden/>
              </w:rPr>
              <w:instrText xml:space="preserve"> PAGEREF _Toc243377354 \h </w:instrText>
            </w:r>
            <w:r>
              <w:rPr>
                <w:noProof/>
                <w:webHidden/>
              </w:rPr>
            </w:r>
            <w:r>
              <w:rPr>
                <w:noProof/>
                <w:webHidden/>
              </w:rPr>
              <w:fldChar w:fldCharType="separate"/>
            </w:r>
            <w:r>
              <w:rPr>
                <w:noProof/>
                <w:webHidden/>
              </w:rPr>
              <w:t>36</w:t>
            </w:r>
            <w:r>
              <w:rPr>
                <w:noProof/>
                <w:webHidden/>
              </w:rPr>
              <w:fldChar w:fldCharType="end"/>
            </w:r>
          </w:hyperlink>
        </w:p>
        <w:p w14:paraId="32E6BEE1" w14:textId="7840F8CB"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55" w:history="1">
            <w:r w:rsidRPr="00EA6B7E">
              <w:rPr>
                <w:rStyle w:val="Hipervnculo"/>
                <w:noProof/>
              </w:rPr>
              <w:t>6.3</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Catálogo de pruebas</w:t>
            </w:r>
            <w:r>
              <w:rPr>
                <w:noProof/>
                <w:webHidden/>
              </w:rPr>
              <w:tab/>
            </w:r>
            <w:r>
              <w:rPr>
                <w:noProof/>
                <w:webHidden/>
              </w:rPr>
              <w:fldChar w:fldCharType="begin"/>
            </w:r>
            <w:r>
              <w:rPr>
                <w:noProof/>
                <w:webHidden/>
              </w:rPr>
              <w:instrText xml:space="preserve"> PAGEREF _Toc243377355 \h </w:instrText>
            </w:r>
            <w:r>
              <w:rPr>
                <w:noProof/>
                <w:webHidden/>
              </w:rPr>
            </w:r>
            <w:r>
              <w:rPr>
                <w:noProof/>
                <w:webHidden/>
              </w:rPr>
              <w:fldChar w:fldCharType="separate"/>
            </w:r>
            <w:r>
              <w:rPr>
                <w:noProof/>
                <w:webHidden/>
              </w:rPr>
              <w:t>37</w:t>
            </w:r>
            <w:r>
              <w:rPr>
                <w:noProof/>
                <w:webHidden/>
              </w:rPr>
              <w:fldChar w:fldCharType="end"/>
            </w:r>
          </w:hyperlink>
        </w:p>
        <w:p w14:paraId="59359F98" w14:textId="55BD3568"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56" w:history="1">
            <w:r w:rsidRPr="00EA6B7E">
              <w:rPr>
                <w:rStyle w:val="Hipervnculo"/>
                <w:noProof/>
              </w:rPr>
              <w:t>6.4</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Preparación y registro de resultados</w:t>
            </w:r>
            <w:r>
              <w:rPr>
                <w:noProof/>
                <w:webHidden/>
              </w:rPr>
              <w:tab/>
            </w:r>
            <w:r>
              <w:rPr>
                <w:noProof/>
                <w:webHidden/>
              </w:rPr>
              <w:fldChar w:fldCharType="begin"/>
            </w:r>
            <w:r>
              <w:rPr>
                <w:noProof/>
                <w:webHidden/>
              </w:rPr>
              <w:instrText xml:space="preserve"> PAGEREF _Toc243377356 \h </w:instrText>
            </w:r>
            <w:r>
              <w:rPr>
                <w:noProof/>
                <w:webHidden/>
              </w:rPr>
            </w:r>
            <w:r>
              <w:rPr>
                <w:noProof/>
                <w:webHidden/>
              </w:rPr>
              <w:fldChar w:fldCharType="separate"/>
            </w:r>
            <w:r>
              <w:rPr>
                <w:noProof/>
                <w:webHidden/>
              </w:rPr>
              <w:t>38</w:t>
            </w:r>
            <w:r>
              <w:rPr>
                <w:noProof/>
                <w:webHidden/>
              </w:rPr>
              <w:fldChar w:fldCharType="end"/>
            </w:r>
          </w:hyperlink>
        </w:p>
        <w:p w14:paraId="79386C99" w14:textId="39D0935D" w:rsidR="00DA13E5" w:rsidRDefault="00DA13E5">
          <w:pPr>
            <w:pStyle w:val="TDC1"/>
            <w:rPr>
              <w:rFonts w:asciiTheme="minorHAnsi" w:eastAsiaTheme="minorEastAsia" w:hAnsiTheme="minorHAnsi" w:cstheme="minorBidi"/>
              <w:b w:val="0"/>
              <w:bCs w:val="0"/>
              <w:noProof/>
              <w:kern w:val="2"/>
              <w:sz w:val="24"/>
              <w:szCs w:val="24"/>
              <w:lang w:val="es-MX"/>
              <w14:ligatures w14:val="standardContextual"/>
            </w:rPr>
          </w:pPr>
          <w:hyperlink w:anchor="_Toc243377357" w:history="1">
            <w:r w:rsidRPr="00EA6B7E">
              <w:rPr>
                <w:rStyle w:val="Hipervnculo"/>
                <w:noProof/>
              </w:rPr>
              <w:t>7.</w:t>
            </w:r>
            <w:r>
              <w:rPr>
                <w:rFonts w:asciiTheme="minorHAnsi" w:eastAsiaTheme="minorEastAsia" w:hAnsiTheme="minorHAnsi" w:cstheme="minorBidi"/>
                <w:b w:val="0"/>
                <w:bCs w:val="0"/>
                <w:noProof/>
                <w:kern w:val="2"/>
                <w:sz w:val="24"/>
                <w:szCs w:val="24"/>
                <w:lang w:val="es-MX"/>
                <w14:ligatures w14:val="standardContextual"/>
              </w:rPr>
              <w:tab/>
            </w:r>
            <w:r w:rsidRPr="00EA6B7E">
              <w:rPr>
                <w:rStyle w:val="Hipervnculo"/>
                <w:noProof/>
              </w:rPr>
              <w:t>Actividad en GitHub</w:t>
            </w:r>
            <w:r>
              <w:rPr>
                <w:noProof/>
                <w:webHidden/>
              </w:rPr>
              <w:tab/>
            </w:r>
            <w:r>
              <w:rPr>
                <w:noProof/>
                <w:webHidden/>
              </w:rPr>
              <w:fldChar w:fldCharType="begin"/>
            </w:r>
            <w:r>
              <w:rPr>
                <w:noProof/>
                <w:webHidden/>
              </w:rPr>
              <w:instrText xml:space="preserve"> PAGEREF _Toc243377357 \h </w:instrText>
            </w:r>
            <w:r>
              <w:rPr>
                <w:noProof/>
                <w:webHidden/>
              </w:rPr>
            </w:r>
            <w:r>
              <w:rPr>
                <w:noProof/>
                <w:webHidden/>
              </w:rPr>
              <w:fldChar w:fldCharType="separate"/>
            </w:r>
            <w:r>
              <w:rPr>
                <w:noProof/>
                <w:webHidden/>
              </w:rPr>
              <w:t>39</w:t>
            </w:r>
            <w:r>
              <w:rPr>
                <w:noProof/>
                <w:webHidden/>
              </w:rPr>
              <w:fldChar w:fldCharType="end"/>
            </w:r>
          </w:hyperlink>
        </w:p>
        <w:p w14:paraId="04AB1662" w14:textId="7D8CE9F2"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58" w:history="1">
            <w:r w:rsidRPr="00EA6B7E">
              <w:rPr>
                <w:rStyle w:val="Hipervnculo"/>
                <w:noProof/>
              </w:rPr>
              <w:t>7.1</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Estado actual del repositorio</w:t>
            </w:r>
            <w:r>
              <w:rPr>
                <w:noProof/>
                <w:webHidden/>
              </w:rPr>
              <w:tab/>
            </w:r>
            <w:r>
              <w:rPr>
                <w:noProof/>
                <w:webHidden/>
              </w:rPr>
              <w:fldChar w:fldCharType="begin"/>
            </w:r>
            <w:r>
              <w:rPr>
                <w:noProof/>
                <w:webHidden/>
              </w:rPr>
              <w:instrText xml:space="preserve"> PAGEREF _Toc243377358 \h </w:instrText>
            </w:r>
            <w:r>
              <w:rPr>
                <w:noProof/>
                <w:webHidden/>
              </w:rPr>
            </w:r>
            <w:r>
              <w:rPr>
                <w:noProof/>
                <w:webHidden/>
              </w:rPr>
              <w:fldChar w:fldCharType="separate"/>
            </w:r>
            <w:r>
              <w:rPr>
                <w:noProof/>
                <w:webHidden/>
              </w:rPr>
              <w:t>39</w:t>
            </w:r>
            <w:r>
              <w:rPr>
                <w:noProof/>
                <w:webHidden/>
              </w:rPr>
              <w:fldChar w:fldCharType="end"/>
            </w:r>
          </w:hyperlink>
        </w:p>
        <w:p w14:paraId="32865730" w14:textId="3FA86AC8"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59" w:history="1">
            <w:r w:rsidRPr="00EA6B7E">
              <w:rPr>
                <w:rStyle w:val="Hipervnculo"/>
                <w:noProof/>
              </w:rPr>
              <w:t>7.2</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Plan hasta la sustentación</w:t>
            </w:r>
            <w:r>
              <w:rPr>
                <w:noProof/>
                <w:webHidden/>
              </w:rPr>
              <w:tab/>
            </w:r>
            <w:r>
              <w:rPr>
                <w:noProof/>
                <w:webHidden/>
              </w:rPr>
              <w:fldChar w:fldCharType="begin"/>
            </w:r>
            <w:r>
              <w:rPr>
                <w:noProof/>
                <w:webHidden/>
              </w:rPr>
              <w:instrText xml:space="preserve"> PAGEREF _Toc243377359 \h </w:instrText>
            </w:r>
            <w:r>
              <w:rPr>
                <w:noProof/>
                <w:webHidden/>
              </w:rPr>
            </w:r>
            <w:r>
              <w:rPr>
                <w:noProof/>
                <w:webHidden/>
              </w:rPr>
              <w:fldChar w:fldCharType="separate"/>
            </w:r>
            <w:r>
              <w:rPr>
                <w:noProof/>
                <w:webHidden/>
              </w:rPr>
              <w:t>39</w:t>
            </w:r>
            <w:r>
              <w:rPr>
                <w:noProof/>
                <w:webHidden/>
              </w:rPr>
              <w:fldChar w:fldCharType="end"/>
            </w:r>
          </w:hyperlink>
        </w:p>
        <w:p w14:paraId="66CB9F02" w14:textId="3D2EF41C" w:rsidR="00DA13E5" w:rsidRDefault="00DA13E5">
          <w:pPr>
            <w:pStyle w:val="TDC1"/>
            <w:rPr>
              <w:rFonts w:asciiTheme="minorHAnsi" w:eastAsiaTheme="minorEastAsia" w:hAnsiTheme="minorHAnsi" w:cstheme="minorBidi"/>
              <w:b w:val="0"/>
              <w:bCs w:val="0"/>
              <w:noProof/>
              <w:kern w:val="2"/>
              <w:sz w:val="24"/>
              <w:szCs w:val="24"/>
              <w:lang w:val="es-MX"/>
              <w14:ligatures w14:val="standardContextual"/>
            </w:rPr>
          </w:pPr>
          <w:hyperlink w:anchor="_Toc243377360" w:history="1">
            <w:r w:rsidRPr="00EA6B7E">
              <w:rPr>
                <w:rStyle w:val="Hipervnculo"/>
                <w:noProof/>
              </w:rPr>
              <w:t>8.</w:t>
            </w:r>
            <w:r>
              <w:rPr>
                <w:rFonts w:asciiTheme="minorHAnsi" w:eastAsiaTheme="minorEastAsia" w:hAnsiTheme="minorHAnsi" w:cstheme="minorBidi"/>
                <w:b w:val="0"/>
                <w:bCs w:val="0"/>
                <w:noProof/>
                <w:kern w:val="2"/>
                <w:sz w:val="24"/>
                <w:szCs w:val="24"/>
                <w:lang w:val="es-MX"/>
                <w14:ligatures w14:val="standardContextual"/>
              </w:rPr>
              <w:tab/>
            </w:r>
            <w:r w:rsidRPr="00EA6B7E">
              <w:rPr>
                <w:rStyle w:val="Hipervnculo"/>
                <w:noProof/>
              </w:rPr>
              <w:t>Bitácora de uso de IA</w:t>
            </w:r>
            <w:r>
              <w:rPr>
                <w:noProof/>
                <w:webHidden/>
              </w:rPr>
              <w:tab/>
            </w:r>
            <w:r>
              <w:rPr>
                <w:noProof/>
                <w:webHidden/>
              </w:rPr>
              <w:fldChar w:fldCharType="begin"/>
            </w:r>
            <w:r>
              <w:rPr>
                <w:noProof/>
                <w:webHidden/>
              </w:rPr>
              <w:instrText xml:space="preserve"> PAGEREF _Toc243377360 \h </w:instrText>
            </w:r>
            <w:r>
              <w:rPr>
                <w:noProof/>
                <w:webHidden/>
              </w:rPr>
            </w:r>
            <w:r>
              <w:rPr>
                <w:noProof/>
                <w:webHidden/>
              </w:rPr>
              <w:fldChar w:fldCharType="separate"/>
            </w:r>
            <w:r>
              <w:rPr>
                <w:noProof/>
                <w:webHidden/>
              </w:rPr>
              <w:t>41</w:t>
            </w:r>
            <w:r>
              <w:rPr>
                <w:noProof/>
                <w:webHidden/>
              </w:rPr>
              <w:fldChar w:fldCharType="end"/>
            </w:r>
          </w:hyperlink>
        </w:p>
        <w:p w14:paraId="2C9FF003" w14:textId="37A3994A"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61" w:history="1">
            <w:r w:rsidRPr="00EA6B7E">
              <w:rPr>
                <w:rStyle w:val="Hipervnculo"/>
                <w:noProof/>
              </w:rPr>
              <w:t>8.1</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Datos de la bitácora</w:t>
            </w:r>
            <w:r>
              <w:rPr>
                <w:noProof/>
                <w:webHidden/>
              </w:rPr>
              <w:tab/>
            </w:r>
            <w:r>
              <w:rPr>
                <w:noProof/>
                <w:webHidden/>
              </w:rPr>
              <w:fldChar w:fldCharType="begin"/>
            </w:r>
            <w:r>
              <w:rPr>
                <w:noProof/>
                <w:webHidden/>
              </w:rPr>
              <w:instrText xml:space="preserve"> PAGEREF _Toc243377361 \h </w:instrText>
            </w:r>
            <w:r>
              <w:rPr>
                <w:noProof/>
                <w:webHidden/>
              </w:rPr>
            </w:r>
            <w:r>
              <w:rPr>
                <w:noProof/>
                <w:webHidden/>
              </w:rPr>
              <w:fldChar w:fldCharType="separate"/>
            </w:r>
            <w:r>
              <w:rPr>
                <w:noProof/>
                <w:webHidden/>
              </w:rPr>
              <w:t>41</w:t>
            </w:r>
            <w:r>
              <w:rPr>
                <w:noProof/>
                <w:webHidden/>
              </w:rPr>
              <w:fldChar w:fldCharType="end"/>
            </w:r>
          </w:hyperlink>
        </w:p>
        <w:p w14:paraId="0EC7663B" w14:textId="1D700C90"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62" w:history="1">
            <w:r w:rsidRPr="00EA6B7E">
              <w:rPr>
                <w:rStyle w:val="Hipervnculo"/>
                <w:noProof/>
              </w:rPr>
              <w:t>8.2</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Registro de interacciones</w:t>
            </w:r>
            <w:r>
              <w:rPr>
                <w:noProof/>
                <w:webHidden/>
              </w:rPr>
              <w:tab/>
            </w:r>
            <w:r>
              <w:rPr>
                <w:noProof/>
                <w:webHidden/>
              </w:rPr>
              <w:fldChar w:fldCharType="begin"/>
            </w:r>
            <w:r>
              <w:rPr>
                <w:noProof/>
                <w:webHidden/>
              </w:rPr>
              <w:instrText xml:space="preserve"> PAGEREF _Toc243377362 \h </w:instrText>
            </w:r>
            <w:r>
              <w:rPr>
                <w:noProof/>
                <w:webHidden/>
              </w:rPr>
            </w:r>
            <w:r>
              <w:rPr>
                <w:noProof/>
                <w:webHidden/>
              </w:rPr>
              <w:fldChar w:fldCharType="separate"/>
            </w:r>
            <w:r>
              <w:rPr>
                <w:noProof/>
                <w:webHidden/>
              </w:rPr>
              <w:t>42</w:t>
            </w:r>
            <w:r>
              <w:rPr>
                <w:noProof/>
                <w:webHidden/>
              </w:rPr>
              <w:fldChar w:fldCharType="end"/>
            </w:r>
          </w:hyperlink>
        </w:p>
        <w:p w14:paraId="12A98F52" w14:textId="5BDAF60E" w:rsidR="00DA13E5" w:rsidRDefault="00DA13E5">
          <w:pPr>
            <w:pStyle w:val="TDC2"/>
            <w:rPr>
              <w:rFonts w:asciiTheme="minorHAnsi" w:eastAsiaTheme="minorEastAsia" w:hAnsiTheme="minorHAnsi" w:cstheme="minorBidi"/>
              <w:noProof/>
              <w:kern w:val="2"/>
              <w:sz w:val="24"/>
              <w:szCs w:val="24"/>
              <w:lang w:val="es-MX"/>
              <w14:ligatures w14:val="standardContextual"/>
            </w:rPr>
          </w:pPr>
          <w:hyperlink w:anchor="_Toc243377363" w:history="1">
            <w:r w:rsidRPr="00EA6B7E">
              <w:rPr>
                <w:rStyle w:val="Hipervnculo"/>
                <w:noProof/>
              </w:rPr>
              <w:t>8.3</w:t>
            </w:r>
            <w:r>
              <w:rPr>
                <w:rFonts w:asciiTheme="minorHAnsi" w:eastAsiaTheme="minorEastAsia" w:hAnsiTheme="minorHAnsi" w:cstheme="minorBidi"/>
                <w:noProof/>
                <w:kern w:val="2"/>
                <w:sz w:val="24"/>
                <w:szCs w:val="24"/>
                <w:lang w:val="es-MX"/>
                <w14:ligatures w14:val="standardContextual"/>
              </w:rPr>
              <w:tab/>
            </w:r>
            <w:r w:rsidRPr="00EA6B7E">
              <w:rPr>
                <w:rStyle w:val="Hipervnculo"/>
                <w:noProof/>
              </w:rPr>
              <w:t>Reflexión final de la fase</w:t>
            </w:r>
            <w:r>
              <w:rPr>
                <w:noProof/>
                <w:webHidden/>
              </w:rPr>
              <w:tab/>
            </w:r>
            <w:r>
              <w:rPr>
                <w:noProof/>
                <w:webHidden/>
              </w:rPr>
              <w:fldChar w:fldCharType="begin"/>
            </w:r>
            <w:r>
              <w:rPr>
                <w:noProof/>
                <w:webHidden/>
              </w:rPr>
              <w:instrText xml:space="preserve"> PAGEREF _Toc243377363 \h </w:instrText>
            </w:r>
            <w:r>
              <w:rPr>
                <w:noProof/>
                <w:webHidden/>
              </w:rPr>
            </w:r>
            <w:r>
              <w:rPr>
                <w:noProof/>
                <w:webHidden/>
              </w:rPr>
              <w:fldChar w:fldCharType="separate"/>
            </w:r>
            <w:r>
              <w:rPr>
                <w:noProof/>
                <w:webHidden/>
              </w:rPr>
              <w:t>44</w:t>
            </w:r>
            <w:r>
              <w:rPr>
                <w:noProof/>
                <w:webHidden/>
              </w:rPr>
              <w:fldChar w:fldCharType="end"/>
            </w:r>
          </w:hyperlink>
        </w:p>
        <w:p w14:paraId="0DEC04E0" w14:textId="7AD0C636" w:rsidR="00DA13E5" w:rsidRDefault="00DA13E5">
          <w:pPr>
            <w:pStyle w:val="TDC1"/>
            <w:rPr>
              <w:rFonts w:asciiTheme="minorHAnsi" w:eastAsiaTheme="minorEastAsia" w:hAnsiTheme="minorHAnsi" w:cstheme="minorBidi"/>
              <w:b w:val="0"/>
              <w:bCs w:val="0"/>
              <w:noProof/>
              <w:kern w:val="2"/>
              <w:sz w:val="24"/>
              <w:szCs w:val="24"/>
              <w:lang w:val="es-MX"/>
              <w14:ligatures w14:val="standardContextual"/>
            </w:rPr>
          </w:pPr>
          <w:hyperlink w:anchor="_Toc243377364" w:history="1">
            <w:r w:rsidRPr="00EA6B7E">
              <w:rPr>
                <w:rStyle w:val="Hipervnculo"/>
                <w:noProof/>
              </w:rPr>
              <w:t>9.</w:t>
            </w:r>
            <w:r>
              <w:rPr>
                <w:rFonts w:asciiTheme="minorHAnsi" w:eastAsiaTheme="minorEastAsia" w:hAnsiTheme="minorHAnsi" w:cstheme="minorBidi"/>
                <w:b w:val="0"/>
                <w:bCs w:val="0"/>
                <w:noProof/>
                <w:kern w:val="2"/>
                <w:sz w:val="24"/>
                <w:szCs w:val="24"/>
                <w:lang w:val="es-MX"/>
                <w14:ligatures w14:val="standardContextual"/>
              </w:rPr>
              <w:tab/>
            </w:r>
            <w:r w:rsidRPr="00EA6B7E">
              <w:rPr>
                <w:rStyle w:val="Hipervnculo"/>
                <w:noProof/>
              </w:rPr>
              <w:t>Riesgos y decisiones pendientes</w:t>
            </w:r>
            <w:r>
              <w:rPr>
                <w:noProof/>
                <w:webHidden/>
              </w:rPr>
              <w:tab/>
            </w:r>
            <w:r>
              <w:rPr>
                <w:noProof/>
                <w:webHidden/>
              </w:rPr>
              <w:fldChar w:fldCharType="begin"/>
            </w:r>
            <w:r>
              <w:rPr>
                <w:noProof/>
                <w:webHidden/>
              </w:rPr>
              <w:instrText xml:space="preserve"> PAGEREF _Toc243377364 \h </w:instrText>
            </w:r>
            <w:r>
              <w:rPr>
                <w:noProof/>
                <w:webHidden/>
              </w:rPr>
            </w:r>
            <w:r>
              <w:rPr>
                <w:noProof/>
                <w:webHidden/>
              </w:rPr>
              <w:fldChar w:fldCharType="separate"/>
            </w:r>
            <w:r>
              <w:rPr>
                <w:noProof/>
                <w:webHidden/>
              </w:rPr>
              <w:t>46</w:t>
            </w:r>
            <w:r>
              <w:rPr>
                <w:noProof/>
                <w:webHidden/>
              </w:rPr>
              <w:fldChar w:fldCharType="end"/>
            </w:r>
          </w:hyperlink>
        </w:p>
        <w:p w14:paraId="3283AED0" w14:textId="5C172985" w:rsidR="00DA13E5" w:rsidRDefault="00DA13E5">
          <w:pPr>
            <w:pStyle w:val="TDC1"/>
            <w:rPr>
              <w:rFonts w:asciiTheme="minorHAnsi" w:eastAsiaTheme="minorEastAsia" w:hAnsiTheme="minorHAnsi" w:cstheme="minorBidi"/>
              <w:b w:val="0"/>
              <w:bCs w:val="0"/>
              <w:noProof/>
              <w:kern w:val="2"/>
              <w:sz w:val="24"/>
              <w:szCs w:val="24"/>
              <w:lang w:val="es-MX"/>
              <w14:ligatures w14:val="standardContextual"/>
            </w:rPr>
          </w:pPr>
          <w:hyperlink w:anchor="_Toc243377365" w:history="1">
            <w:r w:rsidRPr="00EA6B7E">
              <w:rPr>
                <w:rStyle w:val="Hipervnculo"/>
                <w:noProof/>
              </w:rPr>
              <w:t>10.</w:t>
            </w:r>
            <w:r>
              <w:rPr>
                <w:rFonts w:asciiTheme="minorHAnsi" w:eastAsiaTheme="minorEastAsia" w:hAnsiTheme="minorHAnsi" w:cstheme="minorBidi"/>
                <w:b w:val="0"/>
                <w:bCs w:val="0"/>
                <w:noProof/>
                <w:kern w:val="2"/>
                <w:sz w:val="24"/>
                <w:szCs w:val="24"/>
                <w:lang w:val="es-MX"/>
                <w14:ligatures w14:val="standardContextual"/>
              </w:rPr>
              <w:tab/>
            </w:r>
            <w:r w:rsidRPr="00EA6B7E">
              <w:rPr>
                <w:rStyle w:val="Hipervnculo"/>
                <w:noProof/>
              </w:rPr>
              <w:t>Conclusiones</w:t>
            </w:r>
            <w:r>
              <w:rPr>
                <w:noProof/>
                <w:webHidden/>
              </w:rPr>
              <w:tab/>
            </w:r>
            <w:r>
              <w:rPr>
                <w:noProof/>
                <w:webHidden/>
              </w:rPr>
              <w:fldChar w:fldCharType="begin"/>
            </w:r>
            <w:r>
              <w:rPr>
                <w:noProof/>
                <w:webHidden/>
              </w:rPr>
              <w:instrText xml:space="preserve"> PAGEREF _Toc243377365 \h </w:instrText>
            </w:r>
            <w:r>
              <w:rPr>
                <w:noProof/>
                <w:webHidden/>
              </w:rPr>
            </w:r>
            <w:r>
              <w:rPr>
                <w:noProof/>
                <w:webHidden/>
              </w:rPr>
              <w:fldChar w:fldCharType="separate"/>
            </w:r>
            <w:r>
              <w:rPr>
                <w:noProof/>
                <w:webHidden/>
              </w:rPr>
              <w:t>47</w:t>
            </w:r>
            <w:r>
              <w:rPr>
                <w:noProof/>
                <w:webHidden/>
              </w:rPr>
              <w:fldChar w:fldCharType="end"/>
            </w:r>
          </w:hyperlink>
        </w:p>
        <w:p w14:paraId="00D62633" w14:textId="5347BBE2" w:rsidR="00DA13E5" w:rsidRDefault="00DA13E5">
          <w:pPr>
            <w:pStyle w:val="TDC1"/>
            <w:rPr>
              <w:rFonts w:asciiTheme="minorHAnsi" w:eastAsiaTheme="minorEastAsia" w:hAnsiTheme="minorHAnsi" w:cstheme="minorBidi"/>
              <w:b w:val="0"/>
              <w:bCs w:val="0"/>
              <w:noProof/>
              <w:kern w:val="2"/>
              <w:sz w:val="24"/>
              <w:szCs w:val="24"/>
              <w:lang w:val="es-MX"/>
              <w14:ligatures w14:val="standardContextual"/>
            </w:rPr>
          </w:pPr>
          <w:hyperlink w:anchor="_Toc243377366" w:history="1">
            <w:r w:rsidRPr="00EA6B7E">
              <w:rPr>
                <w:rStyle w:val="Hipervnculo"/>
                <w:noProof/>
              </w:rPr>
              <w:t>Bibliografía</w:t>
            </w:r>
            <w:r>
              <w:rPr>
                <w:noProof/>
                <w:webHidden/>
              </w:rPr>
              <w:tab/>
            </w:r>
            <w:r>
              <w:rPr>
                <w:noProof/>
                <w:webHidden/>
              </w:rPr>
              <w:fldChar w:fldCharType="begin"/>
            </w:r>
            <w:r>
              <w:rPr>
                <w:noProof/>
                <w:webHidden/>
              </w:rPr>
              <w:instrText xml:space="preserve"> PAGEREF _Toc243377366 \h </w:instrText>
            </w:r>
            <w:r>
              <w:rPr>
                <w:noProof/>
                <w:webHidden/>
              </w:rPr>
            </w:r>
            <w:r>
              <w:rPr>
                <w:noProof/>
                <w:webHidden/>
              </w:rPr>
              <w:fldChar w:fldCharType="separate"/>
            </w:r>
            <w:r>
              <w:rPr>
                <w:noProof/>
                <w:webHidden/>
              </w:rPr>
              <w:t>48</w:t>
            </w:r>
            <w:r>
              <w:rPr>
                <w:noProof/>
                <w:webHidden/>
              </w:rPr>
              <w:fldChar w:fldCharType="end"/>
            </w:r>
          </w:hyperlink>
        </w:p>
        <w:p w14:paraId="6883D76D" w14:textId="328434B1" w:rsidR="0082186D" w:rsidRDefault="00404B65">
          <w:pPr>
            <w:pStyle w:val="TDC1"/>
            <w:tabs>
              <w:tab w:val="right" w:pos="8749"/>
            </w:tabs>
          </w:pPr>
          <w:r>
            <w:fldChar w:fldCharType="end"/>
          </w:r>
        </w:p>
      </w:sdtContent>
    </w:sdt>
    <w:p w14:paraId="24EC59CD" w14:textId="77777777" w:rsidR="0082186D" w:rsidRDefault="00404B65">
      <w:pPr>
        <w:pStyle w:val="Ttulo1"/>
        <w:pageBreakBefore/>
        <w:ind w:left="0" w:firstLine="0"/>
      </w:pPr>
      <w:bookmarkStart w:id="1" w:name="_Toc243377313"/>
      <w:r>
        <w:t>Introducción</w:t>
      </w:r>
      <w:bookmarkEnd w:id="1"/>
    </w:p>
    <w:p w14:paraId="1A3DCF7D" w14:textId="77777777" w:rsidR="0082186D" w:rsidRDefault="00404B65">
      <w:pPr>
        <w:spacing w:after="240" w:line="360" w:lineRule="auto"/>
        <w:jc w:val="both"/>
      </w:pPr>
      <w:r>
        <w:rPr>
          <w:color w:val="000000"/>
        </w:rPr>
        <w:t>La Entrega 1 fundamentó por qué el supermercado necesita un sistema de gestión de inventarios y por qué conviene construirlo con microservicios. Definió el problema, el alcance, catorce requerimientos funcionales (RF01–RF14), veinte no funcionales (RNF01–RNF20) y seis microservicios detrás de un API Gateway propio que gestiona los usuarios y la autenticación. Esta Entrega 2 convierte esa propuesta en un diseño que se pueda construir en la Entrega 3.</w:t>
      </w:r>
    </w:p>
    <w:p w14:paraId="504DA2DC" w14:textId="77777777" w:rsidR="0082186D" w:rsidRDefault="00404B65">
      <w:pPr>
        <w:spacing w:after="240" w:line="360" w:lineRule="auto"/>
        <w:jc w:val="both"/>
      </w:pPr>
      <w:r>
        <w:rPr>
          <w:color w:val="000000"/>
        </w:rPr>
        <w:t>Según el enunciado, esta fase debe entregar el diagrama de arquitectura (componentes, comunicación, API Gateway y descubrimiento de servicios), los contratos de API y el modelo de datos de cada microservicio, la estrategia de contenerización y orquestación, el plan de quince pruebas de rendimiento por integrante, la evidencia de actividad en GitHub y la bitácora de uso de IA. Las decisiones se tomaron paso a paso con el equipo y se consolidaron en un borrador del repositorio (</w:t>
      </w:r>
      <w:r>
        <w:rPr>
          <w:rFonts w:ascii="Consolas" w:eastAsia="Consolas" w:hAnsi="Consolas" w:cs="Consolas"/>
          <w:noProof/>
          <w:color w:val="000000"/>
          <w:sz w:val="20"/>
          <w:szCs w:val="20"/>
        </w:rPr>
        <w:t>docs/​Entrega_2_borrador.md</w:t>
      </w:r>
      <w:r>
        <w:rPr>
          <w:color w:val="000000"/>
        </w:rPr>
        <w:t>).</w:t>
      </w:r>
    </w:p>
    <w:p w14:paraId="4D6DB174" w14:textId="77777777" w:rsidR="0082186D" w:rsidRDefault="00404B65">
      <w:pPr>
        <w:spacing w:after="240" w:line="360" w:lineRule="auto"/>
        <w:jc w:val="both"/>
      </w:pPr>
      <w:r>
        <w:rPr>
          <w:color w:val="000000"/>
        </w:rPr>
        <w:t>El documento se organiza así: el capítulo 1 reúne las decisiones base de tecnología y comunicación; el capítulo 2 presenta la arquitectura y el catálogo de eventos; el capítulo 3, el modelo de datos de cada componente; el capítulo 4, los contratos de API; el capítulo 5, la estrategia de contenerización y orquestación; el capítulo 6, el plan de pruebas de rendimiento; el capítulo 7, la actividad en GitHub; el capítulo 8, la bitácora de uso de IA; el capítulo 9, los riesgos y las decisiones pendientes, y el c</w:t>
      </w:r>
      <w:r>
        <w:rPr>
          <w:color w:val="000000"/>
        </w:rPr>
        <w:t>apítulo 10, las conclusiones.</w:t>
      </w:r>
    </w:p>
    <w:p w14:paraId="043D9FB0" w14:textId="77777777" w:rsidR="0082186D" w:rsidRDefault="00404B65">
      <w:pPr>
        <w:pStyle w:val="Ttulo1"/>
        <w:pageBreakBefore/>
        <w:numPr>
          <w:ilvl w:val="0"/>
          <w:numId w:val="3"/>
        </w:numPr>
      </w:pPr>
      <w:bookmarkStart w:id="2" w:name="_Toc243377314"/>
      <w:r>
        <w:t>Decisiones base de diseño</w:t>
      </w:r>
      <w:bookmarkEnd w:id="2"/>
    </w:p>
    <w:p w14:paraId="4B23CFAB" w14:textId="77777777" w:rsidR="0082186D" w:rsidRDefault="00404B65">
      <w:pPr>
        <w:pStyle w:val="Ttulo2"/>
        <w:numPr>
          <w:ilvl w:val="1"/>
          <w:numId w:val="3"/>
        </w:numPr>
      </w:pPr>
      <w:bookmarkStart w:id="3" w:name="_Toc243377315"/>
      <w:r>
        <w:t>Tecnología por componente</w:t>
      </w:r>
      <w:bookmarkEnd w:id="3"/>
    </w:p>
    <w:p w14:paraId="37E2BDD2" w14:textId="77777777" w:rsidR="0082186D" w:rsidRDefault="00404B65">
      <w:pPr>
        <w:spacing w:after="240" w:line="360" w:lineRule="auto"/>
        <w:jc w:val="both"/>
      </w:pPr>
      <w:r>
        <w:rPr>
          <w:color w:val="000000"/>
        </w:rPr>
        <w:t>Solo se usan tecnologías vistas en clase (RNF19): Laravel, Flask, Express, MySQL y Firebase. El equipo fijó una regla: Laravel se usa solo en el API Gateway, que ya existe en el repositorio, y los microservicios se construyen en Flask o en Express. La Tabla 1 asigna la tecnología de cada componente.</w:t>
      </w:r>
    </w:p>
    <w:p w14:paraId="1098EDF2" w14:textId="77777777" w:rsidR="0082186D" w:rsidRDefault="00404B65">
      <w:pPr>
        <w:keepNext/>
        <w:tabs>
          <w:tab w:val="left" w:pos="1134"/>
        </w:tabs>
        <w:spacing w:before="240" w:after="120" w:line="240" w:lineRule="auto"/>
        <w:ind w:left="1134" w:hanging="1134"/>
      </w:pPr>
      <w:r>
        <w:rPr>
          <w:b/>
          <w:bCs/>
          <w:color w:val="000000"/>
        </w:rPr>
        <w:t>Tabla 1:</w:t>
      </w:r>
      <w:r>
        <w:tab/>
      </w:r>
      <w:r>
        <w:rPr>
          <w:color w:val="000000"/>
        </w:rPr>
        <w:t>Tecnología y base de datos de cada componente.</w:t>
      </w:r>
    </w:p>
    <w:tbl>
      <w:tblPr>
        <w:tblStyle w:val="a"/>
        <w:tblW w:w="87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1800"/>
        <w:gridCol w:w="1250"/>
        <w:gridCol w:w="1750"/>
        <w:gridCol w:w="3950"/>
      </w:tblGrid>
      <w:tr w:rsidR="0082186D" w14:paraId="5E88BAA2" w14:textId="77777777">
        <w:trPr>
          <w:cantSplit/>
          <w:tblHeader/>
          <w:jc w:val="center"/>
        </w:trPr>
        <w:tc>
          <w:tcPr>
            <w:tcW w:w="1800" w:type="dxa"/>
            <w:shd w:val="clear" w:color="auto" w:fill="D9D9D9"/>
            <w:vAlign w:val="center"/>
          </w:tcPr>
          <w:p w14:paraId="55ED096C" w14:textId="77777777" w:rsidR="0082186D" w:rsidRDefault="00404B65">
            <w:pPr>
              <w:jc w:val="center"/>
            </w:pPr>
            <w:r>
              <w:rPr>
                <w:b/>
                <w:bCs/>
                <w:color w:val="000000"/>
                <w:sz w:val="18"/>
                <w:szCs w:val="18"/>
              </w:rPr>
              <w:t>Componente</w:t>
            </w:r>
          </w:p>
        </w:tc>
        <w:tc>
          <w:tcPr>
            <w:tcW w:w="1250" w:type="dxa"/>
            <w:shd w:val="clear" w:color="auto" w:fill="D9D9D9"/>
            <w:vAlign w:val="center"/>
          </w:tcPr>
          <w:p w14:paraId="018F4A08" w14:textId="77777777" w:rsidR="0082186D" w:rsidRDefault="00404B65">
            <w:pPr>
              <w:jc w:val="center"/>
            </w:pPr>
            <w:r>
              <w:rPr>
                <w:b/>
                <w:bCs/>
                <w:color w:val="000000"/>
                <w:sz w:val="18"/>
                <w:szCs w:val="18"/>
              </w:rPr>
              <w:t>Framework</w:t>
            </w:r>
          </w:p>
        </w:tc>
        <w:tc>
          <w:tcPr>
            <w:tcW w:w="1750" w:type="dxa"/>
            <w:shd w:val="clear" w:color="auto" w:fill="D9D9D9"/>
            <w:vAlign w:val="center"/>
          </w:tcPr>
          <w:p w14:paraId="7117C78E" w14:textId="77777777" w:rsidR="0082186D" w:rsidRDefault="00404B65">
            <w:pPr>
              <w:jc w:val="center"/>
            </w:pPr>
            <w:r>
              <w:rPr>
                <w:b/>
                <w:bCs/>
                <w:color w:val="000000"/>
                <w:sz w:val="18"/>
                <w:szCs w:val="18"/>
              </w:rPr>
              <w:t>Base de datos</w:t>
            </w:r>
          </w:p>
        </w:tc>
        <w:tc>
          <w:tcPr>
            <w:tcW w:w="3950" w:type="dxa"/>
            <w:shd w:val="clear" w:color="auto" w:fill="D9D9D9"/>
            <w:vAlign w:val="center"/>
          </w:tcPr>
          <w:p w14:paraId="384F8AB3" w14:textId="77777777" w:rsidR="0082186D" w:rsidRDefault="00404B65">
            <w:pPr>
              <w:jc w:val="center"/>
            </w:pPr>
            <w:r>
              <w:rPr>
                <w:b/>
                <w:bCs/>
                <w:color w:val="000000"/>
                <w:sz w:val="18"/>
                <w:szCs w:val="18"/>
              </w:rPr>
              <w:t>Justificación</w:t>
            </w:r>
          </w:p>
        </w:tc>
      </w:tr>
      <w:tr w:rsidR="0082186D" w14:paraId="76FDAF9A" w14:textId="77777777">
        <w:trPr>
          <w:cantSplit/>
          <w:jc w:val="center"/>
        </w:trPr>
        <w:tc>
          <w:tcPr>
            <w:tcW w:w="1800" w:type="dxa"/>
          </w:tcPr>
          <w:p w14:paraId="3E6CCF3D" w14:textId="77777777" w:rsidR="0082186D" w:rsidRDefault="00404B65">
            <w:r>
              <w:rPr>
                <w:b/>
                <w:bCs/>
                <w:color w:val="000000"/>
                <w:sz w:val="18"/>
                <w:szCs w:val="18"/>
              </w:rPr>
              <w:t>API Gateway</w:t>
            </w:r>
          </w:p>
        </w:tc>
        <w:tc>
          <w:tcPr>
            <w:tcW w:w="1250" w:type="dxa"/>
          </w:tcPr>
          <w:p w14:paraId="6F5730B2" w14:textId="77777777" w:rsidR="0082186D" w:rsidRDefault="00404B65">
            <w:r>
              <w:rPr>
                <w:color w:val="000000"/>
                <w:sz w:val="18"/>
                <w:szCs w:val="18"/>
              </w:rPr>
              <w:t>Laravel</w:t>
            </w:r>
          </w:p>
        </w:tc>
        <w:tc>
          <w:tcPr>
            <w:tcW w:w="1750" w:type="dxa"/>
          </w:tcPr>
          <w:p w14:paraId="7EF41F30" w14:textId="77777777" w:rsidR="0082186D" w:rsidRDefault="00404B65">
            <w:r>
              <w:rPr>
                <w:color w:val="000000"/>
                <w:sz w:val="18"/>
                <w:szCs w:val="18"/>
              </w:rPr>
              <w:t>MySQL (usuarios, roles y tokens)</w:t>
            </w:r>
          </w:p>
        </w:tc>
        <w:tc>
          <w:tcPr>
            <w:tcW w:w="3950" w:type="dxa"/>
          </w:tcPr>
          <w:p w14:paraId="765D5E75" w14:textId="77777777" w:rsidR="0082186D" w:rsidRDefault="00404B65">
            <w:r>
              <w:rPr>
                <w:color w:val="000000"/>
                <w:sz w:val="18"/>
                <w:szCs w:val="18"/>
              </w:rPr>
              <w:t>Ya existe en el repositorio y usa Laravel Sanctum para los tokens (RF08). Es el único componente en Laravel.</w:t>
            </w:r>
          </w:p>
        </w:tc>
      </w:tr>
      <w:tr w:rsidR="0082186D" w14:paraId="638852E9" w14:textId="77777777">
        <w:trPr>
          <w:cantSplit/>
          <w:jc w:val="center"/>
        </w:trPr>
        <w:tc>
          <w:tcPr>
            <w:tcW w:w="1800" w:type="dxa"/>
          </w:tcPr>
          <w:p w14:paraId="7D46A5F2" w14:textId="77777777" w:rsidR="0082186D" w:rsidRDefault="00404B65">
            <w:r>
              <w:rPr>
                <w:b/>
                <w:bCs/>
                <w:color w:val="000000"/>
                <w:sz w:val="18"/>
                <w:szCs w:val="18"/>
              </w:rPr>
              <w:t>ms</w:t>
            </w:r>
            <w:r>
              <w:rPr>
                <w:b/>
                <w:bCs/>
                <w:color w:val="000000"/>
                <w:sz w:val="18"/>
                <w:szCs w:val="18"/>
              </w:rPr>
              <w:noBreakHyphen/>
              <w:t>productos</w:t>
            </w:r>
          </w:p>
        </w:tc>
        <w:tc>
          <w:tcPr>
            <w:tcW w:w="1250" w:type="dxa"/>
          </w:tcPr>
          <w:p w14:paraId="1A5930A0" w14:textId="77777777" w:rsidR="0082186D" w:rsidRDefault="00404B65">
            <w:r>
              <w:rPr>
                <w:color w:val="000000"/>
                <w:sz w:val="18"/>
                <w:szCs w:val="18"/>
              </w:rPr>
              <w:t>Flask</w:t>
            </w:r>
          </w:p>
        </w:tc>
        <w:tc>
          <w:tcPr>
            <w:tcW w:w="1750" w:type="dxa"/>
          </w:tcPr>
          <w:p w14:paraId="6AAB1967" w14:textId="77777777" w:rsidR="0082186D" w:rsidRDefault="00404B65">
            <w:r>
              <w:rPr>
                <w:color w:val="000000"/>
                <w:sz w:val="18"/>
                <w:szCs w:val="18"/>
              </w:rPr>
              <w:t>MySQL</w:t>
            </w:r>
          </w:p>
        </w:tc>
        <w:tc>
          <w:tcPr>
            <w:tcW w:w="3950" w:type="dxa"/>
          </w:tcPr>
          <w:p w14:paraId="40FA75DC" w14:textId="77777777" w:rsidR="0082186D" w:rsidRDefault="00404B65">
            <w:r>
              <w:rPr>
                <w:color w:val="000000"/>
                <w:sz w:val="18"/>
                <w:szCs w:val="18"/>
              </w:rPr>
              <w:t>Catálogo con operaciones CRUD y búsquedas (RF01, RF02, RF12).</w:t>
            </w:r>
          </w:p>
        </w:tc>
      </w:tr>
      <w:tr w:rsidR="0082186D" w14:paraId="61F4B73C" w14:textId="77777777">
        <w:trPr>
          <w:cantSplit/>
          <w:jc w:val="center"/>
        </w:trPr>
        <w:tc>
          <w:tcPr>
            <w:tcW w:w="1800" w:type="dxa"/>
          </w:tcPr>
          <w:p w14:paraId="7FE19440" w14:textId="77777777" w:rsidR="0082186D" w:rsidRDefault="00404B65">
            <w:r>
              <w:rPr>
                <w:b/>
                <w:bCs/>
                <w:color w:val="000000"/>
                <w:sz w:val="18"/>
                <w:szCs w:val="18"/>
              </w:rPr>
              <w:t>ms</w:t>
            </w:r>
            <w:r>
              <w:rPr>
                <w:b/>
                <w:bCs/>
                <w:color w:val="000000"/>
                <w:sz w:val="18"/>
                <w:szCs w:val="18"/>
              </w:rPr>
              <w:noBreakHyphen/>
              <w:t>inventario</w:t>
            </w:r>
          </w:p>
        </w:tc>
        <w:tc>
          <w:tcPr>
            <w:tcW w:w="1250" w:type="dxa"/>
          </w:tcPr>
          <w:p w14:paraId="0C0152C4" w14:textId="77777777" w:rsidR="0082186D" w:rsidRDefault="00404B65">
            <w:r>
              <w:rPr>
                <w:color w:val="000000"/>
                <w:sz w:val="18"/>
                <w:szCs w:val="18"/>
              </w:rPr>
              <w:t>Flask</w:t>
            </w:r>
          </w:p>
        </w:tc>
        <w:tc>
          <w:tcPr>
            <w:tcW w:w="1750" w:type="dxa"/>
          </w:tcPr>
          <w:p w14:paraId="29D0D1E4" w14:textId="77777777" w:rsidR="0082186D" w:rsidRDefault="00404B65">
            <w:r>
              <w:rPr>
                <w:color w:val="000000"/>
                <w:sz w:val="18"/>
                <w:szCs w:val="18"/>
              </w:rPr>
              <w:t>MySQL</w:t>
            </w:r>
          </w:p>
        </w:tc>
        <w:tc>
          <w:tcPr>
            <w:tcW w:w="3950" w:type="dxa"/>
          </w:tcPr>
          <w:p w14:paraId="4B10E381" w14:textId="77777777" w:rsidR="0082186D" w:rsidRDefault="00404B65">
            <w:r>
              <w:rPr>
                <w:color w:val="000000"/>
                <w:sz w:val="18"/>
                <w:szCs w:val="18"/>
              </w:rPr>
              <w:t>Reglas transaccionales del saldo (no saldo negativo, RF04), kardex (RF10) y publicación y consumo de eventos.</w:t>
            </w:r>
          </w:p>
        </w:tc>
      </w:tr>
      <w:tr w:rsidR="0082186D" w14:paraId="385AB4C1" w14:textId="77777777">
        <w:trPr>
          <w:cantSplit/>
          <w:jc w:val="center"/>
        </w:trPr>
        <w:tc>
          <w:tcPr>
            <w:tcW w:w="1800" w:type="dxa"/>
          </w:tcPr>
          <w:p w14:paraId="04265DCE" w14:textId="77777777" w:rsidR="0082186D" w:rsidRDefault="00404B65">
            <w:r>
              <w:rPr>
                <w:b/>
                <w:bCs/>
                <w:color w:val="000000"/>
                <w:sz w:val="18"/>
                <w:szCs w:val="18"/>
              </w:rPr>
              <w:t>ms</w:t>
            </w:r>
            <w:r>
              <w:rPr>
                <w:b/>
                <w:bCs/>
                <w:color w:val="000000"/>
                <w:sz w:val="18"/>
                <w:szCs w:val="18"/>
              </w:rPr>
              <w:noBreakHyphen/>
              <w:t>compras</w:t>
            </w:r>
          </w:p>
        </w:tc>
        <w:tc>
          <w:tcPr>
            <w:tcW w:w="1250" w:type="dxa"/>
          </w:tcPr>
          <w:p w14:paraId="4EE9559E" w14:textId="77777777" w:rsidR="0082186D" w:rsidRDefault="00404B65">
            <w:r>
              <w:rPr>
                <w:color w:val="000000"/>
                <w:sz w:val="18"/>
                <w:szCs w:val="18"/>
              </w:rPr>
              <w:t>Flask</w:t>
            </w:r>
          </w:p>
        </w:tc>
        <w:tc>
          <w:tcPr>
            <w:tcW w:w="1750" w:type="dxa"/>
          </w:tcPr>
          <w:p w14:paraId="68866790" w14:textId="77777777" w:rsidR="0082186D" w:rsidRDefault="00404B65">
            <w:r>
              <w:rPr>
                <w:color w:val="000000"/>
                <w:sz w:val="18"/>
                <w:szCs w:val="18"/>
              </w:rPr>
              <w:t>MySQL</w:t>
            </w:r>
          </w:p>
        </w:tc>
        <w:tc>
          <w:tcPr>
            <w:tcW w:w="3950" w:type="dxa"/>
          </w:tcPr>
          <w:p w14:paraId="073FDF00" w14:textId="77777777" w:rsidR="0082186D" w:rsidRDefault="00404B65">
            <w:r>
              <w:rPr>
                <w:color w:val="000000"/>
                <w:sz w:val="18"/>
                <w:szCs w:val="18"/>
              </w:rPr>
              <w:t>Ciclo de estados de la orden de compra (RF06), devoluciones a proveedor (RF13) y publicación de eventos.</w:t>
            </w:r>
          </w:p>
        </w:tc>
      </w:tr>
      <w:tr w:rsidR="0082186D" w14:paraId="2714791B" w14:textId="77777777">
        <w:trPr>
          <w:cantSplit/>
          <w:jc w:val="center"/>
        </w:trPr>
        <w:tc>
          <w:tcPr>
            <w:tcW w:w="1800" w:type="dxa"/>
          </w:tcPr>
          <w:p w14:paraId="0AD51AF8" w14:textId="77777777" w:rsidR="0082186D" w:rsidRDefault="00404B65">
            <w:r>
              <w:rPr>
                <w:b/>
                <w:bCs/>
                <w:color w:val="000000"/>
                <w:sz w:val="18"/>
                <w:szCs w:val="18"/>
              </w:rPr>
              <w:t>ms</w:t>
            </w:r>
            <w:r>
              <w:rPr>
                <w:b/>
                <w:bCs/>
                <w:color w:val="000000"/>
                <w:sz w:val="18"/>
                <w:szCs w:val="18"/>
              </w:rPr>
              <w:noBreakHyphen/>
              <w:t>reportes</w:t>
            </w:r>
          </w:p>
        </w:tc>
        <w:tc>
          <w:tcPr>
            <w:tcW w:w="1250" w:type="dxa"/>
          </w:tcPr>
          <w:p w14:paraId="2C78612E" w14:textId="77777777" w:rsidR="0082186D" w:rsidRDefault="00404B65">
            <w:r>
              <w:rPr>
                <w:color w:val="000000"/>
                <w:sz w:val="18"/>
                <w:szCs w:val="18"/>
              </w:rPr>
              <w:t>Flask</w:t>
            </w:r>
          </w:p>
        </w:tc>
        <w:tc>
          <w:tcPr>
            <w:tcW w:w="1750" w:type="dxa"/>
          </w:tcPr>
          <w:p w14:paraId="2134E752" w14:textId="77777777" w:rsidR="0082186D" w:rsidRDefault="00404B65">
            <w:r>
              <w:rPr>
                <w:color w:val="000000"/>
                <w:sz w:val="18"/>
                <w:szCs w:val="18"/>
              </w:rPr>
              <w:t>MySQL</w:t>
            </w:r>
          </w:p>
        </w:tc>
        <w:tc>
          <w:tcPr>
            <w:tcW w:w="3950" w:type="dxa"/>
          </w:tcPr>
          <w:p w14:paraId="059B04D1" w14:textId="77777777" w:rsidR="0082186D" w:rsidRDefault="00404B65">
            <w:r>
              <w:rPr>
                <w:color w:val="000000"/>
                <w:sz w:val="18"/>
                <w:szCs w:val="18"/>
              </w:rPr>
              <w:t>Agregaciones, rotación y exportación a CSV o PDF (RF11, RF14).</w:t>
            </w:r>
          </w:p>
        </w:tc>
      </w:tr>
      <w:tr w:rsidR="0082186D" w14:paraId="1DE10033" w14:textId="77777777">
        <w:trPr>
          <w:cantSplit/>
          <w:jc w:val="center"/>
        </w:trPr>
        <w:tc>
          <w:tcPr>
            <w:tcW w:w="1800" w:type="dxa"/>
          </w:tcPr>
          <w:p w14:paraId="5776B69B" w14:textId="77777777" w:rsidR="0082186D" w:rsidRDefault="00404B65">
            <w:r>
              <w:rPr>
                <w:b/>
                <w:bCs/>
                <w:color w:val="000000"/>
                <w:sz w:val="18"/>
                <w:szCs w:val="18"/>
              </w:rPr>
              <w:t>ms</w:t>
            </w:r>
            <w:r>
              <w:rPr>
                <w:b/>
                <w:bCs/>
                <w:color w:val="000000"/>
                <w:sz w:val="18"/>
                <w:szCs w:val="18"/>
              </w:rPr>
              <w:noBreakHyphen/>
              <w:t>proveedores</w:t>
            </w:r>
          </w:p>
        </w:tc>
        <w:tc>
          <w:tcPr>
            <w:tcW w:w="1250" w:type="dxa"/>
          </w:tcPr>
          <w:p w14:paraId="00484230" w14:textId="77777777" w:rsidR="0082186D" w:rsidRDefault="00404B65">
            <w:r>
              <w:rPr>
                <w:color w:val="000000"/>
                <w:sz w:val="18"/>
                <w:szCs w:val="18"/>
              </w:rPr>
              <w:t>Express</w:t>
            </w:r>
          </w:p>
        </w:tc>
        <w:tc>
          <w:tcPr>
            <w:tcW w:w="1750" w:type="dxa"/>
          </w:tcPr>
          <w:p w14:paraId="6F1FD1CC" w14:textId="77777777" w:rsidR="0082186D" w:rsidRDefault="00404B65">
            <w:r>
              <w:rPr>
                <w:color w:val="000000"/>
                <w:sz w:val="18"/>
                <w:szCs w:val="18"/>
              </w:rPr>
              <w:t>MySQL</w:t>
            </w:r>
          </w:p>
        </w:tc>
        <w:tc>
          <w:tcPr>
            <w:tcW w:w="3950" w:type="dxa"/>
          </w:tcPr>
          <w:p w14:paraId="32C07F50" w14:textId="77777777" w:rsidR="0082186D" w:rsidRDefault="00404B65">
            <w:r>
              <w:rPr>
                <w:color w:val="000000"/>
                <w:sz w:val="18"/>
                <w:szCs w:val="18"/>
              </w:rPr>
              <w:t>Maestro de proveedores y relación con los productos que suministran (RF03).</w:t>
            </w:r>
          </w:p>
        </w:tc>
      </w:tr>
      <w:tr w:rsidR="0082186D" w14:paraId="01B8E801" w14:textId="77777777">
        <w:trPr>
          <w:cantSplit/>
          <w:jc w:val="center"/>
        </w:trPr>
        <w:tc>
          <w:tcPr>
            <w:tcW w:w="1800" w:type="dxa"/>
          </w:tcPr>
          <w:p w14:paraId="5BD159BA" w14:textId="77777777" w:rsidR="0082186D" w:rsidRDefault="00404B65">
            <w:pPr>
              <w:keepNext/>
            </w:pPr>
            <w:r>
              <w:rPr>
                <w:b/>
                <w:bCs/>
                <w:color w:val="000000"/>
                <w:sz w:val="18"/>
                <w:szCs w:val="18"/>
              </w:rPr>
              <w:t>ms</w:t>
            </w:r>
            <w:r>
              <w:rPr>
                <w:b/>
                <w:bCs/>
                <w:color w:val="000000"/>
                <w:sz w:val="18"/>
                <w:szCs w:val="18"/>
              </w:rPr>
              <w:noBreakHyphen/>
              <w:t>notificaciones</w:t>
            </w:r>
          </w:p>
        </w:tc>
        <w:tc>
          <w:tcPr>
            <w:tcW w:w="1250" w:type="dxa"/>
          </w:tcPr>
          <w:p w14:paraId="096C0D10" w14:textId="77777777" w:rsidR="0082186D" w:rsidRDefault="00404B65">
            <w:pPr>
              <w:keepNext/>
            </w:pPr>
            <w:r>
              <w:rPr>
                <w:color w:val="000000"/>
                <w:sz w:val="18"/>
                <w:szCs w:val="18"/>
              </w:rPr>
              <w:t>Express</w:t>
            </w:r>
          </w:p>
        </w:tc>
        <w:tc>
          <w:tcPr>
            <w:tcW w:w="1750" w:type="dxa"/>
          </w:tcPr>
          <w:p w14:paraId="113DE626" w14:textId="77777777" w:rsidR="0082186D" w:rsidRDefault="00404B65">
            <w:pPr>
              <w:keepNext/>
            </w:pPr>
            <w:r>
              <w:rPr>
                <w:color w:val="000000"/>
                <w:sz w:val="18"/>
                <w:szCs w:val="18"/>
              </w:rPr>
              <w:t>Firebase (Firestore)</w:t>
            </w:r>
          </w:p>
        </w:tc>
        <w:tc>
          <w:tcPr>
            <w:tcW w:w="3950" w:type="dxa"/>
          </w:tcPr>
          <w:p w14:paraId="0EB2F049" w14:textId="77777777" w:rsidR="0082186D" w:rsidRDefault="00404B65">
            <w:pPr>
              <w:keepNext/>
            </w:pPr>
            <w:r>
              <w:rPr>
                <w:color w:val="000000"/>
                <w:sz w:val="18"/>
                <w:szCs w:val="18"/>
              </w:rPr>
              <w:t>Igual que en el ejemplo visto en clase: envío de alertas con Firebase (RF09).</w:t>
            </w:r>
          </w:p>
        </w:tc>
      </w:tr>
    </w:tbl>
    <w:p w14:paraId="2DA92CC8" w14:textId="77777777" w:rsidR="0082186D" w:rsidRDefault="00404B65">
      <w:pPr>
        <w:spacing w:before="60" w:after="240" w:line="240" w:lineRule="auto"/>
      </w:pPr>
      <w:r>
        <w:rPr>
          <w:color w:val="000000"/>
          <w:sz w:val="18"/>
          <w:szCs w:val="18"/>
        </w:rPr>
        <w:t>Fuente: elaboración propia.</w:t>
      </w:r>
    </w:p>
    <w:p w14:paraId="4E27B3E6" w14:textId="77777777" w:rsidR="0082186D" w:rsidRDefault="00404B65">
      <w:pPr>
        <w:pStyle w:val="Ttulo2"/>
        <w:numPr>
          <w:ilvl w:val="1"/>
          <w:numId w:val="3"/>
        </w:numPr>
      </w:pPr>
      <w:bookmarkStart w:id="4" w:name="_Toc243377316"/>
      <w:r>
        <w:t>Comunicación entre servicios</w:t>
      </w:r>
      <w:bookmarkEnd w:id="4"/>
    </w:p>
    <w:p w14:paraId="642D54B8" w14:textId="77777777" w:rsidR="0082186D" w:rsidRDefault="00404B65">
      <w:pPr>
        <w:spacing w:after="240" w:line="360" w:lineRule="auto"/>
        <w:jc w:val="both"/>
      </w:pPr>
      <w:r>
        <w:rPr>
          <w:color w:val="000000"/>
        </w:rPr>
        <w:t>Se mantienen los dos estilos de comunicación de la Entrega 1 (RNF01). La comunicación síncrona por REST se limita a dos consultas: ms</w:t>
      </w:r>
      <w:r>
        <w:rPr>
          <w:color w:val="000000"/>
        </w:rPr>
        <w:noBreakHyphen/>
        <w:t>inventario valida el producto en ms</w:t>
      </w:r>
      <w:r>
        <w:rPr>
          <w:color w:val="000000"/>
        </w:rPr>
        <w:noBreakHyphen/>
        <w:t>productos antes de cada movimiento, y ms</w:t>
      </w:r>
      <w:r>
        <w:rPr>
          <w:color w:val="000000"/>
        </w:rPr>
        <w:noBreakHyphen/>
        <w:t>compras valida el proveedor en ms</w:t>
      </w:r>
      <w:r>
        <w:rPr>
          <w:color w:val="000000"/>
        </w:rPr>
        <w:noBreakHyphen/>
        <w:t>proveedores al crear una orden. Lo demás (avisar que se recibió mercancía, que se registró un movimiento o que un saldo quedó bajo el mínimo) viaja como evento asíncrono.</w:t>
      </w:r>
    </w:p>
    <w:p w14:paraId="3A1812B3" w14:textId="77777777" w:rsidR="0082186D" w:rsidRDefault="00404B65">
      <w:pPr>
        <w:spacing w:after="240" w:line="360" w:lineRule="auto"/>
        <w:jc w:val="both"/>
      </w:pPr>
      <w:r>
        <w:rPr>
          <w:color w:val="000000"/>
        </w:rPr>
        <w:t xml:space="preserve">Los eventos se transportan con </w:t>
      </w:r>
      <w:r>
        <w:rPr>
          <w:b/>
          <w:bCs/>
          <w:color w:val="000000"/>
        </w:rPr>
        <w:t>RabbitMQ</w:t>
      </w:r>
      <w:r>
        <w:rPr>
          <w:color w:val="000000"/>
        </w:rPr>
        <w:t xml:space="preserve">, un broker de mensajería que implementa el modelo AMQP 0-9-1: los productores publican en un </w:t>
      </w:r>
      <w:r>
        <w:rPr>
          <w:i/>
          <w:iCs/>
          <w:color w:val="000000"/>
        </w:rPr>
        <w:t>exchange</w:t>
      </w:r>
      <w:r>
        <w:rPr>
          <w:color w:val="000000"/>
        </w:rPr>
        <w:t>, y este enruta cada mensaje a las colas enlazadas según su clave de enrutamiento (RabbitMQ, s. f.</w:t>
      </w:r>
      <w:r>
        <w:rPr>
          <w:color w:val="000000"/>
        </w:rPr>
        <w:noBreakHyphen/>
        <w:t xml:space="preserve">a). Se eligió porque tiene librerías para los dos frameworks de los microservicios (pika en Flask y amqplib en Express) y un panel web que permite mostrar las colas en la sustentación. El broker no se ha visto en clase, así que </w:t>
      </w:r>
      <w:r>
        <w:rPr>
          <w:b/>
          <w:bCs/>
          <w:color w:val="000000"/>
        </w:rPr>
        <w:t>su uso está sujeto a la autorización del docente</w:t>
      </w:r>
      <w:r>
        <w:rPr>
          <w:color w:val="000000"/>
        </w:rPr>
        <w:t xml:space="preserve"> (RNF19).</w:t>
      </w:r>
    </w:p>
    <w:p w14:paraId="48924088" w14:textId="77777777" w:rsidR="0082186D" w:rsidRDefault="00404B65">
      <w:pPr>
        <w:spacing w:after="240" w:line="360" w:lineRule="auto"/>
        <w:jc w:val="both"/>
      </w:pPr>
      <w:r>
        <w:rPr>
          <w:b/>
          <w:bCs/>
          <w:color w:val="000000"/>
        </w:rPr>
        <w:t>Plan alternativo.</w:t>
      </w:r>
      <w:r>
        <w:rPr>
          <w:color w:val="000000"/>
        </w:rPr>
        <w:t xml:space="preserve"> Si el docente no autoriza el broker, cada productor guardará sus eventos en una tabla de pendientes de su propia base de datos, dentro de la misma transacción del cambio de negocio, y un proceso en segundo plano los enviará por HTTP a los consumidores, con reintentos. Es el patrón </w:t>
      </w:r>
      <w:r>
        <w:rPr>
          <w:i/>
          <w:iCs/>
          <w:color w:val="000000"/>
        </w:rPr>
        <w:t>transactional outbox</w:t>
      </w:r>
      <w:r>
        <w:rPr>
          <w:color w:val="000000"/>
        </w:rPr>
        <w:t xml:space="preserve"> (Richardson, s. f.</w:t>
      </w:r>
      <w:r>
        <w:rPr>
          <w:color w:val="000000"/>
        </w:rPr>
        <w:noBreakHyphen/>
        <w:t>d). El diseño de los eventos (capítulo 2) no cambia; solo cambia el canal.</w:t>
      </w:r>
    </w:p>
    <w:p w14:paraId="2DC283A4" w14:textId="77777777" w:rsidR="0082186D" w:rsidRDefault="00404B65">
      <w:pPr>
        <w:pStyle w:val="Ttulo2"/>
        <w:numPr>
          <w:ilvl w:val="1"/>
          <w:numId w:val="3"/>
        </w:numPr>
      </w:pPr>
      <w:bookmarkStart w:id="5" w:name="_Toc243377317"/>
      <w:r>
        <w:t>Documentación de los contratos</w:t>
      </w:r>
      <w:bookmarkEnd w:id="5"/>
    </w:p>
    <w:p w14:paraId="1A40E314" w14:textId="77777777" w:rsidR="0082186D" w:rsidRDefault="00404B65">
      <w:pPr>
        <w:spacing w:after="240" w:line="360" w:lineRule="auto"/>
        <w:jc w:val="both"/>
      </w:pPr>
      <w:r>
        <w:rPr>
          <w:color w:val="000000"/>
        </w:rPr>
        <w:t xml:space="preserve">Los contratos de API se documentan en tablas (capítulo 4): para cada endpoint se indica el método, la ruta, los roles autorizados, la entrada, la respuesta y los errores. El enunciado menciona OpenAPI/Swagger; si el docente lo exige, cada tabla se puede convertir en un archivo </w:t>
      </w:r>
      <w:r>
        <w:rPr>
          <w:rFonts w:ascii="Consolas" w:eastAsia="Consolas" w:hAnsi="Consolas" w:cs="Consolas"/>
          <w:noProof/>
          <w:color w:val="000000"/>
          <w:sz w:val="20"/>
          <w:szCs w:val="20"/>
        </w:rPr>
        <w:t>openapi.yaml</w:t>
      </w:r>
      <w:r>
        <w:rPr>
          <w:color w:val="000000"/>
        </w:rPr>
        <w:t xml:space="preserve"> por servicio sin rediseñar los endpoints.</w:t>
      </w:r>
    </w:p>
    <w:p w14:paraId="46542818" w14:textId="77777777" w:rsidR="0082186D" w:rsidRDefault="00404B65">
      <w:pPr>
        <w:pStyle w:val="Ttulo1"/>
        <w:pageBreakBefore/>
        <w:numPr>
          <w:ilvl w:val="0"/>
          <w:numId w:val="3"/>
        </w:numPr>
      </w:pPr>
      <w:bookmarkStart w:id="6" w:name="_Toc243377318"/>
      <w:r>
        <w:t>Arquitectura de microservicios</w:t>
      </w:r>
      <w:bookmarkEnd w:id="6"/>
    </w:p>
    <w:p w14:paraId="2592F28B" w14:textId="77777777" w:rsidR="0082186D" w:rsidRDefault="00404B65">
      <w:pPr>
        <w:pStyle w:val="Ttulo2"/>
        <w:numPr>
          <w:ilvl w:val="1"/>
          <w:numId w:val="3"/>
        </w:numPr>
      </w:pPr>
      <w:bookmarkStart w:id="7" w:name="_Toc243377319"/>
      <w:r>
        <w:t>Vista general</w:t>
      </w:r>
      <w:bookmarkEnd w:id="7"/>
    </w:p>
    <w:p w14:paraId="116F7F76" w14:textId="77777777" w:rsidR="0082186D" w:rsidRDefault="00404B65">
      <w:pPr>
        <w:spacing w:after="240" w:line="360" w:lineRule="auto"/>
        <w:jc w:val="both"/>
      </w:pPr>
      <w:r>
        <w:rPr>
          <w:color w:val="000000"/>
        </w:rPr>
        <w:t>La Figura 1 muestra la arquitectura lógica. El cliente web se comunica solo con el API Gateway, por HTTPS y con el token de Sanctum. El gateway autentica al usuario con su propia base de datos, verifica su rol y reenvía la petición por REST al microservicio que corresponde. Los seis microservicios corren dentro del clúster de Kubernetes, cada uno con su propia base de datos (Richardson, s. f.</w:t>
      </w:r>
      <w:r>
        <w:rPr>
          <w:color w:val="000000"/>
        </w:rPr>
        <w:noBreakHyphen/>
      </w:r>
      <w:r>
        <w:rPr>
          <w:color w:val="000000"/>
        </w:rPr>
        <w:t>b), y se comunican entre sí mediante las dos consultas REST y los eventos que publican y consumen a través de RabbitMQ.</w:t>
      </w:r>
    </w:p>
    <w:p w14:paraId="7D7997D9" w14:textId="77777777" w:rsidR="0082186D" w:rsidRDefault="00404B65">
      <w:pPr>
        <w:keepNext/>
        <w:tabs>
          <w:tab w:val="left" w:pos="1134"/>
        </w:tabs>
        <w:spacing w:before="240" w:after="120" w:line="240" w:lineRule="auto"/>
        <w:ind w:left="1134" w:hanging="1134"/>
      </w:pPr>
      <w:r>
        <w:rPr>
          <w:b/>
          <w:bCs/>
          <w:color w:val="000000"/>
        </w:rPr>
        <w:t>Figura 1:</w:t>
      </w:r>
      <w:r>
        <w:tab/>
      </w:r>
      <w:r>
        <w:rPr>
          <w:color w:val="000000"/>
        </w:rPr>
        <w:t>Arquitectura lógica del sistema.</w:t>
      </w:r>
    </w:p>
    <w:p w14:paraId="3CC352B3" w14:textId="77777777" w:rsidR="0082186D" w:rsidRDefault="00404B65">
      <w:pPr>
        <w:keepNext/>
        <w:spacing w:after="60" w:line="240" w:lineRule="auto"/>
        <w:jc w:val="center"/>
      </w:pPr>
      <w:r>
        <w:rPr>
          <w:noProof/>
        </w:rPr>
        <w:drawing>
          <wp:inline distT="0" distB="0" distL="0" distR="0" wp14:anchorId="666CFEB0" wp14:editId="7E73A430">
            <wp:extent cx="5580000" cy="4045500"/>
            <wp:effectExtent l="0" t="0" r="0" b="0"/>
            <wp:docPr id="101" name="Figura 101" descr="Arquitectura lógica: cliente web, API Gateway en Laravel con su base de datos, seis microservicios con su base de datos propia y RabbitMQ como broker de eventos dentro del clúster de Kuberne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a101.png"/>
                    <pic:cNvPicPr/>
                  </pic:nvPicPr>
                  <pic:blipFill>
                    <a:blip r:embed="rId8"/>
                    <a:stretch>
                      <a:fillRect/>
                    </a:stretch>
                  </pic:blipFill>
                  <pic:spPr>
                    <a:xfrm>
                      <a:off x="0" y="0"/>
                      <a:ext cx="5580000" cy="4045500"/>
                    </a:xfrm>
                    <a:prstGeom prst="rect">
                      <a:avLst/>
                    </a:prstGeom>
                  </pic:spPr>
                </pic:pic>
              </a:graphicData>
            </a:graphic>
          </wp:inline>
        </w:drawing>
      </w:r>
    </w:p>
    <w:p w14:paraId="2C48620A" w14:textId="77777777" w:rsidR="0082186D" w:rsidRDefault="00404B65">
      <w:pPr>
        <w:spacing w:before="60" w:after="240" w:line="240" w:lineRule="auto"/>
      </w:pPr>
      <w:r>
        <w:rPr>
          <w:color w:val="000000"/>
          <w:sz w:val="18"/>
          <w:szCs w:val="18"/>
        </w:rPr>
        <w:t>Fuente: elaboración propia.</w:t>
      </w:r>
    </w:p>
    <w:p w14:paraId="6FE5D845" w14:textId="77777777" w:rsidR="0082186D" w:rsidRDefault="00404B65">
      <w:pPr>
        <w:spacing w:after="240" w:line="360" w:lineRule="auto"/>
        <w:jc w:val="both"/>
      </w:pPr>
      <w:r>
        <w:rPr>
          <w:color w:val="000000"/>
        </w:rPr>
        <w:t>Los colores agrupan los componentes en las familias de la Entrega 1: entrada, identidad y acceso (API Gateway); núcleo del inventario (productos e inventario); cadena de suministro (proveedores y compras), y servicios reactivos (notificaciones y reportes), cuyos datos nacen de los eventos de los demás servicios. Las flechas continuas son llamadas REST y las discontinuas, eventos.</w:t>
      </w:r>
    </w:p>
    <w:p w14:paraId="5FA6C993" w14:textId="77777777" w:rsidR="0082186D" w:rsidRDefault="00404B65">
      <w:pPr>
        <w:pStyle w:val="Ttulo2"/>
        <w:numPr>
          <w:ilvl w:val="1"/>
          <w:numId w:val="3"/>
        </w:numPr>
      </w:pPr>
      <w:bookmarkStart w:id="8" w:name="_Toc243377320"/>
      <w:r>
        <w:t>API Gateway</w:t>
      </w:r>
      <w:bookmarkEnd w:id="8"/>
    </w:p>
    <w:p w14:paraId="1C8FE5A5" w14:textId="77777777" w:rsidR="0082186D" w:rsidRDefault="00404B65">
      <w:pPr>
        <w:spacing w:after="240" w:line="360" w:lineRule="auto"/>
        <w:jc w:val="both"/>
      </w:pPr>
      <w:r>
        <w:rPr>
          <w:color w:val="000000"/>
        </w:rPr>
        <w:t>El gateway es el único punto de entrada (RNF03) y aplica el patrón API Gateway (Richardson, s. f.</w:t>
      </w:r>
      <w:r>
        <w:rPr>
          <w:color w:val="000000"/>
        </w:rPr>
        <w:noBreakHyphen/>
      </w:r>
      <w:r>
        <w:rPr>
          <w:color w:val="000000"/>
        </w:rPr>
        <w:t>a). Además de enrutar, concentra las funciones transversales: gestiona usuarios, roles y permisos (RF07); emite y revoca los tokens de acceso personal de Laravel Sanctum, que guarda en su base de datos como hash SHA-256 (Laravel, s. f.), y responde 401 o 403 cuando falta la autenticación o el permiso (RNF09). Las reglas del inventario no viven en el gateway, sino en los microservicios (Microsoft, 2025).</w:t>
      </w:r>
    </w:p>
    <w:p w14:paraId="5769AB3B" w14:textId="77777777" w:rsidR="0082186D" w:rsidRDefault="00404B65">
      <w:pPr>
        <w:keepNext/>
        <w:spacing w:after="120" w:line="360" w:lineRule="auto"/>
        <w:jc w:val="both"/>
      </w:pPr>
      <w:r>
        <w:rPr>
          <w:color w:val="000000"/>
        </w:rPr>
        <w:t>Al reenviar una petición, el gateway agrega estos encabezados:</w:t>
      </w:r>
    </w:p>
    <w:p w14:paraId="0BDACA6F" w14:textId="77777777" w:rsidR="0082186D" w:rsidRDefault="00404B65">
      <w:pPr>
        <w:numPr>
          <w:ilvl w:val="0"/>
          <w:numId w:val="2"/>
        </w:numPr>
        <w:spacing w:after="120" w:line="360" w:lineRule="auto"/>
        <w:jc w:val="both"/>
      </w:pPr>
      <w:r>
        <w:rPr>
          <w:rFonts w:ascii="Consolas" w:eastAsia="Consolas" w:hAnsi="Consolas" w:cs="Consolas"/>
          <w:noProof/>
          <w:color w:val="000000"/>
          <w:sz w:val="20"/>
          <w:szCs w:val="20"/>
        </w:rPr>
        <w:t>Authorization: Bearer &lt;token de servicio&gt;</w:t>
      </w:r>
      <w:r>
        <w:rPr>
          <w:color w:val="000000"/>
        </w:rPr>
        <w:t>: identifica al gateway ante el microservicio (RNF10). Los microservicios rechazan con 401 cualquier petición sin este token, así que no se pueden llamar desde fuera.</w:t>
      </w:r>
    </w:p>
    <w:p w14:paraId="6394A930" w14:textId="77777777" w:rsidR="0082186D" w:rsidRDefault="00404B65">
      <w:pPr>
        <w:numPr>
          <w:ilvl w:val="0"/>
          <w:numId w:val="2"/>
        </w:numPr>
        <w:spacing w:after="120" w:line="360" w:lineRule="auto"/>
        <w:jc w:val="both"/>
      </w:pPr>
      <w:r>
        <w:rPr>
          <w:rFonts w:ascii="Consolas" w:eastAsia="Consolas" w:hAnsi="Consolas" w:cs="Consolas"/>
          <w:noProof/>
          <w:color w:val="000000"/>
          <w:sz w:val="20"/>
          <w:szCs w:val="20"/>
        </w:rPr>
        <w:t>X-User-Id</w:t>
      </w:r>
      <w:r>
        <w:rPr>
          <w:color w:val="000000"/>
        </w:rPr>
        <w:t xml:space="preserve"> y </w:t>
      </w:r>
      <w:r>
        <w:rPr>
          <w:rFonts w:ascii="Consolas" w:eastAsia="Consolas" w:hAnsi="Consolas" w:cs="Consolas"/>
          <w:noProof/>
          <w:color w:val="000000"/>
          <w:sz w:val="20"/>
          <w:szCs w:val="20"/>
        </w:rPr>
        <w:t>X-User-Role</w:t>
      </w:r>
      <w:r>
        <w:rPr>
          <w:color w:val="000000"/>
        </w:rPr>
        <w:t xml:space="preserve">: la identidad del usuario ya verificada. Los servicios usan </w:t>
      </w:r>
      <w:r>
        <w:rPr>
          <w:rFonts w:ascii="Consolas" w:eastAsia="Consolas" w:hAnsi="Consolas" w:cs="Consolas"/>
          <w:noProof/>
          <w:color w:val="000000"/>
          <w:sz w:val="20"/>
          <w:szCs w:val="20"/>
        </w:rPr>
        <w:t>X-User-Id</w:t>
      </w:r>
      <w:r>
        <w:rPr>
          <w:color w:val="000000"/>
        </w:rPr>
        <w:t xml:space="preserve"> para auditar quién hizo cada operación (RF10).</w:t>
      </w:r>
    </w:p>
    <w:p w14:paraId="592B7E5D" w14:textId="77777777" w:rsidR="0082186D" w:rsidRDefault="00404B65">
      <w:pPr>
        <w:numPr>
          <w:ilvl w:val="0"/>
          <w:numId w:val="2"/>
        </w:numPr>
        <w:spacing w:after="240" w:line="360" w:lineRule="auto"/>
        <w:jc w:val="both"/>
      </w:pPr>
      <w:r>
        <w:rPr>
          <w:rFonts w:ascii="Consolas" w:eastAsia="Consolas" w:hAnsi="Consolas" w:cs="Consolas"/>
          <w:noProof/>
          <w:color w:val="000000"/>
          <w:sz w:val="20"/>
          <w:szCs w:val="20"/>
        </w:rPr>
        <w:t>X-Correlation-Id</w:t>
      </w:r>
      <w:r>
        <w:rPr>
          <w:color w:val="000000"/>
        </w:rPr>
        <w:t>: identificador único de la petición. También viaja en los eventos, para rastrear una operación en los logs de todos los servicios (RNF11).</w:t>
      </w:r>
    </w:p>
    <w:p w14:paraId="749B8D26" w14:textId="77777777" w:rsidR="0082186D" w:rsidRDefault="00404B65">
      <w:pPr>
        <w:spacing w:after="240" w:line="360" w:lineRule="auto"/>
        <w:jc w:val="both"/>
      </w:pPr>
      <w:r>
        <w:rPr>
          <w:color w:val="000000"/>
        </w:rPr>
        <w:t xml:space="preserve">El gateway solo compone respuestas en un caso: el filtro de productos por proveedor (RF12). Para </w:t>
      </w:r>
      <w:r>
        <w:rPr>
          <w:rFonts w:ascii="Consolas" w:eastAsia="Consolas" w:hAnsi="Consolas" w:cs="Consolas"/>
          <w:noProof/>
          <w:color w:val="000000"/>
          <w:sz w:val="20"/>
          <w:szCs w:val="20"/>
        </w:rPr>
        <w:t>GET /​api/​productos?​id_proveedor=​{id}</w:t>
      </w:r>
      <w:r>
        <w:rPr>
          <w:color w:val="000000"/>
        </w:rPr>
        <w:t xml:space="preserve"> pide los SKU a ms</w:t>
      </w:r>
      <w:r>
        <w:rPr>
          <w:color w:val="000000"/>
        </w:rPr>
        <w:noBreakHyphen/>
        <w:t>proveedores y luego consulta ms</w:t>
      </w:r>
      <w:r>
        <w:rPr>
          <w:color w:val="000000"/>
        </w:rPr>
        <w:noBreakHyphen/>
        <w:t>productos con esos SKU.</w:t>
      </w:r>
    </w:p>
    <w:p w14:paraId="0E82E311" w14:textId="77777777" w:rsidR="0082186D" w:rsidRDefault="00404B65">
      <w:pPr>
        <w:pStyle w:val="Ttulo2"/>
        <w:numPr>
          <w:ilvl w:val="1"/>
          <w:numId w:val="3"/>
        </w:numPr>
      </w:pPr>
      <w:bookmarkStart w:id="9" w:name="_Toc243377321"/>
      <w:r>
        <w:t>Descubrimiento de servicios</w:t>
      </w:r>
      <w:bookmarkEnd w:id="9"/>
    </w:p>
    <w:p w14:paraId="4E4DCB2E" w14:textId="77777777" w:rsidR="0082186D" w:rsidRDefault="00404B65">
      <w:pPr>
        <w:spacing w:after="240" w:line="360" w:lineRule="auto"/>
        <w:jc w:val="both"/>
      </w:pPr>
      <w:r>
        <w:rPr>
          <w:color w:val="000000"/>
        </w:rPr>
        <w:t>El descubrimiento de servicios lo resuelve Kubernetes. Cada microservicio se expone con un objeto Service, y el DNS del clúster le asigna un nombre estable (The Kubernetes Authors, s. f.</w:t>
      </w:r>
      <w:r>
        <w:rPr>
          <w:color w:val="000000"/>
        </w:rPr>
        <w:noBreakHyphen/>
        <w:t>a). Así, el gateway y los servicios se llaman por nombre (</w:t>
      </w:r>
      <w:r>
        <w:rPr>
          <w:rFonts w:ascii="Consolas" w:eastAsia="Consolas" w:hAnsi="Consolas" w:cs="Consolas"/>
          <w:noProof/>
          <w:color w:val="000000"/>
          <w:sz w:val="20"/>
          <w:szCs w:val="20"/>
        </w:rPr>
        <w:t>http:/​/​ms-productos</w:t>
      </w:r>
      <w:r>
        <w:rPr>
          <w:color w:val="000000"/>
        </w:rPr>
        <w:t xml:space="preserve">, </w:t>
      </w:r>
      <w:r>
        <w:rPr>
          <w:rFonts w:ascii="Consolas" w:eastAsia="Consolas" w:hAnsi="Consolas" w:cs="Consolas"/>
          <w:noProof/>
          <w:color w:val="000000"/>
          <w:sz w:val="20"/>
          <w:szCs w:val="20"/>
        </w:rPr>
        <w:t>http:/​/​ms-proveedores</w:t>
      </w:r>
      <w:r>
        <w:rPr>
          <w:color w:val="000000"/>
        </w:rPr>
        <w:t xml:space="preserve">) y no por dirección IP, aunque los pods se reinicien o se escalen, y el Service reparte las peticiones entre las réplicas. Las URL se leen de variables de entorno (ConfigMap), nunca de un </w:t>
      </w:r>
      <w:r>
        <w:rPr>
          <w:rFonts w:ascii="Consolas" w:eastAsia="Consolas" w:hAnsi="Consolas" w:cs="Consolas"/>
          <w:noProof/>
          <w:color w:val="000000"/>
          <w:sz w:val="20"/>
          <w:szCs w:val="20"/>
        </w:rPr>
        <w:t>localhost</w:t>
      </w:r>
      <w:r>
        <w:rPr>
          <w:color w:val="000000"/>
        </w:rPr>
        <w:t xml:space="preserve"> fijo. En Docker Compose funciona igual, porque cada contenedor se resuelve por su nombre dentro de la red del proyecto.</w:t>
      </w:r>
    </w:p>
    <w:p w14:paraId="197892E8" w14:textId="77777777" w:rsidR="0082186D" w:rsidRDefault="00404B65">
      <w:pPr>
        <w:pStyle w:val="Ttulo2"/>
        <w:numPr>
          <w:ilvl w:val="1"/>
          <w:numId w:val="3"/>
        </w:numPr>
      </w:pPr>
      <w:bookmarkStart w:id="10" w:name="_Toc243377322"/>
      <w:r>
        <w:t>Mensajería asíncrona con RabbitMQ</w:t>
      </w:r>
      <w:bookmarkEnd w:id="10"/>
    </w:p>
    <w:p w14:paraId="41A89709" w14:textId="77777777" w:rsidR="0082186D" w:rsidRDefault="00404B65">
      <w:pPr>
        <w:keepNext/>
        <w:spacing w:after="120" w:line="360" w:lineRule="auto"/>
        <w:jc w:val="both"/>
      </w:pPr>
      <w:r>
        <w:rPr>
          <w:color w:val="000000"/>
        </w:rPr>
        <w:t>Las convenciones de mensajería son las siguientes:</w:t>
      </w:r>
    </w:p>
    <w:p w14:paraId="7BB71C6B" w14:textId="77777777" w:rsidR="0082186D" w:rsidRDefault="00404B65">
      <w:pPr>
        <w:numPr>
          <w:ilvl w:val="0"/>
          <w:numId w:val="2"/>
        </w:numPr>
        <w:spacing w:after="120" w:line="360" w:lineRule="auto"/>
        <w:jc w:val="both"/>
      </w:pPr>
      <w:r>
        <w:rPr>
          <w:color w:val="000000"/>
        </w:rPr>
        <w:t xml:space="preserve">Un solo </w:t>
      </w:r>
      <w:r>
        <w:rPr>
          <w:i/>
          <w:iCs/>
          <w:color w:val="000000"/>
        </w:rPr>
        <w:t>exchange</w:t>
      </w:r>
      <w:r>
        <w:rPr>
          <w:color w:val="000000"/>
        </w:rPr>
        <w:t xml:space="preserve"> de tipo </w:t>
      </w:r>
      <w:r>
        <w:rPr>
          <w:i/>
          <w:iCs/>
          <w:color w:val="000000"/>
        </w:rPr>
        <w:t>topic</w:t>
      </w:r>
      <w:r>
        <w:rPr>
          <w:color w:val="000000"/>
        </w:rPr>
        <w:t xml:space="preserve">, </w:t>
      </w:r>
      <w:r>
        <w:rPr>
          <w:rFonts w:ascii="Consolas" w:eastAsia="Consolas" w:hAnsi="Consolas" w:cs="Consolas"/>
          <w:noProof/>
          <w:color w:val="000000"/>
          <w:sz w:val="20"/>
          <w:szCs w:val="20"/>
        </w:rPr>
        <w:t>inventario.eventos</w:t>
      </w:r>
      <w:r>
        <w:rPr>
          <w:color w:val="000000"/>
        </w:rPr>
        <w:t>. La clave de enrutamiento de cada mensaje es el nombre del evento (RabbitMQ, s. f.</w:t>
      </w:r>
      <w:r>
        <w:rPr>
          <w:color w:val="000000"/>
        </w:rPr>
        <w:noBreakHyphen/>
        <w:t>a).</w:t>
      </w:r>
    </w:p>
    <w:p w14:paraId="3ACA2125" w14:textId="77777777" w:rsidR="0082186D" w:rsidRDefault="00404B65">
      <w:pPr>
        <w:numPr>
          <w:ilvl w:val="0"/>
          <w:numId w:val="2"/>
        </w:numPr>
        <w:spacing w:after="120" w:line="360" w:lineRule="auto"/>
        <w:jc w:val="both"/>
      </w:pPr>
      <w:r>
        <w:rPr>
          <w:color w:val="000000"/>
        </w:rPr>
        <w:t>Una cola durable por servicio consumidor (</w:t>
      </w:r>
      <w:r>
        <w:rPr>
          <w:rFonts w:ascii="Consolas" w:eastAsia="Consolas" w:hAnsi="Consolas" w:cs="Consolas"/>
          <w:noProof/>
          <w:color w:val="000000"/>
          <w:sz w:val="20"/>
          <w:szCs w:val="20"/>
        </w:rPr>
        <w:t>q.inventario</w:t>
      </w:r>
      <w:r>
        <w:rPr>
          <w:color w:val="000000"/>
        </w:rPr>
        <w:t xml:space="preserve">, </w:t>
      </w:r>
      <w:r>
        <w:rPr>
          <w:rFonts w:ascii="Consolas" w:eastAsia="Consolas" w:hAnsi="Consolas" w:cs="Consolas"/>
          <w:noProof/>
          <w:color w:val="000000"/>
          <w:sz w:val="20"/>
          <w:szCs w:val="20"/>
        </w:rPr>
        <w:t>q.reportes</w:t>
      </w:r>
      <w:r>
        <w:rPr>
          <w:color w:val="000000"/>
        </w:rPr>
        <w:t xml:space="preserve"> y </w:t>
      </w:r>
      <w:r>
        <w:rPr>
          <w:rFonts w:ascii="Consolas" w:eastAsia="Consolas" w:hAnsi="Consolas" w:cs="Consolas"/>
          <w:noProof/>
          <w:color w:val="000000"/>
          <w:sz w:val="20"/>
          <w:szCs w:val="20"/>
        </w:rPr>
        <w:t>q.notificaciones</w:t>
      </w:r>
      <w:r>
        <w:rPr>
          <w:color w:val="000000"/>
        </w:rPr>
        <w:t>), enlazada solo a los eventos que le interesan.</w:t>
      </w:r>
    </w:p>
    <w:p w14:paraId="77664E0C" w14:textId="77777777" w:rsidR="0082186D" w:rsidRDefault="00404B65">
      <w:pPr>
        <w:numPr>
          <w:ilvl w:val="0"/>
          <w:numId w:val="2"/>
        </w:numPr>
        <w:spacing w:after="120" w:line="360" w:lineRule="auto"/>
        <w:jc w:val="both"/>
      </w:pPr>
      <w:r>
        <w:rPr>
          <w:color w:val="000000"/>
        </w:rPr>
        <w:t>Confirmación manual (</w:t>
      </w:r>
      <w:r>
        <w:rPr>
          <w:i/>
          <w:iCs/>
          <w:color w:val="000000"/>
        </w:rPr>
        <w:t>ack</w:t>
      </w:r>
      <w:r>
        <w:rPr>
          <w:color w:val="000000"/>
        </w:rPr>
        <w:t>): el consumidor confirma el mensaje solo después de guardar su efecto.</w:t>
      </w:r>
    </w:p>
    <w:p w14:paraId="2ACD18BF" w14:textId="77777777" w:rsidR="0082186D" w:rsidRDefault="00404B65">
      <w:pPr>
        <w:numPr>
          <w:ilvl w:val="0"/>
          <w:numId w:val="2"/>
        </w:numPr>
        <w:spacing w:after="120" w:line="360" w:lineRule="auto"/>
        <w:jc w:val="both"/>
      </w:pPr>
      <w:r>
        <w:rPr>
          <w:color w:val="000000"/>
        </w:rPr>
        <w:t xml:space="preserve">Mensajes en JSON con un sobre común: </w:t>
      </w:r>
      <w:r>
        <w:rPr>
          <w:rFonts w:ascii="Consolas" w:eastAsia="Consolas" w:hAnsi="Consolas" w:cs="Consolas"/>
          <w:noProof/>
          <w:color w:val="000000"/>
          <w:sz w:val="20"/>
          <w:szCs w:val="20"/>
        </w:rPr>
        <w:t>id_evento</w:t>
      </w:r>
      <w:r>
        <w:rPr>
          <w:color w:val="000000"/>
        </w:rPr>
        <w:t xml:space="preserve"> (UUID), </w:t>
      </w:r>
      <w:r>
        <w:rPr>
          <w:rFonts w:ascii="Consolas" w:eastAsia="Consolas" w:hAnsi="Consolas" w:cs="Consolas"/>
          <w:noProof/>
          <w:color w:val="000000"/>
          <w:sz w:val="20"/>
          <w:szCs w:val="20"/>
        </w:rPr>
        <w:t>tipo</w:t>
      </w:r>
      <w:r>
        <w:rPr>
          <w:color w:val="000000"/>
        </w:rPr>
        <w:t xml:space="preserve">, </w:t>
      </w:r>
      <w:r>
        <w:rPr>
          <w:rFonts w:ascii="Consolas" w:eastAsia="Consolas" w:hAnsi="Consolas" w:cs="Consolas"/>
          <w:noProof/>
          <w:color w:val="000000"/>
          <w:sz w:val="20"/>
          <w:szCs w:val="20"/>
        </w:rPr>
        <w:t>fecha</w:t>
      </w:r>
      <w:r>
        <w:rPr>
          <w:color w:val="000000"/>
        </w:rPr>
        <w:t xml:space="preserve">, </w:t>
      </w:r>
      <w:r>
        <w:rPr>
          <w:rFonts w:ascii="Consolas" w:eastAsia="Consolas" w:hAnsi="Consolas" w:cs="Consolas"/>
          <w:noProof/>
          <w:color w:val="000000"/>
          <w:sz w:val="20"/>
          <w:szCs w:val="20"/>
        </w:rPr>
        <w:t>productor</w:t>
      </w:r>
      <w:r>
        <w:rPr>
          <w:color w:val="000000"/>
        </w:rPr>
        <w:t xml:space="preserve">, </w:t>
      </w:r>
      <w:r>
        <w:rPr>
          <w:rFonts w:ascii="Consolas" w:eastAsia="Consolas" w:hAnsi="Consolas" w:cs="Consolas"/>
          <w:noProof/>
          <w:color w:val="000000"/>
          <w:sz w:val="20"/>
          <w:szCs w:val="20"/>
        </w:rPr>
        <w:t>id_correlacion</w:t>
      </w:r>
      <w:r>
        <w:rPr>
          <w:color w:val="000000"/>
        </w:rPr>
        <w:t xml:space="preserve"> y </w:t>
      </w:r>
      <w:r>
        <w:rPr>
          <w:rFonts w:ascii="Consolas" w:eastAsia="Consolas" w:hAnsi="Consolas" w:cs="Consolas"/>
          <w:noProof/>
          <w:color w:val="000000"/>
          <w:sz w:val="20"/>
          <w:szCs w:val="20"/>
        </w:rPr>
        <w:t>datos</w:t>
      </w:r>
      <w:r>
        <w:rPr>
          <w:color w:val="000000"/>
        </w:rPr>
        <w:t xml:space="preserve"> (sección 4.11).</w:t>
      </w:r>
    </w:p>
    <w:p w14:paraId="193B30EE" w14:textId="77777777" w:rsidR="0082186D" w:rsidRDefault="00404B65">
      <w:pPr>
        <w:numPr>
          <w:ilvl w:val="0"/>
          <w:numId w:val="2"/>
        </w:numPr>
        <w:spacing w:after="120" w:line="360" w:lineRule="auto"/>
        <w:jc w:val="both"/>
      </w:pPr>
      <w:r>
        <w:rPr>
          <w:color w:val="000000"/>
        </w:rPr>
        <w:t xml:space="preserve">Consumidores idempotentes: cada consumidor guarda los </w:t>
      </w:r>
      <w:r>
        <w:rPr>
          <w:rFonts w:ascii="Consolas" w:eastAsia="Consolas" w:hAnsi="Consolas" w:cs="Consolas"/>
          <w:noProof/>
          <w:color w:val="000000"/>
          <w:sz w:val="20"/>
          <w:szCs w:val="20"/>
        </w:rPr>
        <w:t>id_evento</w:t>
      </w:r>
      <w:r>
        <w:rPr>
          <w:color w:val="000000"/>
        </w:rPr>
        <w:t xml:space="preserve"> ya procesados en su tabla EventoProcesado e ignora los repetidos (Richardson, s. f.</w:t>
      </w:r>
      <w:r>
        <w:rPr>
          <w:color w:val="000000"/>
        </w:rPr>
        <w:noBreakHyphen/>
        <w:t>c).</w:t>
      </w:r>
    </w:p>
    <w:p w14:paraId="0ED0D043" w14:textId="77777777" w:rsidR="0082186D" w:rsidRDefault="00404B65">
      <w:pPr>
        <w:numPr>
          <w:ilvl w:val="0"/>
          <w:numId w:val="2"/>
        </w:numPr>
        <w:spacing w:after="240" w:line="360" w:lineRule="auto"/>
        <w:jc w:val="both"/>
      </w:pPr>
      <w:r>
        <w:rPr>
          <w:color w:val="000000"/>
        </w:rPr>
        <w:t xml:space="preserve">Colas de tipo </w:t>
      </w:r>
      <w:r>
        <w:rPr>
          <w:i/>
          <w:iCs/>
          <w:color w:val="000000"/>
        </w:rPr>
        <w:t>quorum</w:t>
      </w:r>
      <w:r>
        <w:rPr>
          <w:color w:val="000000"/>
        </w:rPr>
        <w:t xml:space="preserve"> con un límite de tres entregas: si un evento falla tres veces, RabbitMQ lo envía mediante un </w:t>
      </w:r>
      <w:r>
        <w:rPr>
          <w:i/>
          <w:iCs/>
          <w:color w:val="000000"/>
        </w:rPr>
        <w:t>dead letter exchange</w:t>
      </w:r>
      <w:r>
        <w:rPr>
          <w:color w:val="000000"/>
        </w:rPr>
        <w:t xml:space="preserve"> a la cola de errores del servicio (</w:t>
      </w:r>
      <w:r>
        <w:rPr>
          <w:rFonts w:ascii="Consolas" w:eastAsia="Consolas" w:hAnsi="Consolas" w:cs="Consolas"/>
          <w:noProof/>
          <w:color w:val="000000"/>
          <w:sz w:val="20"/>
          <w:szCs w:val="20"/>
        </w:rPr>
        <w:t>q.&lt;servicio&gt;.errores</w:t>
      </w:r>
      <w:r>
        <w:rPr>
          <w:color w:val="000000"/>
        </w:rPr>
        <w:t>), para revisión manual (RabbitMQ, s. f.</w:t>
      </w:r>
      <w:r>
        <w:rPr>
          <w:color w:val="000000"/>
        </w:rPr>
        <w:noBreakHyphen/>
        <w:t>b, s. f.</w:t>
      </w:r>
      <w:r>
        <w:rPr>
          <w:color w:val="000000"/>
        </w:rPr>
        <w:noBreakHyphen/>
        <w:t>c).</w:t>
      </w:r>
    </w:p>
    <w:p w14:paraId="7BD25DD9" w14:textId="77777777" w:rsidR="0082186D" w:rsidRDefault="00404B65">
      <w:pPr>
        <w:pStyle w:val="Ttulo2"/>
        <w:numPr>
          <w:ilvl w:val="1"/>
          <w:numId w:val="3"/>
        </w:numPr>
      </w:pPr>
      <w:bookmarkStart w:id="11" w:name="_Toc243377323"/>
      <w:r>
        <w:t>Catálogo de eventos</w:t>
      </w:r>
      <w:bookmarkEnd w:id="11"/>
    </w:p>
    <w:p w14:paraId="506740EC" w14:textId="77777777" w:rsidR="0082186D" w:rsidRDefault="00404B65">
      <w:pPr>
        <w:spacing w:after="240" w:line="360" w:lineRule="auto"/>
        <w:jc w:val="both"/>
      </w:pPr>
      <w:r>
        <w:rPr>
          <w:color w:val="000000"/>
        </w:rPr>
        <w:t>La Tabla 2 lista los cinco eventos del sistema. MovimientoRegistrado, Orden​Compra​Actualizada y Devolucion​Proveedor​Registrada son nuevos respecto a la Entrega 1. Los dos primeros alimentan a ms</w:t>
      </w:r>
      <w:r>
        <w:rPr>
          <w:color w:val="000000"/>
        </w:rPr>
        <w:noBreakHyphen/>
        <w:t>reportes, que en la Entrega 1 quedó con «eventos o consulta programada»; el tercero comunica a ms</w:t>
      </w:r>
      <w:r>
        <w:rPr>
          <w:color w:val="000000"/>
        </w:rPr>
        <w:noBreakHyphen/>
        <w:t>inventario la salida de stock por devolución a proveedor, que la Entrega 1 dejó para esta fase.</w:t>
      </w:r>
    </w:p>
    <w:p w14:paraId="24327793" w14:textId="77777777" w:rsidR="0082186D" w:rsidRDefault="00404B65">
      <w:pPr>
        <w:keepNext/>
        <w:tabs>
          <w:tab w:val="left" w:pos="1134"/>
        </w:tabs>
        <w:spacing w:before="240" w:after="120" w:line="240" w:lineRule="auto"/>
        <w:ind w:left="1134" w:hanging="1134"/>
      </w:pPr>
      <w:r>
        <w:rPr>
          <w:b/>
          <w:bCs/>
          <w:color w:val="000000"/>
        </w:rPr>
        <w:t>Tabla 2:</w:t>
      </w:r>
      <w:r>
        <w:tab/>
      </w:r>
      <w:r>
        <w:rPr>
          <w:color w:val="000000"/>
        </w:rPr>
        <w:t>Catálogo de eventos.</w:t>
      </w:r>
    </w:p>
    <w:tbl>
      <w:tblPr>
        <w:tblStyle w:val="a"/>
        <w:tblW w:w="87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4A0" w:firstRow="1" w:lastRow="0" w:firstColumn="1" w:lastColumn="0" w:noHBand="0" w:noVBand="1"/>
      </w:tblPr>
      <w:tblGrid>
        <w:gridCol w:w="2150"/>
        <w:gridCol w:w="1250"/>
        <w:gridCol w:w="1600"/>
        <w:gridCol w:w="1900"/>
        <w:gridCol w:w="1850"/>
      </w:tblGrid>
      <w:tr w:rsidR="0082186D" w14:paraId="794725BF" w14:textId="77777777">
        <w:trPr>
          <w:cantSplit/>
          <w:tblHeader/>
          <w:jc w:val="center"/>
        </w:trPr>
        <w:tc>
          <w:tcPr>
            <w:tcW w:w="2150" w:type="dxa"/>
            <w:shd w:val="clear" w:color="auto" w:fill="D9D9D9"/>
            <w:vAlign w:val="center"/>
          </w:tcPr>
          <w:p w14:paraId="3F221413" w14:textId="77777777" w:rsidR="0082186D" w:rsidRDefault="00404B65">
            <w:pPr>
              <w:jc w:val="center"/>
            </w:pPr>
            <w:r>
              <w:rPr>
                <w:b/>
                <w:bCs/>
                <w:color w:val="000000"/>
                <w:sz w:val="17"/>
                <w:szCs w:val="17"/>
              </w:rPr>
              <w:t>Evento</w:t>
            </w:r>
          </w:p>
        </w:tc>
        <w:tc>
          <w:tcPr>
            <w:tcW w:w="1250" w:type="dxa"/>
            <w:shd w:val="clear" w:color="auto" w:fill="D9D9D9"/>
            <w:vAlign w:val="center"/>
          </w:tcPr>
          <w:p w14:paraId="1968F64B" w14:textId="77777777" w:rsidR="0082186D" w:rsidRDefault="00404B65">
            <w:pPr>
              <w:jc w:val="center"/>
            </w:pPr>
            <w:r>
              <w:rPr>
                <w:b/>
                <w:bCs/>
                <w:color w:val="000000"/>
                <w:sz w:val="17"/>
                <w:szCs w:val="17"/>
              </w:rPr>
              <w:t>Productor</w:t>
            </w:r>
          </w:p>
        </w:tc>
        <w:tc>
          <w:tcPr>
            <w:tcW w:w="1600" w:type="dxa"/>
            <w:shd w:val="clear" w:color="auto" w:fill="D9D9D9"/>
            <w:vAlign w:val="center"/>
          </w:tcPr>
          <w:p w14:paraId="6ABD6978" w14:textId="77777777" w:rsidR="0082186D" w:rsidRDefault="00404B65">
            <w:pPr>
              <w:jc w:val="center"/>
            </w:pPr>
            <w:r>
              <w:rPr>
                <w:b/>
                <w:bCs/>
                <w:color w:val="000000"/>
                <w:sz w:val="17"/>
                <w:szCs w:val="17"/>
              </w:rPr>
              <w:t>Consumidores</w:t>
            </w:r>
          </w:p>
        </w:tc>
        <w:tc>
          <w:tcPr>
            <w:tcW w:w="1900" w:type="dxa"/>
            <w:shd w:val="clear" w:color="auto" w:fill="D9D9D9"/>
            <w:vAlign w:val="center"/>
          </w:tcPr>
          <w:p w14:paraId="7F8412B5" w14:textId="77777777" w:rsidR="0082186D" w:rsidRDefault="00404B65">
            <w:pPr>
              <w:jc w:val="center"/>
            </w:pPr>
            <w:r>
              <w:rPr>
                <w:b/>
                <w:bCs/>
                <w:color w:val="000000"/>
                <w:sz w:val="17"/>
                <w:szCs w:val="17"/>
              </w:rPr>
              <w:t>Cuándo se publica</w:t>
            </w:r>
          </w:p>
        </w:tc>
        <w:tc>
          <w:tcPr>
            <w:tcW w:w="1850" w:type="dxa"/>
            <w:shd w:val="clear" w:color="auto" w:fill="D9D9D9"/>
            <w:vAlign w:val="center"/>
          </w:tcPr>
          <w:p w14:paraId="08CE9C19" w14:textId="77777777" w:rsidR="0082186D" w:rsidRDefault="00404B65">
            <w:pPr>
              <w:jc w:val="center"/>
            </w:pPr>
            <w:r>
              <w:rPr>
                <w:b/>
                <w:bCs/>
                <w:color w:val="000000"/>
                <w:sz w:val="17"/>
                <w:szCs w:val="17"/>
              </w:rPr>
              <w:t>Para qué sirve</w:t>
            </w:r>
          </w:p>
        </w:tc>
      </w:tr>
      <w:tr w:rsidR="0082186D" w14:paraId="59606A12" w14:textId="77777777">
        <w:trPr>
          <w:cantSplit/>
          <w:jc w:val="center"/>
        </w:trPr>
        <w:tc>
          <w:tcPr>
            <w:tcW w:w="2150" w:type="dxa"/>
          </w:tcPr>
          <w:p w14:paraId="39801935" w14:textId="77777777" w:rsidR="0082186D" w:rsidRDefault="00404B65">
            <w:pPr>
              <w:keepNext/>
            </w:pPr>
            <w:r>
              <w:rPr>
                <w:b/>
                <w:bCs/>
                <w:color w:val="000000"/>
                <w:sz w:val="17"/>
                <w:szCs w:val="17"/>
              </w:rPr>
              <w:t>MercanciaRecibida</w:t>
            </w:r>
          </w:p>
        </w:tc>
        <w:tc>
          <w:tcPr>
            <w:tcW w:w="1250" w:type="dxa"/>
          </w:tcPr>
          <w:p w14:paraId="0253D3CF" w14:textId="77777777" w:rsidR="0082186D" w:rsidRDefault="00404B65">
            <w:pPr>
              <w:keepNext/>
            </w:pPr>
            <w:r>
              <w:rPr>
                <w:color w:val="000000"/>
                <w:sz w:val="17"/>
                <w:szCs w:val="17"/>
              </w:rPr>
              <w:t>ms</w:t>
            </w:r>
            <w:r>
              <w:rPr>
                <w:color w:val="000000"/>
                <w:sz w:val="17"/>
                <w:szCs w:val="17"/>
              </w:rPr>
              <w:noBreakHyphen/>
            </w:r>
            <w:r>
              <w:rPr>
                <w:color w:val="000000"/>
                <w:sz w:val="17"/>
                <w:szCs w:val="17"/>
              </w:rPr>
              <w:t>compras</w:t>
            </w:r>
          </w:p>
        </w:tc>
        <w:tc>
          <w:tcPr>
            <w:tcW w:w="1600" w:type="dxa"/>
          </w:tcPr>
          <w:p w14:paraId="64F15F99" w14:textId="77777777" w:rsidR="0082186D" w:rsidRDefault="00404B65">
            <w:pPr>
              <w:keepNext/>
            </w:pPr>
            <w:r>
              <w:rPr>
                <w:color w:val="000000"/>
                <w:sz w:val="17"/>
                <w:szCs w:val="17"/>
              </w:rPr>
              <w:t>ms</w:t>
            </w:r>
            <w:r>
              <w:rPr>
                <w:color w:val="000000"/>
                <w:sz w:val="17"/>
                <w:szCs w:val="17"/>
              </w:rPr>
              <w:noBreakHyphen/>
              <w:t>inventario</w:t>
            </w:r>
          </w:p>
        </w:tc>
        <w:tc>
          <w:tcPr>
            <w:tcW w:w="1900" w:type="dxa"/>
          </w:tcPr>
          <w:p w14:paraId="1AED61A7" w14:textId="77777777" w:rsidR="0082186D" w:rsidRDefault="00404B65">
            <w:pPr>
              <w:keepNext/>
            </w:pPr>
            <w:r>
              <w:rPr>
                <w:color w:val="000000"/>
                <w:sz w:val="17"/>
                <w:szCs w:val="17"/>
              </w:rPr>
              <w:t>Al registrar una recepción, total o parcial, de una orden de compra.</w:t>
            </w:r>
          </w:p>
        </w:tc>
        <w:tc>
          <w:tcPr>
            <w:tcW w:w="1850" w:type="dxa"/>
          </w:tcPr>
          <w:p w14:paraId="1FC811D2" w14:textId="77777777" w:rsidR="0082186D" w:rsidRDefault="00404B65">
            <w:pPr>
              <w:keepNext/>
            </w:pPr>
            <w:r>
              <w:rPr>
                <w:color w:val="000000"/>
                <w:sz w:val="17"/>
                <w:szCs w:val="17"/>
              </w:rPr>
              <w:t>Inventario registra la entrada y recalcula el costo promedio (RF04, RF06).</w:t>
            </w:r>
          </w:p>
        </w:tc>
      </w:tr>
      <w:tr w:rsidR="0082186D" w14:paraId="0BE85712" w14:textId="77777777">
        <w:trPr>
          <w:cantSplit/>
          <w:jc w:val="center"/>
        </w:trPr>
        <w:tc>
          <w:tcPr>
            <w:tcW w:w="2150" w:type="dxa"/>
          </w:tcPr>
          <w:p w14:paraId="62D22B00" w14:textId="77777777" w:rsidR="0082186D" w:rsidRDefault="00404B65">
            <w:pPr>
              <w:keepNext/>
            </w:pPr>
            <w:r>
              <w:rPr>
                <w:b/>
                <w:bCs/>
                <w:color w:val="000000"/>
                <w:sz w:val="17"/>
                <w:szCs w:val="17"/>
              </w:rPr>
              <w:t>Devolucion​Proveedor​Registrada</w:t>
            </w:r>
          </w:p>
        </w:tc>
        <w:tc>
          <w:tcPr>
            <w:tcW w:w="1250" w:type="dxa"/>
          </w:tcPr>
          <w:p w14:paraId="33C87F82" w14:textId="77777777" w:rsidR="0082186D" w:rsidRDefault="00404B65">
            <w:pPr>
              <w:keepNext/>
            </w:pPr>
            <w:r>
              <w:rPr>
                <w:color w:val="000000"/>
                <w:sz w:val="17"/>
                <w:szCs w:val="17"/>
              </w:rPr>
              <w:t>ms</w:t>
            </w:r>
            <w:r>
              <w:rPr>
                <w:color w:val="000000"/>
                <w:sz w:val="17"/>
                <w:szCs w:val="17"/>
              </w:rPr>
              <w:noBreakHyphen/>
              <w:t>compras</w:t>
            </w:r>
          </w:p>
        </w:tc>
        <w:tc>
          <w:tcPr>
            <w:tcW w:w="1600" w:type="dxa"/>
          </w:tcPr>
          <w:p w14:paraId="2DD07645" w14:textId="77777777" w:rsidR="0082186D" w:rsidRDefault="00404B65">
            <w:pPr>
              <w:keepNext/>
            </w:pPr>
            <w:r>
              <w:rPr>
                <w:color w:val="000000"/>
                <w:sz w:val="17"/>
                <w:szCs w:val="17"/>
              </w:rPr>
              <w:t>ms</w:t>
            </w:r>
            <w:r>
              <w:rPr>
                <w:color w:val="000000"/>
                <w:sz w:val="17"/>
                <w:szCs w:val="17"/>
              </w:rPr>
              <w:noBreakHyphen/>
              <w:t>inventario</w:t>
            </w:r>
          </w:p>
        </w:tc>
        <w:tc>
          <w:tcPr>
            <w:tcW w:w="1900" w:type="dxa"/>
          </w:tcPr>
          <w:p w14:paraId="3155F8F4" w14:textId="77777777" w:rsidR="0082186D" w:rsidRDefault="00404B65">
            <w:pPr>
              <w:keepNext/>
            </w:pPr>
            <w:r>
              <w:rPr>
                <w:color w:val="000000"/>
                <w:sz w:val="17"/>
                <w:szCs w:val="17"/>
              </w:rPr>
              <w:t>Al registrar una devolución a proveedor.</w:t>
            </w:r>
          </w:p>
        </w:tc>
        <w:tc>
          <w:tcPr>
            <w:tcW w:w="1850" w:type="dxa"/>
          </w:tcPr>
          <w:p w14:paraId="4A3C71D8" w14:textId="77777777" w:rsidR="0082186D" w:rsidRDefault="00404B65">
            <w:pPr>
              <w:keepNext/>
            </w:pPr>
            <w:r>
              <w:rPr>
                <w:color w:val="000000"/>
                <w:sz w:val="17"/>
                <w:szCs w:val="17"/>
              </w:rPr>
              <w:t>Inventario registra la salida (RF13).</w:t>
            </w:r>
          </w:p>
        </w:tc>
      </w:tr>
      <w:tr w:rsidR="0082186D" w14:paraId="001DFA46" w14:textId="77777777">
        <w:trPr>
          <w:cantSplit/>
          <w:jc w:val="center"/>
        </w:trPr>
        <w:tc>
          <w:tcPr>
            <w:tcW w:w="2150" w:type="dxa"/>
          </w:tcPr>
          <w:p w14:paraId="6B60FAB8" w14:textId="77777777" w:rsidR="0082186D" w:rsidRDefault="00404B65">
            <w:pPr>
              <w:keepNext/>
            </w:pPr>
            <w:r>
              <w:rPr>
                <w:b/>
                <w:bCs/>
                <w:color w:val="000000"/>
                <w:sz w:val="17"/>
                <w:szCs w:val="17"/>
              </w:rPr>
              <w:t>Orden​Compra​Actualizada</w:t>
            </w:r>
          </w:p>
        </w:tc>
        <w:tc>
          <w:tcPr>
            <w:tcW w:w="1250" w:type="dxa"/>
          </w:tcPr>
          <w:p w14:paraId="027F52FE" w14:textId="77777777" w:rsidR="0082186D" w:rsidRDefault="00404B65">
            <w:pPr>
              <w:keepNext/>
            </w:pPr>
            <w:r>
              <w:rPr>
                <w:color w:val="000000"/>
                <w:sz w:val="17"/>
                <w:szCs w:val="17"/>
              </w:rPr>
              <w:t>ms</w:t>
            </w:r>
            <w:r>
              <w:rPr>
                <w:color w:val="000000"/>
                <w:sz w:val="17"/>
                <w:szCs w:val="17"/>
              </w:rPr>
              <w:noBreakHyphen/>
              <w:t>compras</w:t>
            </w:r>
          </w:p>
        </w:tc>
        <w:tc>
          <w:tcPr>
            <w:tcW w:w="1600" w:type="dxa"/>
          </w:tcPr>
          <w:p w14:paraId="699F8E59" w14:textId="77777777" w:rsidR="0082186D" w:rsidRDefault="00404B65">
            <w:pPr>
              <w:keepNext/>
            </w:pPr>
            <w:r>
              <w:rPr>
                <w:color w:val="000000"/>
                <w:sz w:val="17"/>
                <w:szCs w:val="17"/>
              </w:rPr>
              <w:t>ms</w:t>
            </w:r>
            <w:r>
              <w:rPr>
                <w:color w:val="000000"/>
                <w:sz w:val="17"/>
                <w:szCs w:val="17"/>
              </w:rPr>
              <w:noBreakHyphen/>
              <w:t>reportes</w:t>
            </w:r>
          </w:p>
        </w:tc>
        <w:tc>
          <w:tcPr>
            <w:tcW w:w="1900" w:type="dxa"/>
          </w:tcPr>
          <w:p w14:paraId="2924CF64" w14:textId="77777777" w:rsidR="0082186D" w:rsidRDefault="00404B65">
            <w:pPr>
              <w:keepNext/>
            </w:pPr>
            <w:r>
              <w:rPr>
                <w:color w:val="000000"/>
                <w:sz w:val="17"/>
                <w:szCs w:val="17"/>
              </w:rPr>
              <w:t>Cada vez que una orden cambia de estado.</w:t>
            </w:r>
          </w:p>
        </w:tc>
        <w:tc>
          <w:tcPr>
            <w:tcW w:w="1850" w:type="dxa"/>
          </w:tcPr>
          <w:p w14:paraId="0434FEC2" w14:textId="77777777" w:rsidR="0082186D" w:rsidRDefault="00404B65">
            <w:pPr>
              <w:keepNext/>
            </w:pPr>
            <w:r>
              <w:rPr>
                <w:color w:val="000000"/>
                <w:sz w:val="17"/>
                <w:szCs w:val="17"/>
              </w:rPr>
              <w:t>Órdenes pendientes en el dashboard (RF14).</w:t>
            </w:r>
          </w:p>
        </w:tc>
      </w:tr>
      <w:tr w:rsidR="0082186D" w14:paraId="3B15FBFA" w14:textId="77777777">
        <w:trPr>
          <w:cantSplit/>
          <w:jc w:val="center"/>
        </w:trPr>
        <w:tc>
          <w:tcPr>
            <w:tcW w:w="2150" w:type="dxa"/>
          </w:tcPr>
          <w:p w14:paraId="1916FFD6" w14:textId="77777777" w:rsidR="0082186D" w:rsidRDefault="00404B65">
            <w:pPr>
              <w:keepNext/>
            </w:pPr>
            <w:r>
              <w:rPr>
                <w:b/>
                <w:bCs/>
                <w:color w:val="000000"/>
                <w:sz w:val="17"/>
                <w:szCs w:val="17"/>
              </w:rPr>
              <w:t>MovimientoRegistrado</w:t>
            </w:r>
          </w:p>
        </w:tc>
        <w:tc>
          <w:tcPr>
            <w:tcW w:w="1250" w:type="dxa"/>
          </w:tcPr>
          <w:p w14:paraId="22617542" w14:textId="77777777" w:rsidR="0082186D" w:rsidRDefault="00404B65">
            <w:pPr>
              <w:keepNext/>
            </w:pPr>
            <w:r>
              <w:rPr>
                <w:color w:val="000000"/>
                <w:sz w:val="17"/>
                <w:szCs w:val="17"/>
              </w:rPr>
              <w:t>ms</w:t>
            </w:r>
            <w:r>
              <w:rPr>
                <w:color w:val="000000"/>
                <w:sz w:val="17"/>
                <w:szCs w:val="17"/>
              </w:rPr>
              <w:noBreakHyphen/>
              <w:t>inventario</w:t>
            </w:r>
          </w:p>
        </w:tc>
        <w:tc>
          <w:tcPr>
            <w:tcW w:w="1600" w:type="dxa"/>
          </w:tcPr>
          <w:p w14:paraId="0FDC35E2" w14:textId="77777777" w:rsidR="0082186D" w:rsidRDefault="00404B65">
            <w:pPr>
              <w:keepNext/>
            </w:pPr>
            <w:r>
              <w:rPr>
                <w:color w:val="000000"/>
                <w:sz w:val="17"/>
                <w:szCs w:val="17"/>
              </w:rPr>
              <w:t>ms</w:t>
            </w:r>
            <w:r>
              <w:rPr>
                <w:color w:val="000000"/>
                <w:sz w:val="17"/>
                <w:szCs w:val="17"/>
              </w:rPr>
              <w:noBreakHyphen/>
              <w:t>reportes</w:t>
            </w:r>
          </w:p>
        </w:tc>
        <w:tc>
          <w:tcPr>
            <w:tcW w:w="1900" w:type="dxa"/>
          </w:tcPr>
          <w:p w14:paraId="0E0BE10B" w14:textId="77777777" w:rsidR="0082186D" w:rsidRDefault="00404B65">
            <w:pPr>
              <w:keepNext/>
            </w:pPr>
            <w:r>
              <w:rPr>
                <w:color w:val="000000"/>
                <w:sz w:val="17"/>
                <w:szCs w:val="17"/>
              </w:rPr>
              <w:t>Por cada entrada, salida, ajuste o traslado.</w:t>
            </w:r>
          </w:p>
        </w:tc>
        <w:tc>
          <w:tcPr>
            <w:tcW w:w="1850" w:type="dxa"/>
          </w:tcPr>
          <w:p w14:paraId="78C51079" w14:textId="77777777" w:rsidR="0082186D" w:rsidRDefault="00404B65">
            <w:pPr>
              <w:keepNext/>
            </w:pPr>
            <w:r>
              <w:rPr>
                <w:color w:val="000000"/>
                <w:sz w:val="17"/>
                <w:szCs w:val="17"/>
              </w:rPr>
              <w:t>Valorización y rotación (RF11, RF14).</w:t>
            </w:r>
          </w:p>
        </w:tc>
      </w:tr>
      <w:tr w:rsidR="0082186D" w14:paraId="7D26AF00" w14:textId="77777777">
        <w:trPr>
          <w:cantSplit/>
          <w:jc w:val="center"/>
        </w:trPr>
        <w:tc>
          <w:tcPr>
            <w:tcW w:w="2150" w:type="dxa"/>
          </w:tcPr>
          <w:p w14:paraId="55706FC6" w14:textId="77777777" w:rsidR="0082186D" w:rsidRDefault="00404B65">
            <w:pPr>
              <w:keepNext/>
            </w:pPr>
            <w:r>
              <w:rPr>
                <w:b/>
                <w:bCs/>
                <w:color w:val="000000"/>
                <w:sz w:val="17"/>
                <w:szCs w:val="17"/>
              </w:rPr>
              <w:t>Stock​Bajo​Umbral</w:t>
            </w:r>
          </w:p>
        </w:tc>
        <w:tc>
          <w:tcPr>
            <w:tcW w:w="1250" w:type="dxa"/>
          </w:tcPr>
          <w:p w14:paraId="557CE37C" w14:textId="77777777" w:rsidR="0082186D" w:rsidRDefault="00404B65">
            <w:pPr>
              <w:keepNext/>
            </w:pPr>
            <w:r>
              <w:rPr>
                <w:color w:val="000000"/>
                <w:sz w:val="17"/>
                <w:szCs w:val="17"/>
              </w:rPr>
              <w:t>ms</w:t>
            </w:r>
            <w:r>
              <w:rPr>
                <w:color w:val="000000"/>
                <w:sz w:val="17"/>
                <w:szCs w:val="17"/>
              </w:rPr>
              <w:noBreakHyphen/>
              <w:t>inventario</w:t>
            </w:r>
          </w:p>
        </w:tc>
        <w:tc>
          <w:tcPr>
            <w:tcW w:w="1600" w:type="dxa"/>
          </w:tcPr>
          <w:p w14:paraId="332FDCBF" w14:textId="77777777" w:rsidR="0082186D" w:rsidRDefault="00404B65">
            <w:pPr>
              <w:keepNext/>
              <w:spacing w:after="60"/>
            </w:pPr>
            <w:r>
              <w:rPr>
                <w:color w:val="000000"/>
                <w:sz w:val="17"/>
                <w:szCs w:val="17"/>
              </w:rPr>
              <w:t>ms</w:t>
            </w:r>
            <w:r>
              <w:rPr>
                <w:color w:val="000000"/>
                <w:sz w:val="17"/>
                <w:szCs w:val="17"/>
              </w:rPr>
              <w:noBreakHyphen/>
              <w:t>notificaciones</w:t>
            </w:r>
          </w:p>
          <w:p w14:paraId="4E3456EA" w14:textId="77777777" w:rsidR="0082186D" w:rsidRDefault="00404B65">
            <w:pPr>
              <w:keepNext/>
            </w:pPr>
            <w:r>
              <w:rPr>
                <w:color w:val="000000"/>
                <w:sz w:val="17"/>
                <w:szCs w:val="17"/>
              </w:rPr>
              <w:t>ms</w:t>
            </w:r>
            <w:r>
              <w:rPr>
                <w:color w:val="000000"/>
                <w:sz w:val="17"/>
                <w:szCs w:val="17"/>
              </w:rPr>
              <w:noBreakHyphen/>
              <w:t>reportes</w:t>
            </w:r>
          </w:p>
        </w:tc>
        <w:tc>
          <w:tcPr>
            <w:tcW w:w="1900" w:type="dxa"/>
          </w:tcPr>
          <w:p w14:paraId="48F72C71" w14:textId="77777777" w:rsidR="0082186D" w:rsidRDefault="00404B65">
            <w:pPr>
              <w:keepNext/>
            </w:pPr>
            <w:r>
              <w:rPr>
                <w:color w:val="000000"/>
                <w:sz w:val="17"/>
                <w:szCs w:val="17"/>
              </w:rPr>
              <w:t>Cuando un movimiento deja el saldo en el mínimo o por debajo.</w:t>
            </w:r>
          </w:p>
        </w:tc>
        <w:tc>
          <w:tcPr>
            <w:tcW w:w="1850" w:type="dxa"/>
          </w:tcPr>
          <w:p w14:paraId="4D70D84C" w14:textId="77777777" w:rsidR="0082186D" w:rsidRDefault="00404B65">
            <w:pPr>
              <w:keepNext/>
            </w:pPr>
            <w:r>
              <w:rPr>
                <w:color w:val="000000"/>
                <w:sz w:val="17"/>
                <w:szCs w:val="17"/>
              </w:rPr>
              <w:t>Alerta a los responsables (RF09) y productos en stock bajo (RF14).</w:t>
            </w:r>
          </w:p>
        </w:tc>
      </w:tr>
    </w:tbl>
    <w:p w14:paraId="50149992" w14:textId="77777777" w:rsidR="0082186D" w:rsidRDefault="00404B65">
      <w:pPr>
        <w:spacing w:before="60" w:after="240" w:line="240" w:lineRule="auto"/>
      </w:pPr>
      <w:r>
        <w:rPr>
          <w:color w:val="000000"/>
          <w:sz w:val="18"/>
          <w:szCs w:val="18"/>
        </w:rPr>
        <w:t>Fuente: elaboración propia.</w:t>
      </w:r>
    </w:p>
    <w:p w14:paraId="41545892" w14:textId="77777777" w:rsidR="0082186D" w:rsidRDefault="00404B65">
      <w:pPr>
        <w:spacing w:after="240" w:line="360" w:lineRule="auto"/>
        <w:jc w:val="both"/>
      </w:pPr>
      <w:r>
        <w:rPr>
          <w:color w:val="000000"/>
        </w:rPr>
        <w:t>ms</w:t>
      </w:r>
      <w:r>
        <w:rPr>
          <w:color w:val="000000"/>
        </w:rPr>
        <w:noBreakHyphen/>
        <w:t>reportes no consume MercanciaRecibida: se entera de cada entrada por el MovimientoRegistrado que publica ms</w:t>
      </w:r>
      <w:r>
        <w:rPr>
          <w:color w:val="000000"/>
        </w:rPr>
        <w:noBreakHyphen/>
        <w:t>inventario. Así, cada dato tiene un solo origen.</w:t>
      </w:r>
    </w:p>
    <w:p w14:paraId="5BD6AD68" w14:textId="77777777" w:rsidR="0082186D" w:rsidRDefault="00404B65">
      <w:pPr>
        <w:pStyle w:val="Ttulo1"/>
        <w:pageBreakBefore/>
        <w:numPr>
          <w:ilvl w:val="0"/>
          <w:numId w:val="3"/>
        </w:numPr>
      </w:pPr>
      <w:bookmarkStart w:id="12" w:name="_Toc243377324"/>
      <w:r>
        <w:t>Modelo de datos por microservicio</w:t>
      </w:r>
      <w:bookmarkEnd w:id="12"/>
    </w:p>
    <w:p w14:paraId="55C75CDA" w14:textId="77777777" w:rsidR="0082186D" w:rsidRDefault="00404B65">
      <w:pPr>
        <w:pStyle w:val="Ttulo2"/>
        <w:numPr>
          <w:ilvl w:val="1"/>
          <w:numId w:val="3"/>
        </w:numPr>
      </w:pPr>
      <w:bookmarkStart w:id="13" w:name="_Toc243377325"/>
      <w:r>
        <w:t>Decisiones de modelado</w:t>
      </w:r>
      <w:bookmarkEnd w:id="13"/>
    </w:p>
    <w:p w14:paraId="5C41EA84" w14:textId="77777777" w:rsidR="0082186D" w:rsidRDefault="00404B65">
      <w:pPr>
        <w:numPr>
          <w:ilvl w:val="0"/>
          <w:numId w:val="2"/>
        </w:numPr>
        <w:spacing w:after="120" w:line="360" w:lineRule="auto"/>
        <w:jc w:val="both"/>
      </w:pPr>
      <w:r>
        <w:rPr>
          <w:b/>
          <w:bCs/>
          <w:color w:val="000000"/>
        </w:rPr>
        <w:t>Base de datos por servicio</w:t>
      </w:r>
      <w:r>
        <w:rPr>
          <w:color w:val="000000"/>
        </w:rPr>
        <w:t xml:space="preserve"> (RNF02): cada componente es dueño de su esquema, y ningún servicio lee la base de datos de otro (Richardson, s. f.</w:t>
      </w:r>
      <w:r>
        <w:rPr>
          <w:color w:val="000000"/>
        </w:rPr>
        <w:noBreakHyphen/>
        <w:t>b).</w:t>
      </w:r>
    </w:p>
    <w:p w14:paraId="67CEA331" w14:textId="77777777" w:rsidR="0082186D" w:rsidRDefault="00404B65">
      <w:pPr>
        <w:numPr>
          <w:ilvl w:val="0"/>
          <w:numId w:val="2"/>
        </w:numPr>
        <w:spacing w:after="120" w:line="360" w:lineRule="auto"/>
        <w:jc w:val="both"/>
      </w:pPr>
      <w:r>
        <w:rPr>
          <w:b/>
          <w:bCs/>
          <w:color w:val="000000"/>
        </w:rPr>
        <w:t>Sin llaves foráneas entre servicios.</w:t>
      </w:r>
      <w:r>
        <w:rPr>
          <w:color w:val="000000"/>
        </w:rPr>
        <w:t xml:space="preserve"> Cuando un servicio se refiere a un dato de otro, guarda su identificador (sku, id_proveedor, id_bodega o id_usuario) como referencia lógica, y lo valida por API o lo recibe en un evento.</w:t>
      </w:r>
    </w:p>
    <w:p w14:paraId="7D577573" w14:textId="77777777" w:rsidR="0082186D" w:rsidRDefault="00404B65">
      <w:pPr>
        <w:numPr>
          <w:ilvl w:val="0"/>
          <w:numId w:val="2"/>
        </w:numPr>
        <w:spacing w:after="120" w:line="360" w:lineRule="auto"/>
        <w:jc w:val="both"/>
      </w:pPr>
      <w:r>
        <w:rPr>
          <w:b/>
          <w:bCs/>
          <w:color w:val="000000"/>
        </w:rPr>
        <w:t>Valorización por costo promedio ponderado,</w:t>
      </w:r>
      <w:r>
        <w:rPr>
          <w:color w:val="000000"/>
        </w:rPr>
        <w:t xml:space="preserve"> por producto y bodega. Cada entrada recalcula el costo: nuevo costo = (saldo × costo actual + cantidad de entrada × costo de entrada) / (saldo + cantidad de entrada). Las salidas se valoran al costo promedio vigente.</w:t>
      </w:r>
    </w:p>
    <w:p w14:paraId="1F41B723" w14:textId="77777777" w:rsidR="0082186D" w:rsidRDefault="00404B65">
      <w:pPr>
        <w:numPr>
          <w:ilvl w:val="0"/>
          <w:numId w:val="2"/>
        </w:numPr>
        <w:spacing w:after="120" w:line="360" w:lineRule="auto"/>
        <w:jc w:val="both"/>
      </w:pPr>
      <w:r>
        <w:rPr>
          <w:b/>
          <w:bCs/>
          <w:color w:val="000000"/>
        </w:rPr>
        <w:t>Tipos de dato:</w:t>
      </w:r>
      <w:r>
        <w:rPr>
          <w:color w:val="000000"/>
        </w:rPr>
        <w:t xml:space="preserve"> cantidades </w:t>
      </w:r>
      <w:r>
        <w:rPr>
          <w:rFonts w:ascii="Consolas" w:eastAsia="Consolas" w:hAnsi="Consolas" w:cs="Consolas"/>
          <w:noProof/>
          <w:color w:val="000000"/>
          <w:sz w:val="20"/>
          <w:szCs w:val="20"/>
        </w:rPr>
        <w:t>DECIMAL(14,3)</w:t>
      </w:r>
      <w:r>
        <w:rPr>
          <w:color w:val="000000"/>
        </w:rPr>
        <w:t xml:space="preserve">, porque hay productos por unidad, kilo y litro; precios </w:t>
      </w:r>
      <w:r>
        <w:rPr>
          <w:rFonts w:ascii="Consolas" w:eastAsia="Consolas" w:hAnsi="Consolas" w:cs="Consolas"/>
          <w:noProof/>
          <w:color w:val="000000"/>
          <w:sz w:val="20"/>
          <w:szCs w:val="20"/>
        </w:rPr>
        <w:t>DECIMAL(14,2)</w:t>
      </w:r>
      <w:r>
        <w:rPr>
          <w:color w:val="000000"/>
        </w:rPr>
        <w:t xml:space="preserve">, y costos promedio </w:t>
      </w:r>
      <w:r>
        <w:rPr>
          <w:rFonts w:ascii="Consolas" w:eastAsia="Consolas" w:hAnsi="Consolas" w:cs="Consolas"/>
          <w:noProof/>
          <w:color w:val="000000"/>
          <w:sz w:val="20"/>
          <w:szCs w:val="20"/>
        </w:rPr>
        <w:t>DECIMAL(14,4)</w:t>
      </w:r>
      <w:r>
        <w:rPr>
          <w:color w:val="000000"/>
        </w:rPr>
        <w:t>.</w:t>
      </w:r>
    </w:p>
    <w:p w14:paraId="371B8505" w14:textId="77777777" w:rsidR="0082186D" w:rsidRDefault="00404B65">
      <w:pPr>
        <w:numPr>
          <w:ilvl w:val="0"/>
          <w:numId w:val="2"/>
        </w:numPr>
        <w:spacing w:after="240" w:line="360" w:lineRule="auto"/>
        <w:jc w:val="both"/>
      </w:pPr>
      <w:r>
        <w:rPr>
          <w:b/>
          <w:bCs/>
          <w:color w:val="000000"/>
        </w:rPr>
        <w:t>Stock mínimo en el producto</w:t>
      </w:r>
      <w:r>
        <w:rPr>
          <w:color w:val="000000"/>
        </w:rPr>
        <w:t xml:space="preserve"> (RF01): ms</w:t>
      </w:r>
      <w:r>
        <w:rPr>
          <w:color w:val="000000"/>
        </w:rPr>
        <w:noBreakHyphen/>
        <w:t>inventario lo obtiene en la consulta síncrona que hace a ms</w:t>
      </w:r>
      <w:r>
        <w:rPr>
          <w:color w:val="000000"/>
        </w:rPr>
        <w:noBreakHyphen/>
      </w:r>
      <w:r>
        <w:rPr>
          <w:color w:val="000000"/>
        </w:rPr>
        <w:t>productos antes de cada movimiento, y con él detecta el stock bajo (RF09).</w:t>
      </w:r>
    </w:p>
    <w:p w14:paraId="35CAD959" w14:textId="77777777" w:rsidR="0082186D" w:rsidRDefault="00404B65">
      <w:pPr>
        <w:pStyle w:val="Ttulo2"/>
        <w:numPr>
          <w:ilvl w:val="1"/>
          <w:numId w:val="3"/>
        </w:numPr>
      </w:pPr>
      <w:bookmarkStart w:id="14" w:name="_Toc243377326"/>
      <w:r>
        <w:t>Notación</w:t>
      </w:r>
      <w:bookmarkEnd w:id="14"/>
    </w:p>
    <w:p w14:paraId="4200FE94" w14:textId="77777777" w:rsidR="0082186D" w:rsidRDefault="00404B65">
      <w:pPr>
        <w:keepNext/>
        <w:spacing w:after="120" w:line="360" w:lineRule="auto"/>
        <w:jc w:val="both"/>
      </w:pPr>
      <w:r>
        <w:rPr>
          <w:color w:val="000000"/>
        </w:rPr>
        <w:t>Los diagramas usan la notación entidad-relación de Chen (1976), con estas convenciones:</w:t>
      </w:r>
    </w:p>
    <w:p w14:paraId="3B33460A" w14:textId="77777777" w:rsidR="0082186D" w:rsidRDefault="00404B65">
      <w:pPr>
        <w:numPr>
          <w:ilvl w:val="0"/>
          <w:numId w:val="2"/>
        </w:numPr>
        <w:spacing w:after="120" w:line="360" w:lineRule="auto"/>
        <w:jc w:val="both"/>
      </w:pPr>
      <w:r>
        <w:rPr>
          <w:color w:val="000000"/>
        </w:rPr>
        <w:t>Entidad: rectángulo. Entidad débil: doble rectángulo.</w:t>
      </w:r>
    </w:p>
    <w:p w14:paraId="3912B20B" w14:textId="77777777" w:rsidR="0082186D" w:rsidRDefault="00404B65">
      <w:pPr>
        <w:numPr>
          <w:ilvl w:val="0"/>
          <w:numId w:val="2"/>
        </w:numPr>
        <w:spacing w:after="120" w:line="360" w:lineRule="auto"/>
        <w:jc w:val="both"/>
      </w:pPr>
      <w:r>
        <w:rPr>
          <w:color w:val="000000"/>
        </w:rPr>
        <w:t>Atributo: óvalo. Clave: subrayado continuo. Clave parcial: subrayado discontinuo. Atributo compuesto: óvalo con óvalos hijos.</w:t>
      </w:r>
    </w:p>
    <w:p w14:paraId="1D45239E" w14:textId="77777777" w:rsidR="0082186D" w:rsidRDefault="00404B65">
      <w:pPr>
        <w:numPr>
          <w:ilvl w:val="0"/>
          <w:numId w:val="2"/>
        </w:numPr>
        <w:spacing w:after="120" w:line="360" w:lineRule="auto"/>
        <w:jc w:val="both"/>
      </w:pPr>
      <w:r>
        <w:rPr>
          <w:color w:val="000000"/>
        </w:rPr>
        <w:t>Relación: rombo. Relación identificadora: doble rombo.</w:t>
      </w:r>
    </w:p>
    <w:p w14:paraId="00743327" w14:textId="77777777" w:rsidR="0082186D" w:rsidRDefault="00404B65">
      <w:pPr>
        <w:numPr>
          <w:ilvl w:val="0"/>
          <w:numId w:val="2"/>
        </w:numPr>
        <w:spacing w:after="240" w:line="360" w:lineRule="auto"/>
        <w:jc w:val="both"/>
      </w:pPr>
      <w:r>
        <w:rPr>
          <w:color w:val="000000"/>
        </w:rPr>
        <w:t>Participación total: doble línea. Cardinalidad: 1, N y M junto a cada línea.</w:t>
      </w:r>
    </w:p>
    <w:p w14:paraId="04DB0EFA" w14:textId="77777777" w:rsidR="0082186D" w:rsidRDefault="00404B65">
      <w:pPr>
        <w:spacing w:after="240" w:line="360" w:lineRule="auto"/>
        <w:jc w:val="both"/>
      </w:pPr>
      <w:r>
        <w:rPr>
          <w:color w:val="000000"/>
        </w:rPr>
        <w:t>Se dibujó un diagrama por componente, incluido el API Gateway. Los diagramas muestran el modelo conceptual; las tablas físicas y sus índices se definirán con las migraciones de cada servicio en la Entrega 3.</w:t>
      </w:r>
    </w:p>
    <w:p w14:paraId="62DA3BF3" w14:textId="77777777" w:rsidR="0082186D" w:rsidRDefault="00404B65">
      <w:pPr>
        <w:pStyle w:val="Ttulo2"/>
        <w:numPr>
          <w:ilvl w:val="1"/>
          <w:numId w:val="3"/>
        </w:numPr>
      </w:pPr>
      <w:bookmarkStart w:id="15" w:name="_Toc243377327"/>
      <w:r>
        <w:t>API Gateway</w:t>
      </w:r>
      <w:bookmarkEnd w:id="15"/>
    </w:p>
    <w:p w14:paraId="693AC847" w14:textId="77777777" w:rsidR="0082186D" w:rsidRDefault="00404B65">
      <w:pPr>
        <w:spacing w:after="240" w:line="360" w:lineRule="auto"/>
        <w:jc w:val="both"/>
      </w:pPr>
      <w:r>
        <w:rPr>
          <w:color w:val="000000"/>
        </w:rPr>
        <w:t>El gateway guarda la identidad del sistema (Figura 2). Cada Usuario tiene un Rol, y cada Rol agrupa varios Permisos (relación N:M). TokenAcceso corresponde a la tabla de tokens de Sanctum: guarda el hash del token, sus habilidades, su último uso y su expiración (RF08, RNF08). RecuperacionContrasena guarda los tokens temporales para restablecer la contraseña.</w:t>
      </w:r>
    </w:p>
    <w:p w14:paraId="0F223512" w14:textId="77777777" w:rsidR="0082186D" w:rsidRDefault="00404B65">
      <w:pPr>
        <w:keepNext/>
        <w:tabs>
          <w:tab w:val="left" w:pos="1134"/>
        </w:tabs>
        <w:spacing w:before="240" w:after="120" w:line="240" w:lineRule="auto"/>
        <w:ind w:left="1134" w:hanging="1134"/>
      </w:pPr>
      <w:r>
        <w:rPr>
          <w:b/>
          <w:bCs/>
          <w:color w:val="000000"/>
        </w:rPr>
        <w:t>Figura 2:</w:t>
      </w:r>
      <w:r>
        <w:tab/>
      </w:r>
      <w:r>
        <w:rPr>
          <w:color w:val="000000"/>
        </w:rPr>
        <w:t>Modelo entidad-relación del API Gateway.</w:t>
      </w:r>
    </w:p>
    <w:p w14:paraId="2E5AAEE2" w14:textId="77777777" w:rsidR="0082186D" w:rsidRDefault="00404B65">
      <w:pPr>
        <w:keepNext/>
        <w:spacing w:after="60" w:line="240" w:lineRule="auto"/>
        <w:jc w:val="center"/>
      </w:pPr>
      <w:r>
        <w:rPr>
          <w:noProof/>
        </w:rPr>
        <w:drawing>
          <wp:inline distT="0" distB="0" distL="0" distR="0" wp14:anchorId="356EC81D" wp14:editId="75FFD1FB">
            <wp:extent cx="5220000" cy="4698000"/>
            <wp:effectExtent l="0" t="0" r="0" b="0"/>
            <wp:docPr id="102" name="Figura 102" descr="Diagrama entidad-relación del API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a102.png"/>
                    <pic:cNvPicPr/>
                  </pic:nvPicPr>
                  <pic:blipFill>
                    <a:blip r:embed="rId9"/>
                    <a:stretch>
                      <a:fillRect/>
                    </a:stretch>
                  </pic:blipFill>
                  <pic:spPr>
                    <a:xfrm>
                      <a:off x="0" y="0"/>
                      <a:ext cx="5220000" cy="4698000"/>
                    </a:xfrm>
                    <a:prstGeom prst="rect">
                      <a:avLst/>
                    </a:prstGeom>
                  </pic:spPr>
                </pic:pic>
              </a:graphicData>
            </a:graphic>
          </wp:inline>
        </w:drawing>
      </w:r>
    </w:p>
    <w:p w14:paraId="67F3E88B" w14:textId="77777777" w:rsidR="0082186D" w:rsidRDefault="00404B65">
      <w:pPr>
        <w:spacing w:before="60" w:after="240" w:line="240" w:lineRule="auto"/>
      </w:pPr>
      <w:r>
        <w:rPr>
          <w:color w:val="000000"/>
          <w:sz w:val="18"/>
          <w:szCs w:val="18"/>
        </w:rPr>
        <w:t>Fuente: elaboración propia.</w:t>
      </w:r>
    </w:p>
    <w:p w14:paraId="132D118A" w14:textId="77777777" w:rsidR="0082186D" w:rsidRDefault="00404B65">
      <w:pPr>
        <w:pStyle w:val="Ttulo2"/>
        <w:numPr>
          <w:ilvl w:val="1"/>
          <w:numId w:val="3"/>
        </w:numPr>
      </w:pPr>
      <w:bookmarkStart w:id="16" w:name="_Toc243377328"/>
      <w:r>
        <w:t>ms</w:t>
      </w:r>
      <w:r>
        <w:noBreakHyphen/>
        <w:t>productos</w:t>
      </w:r>
      <w:bookmarkEnd w:id="16"/>
    </w:p>
    <w:p w14:paraId="430683F8" w14:textId="77777777" w:rsidR="0082186D" w:rsidRDefault="00404B65">
      <w:pPr>
        <w:spacing w:after="240" w:line="360" w:lineRule="auto"/>
        <w:jc w:val="both"/>
      </w:pPr>
      <w:r>
        <w:rPr>
          <w:color w:val="000000"/>
        </w:rPr>
        <w:t>Categoria se relaciona consigo misma para formar subcategorías (relación recursiva 1:N) y clasifica N productos (Figura 3). El sku del producto es único, y la unidad de medida y el stock mínimo viven en el producto.</w:t>
      </w:r>
    </w:p>
    <w:p w14:paraId="6C019AB5" w14:textId="77777777" w:rsidR="0082186D" w:rsidRDefault="00404B65">
      <w:pPr>
        <w:keepNext/>
        <w:tabs>
          <w:tab w:val="left" w:pos="1134"/>
        </w:tabs>
        <w:spacing w:before="240" w:after="120" w:line="240" w:lineRule="auto"/>
        <w:ind w:left="1134" w:hanging="1134"/>
      </w:pPr>
      <w:r>
        <w:rPr>
          <w:b/>
          <w:bCs/>
          <w:color w:val="000000"/>
        </w:rPr>
        <w:t>Figura 3:</w:t>
      </w:r>
      <w:r>
        <w:tab/>
      </w:r>
      <w:r>
        <w:rPr>
          <w:color w:val="000000"/>
        </w:rPr>
        <w:t>Modelo entidad-relación de ms</w:t>
      </w:r>
      <w:r>
        <w:rPr>
          <w:color w:val="000000"/>
        </w:rPr>
        <w:noBreakHyphen/>
        <w:t>productos.</w:t>
      </w:r>
    </w:p>
    <w:p w14:paraId="1498F4E3" w14:textId="77777777" w:rsidR="0082186D" w:rsidRDefault="00404B65">
      <w:pPr>
        <w:keepNext/>
        <w:spacing w:after="60" w:line="240" w:lineRule="auto"/>
        <w:jc w:val="center"/>
      </w:pPr>
      <w:r>
        <w:rPr>
          <w:noProof/>
        </w:rPr>
        <w:drawing>
          <wp:inline distT="0" distB="0" distL="0" distR="0" wp14:anchorId="72277507" wp14:editId="6EC18EA4">
            <wp:extent cx="5400000" cy="3300000"/>
            <wp:effectExtent l="0" t="0" r="0" b="0"/>
            <wp:docPr id="103" name="Figura 103" descr="Diagrama entidad-relación de ms-produ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a103.png"/>
                    <pic:cNvPicPr/>
                  </pic:nvPicPr>
                  <pic:blipFill>
                    <a:blip r:embed="rId10"/>
                    <a:stretch>
                      <a:fillRect/>
                    </a:stretch>
                  </pic:blipFill>
                  <pic:spPr>
                    <a:xfrm>
                      <a:off x="0" y="0"/>
                      <a:ext cx="5400000" cy="3300000"/>
                    </a:xfrm>
                    <a:prstGeom prst="rect">
                      <a:avLst/>
                    </a:prstGeom>
                  </pic:spPr>
                </pic:pic>
              </a:graphicData>
            </a:graphic>
          </wp:inline>
        </w:drawing>
      </w:r>
    </w:p>
    <w:p w14:paraId="4AF767EE" w14:textId="77777777" w:rsidR="0082186D" w:rsidRDefault="00404B65">
      <w:pPr>
        <w:spacing w:before="60" w:after="240" w:line="240" w:lineRule="auto"/>
      </w:pPr>
      <w:r>
        <w:rPr>
          <w:color w:val="000000"/>
          <w:sz w:val="18"/>
          <w:szCs w:val="18"/>
        </w:rPr>
        <w:t>Fuente: elaboración propia.</w:t>
      </w:r>
    </w:p>
    <w:p w14:paraId="105AE989" w14:textId="77777777" w:rsidR="0082186D" w:rsidRDefault="00404B65">
      <w:pPr>
        <w:pStyle w:val="Ttulo2"/>
        <w:numPr>
          <w:ilvl w:val="1"/>
          <w:numId w:val="3"/>
        </w:numPr>
      </w:pPr>
      <w:bookmarkStart w:id="17" w:name="_Toc243377329"/>
      <w:r>
        <w:t>ms</w:t>
      </w:r>
      <w:r>
        <w:noBreakHyphen/>
        <w:t>inventario</w:t>
      </w:r>
      <w:bookmarkEnd w:id="17"/>
    </w:p>
    <w:p w14:paraId="0ABDD89B" w14:textId="77777777" w:rsidR="0082186D" w:rsidRDefault="00404B65">
      <w:pPr>
        <w:spacing w:after="240" w:line="360" w:lineRule="auto"/>
        <w:jc w:val="both"/>
      </w:pPr>
      <w:r>
        <w:rPr>
          <w:color w:val="000000"/>
        </w:rPr>
        <w:t>Saldo guarda la cantidad y el costo promedio de un producto en una bodega, y es único por sku y bodega (Figura 4). Movimiento es el kardex inmutable (RF10): cada registro guarda el tipo, la cantidad, el costo unitario y el saldo y el valor resultantes. Traslado se relaciona dos veces con Bodega (origen y destino) y genera dos movimientos. EventoProcesado registra los eventos ya aplicados.</w:t>
      </w:r>
    </w:p>
    <w:p w14:paraId="302B6FC0" w14:textId="77777777" w:rsidR="0082186D" w:rsidRDefault="00404B65">
      <w:pPr>
        <w:keepNext/>
        <w:spacing w:after="120" w:line="360" w:lineRule="auto"/>
        <w:jc w:val="both"/>
      </w:pPr>
      <w:r>
        <w:rPr>
          <w:color w:val="000000"/>
        </w:rPr>
        <w:t>Hay ocho tipos de movimiento:</w:t>
      </w:r>
    </w:p>
    <w:p w14:paraId="0D6AF07F" w14:textId="77777777" w:rsidR="0082186D" w:rsidRDefault="00404B65">
      <w:pPr>
        <w:numPr>
          <w:ilvl w:val="0"/>
          <w:numId w:val="2"/>
        </w:numPr>
        <w:spacing w:after="120" w:line="360" w:lineRule="auto"/>
        <w:jc w:val="both"/>
      </w:pPr>
      <w:r>
        <w:rPr>
          <w:color w:val="000000"/>
        </w:rPr>
        <w:t xml:space="preserve">Entradas: </w:t>
      </w:r>
      <w:r>
        <w:rPr>
          <w:rFonts w:ascii="Consolas" w:eastAsia="Consolas" w:hAnsi="Consolas" w:cs="Consolas"/>
          <w:noProof/>
          <w:color w:val="000000"/>
          <w:sz w:val="20"/>
          <w:szCs w:val="20"/>
        </w:rPr>
        <w:t>ENTRADA_COMPRA</w:t>
      </w:r>
      <w:r>
        <w:rPr>
          <w:color w:val="000000"/>
        </w:rPr>
        <w:t xml:space="preserve">, </w:t>
      </w:r>
      <w:r>
        <w:rPr>
          <w:rFonts w:ascii="Consolas" w:eastAsia="Consolas" w:hAnsi="Consolas" w:cs="Consolas"/>
          <w:noProof/>
          <w:color w:val="000000"/>
          <w:sz w:val="20"/>
          <w:szCs w:val="20"/>
        </w:rPr>
        <w:t>AJUSTE_POSITIVO</w:t>
      </w:r>
      <w:r>
        <w:rPr>
          <w:color w:val="000000"/>
        </w:rPr>
        <w:t xml:space="preserve">, </w:t>
      </w:r>
      <w:r>
        <w:rPr>
          <w:rFonts w:ascii="Consolas" w:eastAsia="Consolas" w:hAnsi="Consolas" w:cs="Consolas"/>
          <w:noProof/>
          <w:color w:val="000000"/>
          <w:sz w:val="20"/>
          <w:szCs w:val="20"/>
        </w:rPr>
        <w:t>TRASLADO_ENTRADA</w:t>
      </w:r>
      <w:r>
        <w:rPr>
          <w:color w:val="000000"/>
        </w:rPr>
        <w:t xml:space="preserve"> y </w:t>
      </w:r>
      <w:r>
        <w:rPr>
          <w:rFonts w:ascii="Consolas" w:eastAsia="Consolas" w:hAnsi="Consolas" w:cs="Consolas"/>
          <w:noProof/>
          <w:color w:val="000000"/>
          <w:sz w:val="20"/>
          <w:szCs w:val="20"/>
        </w:rPr>
        <w:t>DEVOLUCION_CLIENTE</w:t>
      </w:r>
      <w:r>
        <w:rPr>
          <w:color w:val="000000"/>
        </w:rPr>
        <w:t>.</w:t>
      </w:r>
    </w:p>
    <w:p w14:paraId="5A98E026" w14:textId="77777777" w:rsidR="0082186D" w:rsidRDefault="00404B65">
      <w:pPr>
        <w:numPr>
          <w:ilvl w:val="0"/>
          <w:numId w:val="2"/>
        </w:numPr>
        <w:spacing w:after="240" w:line="360" w:lineRule="auto"/>
        <w:jc w:val="both"/>
      </w:pPr>
      <w:r>
        <w:rPr>
          <w:color w:val="000000"/>
        </w:rPr>
        <w:t xml:space="preserve">Salidas: </w:t>
      </w:r>
      <w:r>
        <w:rPr>
          <w:rFonts w:ascii="Consolas" w:eastAsia="Consolas" w:hAnsi="Consolas" w:cs="Consolas"/>
          <w:noProof/>
          <w:color w:val="000000"/>
          <w:sz w:val="20"/>
          <w:szCs w:val="20"/>
        </w:rPr>
        <w:t>SALIDA</w:t>
      </w:r>
      <w:r>
        <w:rPr>
          <w:color w:val="000000"/>
        </w:rPr>
        <w:t xml:space="preserve">, </w:t>
      </w:r>
      <w:r>
        <w:rPr>
          <w:rFonts w:ascii="Consolas" w:eastAsia="Consolas" w:hAnsi="Consolas" w:cs="Consolas"/>
          <w:noProof/>
          <w:color w:val="000000"/>
          <w:sz w:val="20"/>
          <w:szCs w:val="20"/>
        </w:rPr>
        <w:t>AJUSTE_NEGATIVO</w:t>
      </w:r>
      <w:r>
        <w:rPr>
          <w:color w:val="000000"/>
        </w:rPr>
        <w:t xml:space="preserve">, </w:t>
      </w:r>
      <w:r>
        <w:rPr>
          <w:rFonts w:ascii="Consolas" w:eastAsia="Consolas" w:hAnsi="Consolas" w:cs="Consolas"/>
          <w:noProof/>
          <w:color w:val="000000"/>
          <w:sz w:val="20"/>
          <w:szCs w:val="20"/>
        </w:rPr>
        <w:t>TRASLADO_SALIDA</w:t>
      </w:r>
      <w:r>
        <w:rPr>
          <w:color w:val="000000"/>
        </w:rPr>
        <w:t xml:space="preserve"> y </w:t>
      </w:r>
      <w:r>
        <w:rPr>
          <w:rFonts w:ascii="Consolas" w:eastAsia="Consolas" w:hAnsi="Consolas" w:cs="Consolas"/>
          <w:noProof/>
          <w:color w:val="000000"/>
          <w:sz w:val="20"/>
          <w:szCs w:val="20"/>
        </w:rPr>
        <w:t>DEVOLUCION_PROVEEDOR</w:t>
      </w:r>
      <w:r>
        <w:rPr>
          <w:color w:val="000000"/>
        </w:rPr>
        <w:t>.</w:t>
      </w:r>
    </w:p>
    <w:p w14:paraId="35DBEB7F" w14:textId="77777777" w:rsidR="0082186D" w:rsidRDefault="00404B65">
      <w:pPr>
        <w:spacing w:after="240" w:line="360" w:lineRule="auto"/>
        <w:jc w:val="both"/>
      </w:pPr>
      <w:r>
        <w:rPr>
          <w:color w:val="000000"/>
        </w:rPr>
        <w:t xml:space="preserve">La devolución de cliente (RF13) es un movimiento </w:t>
      </w:r>
      <w:r>
        <w:rPr>
          <w:rFonts w:ascii="Consolas" w:eastAsia="Consolas" w:hAnsi="Consolas" w:cs="Consolas"/>
          <w:noProof/>
          <w:color w:val="000000"/>
          <w:sz w:val="20"/>
          <w:szCs w:val="20"/>
        </w:rPr>
        <w:t>DEVOLUCION_CLIENTE</w:t>
      </w:r>
      <w:r>
        <w:rPr>
          <w:color w:val="000000"/>
        </w:rPr>
        <w:t xml:space="preserve"> cuyo documento de referencia es la factura del POS.</w:t>
      </w:r>
    </w:p>
    <w:p w14:paraId="50E62ADF" w14:textId="77777777" w:rsidR="0082186D" w:rsidRDefault="00404B65">
      <w:pPr>
        <w:keepNext/>
        <w:tabs>
          <w:tab w:val="left" w:pos="1134"/>
        </w:tabs>
        <w:spacing w:before="240" w:after="120" w:line="240" w:lineRule="auto"/>
        <w:ind w:left="1134" w:hanging="1134"/>
      </w:pPr>
      <w:r>
        <w:rPr>
          <w:b/>
          <w:bCs/>
          <w:color w:val="000000"/>
        </w:rPr>
        <w:t>Figura 4:</w:t>
      </w:r>
      <w:r>
        <w:tab/>
      </w:r>
      <w:r>
        <w:rPr>
          <w:color w:val="000000"/>
        </w:rPr>
        <w:t>Modelo entidad-relación de ms</w:t>
      </w:r>
      <w:r>
        <w:rPr>
          <w:color w:val="000000"/>
        </w:rPr>
        <w:noBreakHyphen/>
        <w:t>inventario.</w:t>
      </w:r>
    </w:p>
    <w:p w14:paraId="29078EA5" w14:textId="77777777" w:rsidR="0082186D" w:rsidRDefault="00404B65">
      <w:pPr>
        <w:keepNext/>
        <w:spacing w:after="60" w:line="240" w:lineRule="auto"/>
        <w:jc w:val="center"/>
      </w:pPr>
      <w:r>
        <w:rPr>
          <w:noProof/>
        </w:rPr>
        <w:drawing>
          <wp:inline distT="0" distB="0" distL="0" distR="0" wp14:anchorId="128A2896" wp14:editId="5943B179">
            <wp:extent cx="5220000" cy="5384842"/>
            <wp:effectExtent l="0" t="0" r="0" b="0"/>
            <wp:docPr id="104" name="Figura 104" descr="Diagrama entidad-relación de ms-inven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a104.png"/>
                    <pic:cNvPicPr/>
                  </pic:nvPicPr>
                  <pic:blipFill>
                    <a:blip r:embed="rId11"/>
                    <a:stretch>
                      <a:fillRect/>
                    </a:stretch>
                  </pic:blipFill>
                  <pic:spPr>
                    <a:xfrm>
                      <a:off x="0" y="0"/>
                      <a:ext cx="5220000" cy="5384842"/>
                    </a:xfrm>
                    <a:prstGeom prst="rect">
                      <a:avLst/>
                    </a:prstGeom>
                  </pic:spPr>
                </pic:pic>
              </a:graphicData>
            </a:graphic>
          </wp:inline>
        </w:drawing>
      </w:r>
    </w:p>
    <w:p w14:paraId="21F81D6B" w14:textId="77777777" w:rsidR="0082186D" w:rsidRDefault="00404B65">
      <w:pPr>
        <w:spacing w:before="60" w:after="240" w:line="240" w:lineRule="auto"/>
      </w:pPr>
      <w:r>
        <w:rPr>
          <w:color w:val="000000"/>
          <w:sz w:val="18"/>
          <w:szCs w:val="18"/>
        </w:rPr>
        <w:t>Fuente: elaboración propia.</w:t>
      </w:r>
    </w:p>
    <w:p w14:paraId="468D64AB" w14:textId="77777777" w:rsidR="0082186D" w:rsidRDefault="00404B65">
      <w:pPr>
        <w:pStyle w:val="Ttulo2"/>
        <w:numPr>
          <w:ilvl w:val="1"/>
          <w:numId w:val="3"/>
        </w:numPr>
      </w:pPr>
      <w:bookmarkStart w:id="18" w:name="_Toc243377330"/>
      <w:r>
        <w:t>ms</w:t>
      </w:r>
      <w:r>
        <w:noBreakHyphen/>
        <w:t>proveedores</w:t>
      </w:r>
      <w:bookmarkEnd w:id="18"/>
    </w:p>
    <w:p w14:paraId="395BC2F2" w14:textId="77777777" w:rsidR="0082186D" w:rsidRDefault="00404B65">
      <w:pPr>
        <w:spacing w:after="240" w:line="360" w:lineRule="auto"/>
        <w:jc w:val="both"/>
      </w:pPr>
      <w:r>
        <w:rPr>
          <w:color w:val="000000"/>
        </w:rPr>
        <w:t xml:space="preserve">Proveedor tiene N contactos (Figura 5). ProductoSuministrado es una entidad débil: depende del proveedor mediante la relación identificadora </w:t>
      </w:r>
      <w:r>
        <w:rPr>
          <w:i/>
          <w:iCs/>
          <w:color w:val="000000"/>
        </w:rPr>
        <w:t>suministra</w:t>
      </w:r>
      <w:r>
        <w:rPr>
          <w:color w:val="000000"/>
        </w:rPr>
        <w:t>, y su clave parcial es el sku. Guarda el precio de compra y los días de entrega, y permite filtrar los productos por proveedor (RF03, RF12).</w:t>
      </w:r>
    </w:p>
    <w:p w14:paraId="10529B0E" w14:textId="77777777" w:rsidR="0082186D" w:rsidRDefault="00404B65">
      <w:pPr>
        <w:keepNext/>
        <w:tabs>
          <w:tab w:val="left" w:pos="1134"/>
        </w:tabs>
        <w:spacing w:before="240" w:after="120" w:line="240" w:lineRule="auto"/>
        <w:ind w:left="1134" w:hanging="1134"/>
      </w:pPr>
      <w:r>
        <w:rPr>
          <w:b/>
          <w:bCs/>
          <w:color w:val="000000"/>
        </w:rPr>
        <w:t>Figura 5:</w:t>
      </w:r>
      <w:r>
        <w:tab/>
      </w:r>
      <w:r>
        <w:rPr>
          <w:color w:val="000000"/>
        </w:rPr>
        <w:t>Modelo entidad-relación de ms</w:t>
      </w:r>
      <w:r>
        <w:rPr>
          <w:color w:val="000000"/>
        </w:rPr>
        <w:noBreakHyphen/>
        <w:t>proveedores.</w:t>
      </w:r>
    </w:p>
    <w:p w14:paraId="4C131318" w14:textId="77777777" w:rsidR="0082186D" w:rsidRDefault="00404B65">
      <w:pPr>
        <w:keepNext/>
        <w:spacing w:after="60" w:line="240" w:lineRule="auto"/>
        <w:jc w:val="center"/>
      </w:pPr>
      <w:r>
        <w:rPr>
          <w:noProof/>
        </w:rPr>
        <w:drawing>
          <wp:inline distT="0" distB="0" distL="0" distR="0" wp14:anchorId="14FC4487" wp14:editId="2CDDB327">
            <wp:extent cx="5220000" cy="4524000"/>
            <wp:effectExtent l="0" t="0" r="0" b="0"/>
            <wp:docPr id="105" name="Figura 105" descr="Diagrama entidad-relación de ms-provee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ura105.png"/>
                    <pic:cNvPicPr/>
                  </pic:nvPicPr>
                  <pic:blipFill>
                    <a:blip r:embed="rId12"/>
                    <a:stretch>
                      <a:fillRect/>
                    </a:stretch>
                  </pic:blipFill>
                  <pic:spPr>
                    <a:xfrm>
                      <a:off x="0" y="0"/>
                      <a:ext cx="5220000" cy="4524000"/>
                    </a:xfrm>
                    <a:prstGeom prst="rect">
                      <a:avLst/>
                    </a:prstGeom>
                  </pic:spPr>
                </pic:pic>
              </a:graphicData>
            </a:graphic>
          </wp:inline>
        </w:drawing>
      </w:r>
    </w:p>
    <w:p w14:paraId="12D0639A" w14:textId="77777777" w:rsidR="0082186D" w:rsidRDefault="00404B65">
      <w:pPr>
        <w:spacing w:before="60" w:after="240" w:line="240" w:lineRule="auto"/>
      </w:pPr>
      <w:r>
        <w:rPr>
          <w:color w:val="000000"/>
          <w:sz w:val="18"/>
          <w:szCs w:val="18"/>
        </w:rPr>
        <w:t>Fuente: elaboración propia.</w:t>
      </w:r>
    </w:p>
    <w:p w14:paraId="5F89C34A" w14:textId="77777777" w:rsidR="0082186D" w:rsidRDefault="00404B65">
      <w:pPr>
        <w:pStyle w:val="Ttulo2"/>
        <w:numPr>
          <w:ilvl w:val="1"/>
          <w:numId w:val="3"/>
        </w:numPr>
      </w:pPr>
      <w:bookmarkStart w:id="19" w:name="_Toc243377331"/>
      <w:r>
        <w:t>ms</w:t>
      </w:r>
      <w:r>
        <w:noBreakHyphen/>
        <w:t>compras</w:t>
      </w:r>
      <w:bookmarkEnd w:id="19"/>
    </w:p>
    <w:p w14:paraId="4315DE80" w14:textId="77777777" w:rsidR="0082186D" w:rsidRDefault="00404B65">
      <w:pPr>
        <w:spacing w:after="240" w:line="360" w:lineRule="auto"/>
        <w:jc w:val="both"/>
      </w:pPr>
      <w:r>
        <w:rPr>
          <w:color w:val="000000"/>
        </w:rPr>
        <w:t>OrdenCompra tiene N detalles, N recepciones y N devoluciones (Figura 6). Recepcion y DevolucionProveedor se relacionan con los detalles de la orden mediante relaciones N:M que llevan el atributo cantidad, porque una recepción puede cubrir varios ítems y un ítem puede llegar en varias entregas. Los estados de la orden son BORRADOR, APROBADA, RECIBIDA_PARCIAL, RECIBIDA y ANULADA (RF06).</w:t>
      </w:r>
    </w:p>
    <w:p w14:paraId="3905AE91" w14:textId="77777777" w:rsidR="0082186D" w:rsidRDefault="00404B65">
      <w:pPr>
        <w:keepNext/>
        <w:tabs>
          <w:tab w:val="left" w:pos="1134"/>
        </w:tabs>
        <w:spacing w:before="240" w:after="120" w:line="240" w:lineRule="auto"/>
        <w:ind w:left="1134" w:hanging="1134"/>
      </w:pPr>
      <w:r>
        <w:rPr>
          <w:b/>
          <w:bCs/>
          <w:color w:val="000000"/>
        </w:rPr>
        <w:t>Figura 6:</w:t>
      </w:r>
      <w:r>
        <w:tab/>
      </w:r>
      <w:r>
        <w:rPr>
          <w:color w:val="000000"/>
        </w:rPr>
        <w:t>Modelo entidad-relación de ms</w:t>
      </w:r>
      <w:r>
        <w:rPr>
          <w:color w:val="000000"/>
        </w:rPr>
        <w:noBreakHyphen/>
        <w:t>compras.</w:t>
      </w:r>
    </w:p>
    <w:p w14:paraId="2A06B0E4" w14:textId="77777777" w:rsidR="0082186D" w:rsidRDefault="00404B65">
      <w:pPr>
        <w:keepNext/>
        <w:spacing w:after="60" w:line="240" w:lineRule="auto"/>
        <w:jc w:val="center"/>
      </w:pPr>
      <w:r>
        <w:rPr>
          <w:noProof/>
        </w:rPr>
        <w:drawing>
          <wp:inline distT="0" distB="0" distL="0" distR="0" wp14:anchorId="502EBD47" wp14:editId="2C202C07">
            <wp:extent cx="5400000" cy="4508737"/>
            <wp:effectExtent l="0" t="0" r="0" b="0"/>
            <wp:docPr id="106" name="Figura 106" descr="Diagrama entidad-relación de ms-comp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ura106.png"/>
                    <pic:cNvPicPr/>
                  </pic:nvPicPr>
                  <pic:blipFill>
                    <a:blip r:embed="rId13"/>
                    <a:stretch>
                      <a:fillRect/>
                    </a:stretch>
                  </pic:blipFill>
                  <pic:spPr>
                    <a:xfrm>
                      <a:off x="0" y="0"/>
                      <a:ext cx="5400000" cy="4508737"/>
                    </a:xfrm>
                    <a:prstGeom prst="rect">
                      <a:avLst/>
                    </a:prstGeom>
                  </pic:spPr>
                </pic:pic>
              </a:graphicData>
            </a:graphic>
          </wp:inline>
        </w:drawing>
      </w:r>
    </w:p>
    <w:p w14:paraId="5DBCE7DA" w14:textId="77777777" w:rsidR="0082186D" w:rsidRDefault="00404B65">
      <w:pPr>
        <w:spacing w:before="60" w:after="240" w:line="240" w:lineRule="auto"/>
      </w:pPr>
      <w:r>
        <w:rPr>
          <w:color w:val="000000"/>
          <w:sz w:val="18"/>
          <w:szCs w:val="18"/>
        </w:rPr>
        <w:t>Fuente: elaboración propia.</w:t>
      </w:r>
    </w:p>
    <w:p w14:paraId="33178BE9" w14:textId="77777777" w:rsidR="0082186D" w:rsidRDefault="00404B65">
      <w:pPr>
        <w:pStyle w:val="Ttulo2"/>
        <w:numPr>
          <w:ilvl w:val="1"/>
          <w:numId w:val="3"/>
        </w:numPr>
      </w:pPr>
      <w:bookmarkStart w:id="20" w:name="_Toc243377332"/>
      <w:r>
        <w:t>ms</w:t>
      </w:r>
      <w:r>
        <w:noBreakHyphen/>
        <w:t>reportes</w:t>
      </w:r>
      <w:bookmarkEnd w:id="20"/>
    </w:p>
    <w:p w14:paraId="295F2AD5" w14:textId="77777777" w:rsidR="0082186D" w:rsidRDefault="00404B65">
      <w:pPr>
        <w:spacing w:after="240" w:line="360" w:lineRule="auto"/>
        <w:jc w:val="both"/>
      </w:pPr>
      <w:r>
        <w:rPr>
          <w:color w:val="000000"/>
        </w:rPr>
        <w:t>ms</w:t>
      </w:r>
      <w:r>
        <w:rPr>
          <w:color w:val="000000"/>
        </w:rPr>
        <w:noBreakHyphen/>
      </w:r>
      <w:r>
        <w:rPr>
          <w:color w:val="000000"/>
        </w:rPr>
        <w:t>reportes es un modelo de lectura que se actualiza con los eventos (Figura 7): SaldoReporte y MovimientoDiario se alimentan de MovimientoRegistrado; OrdenPendiente, de Orden​Compra​Actualizada, y AlertaStock, de Stock​Bajo​Umbral. Sus tablas no se relacionan entre sí. Los nombres y las categorías de los productos se consultan a ms</w:t>
      </w:r>
      <w:r>
        <w:rPr>
          <w:color w:val="000000"/>
        </w:rPr>
        <w:noBreakHyphen/>
        <w:t>productos al generar cada reporte, para no duplicar el catálogo.</w:t>
      </w:r>
    </w:p>
    <w:p w14:paraId="42FB0844" w14:textId="77777777" w:rsidR="0082186D" w:rsidRDefault="00404B65">
      <w:pPr>
        <w:keepNext/>
        <w:tabs>
          <w:tab w:val="left" w:pos="1134"/>
        </w:tabs>
        <w:spacing w:before="240" w:after="120" w:line="240" w:lineRule="auto"/>
        <w:ind w:left="1134" w:hanging="1134"/>
      </w:pPr>
      <w:r>
        <w:rPr>
          <w:b/>
          <w:bCs/>
          <w:color w:val="000000"/>
        </w:rPr>
        <w:t>Figura 7:</w:t>
      </w:r>
      <w:r>
        <w:tab/>
      </w:r>
      <w:r>
        <w:rPr>
          <w:color w:val="000000"/>
        </w:rPr>
        <w:t>Modelo entidad-relación de ms</w:t>
      </w:r>
      <w:r>
        <w:rPr>
          <w:color w:val="000000"/>
        </w:rPr>
        <w:noBreakHyphen/>
        <w:t>reportes.</w:t>
      </w:r>
    </w:p>
    <w:p w14:paraId="3378FF35" w14:textId="77777777" w:rsidR="0082186D" w:rsidRDefault="00404B65">
      <w:pPr>
        <w:keepNext/>
        <w:spacing w:after="60" w:line="240" w:lineRule="auto"/>
        <w:jc w:val="center"/>
      </w:pPr>
      <w:r>
        <w:rPr>
          <w:noProof/>
        </w:rPr>
        <w:drawing>
          <wp:inline distT="0" distB="0" distL="0" distR="0" wp14:anchorId="6945DD36" wp14:editId="38444433">
            <wp:extent cx="5040000" cy="4760000"/>
            <wp:effectExtent l="0" t="0" r="0" b="0"/>
            <wp:docPr id="107" name="Figura 107" descr="Diagrama entidad-relación de ms-repo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ura107.png"/>
                    <pic:cNvPicPr/>
                  </pic:nvPicPr>
                  <pic:blipFill>
                    <a:blip r:embed="rId14"/>
                    <a:stretch>
                      <a:fillRect/>
                    </a:stretch>
                  </pic:blipFill>
                  <pic:spPr>
                    <a:xfrm>
                      <a:off x="0" y="0"/>
                      <a:ext cx="5040000" cy="4760000"/>
                    </a:xfrm>
                    <a:prstGeom prst="rect">
                      <a:avLst/>
                    </a:prstGeom>
                  </pic:spPr>
                </pic:pic>
              </a:graphicData>
            </a:graphic>
          </wp:inline>
        </w:drawing>
      </w:r>
    </w:p>
    <w:p w14:paraId="43E35A50" w14:textId="77777777" w:rsidR="0082186D" w:rsidRDefault="00404B65">
      <w:pPr>
        <w:spacing w:before="60" w:after="240" w:line="240" w:lineRule="auto"/>
      </w:pPr>
      <w:r>
        <w:rPr>
          <w:color w:val="000000"/>
          <w:sz w:val="18"/>
          <w:szCs w:val="18"/>
        </w:rPr>
        <w:t>Fuente: elaboración propia.</w:t>
      </w:r>
    </w:p>
    <w:p w14:paraId="040C8289" w14:textId="77777777" w:rsidR="0082186D" w:rsidRDefault="00404B65">
      <w:pPr>
        <w:pStyle w:val="Ttulo2"/>
        <w:numPr>
          <w:ilvl w:val="1"/>
          <w:numId w:val="3"/>
        </w:numPr>
      </w:pPr>
      <w:bookmarkStart w:id="21" w:name="_Toc243377333"/>
      <w:r>
        <w:t>ms</w:t>
      </w:r>
      <w:r>
        <w:noBreakHyphen/>
        <w:t>notificaciones</w:t>
      </w:r>
      <w:bookmarkEnd w:id="21"/>
    </w:p>
    <w:p w14:paraId="6EF88294" w14:textId="77777777" w:rsidR="0082186D" w:rsidRDefault="00404B65">
      <w:pPr>
        <w:spacing w:after="240" w:line="360" w:lineRule="auto"/>
        <w:jc w:val="both"/>
      </w:pPr>
      <w:r>
        <w:rPr>
          <w:color w:val="000000"/>
        </w:rPr>
        <w:t>ms</w:t>
      </w:r>
      <w:r>
        <w:rPr>
          <w:color w:val="000000"/>
        </w:rPr>
        <w:noBreakHyphen/>
      </w:r>
      <w:r>
        <w:rPr>
          <w:color w:val="000000"/>
        </w:rPr>
        <w:t>notificaciones usa Firestore, una base de datos de documentos, así que su diagrama representa colecciones (Figura 8). Notificacion guarda el título, el mensaje, el rol destino y si fue leída; Dispositivo guarda el token de Firebase Cloud Messaging de cada usuario. Cada dispositivo se suscribe al tema de su rol (Google, s. f.), y las alertas de stock bajo se envían a los temas de Compras y Jefe de bodega, así que el servicio no necesita consultar los usuarios del gateway.</w:t>
      </w:r>
    </w:p>
    <w:p w14:paraId="4EB66C8A" w14:textId="77777777" w:rsidR="0082186D" w:rsidRDefault="00404B65">
      <w:pPr>
        <w:keepNext/>
        <w:tabs>
          <w:tab w:val="left" w:pos="1134"/>
        </w:tabs>
        <w:spacing w:before="240" w:after="120" w:line="240" w:lineRule="auto"/>
        <w:ind w:left="1134" w:hanging="1134"/>
      </w:pPr>
      <w:r>
        <w:rPr>
          <w:b/>
          <w:bCs/>
          <w:color w:val="000000"/>
        </w:rPr>
        <w:t>Figura 8:</w:t>
      </w:r>
      <w:r>
        <w:tab/>
      </w:r>
      <w:r>
        <w:rPr>
          <w:color w:val="000000"/>
        </w:rPr>
        <w:t>Modelo entidad-relación de ms</w:t>
      </w:r>
      <w:r>
        <w:rPr>
          <w:color w:val="000000"/>
        </w:rPr>
        <w:noBreakHyphen/>
        <w:t>notificaciones.</w:t>
      </w:r>
    </w:p>
    <w:p w14:paraId="476EBEE0" w14:textId="77777777" w:rsidR="0082186D" w:rsidRDefault="00404B65">
      <w:pPr>
        <w:keepNext/>
        <w:spacing w:after="60" w:line="240" w:lineRule="auto"/>
        <w:jc w:val="center"/>
      </w:pPr>
      <w:r>
        <w:rPr>
          <w:noProof/>
        </w:rPr>
        <w:drawing>
          <wp:inline distT="0" distB="0" distL="0" distR="0" wp14:anchorId="2DF91B5D" wp14:editId="489B9986">
            <wp:extent cx="5400000" cy="3780000"/>
            <wp:effectExtent l="0" t="0" r="0" b="0"/>
            <wp:docPr id="108" name="Figura 108" descr="Diagrama entidad-relación de ms-notific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ura108.png"/>
                    <pic:cNvPicPr/>
                  </pic:nvPicPr>
                  <pic:blipFill>
                    <a:blip r:embed="rId15"/>
                    <a:stretch>
                      <a:fillRect/>
                    </a:stretch>
                  </pic:blipFill>
                  <pic:spPr>
                    <a:xfrm>
                      <a:off x="0" y="0"/>
                      <a:ext cx="5400000" cy="3780000"/>
                    </a:xfrm>
                    <a:prstGeom prst="rect">
                      <a:avLst/>
                    </a:prstGeom>
                  </pic:spPr>
                </pic:pic>
              </a:graphicData>
            </a:graphic>
          </wp:inline>
        </w:drawing>
      </w:r>
    </w:p>
    <w:p w14:paraId="7E9D81EB" w14:textId="77777777" w:rsidR="0082186D" w:rsidRDefault="00404B65">
      <w:pPr>
        <w:spacing w:before="60" w:after="240" w:line="240" w:lineRule="auto"/>
      </w:pPr>
      <w:r>
        <w:rPr>
          <w:color w:val="000000"/>
          <w:sz w:val="18"/>
          <w:szCs w:val="18"/>
        </w:rPr>
        <w:t>Fuente: elaboración propia.</w:t>
      </w:r>
    </w:p>
    <w:p w14:paraId="7B8E1FCF" w14:textId="77777777" w:rsidR="0082186D" w:rsidRDefault="00404B65">
      <w:pPr>
        <w:pStyle w:val="Ttulo1"/>
        <w:pageBreakBefore/>
        <w:numPr>
          <w:ilvl w:val="0"/>
          <w:numId w:val="3"/>
        </w:numPr>
      </w:pPr>
      <w:bookmarkStart w:id="22" w:name="_Toc243377334"/>
      <w:r>
        <w:t>Contratos de API</w:t>
      </w:r>
      <w:bookmarkEnd w:id="22"/>
    </w:p>
    <w:p w14:paraId="166749C1" w14:textId="77777777" w:rsidR="0082186D" w:rsidRDefault="00404B65">
      <w:pPr>
        <w:spacing w:after="240" w:line="360" w:lineRule="auto"/>
        <w:jc w:val="both"/>
      </w:pPr>
      <w:r>
        <w:rPr>
          <w:color w:val="000000"/>
        </w:rPr>
        <w:t xml:space="preserve">Los contratos siguen el estilo del ejemplo de clase: rutas </w:t>
      </w:r>
      <w:r>
        <w:rPr>
          <w:rFonts w:ascii="Consolas" w:eastAsia="Consolas" w:hAnsi="Consolas" w:cs="Consolas"/>
          <w:noProof/>
          <w:color w:val="000000"/>
          <w:sz w:val="20"/>
          <w:szCs w:val="20"/>
        </w:rPr>
        <w:t>/api/​&lt;recurso&gt;</w:t>
      </w:r>
      <w:r>
        <w:rPr>
          <w:color w:val="000000"/>
        </w:rPr>
        <w:t xml:space="preserve"> sin versión y acciones como </w:t>
      </w:r>
      <w:r>
        <w:rPr>
          <w:rFonts w:ascii="Consolas" w:eastAsia="Consolas" w:hAnsi="Consolas" w:cs="Consolas"/>
          <w:noProof/>
          <w:color w:val="000000"/>
          <w:sz w:val="20"/>
          <w:szCs w:val="20"/>
        </w:rPr>
        <w:t>POST /​{id}/​inactivar</w:t>
      </w:r>
      <w:r>
        <w:rPr>
          <w:color w:val="000000"/>
        </w:rPr>
        <w:t>. Este capítulo presenta las convenciones comunes, el enrutamiento del gateway, la matriz de permisos, los endpoints de cada componente y el formato de los eventos.</w:t>
      </w:r>
    </w:p>
    <w:p w14:paraId="138526D7" w14:textId="77777777" w:rsidR="0082186D" w:rsidRDefault="00404B65">
      <w:pPr>
        <w:pStyle w:val="Ttulo2"/>
        <w:numPr>
          <w:ilvl w:val="1"/>
          <w:numId w:val="3"/>
        </w:numPr>
      </w:pPr>
      <w:bookmarkStart w:id="23" w:name="_Toc243377335"/>
      <w:r>
        <w:t>Convenciones comunes</w:t>
      </w:r>
      <w:bookmarkEnd w:id="23"/>
    </w:p>
    <w:p w14:paraId="762FC2A5" w14:textId="77777777" w:rsidR="0082186D" w:rsidRDefault="00404B65">
      <w:pPr>
        <w:numPr>
          <w:ilvl w:val="0"/>
          <w:numId w:val="2"/>
        </w:numPr>
        <w:spacing w:after="120" w:line="360" w:lineRule="auto"/>
        <w:jc w:val="both"/>
      </w:pPr>
      <w:r>
        <w:rPr>
          <w:b/>
          <w:bCs/>
          <w:color w:val="000000"/>
        </w:rPr>
        <w:t>Rutas.</w:t>
      </w:r>
      <w:r>
        <w:rPr>
          <w:color w:val="000000"/>
        </w:rPr>
        <w:t xml:space="preserve"> Las rutas públicas viven en el gateway con el prefijo </w:t>
      </w:r>
      <w:r>
        <w:rPr>
          <w:rFonts w:ascii="Consolas" w:eastAsia="Consolas" w:hAnsi="Consolas" w:cs="Consolas"/>
          <w:noProof/>
          <w:color w:val="000000"/>
          <w:sz w:val="20"/>
          <w:szCs w:val="20"/>
        </w:rPr>
        <w:t>/api</w:t>
      </w:r>
      <w:r>
        <w:rPr>
          <w:color w:val="000000"/>
        </w:rPr>
        <w:t xml:space="preserve"> (por ejemplo, </w:t>
      </w:r>
      <w:r>
        <w:rPr>
          <w:rFonts w:ascii="Consolas" w:eastAsia="Consolas" w:hAnsi="Consolas" w:cs="Consolas"/>
          <w:noProof/>
          <w:color w:val="000000"/>
          <w:sz w:val="20"/>
          <w:szCs w:val="20"/>
        </w:rPr>
        <w:t>GET /​api/​productos/​{id}</w:t>
      </w:r>
      <w:r>
        <w:rPr>
          <w:color w:val="000000"/>
        </w:rPr>
        <w:t>), y el gateway las reenvía al servicio sin el prefijo (</w:t>
      </w:r>
      <w:r>
        <w:rPr>
          <w:rFonts w:ascii="Consolas" w:eastAsia="Consolas" w:hAnsi="Consolas" w:cs="Consolas"/>
          <w:noProof/>
          <w:color w:val="000000"/>
          <w:sz w:val="20"/>
          <w:szCs w:val="20"/>
        </w:rPr>
        <w:t>GET /​productos/​{id}</w:t>
      </w:r>
      <w:r>
        <w:rPr>
          <w:color w:val="000000"/>
        </w:rPr>
        <w:t>). Las tablas de las secciones 4.5 a 4.10 muestran la ruta interna.</w:t>
      </w:r>
    </w:p>
    <w:p w14:paraId="214B2B28" w14:textId="77777777" w:rsidR="0082186D" w:rsidRDefault="00404B65">
      <w:pPr>
        <w:numPr>
          <w:ilvl w:val="0"/>
          <w:numId w:val="2"/>
        </w:numPr>
        <w:spacing w:after="120" w:line="360" w:lineRule="auto"/>
        <w:jc w:val="both"/>
      </w:pPr>
      <w:r>
        <w:rPr>
          <w:b/>
          <w:bCs/>
          <w:color w:val="000000"/>
        </w:rPr>
        <w:t>Autenticación.</w:t>
      </w:r>
      <w:r>
        <w:rPr>
          <w:color w:val="000000"/>
        </w:rPr>
        <w:t xml:space="preserve"> Toda ruta pública exige </w:t>
      </w:r>
      <w:r>
        <w:rPr>
          <w:rFonts w:ascii="Consolas" w:eastAsia="Consolas" w:hAnsi="Consolas" w:cs="Consolas"/>
          <w:noProof/>
          <w:color w:val="000000"/>
          <w:sz w:val="20"/>
          <w:szCs w:val="20"/>
        </w:rPr>
        <w:t>Authorization: Bearer &lt;token de Sanctum&gt;</w:t>
      </w:r>
      <w:r>
        <w:rPr>
          <w:color w:val="000000"/>
        </w:rPr>
        <w:t>, salvo el inicio de sesión y la recuperación de la contraseña. Hacia los servicios viajan el token de servicio y los encabezados de identidad (sección 2.2).</w:t>
      </w:r>
    </w:p>
    <w:p w14:paraId="5BC350B5" w14:textId="77777777" w:rsidR="0082186D" w:rsidRDefault="00404B65">
      <w:pPr>
        <w:numPr>
          <w:ilvl w:val="0"/>
          <w:numId w:val="2"/>
        </w:numPr>
        <w:spacing w:after="120" w:line="360" w:lineRule="auto"/>
        <w:jc w:val="both"/>
      </w:pPr>
      <w:r>
        <w:rPr>
          <w:b/>
          <w:bCs/>
          <w:color w:val="000000"/>
        </w:rPr>
        <w:t>Formato.</w:t>
      </w:r>
      <w:r>
        <w:rPr>
          <w:color w:val="000000"/>
        </w:rPr>
        <w:t xml:space="preserve"> JSON en UTF-8 y fechas en ISO 8601 (</w:t>
      </w:r>
      <w:r>
        <w:rPr>
          <w:rFonts w:ascii="Consolas" w:eastAsia="Consolas" w:hAnsi="Consolas" w:cs="Consolas"/>
          <w:noProof/>
          <w:color w:val="000000"/>
          <w:sz w:val="20"/>
          <w:szCs w:val="20"/>
        </w:rPr>
        <w:t>2026-10-20T14:32:05Z</w:t>
      </w:r>
      <w:r>
        <w:rPr>
          <w:color w:val="000000"/>
        </w:rPr>
        <w:t>); cantidades con hasta tres decimales y precios con dos.</w:t>
      </w:r>
    </w:p>
    <w:p w14:paraId="6EFC0BEA" w14:textId="77777777" w:rsidR="0082186D" w:rsidRDefault="00404B65">
      <w:pPr>
        <w:numPr>
          <w:ilvl w:val="0"/>
          <w:numId w:val="2"/>
        </w:numPr>
        <w:spacing w:after="120" w:line="360" w:lineRule="auto"/>
        <w:jc w:val="both"/>
      </w:pPr>
      <w:r>
        <w:rPr>
          <w:b/>
          <w:bCs/>
          <w:color w:val="000000"/>
        </w:rPr>
        <w:t>Listados.</w:t>
      </w:r>
      <w:r>
        <w:rPr>
          <w:color w:val="000000"/>
        </w:rPr>
        <w:t xml:space="preserve"> Se paginan con </w:t>
      </w:r>
      <w:r>
        <w:rPr>
          <w:rFonts w:ascii="Consolas" w:eastAsia="Consolas" w:hAnsi="Consolas" w:cs="Consolas"/>
          <w:noProof/>
          <w:color w:val="000000"/>
          <w:sz w:val="20"/>
          <w:szCs w:val="20"/>
        </w:rPr>
        <w:t>?​page=​1​&amp;per_page=​20</w:t>
      </w:r>
      <w:r>
        <w:rPr>
          <w:color w:val="000000"/>
        </w:rPr>
        <w:t xml:space="preserve"> (máximo 100) y responden </w:t>
      </w:r>
      <w:r>
        <w:rPr>
          <w:rFonts w:ascii="Consolas" w:eastAsia="Consolas" w:hAnsi="Consolas" w:cs="Consolas"/>
          <w:noProof/>
          <w:color w:val="000000"/>
          <w:sz w:val="20"/>
          <w:szCs w:val="20"/>
        </w:rPr>
        <w:t>{"data": [...], "meta": {"page", "per_page", "total"}}</w:t>
      </w:r>
      <w:r>
        <w:rPr>
          <w:color w:val="000000"/>
        </w:rPr>
        <w:t>.</w:t>
      </w:r>
    </w:p>
    <w:p w14:paraId="5661F9E1" w14:textId="77777777" w:rsidR="0082186D" w:rsidRDefault="00404B65">
      <w:pPr>
        <w:numPr>
          <w:ilvl w:val="0"/>
          <w:numId w:val="2"/>
        </w:numPr>
        <w:spacing w:after="120" w:line="360" w:lineRule="auto"/>
        <w:jc w:val="both"/>
      </w:pPr>
      <w:r>
        <w:rPr>
          <w:b/>
          <w:bCs/>
          <w:color w:val="000000"/>
        </w:rPr>
        <w:t>Errores.</w:t>
      </w:r>
      <w:r>
        <w:rPr>
          <w:color w:val="000000"/>
        </w:rPr>
        <w:t xml:space="preserve"> Siempre con el cuerpo </w:t>
      </w:r>
      <w:r>
        <w:rPr>
          <w:rFonts w:ascii="Consolas" w:eastAsia="Consolas" w:hAnsi="Consolas" w:cs="Consolas"/>
          <w:noProof/>
          <w:color w:val="000000"/>
          <w:sz w:val="20"/>
          <w:szCs w:val="20"/>
        </w:rPr>
        <w:t>{"error": {"codigo", "mensaje", "detalles"}}</w:t>
      </w:r>
      <w:r>
        <w:rPr>
          <w:color w:val="000000"/>
        </w:rPr>
        <w:t xml:space="preserve"> y los códigos 400 (petición mal formada), 401 (sin autenticar), 403 (sin permiso), 404 (no existe), 409 (conflicto: duplicado, transición no permitida o saldo insuficiente), 422 (validación) y 503 (un servicio del que depende no responde).</w:t>
      </w:r>
    </w:p>
    <w:p w14:paraId="07BC1FE8" w14:textId="77777777" w:rsidR="0082186D" w:rsidRDefault="00404B65">
      <w:pPr>
        <w:numPr>
          <w:ilvl w:val="0"/>
          <w:numId w:val="2"/>
        </w:numPr>
        <w:spacing w:after="120" w:line="360" w:lineRule="auto"/>
        <w:jc w:val="both"/>
      </w:pPr>
      <w:r>
        <w:rPr>
          <w:b/>
          <w:bCs/>
          <w:color w:val="000000"/>
        </w:rPr>
        <w:t>Inactivar en lugar de borrar.</w:t>
      </w:r>
      <w:r>
        <w:rPr>
          <w:color w:val="000000"/>
        </w:rPr>
        <w:t xml:space="preserve"> Los maestros se inactivan con </w:t>
      </w:r>
      <w:r>
        <w:rPr>
          <w:rFonts w:ascii="Consolas" w:eastAsia="Consolas" w:hAnsi="Consolas" w:cs="Consolas"/>
          <w:noProof/>
          <w:color w:val="000000"/>
          <w:sz w:val="20"/>
          <w:szCs w:val="20"/>
        </w:rPr>
        <w:t>POST /​&lt;recurso&gt;/​{id}/​inactivar</w:t>
      </w:r>
      <w:r>
        <w:rPr>
          <w:color w:val="000000"/>
        </w:rPr>
        <w:t xml:space="preserve"> y se reactivan con </w:t>
      </w:r>
      <w:r>
        <w:rPr>
          <w:rFonts w:ascii="Consolas" w:eastAsia="Consolas" w:hAnsi="Consolas" w:cs="Consolas"/>
          <w:noProof/>
          <w:color w:val="000000"/>
          <w:sz w:val="20"/>
          <w:szCs w:val="20"/>
        </w:rPr>
        <w:t>/activar</w:t>
      </w:r>
      <w:r>
        <w:rPr>
          <w:color w:val="000000"/>
        </w:rPr>
        <w:t>; nada que tenga historia se borra (RF01).</w:t>
      </w:r>
    </w:p>
    <w:p w14:paraId="5720C1B9" w14:textId="77777777" w:rsidR="0082186D" w:rsidRDefault="00404B65">
      <w:pPr>
        <w:numPr>
          <w:ilvl w:val="0"/>
          <w:numId w:val="2"/>
        </w:numPr>
        <w:spacing w:after="240" w:line="360" w:lineRule="auto"/>
        <w:jc w:val="both"/>
      </w:pPr>
      <w:r>
        <w:rPr>
          <w:b/>
          <w:bCs/>
          <w:color w:val="000000"/>
        </w:rPr>
        <w:t>Salud.</w:t>
      </w:r>
      <w:r>
        <w:rPr>
          <w:color w:val="000000"/>
        </w:rPr>
        <w:t xml:space="preserve"> Cada servicio expone </w:t>
      </w:r>
      <w:r>
        <w:rPr>
          <w:rFonts w:ascii="Consolas" w:eastAsia="Consolas" w:hAnsi="Consolas" w:cs="Consolas"/>
          <w:noProof/>
          <w:color w:val="000000"/>
          <w:sz w:val="20"/>
          <w:szCs w:val="20"/>
        </w:rPr>
        <w:t>GET /​health</w:t>
      </w:r>
      <w:r>
        <w:rPr>
          <w:color w:val="000000"/>
        </w:rPr>
        <w:t xml:space="preserve"> para las sondas de Kubernetes (RNF12); esta ruta no pasa por el gateway.</w:t>
      </w:r>
    </w:p>
    <w:p w14:paraId="1EB4CA20" w14:textId="77777777" w:rsidR="0082186D" w:rsidRDefault="00404B65">
      <w:pPr>
        <w:pStyle w:val="Ttulo2"/>
        <w:numPr>
          <w:ilvl w:val="1"/>
          <w:numId w:val="3"/>
        </w:numPr>
      </w:pPr>
      <w:bookmarkStart w:id="24" w:name="_Toc243377336"/>
      <w:r>
        <w:t>Enrutamiento del gateway</w:t>
      </w:r>
      <w:bookmarkEnd w:id="24"/>
    </w:p>
    <w:p w14:paraId="18BAE107" w14:textId="77777777" w:rsidR="0082186D" w:rsidRDefault="00404B65">
      <w:pPr>
        <w:keepNext/>
        <w:tabs>
          <w:tab w:val="left" w:pos="1134"/>
        </w:tabs>
        <w:spacing w:before="240" w:after="120" w:line="240" w:lineRule="auto"/>
        <w:ind w:left="1134" w:hanging="1134"/>
      </w:pPr>
      <w:r>
        <w:rPr>
          <w:b/>
          <w:bCs/>
          <w:color w:val="000000"/>
        </w:rPr>
        <w:t>Tabla 3:</w:t>
      </w:r>
      <w:r>
        <w:tab/>
      </w:r>
      <w:r>
        <w:rPr>
          <w:color w:val="000000"/>
        </w:rPr>
        <w:t>Enrutamiento de las rutas públicas en el API Gateway.</w:t>
      </w:r>
    </w:p>
    <w:tbl>
      <w:tblPr>
        <w:tblStyle w:val="a"/>
        <w:tblW w:w="87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4100"/>
        <w:gridCol w:w="1900"/>
        <w:gridCol w:w="2750"/>
      </w:tblGrid>
      <w:tr w:rsidR="0082186D" w14:paraId="1B16B38F" w14:textId="77777777">
        <w:trPr>
          <w:cantSplit/>
          <w:tblHeader/>
          <w:jc w:val="center"/>
        </w:trPr>
        <w:tc>
          <w:tcPr>
            <w:tcW w:w="4100" w:type="dxa"/>
            <w:shd w:val="clear" w:color="auto" w:fill="D9D9D9"/>
            <w:vAlign w:val="center"/>
          </w:tcPr>
          <w:p w14:paraId="5457943F" w14:textId="77777777" w:rsidR="0082186D" w:rsidRDefault="00404B65">
            <w:pPr>
              <w:jc w:val="center"/>
            </w:pPr>
            <w:r>
              <w:rPr>
                <w:b/>
                <w:bCs/>
                <w:color w:val="000000"/>
                <w:sz w:val="18"/>
                <w:szCs w:val="18"/>
              </w:rPr>
              <w:t>Prefijo público</w:t>
            </w:r>
          </w:p>
        </w:tc>
        <w:tc>
          <w:tcPr>
            <w:tcW w:w="1900" w:type="dxa"/>
            <w:shd w:val="clear" w:color="auto" w:fill="D9D9D9"/>
            <w:vAlign w:val="center"/>
          </w:tcPr>
          <w:p w14:paraId="3EDF1266" w14:textId="77777777" w:rsidR="0082186D" w:rsidRDefault="00404B65">
            <w:pPr>
              <w:jc w:val="center"/>
            </w:pPr>
            <w:r>
              <w:rPr>
                <w:b/>
                <w:bCs/>
                <w:color w:val="000000"/>
                <w:sz w:val="18"/>
                <w:szCs w:val="18"/>
              </w:rPr>
              <w:t>Destino</w:t>
            </w:r>
          </w:p>
        </w:tc>
        <w:tc>
          <w:tcPr>
            <w:tcW w:w="2750" w:type="dxa"/>
            <w:shd w:val="clear" w:color="auto" w:fill="D9D9D9"/>
            <w:vAlign w:val="center"/>
          </w:tcPr>
          <w:p w14:paraId="0ED1A0E9" w14:textId="77777777" w:rsidR="0082186D" w:rsidRDefault="00404B65">
            <w:pPr>
              <w:jc w:val="center"/>
            </w:pPr>
            <w:r>
              <w:rPr>
                <w:b/>
                <w:bCs/>
                <w:color w:val="000000"/>
                <w:sz w:val="18"/>
                <w:szCs w:val="18"/>
              </w:rPr>
              <w:t>Ruta interna</w:t>
            </w:r>
          </w:p>
        </w:tc>
      </w:tr>
      <w:tr w:rsidR="0082186D" w14:paraId="792D5FFA" w14:textId="77777777">
        <w:trPr>
          <w:cantSplit/>
          <w:jc w:val="center"/>
        </w:trPr>
        <w:tc>
          <w:tcPr>
            <w:tcW w:w="4100" w:type="dxa"/>
          </w:tcPr>
          <w:p w14:paraId="50F32F2B" w14:textId="77777777" w:rsidR="0082186D" w:rsidRDefault="00404B65">
            <w:r>
              <w:rPr>
                <w:rFonts w:ascii="Consolas" w:eastAsia="Consolas" w:hAnsi="Consolas" w:cs="Consolas"/>
                <w:noProof/>
                <w:color w:val="000000"/>
                <w:sz w:val="17"/>
                <w:szCs w:val="17"/>
              </w:rPr>
              <w:t>/api/​auth/​*</w:t>
            </w:r>
            <w:r>
              <w:rPr>
                <w:color w:val="000000"/>
                <w:sz w:val="18"/>
                <w:szCs w:val="18"/>
              </w:rPr>
              <w:t xml:space="preserve">, </w:t>
            </w:r>
            <w:r>
              <w:rPr>
                <w:rFonts w:ascii="Consolas" w:eastAsia="Consolas" w:hAnsi="Consolas" w:cs="Consolas"/>
                <w:noProof/>
                <w:color w:val="000000"/>
                <w:sz w:val="17"/>
                <w:szCs w:val="17"/>
              </w:rPr>
              <w:t>/api/​usuarios/​*</w:t>
            </w:r>
            <w:r>
              <w:rPr>
                <w:color w:val="000000"/>
                <w:sz w:val="18"/>
                <w:szCs w:val="18"/>
              </w:rPr>
              <w:t xml:space="preserve">, </w:t>
            </w:r>
            <w:r>
              <w:rPr>
                <w:rFonts w:ascii="Consolas" w:eastAsia="Consolas" w:hAnsi="Consolas" w:cs="Consolas"/>
                <w:noProof/>
                <w:color w:val="000000"/>
                <w:sz w:val="17"/>
                <w:szCs w:val="17"/>
              </w:rPr>
              <w:t>/api/​roles</w:t>
            </w:r>
          </w:p>
        </w:tc>
        <w:tc>
          <w:tcPr>
            <w:tcW w:w="1900" w:type="dxa"/>
          </w:tcPr>
          <w:p w14:paraId="1C6563A2" w14:textId="77777777" w:rsidR="0082186D" w:rsidRDefault="00404B65">
            <w:r>
              <w:rPr>
                <w:color w:val="000000"/>
                <w:sz w:val="18"/>
                <w:szCs w:val="18"/>
              </w:rPr>
              <w:t>API Gateway</w:t>
            </w:r>
          </w:p>
        </w:tc>
        <w:tc>
          <w:tcPr>
            <w:tcW w:w="2750" w:type="dxa"/>
          </w:tcPr>
          <w:p w14:paraId="78ABFD9D" w14:textId="77777777" w:rsidR="0082186D" w:rsidRDefault="00404B65">
            <w:r>
              <w:rPr>
                <w:color w:val="000000"/>
                <w:sz w:val="18"/>
                <w:szCs w:val="18"/>
              </w:rPr>
              <w:t>Se atienden en el propio gateway.</w:t>
            </w:r>
          </w:p>
        </w:tc>
      </w:tr>
      <w:tr w:rsidR="0082186D" w14:paraId="0B3DF6E0" w14:textId="77777777">
        <w:trPr>
          <w:cantSplit/>
          <w:jc w:val="center"/>
        </w:trPr>
        <w:tc>
          <w:tcPr>
            <w:tcW w:w="4100" w:type="dxa"/>
          </w:tcPr>
          <w:p w14:paraId="5CC7E20B" w14:textId="77777777" w:rsidR="0082186D" w:rsidRDefault="00404B65">
            <w:r>
              <w:rPr>
                <w:rFonts w:ascii="Consolas" w:eastAsia="Consolas" w:hAnsi="Consolas" w:cs="Consolas"/>
                <w:noProof/>
                <w:color w:val="000000"/>
                <w:sz w:val="17"/>
                <w:szCs w:val="17"/>
              </w:rPr>
              <w:t>/api/​categorias/​*</w:t>
            </w:r>
            <w:r>
              <w:rPr>
                <w:color w:val="000000"/>
                <w:sz w:val="18"/>
                <w:szCs w:val="18"/>
              </w:rPr>
              <w:t xml:space="preserve">, </w:t>
            </w:r>
            <w:r>
              <w:rPr>
                <w:rFonts w:ascii="Consolas" w:eastAsia="Consolas" w:hAnsi="Consolas" w:cs="Consolas"/>
                <w:noProof/>
                <w:color w:val="000000"/>
                <w:sz w:val="17"/>
                <w:szCs w:val="17"/>
              </w:rPr>
              <w:t>/api/​productos/​*</w:t>
            </w:r>
          </w:p>
        </w:tc>
        <w:tc>
          <w:tcPr>
            <w:tcW w:w="1900" w:type="dxa"/>
          </w:tcPr>
          <w:p w14:paraId="7B37B34F" w14:textId="77777777" w:rsidR="0082186D" w:rsidRDefault="00404B65">
            <w:r>
              <w:rPr>
                <w:color w:val="000000"/>
                <w:sz w:val="18"/>
                <w:szCs w:val="18"/>
              </w:rPr>
              <w:t>ms</w:t>
            </w:r>
            <w:r>
              <w:rPr>
                <w:color w:val="000000"/>
                <w:sz w:val="18"/>
                <w:szCs w:val="18"/>
              </w:rPr>
              <w:noBreakHyphen/>
              <w:t>productos</w:t>
            </w:r>
          </w:p>
        </w:tc>
        <w:tc>
          <w:tcPr>
            <w:tcW w:w="2750" w:type="dxa"/>
          </w:tcPr>
          <w:p w14:paraId="22E6CC72" w14:textId="77777777" w:rsidR="0082186D" w:rsidRDefault="00404B65">
            <w:r>
              <w:rPr>
                <w:rFonts w:ascii="Consolas" w:eastAsia="Consolas" w:hAnsi="Consolas" w:cs="Consolas"/>
                <w:noProof/>
                <w:color w:val="000000"/>
                <w:sz w:val="17"/>
                <w:szCs w:val="17"/>
              </w:rPr>
              <w:t>/categorias/​*</w:t>
            </w:r>
            <w:r>
              <w:rPr>
                <w:color w:val="000000"/>
                <w:sz w:val="18"/>
                <w:szCs w:val="18"/>
              </w:rPr>
              <w:t xml:space="preserve">, </w:t>
            </w:r>
            <w:r>
              <w:rPr>
                <w:rFonts w:ascii="Consolas" w:eastAsia="Consolas" w:hAnsi="Consolas" w:cs="Consolas"/>
                <w:noProof/>
                <w:color w:val="000000"/>
                <w:sz w:val="17"/>
                <w:szCs w:val="17"/>
              </w:rPr>
              <w:t>/productos/​*</w:t>
            </w:r>
          </w:p>
        </w:tc>
      </w:tr>
      <w:tr w:rsidR="0082186D" w14:paraId="5A3DD165" w14:textId="77777777">
        <w:trPr>
          <w:cantSplit/>
          <w:jc w:val="center"/>
        </w:trPr>
        <w:tc>
          <w:tcPr>
            <w:tcW w:w="4100" w:type="dxa"/>
          </w:tcPr>
          <w:p w14:paraId="6334B176" w14:textId="77777777" w:rsidR="0082186D" w:rsidRDefault="00404B65">
            <w:r>
              <w:rPr>
                <w:rFonts w:ascii="Consolas" w:eastAsia="Consolas" w:hAnsi="Consolas" w:cs="Consolas"/>
                <w:noProof/>
                <w:color w:val="000000"/>
                <w:sz w:val="17"/>
                <w:szCs w:val="17"/>
              </w:rPr>
              <w:t>/api/​bodegas/​*</w:t>
            </w:r>
            <w:r>
              <w:rPr>
                <w:color w:val="000000"/>
                <w:sz w:val="18"/>
                <w:szCs w:val="18"/>
              </w:rPr>
              <w:t xml:space="preserve">, </w:t>
            </w:r>
            <w:r>
              <w:rPr>
                <w:rFonts w:ascii="Consolas" w:eastAsia="Consolas" w:hAnsi="Consolas" w:cs="Consolas"/>
                <w:noProof/>
                <w:color w:val="000000"/>
                <w:sz w:val="17"/>
                <w:szCs w:val="17"/>
              </w:rPr>
              <w:t>/api/​stock/​*</w:t>
            </w:r>
            <w:r>
              <w:rPr>
                <w:color w:val="000000"/>
                <w:sz w:val="18"/>
                <w:szCs w:val="18"/>
              </w:rPr>
              <w:t xml:space="preserve">, </w:t>
            </w:r>
            <w:r>
              <w:rPr>
                <w:rFonts w:ascii="Consolas" w:eastAsia="Consolas" w:hAnsi="Consolas" w:cs="Consolas"/>
                <w:noProof/>
                <w:color w:val="000000"/>
                <w:sz w:val="17"/>
                <w:szCs w:val="17"/>
              </w:rPr>
              <w:t>/api/​movimientos/​*</w:t>
            </w:r>
            <w:r>
              <w:rPr>
                <w:color w:val="000000"/>
                <w:sz w:val="18"/>
                <w:szCs w:val="18"/>
              </w:rPr>
              <w:t xml:space="preserve">, </w:t>
            </w:r>
            <w:r>
              <w:rPr>
                <w:rFonts w:ascii="Consolas" w:eastAsia="Consolas" w:hAnsi="Consolas" w:cs="Consolas"/>
                <w:noProof/>
                <w:color w:val="000000"/>
                <w:sz w:val="17"/>
                <w:szCs w:val="17"/>
              </w:rPr>
              <w:t>/api/​kardex</w:t>
            </w:r>
            <w:r>
              <w:rPr>
                <w:color w:val="000000"/>
                <w:sz w:val="18"/>
                <w:szCs w:val="18"/>
              </w:rPr>
              <w:t xml:space="preserve">, </w:t>
            </w:r>
            <w:r>
              <w:rPr>
                <w:rFonts w:ascii="Consolas" w:eastAsia="Consolas" w:hAnsi="Consolas" w:cs="Consolas"/>
                <w:noProof/>
                <w:color w:val="000000"/>
                <w:sz w:val="17"/>
                <w:szCs w:val="17"/>
              </w:rPr>
              <w:t>/api/​traslados/​*</w:t>
            </w:r>
            <w:r>
              <w:rPr>
                <w:color w:val="000000"/>
                <w:sz w:val="18"/>
                <w:szCs w:val="18"/>
              </w:rPr>
              <w:t xml:space="preserve">, </w:t>
            </w:r>
            <w:r>
              <w:rPr>
                <w:rFonts w:ascii="Consolas" w:eastAsia="Consolas" w:hAnsi="Consolas" w:cs="Consolas"/>
                <w:noProof/>
                <w:color w:val="000000"/>
                <w:sz w:val="17"/>
                <w:szCs w:val="17"/>
              </w:rPr>
              <w:t>/api/​devoluciones-cliente/​*</w:t>
            </w:r>
          </w:p>
        </w:tc>
        <w:tc>
          <w:tcPr>
            <w:tcW w:w="1900" w:type="dxa"/>
          </w:tcPr>
          <w:p w14:paraId="7788DDA5" w14:textId="77777777" w:rsidR="0082186D" w:rsidRDefault="00404B65">
            <w:r>
              <w:rPr>
                <w:color w:val="000000"/>
                <w:sz w:val="18"/>
                <w:szCs w:val="18"/>
              </w:rPr>
              <w:t>ms</w:t>
            </w:r>
            <w:r>
              <w:rPr>
                <w:color w:val="000000"/>
                <w:sz w:val="18"/>
                <w:szCs w:val="18"/>
              </w:rPr>
              <w:noBreakHyphen/>
              <w:t>inventario</w:t>
            </w:r>
          </w:p>
        </w:tc>
        <w:tc>
          <w:tcPr>
            <w:tcW w:w="2750" w:type="dxa"/>
          </w:tcPr>
          <w:p w14:paraId="58AC04B7" w14:textId="77777777" w:rsidR="0082186D" w:rsidRDefault="00404B65">
            <w:r>
              <w:rPr>
                <w:color w:val="000000"/>
                <w:sz w:val="18"/>
                <w:szCs w:val="18"/>
              </w:rPr>
              <w:t xml:space="preserve">La misma ruta, sin </w:t>
            </w:r>
            <w:r>
              <w:rPr>
                <w:rFonts w:ascii="Consolas" w:eastAsia="Consolas" w:hAnsi="Consolas" w:cs="Consolas"/>
                <w:noProof/>
                <w:color w:val="000000"/>
                <w:sz w:val="17"/>
                <w:szCs w:val="17"/>
              </w:rPr>
              <w:t>/api</w:t>
            </w:r>
            <w:r>
              <w:rPr>
                <w:color w:val="000000"/>
                <w:sz w:val="18"/>
                <w:szCs w:val="18"/>
              </w:rPr>
              <w:t>.</w:t>
            </w:r>
          </w:p>
        </w:tc>
      </w:tr>
      <w:tr w:rsidR="0082186D" w14:paraId="3F73874B" w14:textId="77777777">
        <w:trPr>
          <w:cantSplit/>
          <w:jc w:val="center"/>
        </w:trPr>
        <w:tc>
          <w:tcPr>
            <w:tcW w:w="4100" w:type="dxa"/>
          </w:tcPr>
          <w:p w14:paraId="109705A2" w14:textId="77777777" w:rsidR="0082186D" w:rsidRDefault="00404B65">
            <w:r>
              <w:rPr>
                <w:rFonts w:ascii="Consolas" w:eastAsia="Consolas" w:hAnsi="Consolas" w:cs="Consolas"/>
                <w:noProof/>
                <w:color w:val="000000"/>
                <w:sz w:val="17"/>
                <w:szCs w:val="17"/>
              </w:rPr>
              <w:t>/api/​proveedores/​*</w:t>
            </w:r>
          </w:p>
        </w:tc>
        <w:tc>
          <w:tcPr>
            <w:tcW w:w="1900" w:type="dxa"/>
          </w:tcPr>
          <w:p w14:paraId="0CBFC796" w14:textId="77777777" w:rsidR="0082186D" w:rsidRDefault="00404B65">
            <w:r>
              <w:rPr>
                <w:color w:val="000000"/>
                <w:sz w:val="18"/>
                <w:szCs w:val="18"/>
              </w:rPr>
              <w:t>ms</w:t>
            </w:r>
            <w:r>
              <w:rPr>
                <w:color w:val="000000"/>
                <w:sz w:val="18"/>
                <w:szCs w:val="18"/>
              </w:rPr>
              <w:noBreakHyphen/>
              <w:t>proveedores</w:t>
            </w:r>
          </w:p>
        </w:tc>
        <w:tc>
          <w:tcPr>
            <w:tcW w:w="2750" w:type="dxa"/>
          </w:tcPr>
          <w:p w14:paraId="34586DA8" w14:textId="77777777" w:rsidR="0082186D" w:rsidRDefault="00404B65">
            <w:r>
              <w:rPr>
                <w:rFonts w:ascii="Consolas" w:eastAsia="Consolas" w:hAnsi="Consolas" w:cs="Consolas"/>
                <w:noProof/>
                <w:color w:val="000000"/>
                <w:sz w:val="17"/>
                <w:szCs w:val="17"/>
              </w:rPr>
              <w:t>/proveedores/​*</w:t>
            </w:r>
          </w:p>
        </w:tc>
      </w:tr>
      <w:tr w:rsidR="0082186D" w14:paraId="48589BBA" w14:textId="77777777">
        <w:trPr>
          <w:cantSplit/>
          <w:jc w:val="center"/>
        </w:trPr>
        <w:tc>
          <w:tcPr>
            <w:tcW w:w="4100" w:type="dxa"/>
          </w:tcPr>
          <w:p w14:paraId="4E1A2A1A" w14:textId="77777777" w:rsidR="0082186D" w:rsidRDefault="00404B65">
            <w:r>
              <w:rPr>
                <w:rFonts w:ascii="Consolas" w:eastAsia="Consolas" w:hAnsi="Consolas" w:cs="Consolas"/>
                <w:noProof/>
                <w:color w:val="000000"/>
                <w:sz w:val="17"/>
                <w:szCs w:val="17"/>
              </w:rPr>
              <w:t>/api/​ordenes-compra/​*</w:t>
            </w:r>
            <w:r>
              <w:rPr>
                <w:color w:val="000000"/>
                <w:sz w:val="18"/>
                <w:szCs w:val="18"/>
              </w:rPr>
              <w:t xml:space="preserve">, </w:t>
            </w:r>
            <w:r>
              <w:rPr>
                <w:rFonts w:ascii="Consolas" w:eastAsia="Consolas" w:hAnsi="Consolas" w:cs="Consolas"/>
                <w:noProof/>
                <w:color w:val="000000"/>
                <w:sz w:val="17"/>
                <w:szCs w:val="17"/>
              </w:rPr>
              <w:t>/api/​devoluciones-proveedor</w:t>
            </w:r>
          </w:p>
        </w:tc>
        <w:tc>
          <w:tcPr>
            <w:tcW w:w="1900" w:type="dxa"/>
          </w:tcPr>
          <w:p w14:paraId="5CCE09D3" w14:textId="77777777" w:rsidR="0082186D" w:rsidRDefault="00404B65">
            <w:r>
              <w:rPr>
                <w:color w:val="000000"/>
                <w:sz w:val="18"/>
                <w:szCs w:val="18"/>
              </w:rPr>
              <w:t>ms</w:t>
            </w:r>
            <w:r>
              <w:rPr>
                <w:color w:val="000000"/>
                <w:sz w:val="18"/>
                <w:szCs w:val="18"/>
              </w:rPr>
              <w:noBreakHyphen/>
              <w:t>compras</w:t>
            </w:r>
          </w:p>
        </w:tc>
        <w:tc>
          <w:tcPr>
            <w:tcW w:w="2750" w:type="dxa"/>
          </w:tcPr>
          <w:p w14:paraId="675BD072" w14:textId="77777777" w:rsidR="0082186D" w:rsidRDefault="00404B65">
            <w:r>
              <w:rPr>
                <w:color w:val="000000"/>
                <w:sz w:val="18"/>
                <w:szCs w:val="18"/>
              </w:rPr>
              <w:t xml:space="preserve">La misma ruta, sin </w:t>
            </w:r>
            <w:r>
              <w:rPr>
                <w:rFonts w:ascii="Consolas" w:eastAsia="Consolas" w:hAnsi="Consolas" w:cs="Consolas"/>
                <w:noProof/>
                <w:color w:val="000000"/>
                <w:sz w:val="17"/>
                <w:szCs w:val="17"/>
              </w:rPr>
              <w:t>/api</w:t>
            </w:r>
            <w:r>
              <w:rPr>
                <w:color w:val="000000"/>
                <w:sz w:val="18"/>
                <w:szCs w:val="18"/>
              </w:rPr>
              <w:t>.</w:t>
            </w:r>
          </w:p>
        </w:tc>
      </w:tr>
      <w:tr w:rsidR="0082186D" w14:paraId="432709FC" w14:textId="77777777">
        <w:trPr>
          <w:cantSplit/>
          <w:jc w:val="center"/>
        </w:trPr>
        <w:tc>
          <w:tcPr>
            <w:tcW w:w="4100" w:type="dxa"/>
          </w:tcPr>
          <w:p w14:paraId="0A5B0125" w14:textId="77777777" w:rsidR="0082186D" w:rsidRDefault="00404B65">
            <w:r>
              <w:rPr>
                <w:rFonts w:ascii="Consolas" w:eastAsia="Consolas" w:hAnsi="Consolas" w:cs="Consolas"/>
                <w:noProof/>
                <w:color w:val="000000"/>
                <w:sz w:val="17"/>
                <w:szCs w:val="17"/>
              </w:rPr>
              <w:t>/api/​reportes/​*</w:t>
            </w:r>
            <w:r>
              <w:rPr>
                <w:color w:val="000000"/>
                <w:sz w:val="18"/>
                <w:szCs w:val="18"/>
              </w:rPr>
              <w:t xml:space="preserve">, </w:t>
            </w:r>
            <w:r>
              <w:rPr>
                <w:rFonts w:ascii="Consolas" w:eastAsia="Consolas" w:hAnsi="Consolas" w:cs="Consolas"/>
                <w:noProof/>
                <w:color w:val="000000"/>
                <w:sz w:val="17"/>
                <w:szCs w:val="17"/>
              </w:rPr>
              <w:t>/api/​dashboard</w:t>
            </w:r>
          </w:p>
        </w:tc>
        <w:tc>
          <w:tcPr>
            <w:tcW w:w="1900" w:type="dxa"/>
          </w:tcPr>
          <w:p w14:paraId="6047A25C" w14:textId="77777777" w:rsidR="0082186D" w:rsidRDefault="00404B65">
            <w:r>
              <w:rPr>
                <w:color w:val="000000"/>
                <w:sz w:val="18"/>
                <w:szCs w:val="18"/>
              </w:rPr>
              <w:t>ms</w:t>
            </w:r>
            <w:r>
              <w:rPr>
                <w:color w:val="000000"/>
                <w:sz w:val="18"/>
                <w:szCs w:val="18"/>
              </w:rPr>
              <w:noBreakHyphen/>
              <w:t>reportes</w:t>
            </w:r>
          </w:p>
        </w:tc>
        <w:tc>
          <w:tcPr>
            <w:tcW w:w="2750" w:type="dxa"/>
          </w:tcPr>
          <w:p w14:paraId="372C8CEC" w14:textId="77777777" w:rsidR="0082186D" w:rsidRDefault="00404B65">
            <w:r>
              <w:rPr>
                <w:color w:val="000000"/>
                <w:sz w:val="18"/>
                <w:szCs w:val="18"/>
              </w:rPr>
              <w:t xml:space="preserve">La misma ruta, sin </w:t>
            </w:r>
            <w:r>
              <w:rPr>
                <w:rFonts w:ascii="Consolas" w:eastAsia="Consolas" w:hAnsi="Consolas" w:cs="Consolas"/>
                <w:noProof/>
                <w:color w:val="000000"/>
                <w:sz w:val="17"/>
                <w:szCs w:val="17"/>
              </w:rPr>
              <w:t>/api</w:t>
            </w:r>
            <w:r>
              <w:rPr>
                <w:color w:val="000000"/>
                <w:sz w:val="18"/>
                <w:szCs w:val="18"/>
              </w:rPr>
              <w:t>.</w:t>
            </w:r>
          </w:p>
        </w:tc>
      </w:tr>
      <w:tr w:rsidR="0082186D" w14:paraId="5F8FBF7A" w14:textId="77777777">
        <w:trPr>
          <w:cantSplit/>
          <w:jc w:val="center"/>
        </w:trPr>
        <w:tc>
          <w:tcPr>
            <w:tcW w:w="4100" w:type="dxa"/>
          </w:tcPr>
          <w:p w14:paraId="4BB6D0A1" w14:textId="77777777" w:rsidR="0082186D" w:rsidRDefault="00404B65">
            <w:pPr>
              <w:keepNext/>
            </w:pPr>
            <w:r>
              <w:rPr>
                <w:rFonts w:ascii="Consolas" w:eastAsia="Consolas" w:hAnsi="Consolas" w:cs="Consolas"/>
                <w:noProof/>
                <w:color w:val="000000"/>
                <w:sz w:val="17"/>
                <w:szCs w:val="17"/>
              </w:rPr>
              <w:t>/api/​notificaciones/​*</w:t>
            </w:r>
            <w:r>
              <w:rPr>
                <w:color w:val="000000"/>
                <w:sz w:val="18"/>
                <w:szCs w:val="18"/>
              </w:rPr>
              <w:t xml:space="preserve">, </w:t>
            </w:r>
            <w:r>
              <w:rPr>
                <w:rFonts w:ascii="Consolas" w:eastAsia="Consolas" w:hAnsi="Consolas" w:cs="Consolas"/>
                <w:noProof/>
                <w:color w:val="000000"/>
                <w:sz w:val="17"/>
                <w:szCs w:val="17"/>
              </w:rPr>
              <w:t>/api/​dispositivos/​*</w:t>
            </w:r>
          </w:p>
        </w:tc>
        <w:tc>
          <w:tcPr>
            <w:tcW w:w="1900" w:type="dxa"/>
          </w:tcPr>
          <w:p w14:paraId="3F6E804A" w14:textId="77777777" w:rsidR="0082186D" w:rsidRDefault="00404B65">
            <w:pPr>
              <w:keepNext/>
            </w:pPr>
            <w:r>
              <w:rPr>
                <w:color w:val="000000"/>
                <w:sz w:val="18"/>
                <w:szCs w:val="18"/>
              </w:rPr>
              <w:t>ms</w:t>
            </w:r>
            <w:r>
              <w:rPr>
                <w:color w:val="000000"/>
                <w:sz w:val="18"/>
                <w:szCs w:val="18"/>
              </w:rPr>
              <w:noBreakHyphen/>
              <w:t>notificaciones</w:t>
            </w:r>
          </w:p>
        </w:tc>
        <w:tc>
          <w:tcPr>
            <w:tcW w:w="2750" w:type="dxa"/>
          </w:tcPr>
          <w:p w14:paraId="0D3C5B85" w14:textId="77777777" w:rsidR="0082186D" w:rsidRDefault="00404B65">
            <w:pPr>
              <w:keepNext/>
            </w:pPr>
            <w:r>
              <w:rPr>
                <w:color w:val="000000"/>
                <w:sz w:val="18"/>
                <w:szCs w:val="18"/>
              </w:rPr>
              <w:t xml:space="preserve">La misma ruta, sin </w:t>
            </w:r>
            <w:r>
              <w:rPr>
                <w:rFonts w:ascii="Consolas" w:eastAsia="Consolas" w:hAnsi="Consolas" w:cs="Consolas"/>
                <w:noProof/>
                <w:color w:val="000000"/>
                <w:sz w:val="17"/>
                <w:szCs w:val="17"/>
              </w:rPr>
              <w:t>/api</w:t>
            </w:r>
            <w:r>
              <w:rPr>
                <w:color w:val="000000"/>
                <w:sz w:val="18"/>
                <w:szCs w:val="18"/>
              </w:rPr>
              <w:t>.</w:t>
            </w:r>
          </w:p>
        </w:tc>
      </w:tr>
    </w:tbl>
    <w:p w14:paraId="28B19412" w14:textId="77777777" w:rsidR="0082186D" w:rsidRDefault="00404B65">
      <w:pPr>
        <w:spacing w:before="60" w:after="240" w:line="240" w:lineRule="auto"/>
      </w:pPr>
      <w:r>
        <w:rPr>
          <w:color w:val="000000"/>
          <w:sz w:val="18"/>
          <w:szCs w:val="18"/>
        </w:rPr>
        <w:t>Fuente: elaboración propia.</w:t>
      </w:r>
    </w:p>
    <w:p w14:paraId="3F8A4DD5" w14:textId="77777777" w:rsidR="0082186D" w:rsidRDefault="00404B65">
      <w:pPr>
        <w:pStyle w:val="Ttulo2"/>
        <w:numPr>
          <w:ilvl w:val="1"/>
          <w:numId w:val="3"/>
        </w:numPr>
      </w:pPr>
      <w:bookmarkStart w:id="25" w:name="_Toc243377337"/>
      <w:r>
        <w:t>Matriz de permisos por rol</w:t>
      </w:r>
      <w:bookmarkEnd w:id="25"/>
    </w:p>
    <w:p w14:paraId="37D8AF4F" w14:textId="77777777" w:rsidR="0082186D" w:rsidRDefault="00404B65">
      <w:pPr>
        <w:spacing w:after="240" w:line="360" w:lineRule="auto"/>
        <w:jc w:val="both"/>
      </w:pPr>
      <w:r>
        <w:rPr>
          <w:color w:val="000000"/>
        </w:rPr>
        <w:t xml:space="preserve">La Tabla 4 traduce los cuatro roles de RF07 en permisos que aplica el gateway. </w:t>
      </w:r>
      <w:r>
        <w:rPr>
          <w:i/>
          <w:iCs/>
          <w:color w:val="000000"/>
        </w:rPr>
        <w:t>Ver</w:t>
      </w:r>
      <w:r>
        <w:rPr>
          <w:color w:val="000000"/>
        </w:rPr>
        <w:t xml:space="preserve"> significa solo consulta (GET). Se agregaron dos precisiones necesarias para operar: todos los roles pueden consultar saldos, y el Jefe de bodega puede ver las órdenes de compra para recibirlas.</w:t>
      </w:r>
    </w:p>
    <w:p w14:paraId="0ECA35C1" w14:textId="77777777" w:rsidR="0082186D" w:rsidRDefault="00404B65">
      <w:pPr>
        <w:keepNext/>
        <w:tabs>
          <w:tab w:val="left" w:pos="1134"/>
        </w:tabs>
        <w:spacing w:before="240" w:after="120" w:line="240" w:lineRule="auto"/>
        <w:ind w:left="1134" w:hanging="1134"/>
      </w:pPr>
      <w:r>
        <w:rPr>
          <w:b/>
          <w:bCs/>
          <w:color w:val="000000"/>
        </w:rPr>
        <w:t>Tabla 4:</w:t>
      </w:r>
      <w:r>
        <w:tab/>
      </w:r>
      <w:r>
        <w:rPr>
          <w:color w:val="000000"/>
        </w:rPr>
        <w:t>Matriz de permisos por rol.</w:t>
      </w:r>
    </w:p>
    <w:tbl>
      <w:tblPr>
        <w:tblStyle w:val="a"/>
        <w:tblW w:w="87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750"/>
        <w:gridCol w:w="1600"/>
        <w:gridCol w:w="1500"/>
        <w:gridCol w:w="1400"/>
        <w:gridCol w:w="1500"/>
      </w:tblGrid>
      <w:tr w:rsidR="0082186D" w14:paraId="0F87F495" w14:textId="77777777">
        <w:trPr>
          <w:cantSplit/>
          <w:tblHeader/>
          <w:jc w:val="center"/>
        </w:trPr>
        <w:tc>
          <w:tcPr>
            <w:tcW w:w="2750" w:type="dxa"/>
            <w:shd w:val="clear" w:color="auto" w:fill="D9D9D9"/>
            <w:vAlign w:val="center"/>
          </w:tcPr>
          <w:p w14:paraId="7E7CEE99" w14:textId="77777777" w:rsidR="0082186D" w:rsidRDefault="00404B65">
            <w:pPr>
              <w:jc w:val="center"/>
            </w:pPr>
            <w:r>
              <w:rPr>
                <w:b/>
                <w:bCs/>
                <w:color w:val="000000"/>
                <w:sz w:val="18"/>
                <w:szCs w:val="18"/>
              </w:rPr>
              <w:t>Operación</w:t>
            </w:r>
          </w:p>
        </w:tc>
        <w:tc>
          <w:tcPr>
            <w:tcW w:w="1600" w:type="dxa"/>
            <w:shd w:val="clear" w:color="auto" w:fill="D9D9D9"/>
            <w:vAlign w:val="center"/>
          </w:tcPr>
          <w:p w14:paraId="19DA5A59" w14:textId="77777777" w:rsidR="0082186D" w:rsidRDefault="00404B65">
            <w:pPr>
              <w:jc w:val="center"/>
            </w:pPr>
            <w:r>
              <w:rPr>
                <w:b/>
                <w:bCs/>
                <w:color w:val="000000"/>
                <w:sz w:val="18"/>
                <w:szCs w:val="18"/>
              </w:rPr>
              <w:t>Administrador</w:t>
            </w:r>
          </w:p>
        </w:tc>
        <w:tc>
          <w:tcPr>
            <w:tcW w:w="1500" w:type="dxa"/>
            <w:shd w:val="clear" w:color="auto" w:fill="D9D9D9"/>
            <w:vAlign w:val="center"/>
          </w:tcPr>
          <w:p w14:paraId="68C8B80F" w14:textId="77777777" w:rsidR="0082186D" w:rsidRDefault="00404B65">
            <w:pPr>
              <w:jc w:val="center"/>
            </w:pPr>
            <w:r>
              <w:rPr>
                <w:b/>
                <w:bCs/>
                <w:color w:val="000000"/>
                <w:sz w:val="18"/>
                <w:szCs w:val="18"/>
              </w:rPr>
              <w:t>Jefe de bodega</w:t>
            </w:r>
          </w:p>
        </w:tc>
        <w:tc>
          <w:tcPr>
            <w:tcW w:w="1400" w:type="dxa"/>
            <w:shd w:val="clear" w:color="auto" w:fill="D9D9D9"/>
            <w:vAlign w:val="center"/>
          </w:tcPr>
          <w:p w14:paraId="774A0C56" w14:textId="77777777" w:rsidR="0082186D" w:rsidRDefault="00404B65">
            <w:pPr>
              <w:jc w:val="center"/>
            </w:pPr>
            <w:r>
              <w:rPr>
                <w:b/>
                <w:bCs/>
                <w:color w:val="000000"/>
                <w:sz w:val="18"/>
                <w:szCs w:val="18"/>
              </w:rPr>
              <w:t>Compras</w:t>
            </w:r>
          </w:p>
        </w:tc>
        <w:tc>
          <w:tcPr>
            <w:tcW w:w="1500" w:type="dxa"/>
            <w:shd w:val="clear" w:color="auto" w:fill="D9D9D9"/>
            <w:vAlign w:val="center"/>
          </w:tcPr>
          <w:p w14:paraId="6EC826DE" w14:textId="77777777" w:rsidR="0082186D" w:rsidRDefault="00404B65">
            <w:pPr>
              <w:jc w:val="center"/>
            </w:pPr>
            <w:r>
              <w:rPr>
                <w:b/>
                <w:bCs/>
                <w:color w:val="000000"/>
                <w:sz w:val="18"/>
                <w:szCs w:val="18"/>
              </w:rPr>
              <w:t>Gerente</w:t>
            </w:r>
          </w:p>
        </w:tc>
      </w:tr>
      <w:tr w:rsidR="0082186D" w14:paraId="54F56430" w14:textId="77777777">
        <w:trPr>
          <w:cantSplit/>
          <w:jc w:val="center"/>
        </w:trPr>
        <w:tc>
          <w:tcPr>
            <w:tcW w:w="2750" w:type="dxa"/>
          </w:tcPr>
          <w:p w14:paraId="6DBEBB30" w14:textId="77777777" w:rsidR="0082186D" w:rsidRDefault="00404B65">
            <w:r>
              <w:rPr>
                <w:b/>
                <w:bCs/>
                <w:color w:val="000000"/>
                <w:sz w:val="18"/>
                <w:szCs w:val="18"/>
              </w:rPr>
              <w:t>Usuarios y roles</w:t>
            </w:r>
          </w:p>
        </w:tc>
        <w:tc>
          <w:tcPr>
            <w:tcW w:w="1600" w:type="dxa"/>
          </w:tcPr>
          <w:p w14:paraId="49201015" w14:textId="77777777" w:rsidR="0082186D" w:rsidRDefault="00404B65">
            <w:r>
              <w:rPr>
                <w:color w:val="000000"/>
                <w:sz w:val="18"/>
                <w:szCs w:val="18"/>
              </w:rPr>
              <w:t>Sí</w:t>
            </w:r>
          </w:p>
        </w:tc>
        <w:tc>
          <w:tcPr>
            <w:tcW w:w="1500" w:type="dxa"/>
          </w:tcPr>
          <w:p w14:paraId="6E15C1FA" w14:textId="77777777" w:rsidR="0082186D" w:rsidRDefault="00404B65">
            <w:r>
              <w:rPr>
                <w:color w:val="000000"/>
                <w:sz w:val="18"/>
                <w:szCs w:val="18"/>
              </w:rPr>
              <w:t>—</w:t>
            </w:r>
          </w:p>
        </w:tc>
        <w:tc>
          <w:tcPr>
            <w:tcW w:w="1400" w:type="dxa"/>
          </w:tcPr>
          <w:p w14:paraId="53BF978B" w14:textId="77777777" w:rsidR="0082186D" w:rsidRDefault="00404B65">
            <w:r>
              <w:rPr>
                <w:color w:val="000000"/>
                <w:sz w:val="18"/>
                <w:szCs w:val="18"/>
              </w:rPr>
              <w:t>—</w:t>
            </w:r>
          </w:p>
        </w:tc>
        <w:tc>
          <w:tcPr>
            <w:tcW w:w="1500" w:type="dxa"/>
          </w:tcPr>
          <w:p w14:paraId="782595EC" w14:textId="77777777" w:rsidR="0082186D" w:rsidRDefault="00404B65">
            <w:r>
              <w:rPr>
                <w:color w:val="000000"/>
                <w:sz w:val="18"/>
                <w:szCs w:val="18"/>
              </w:rPr>
              <w:t>—</w:t>
            </w:r>
          </w:p>
        </w:tc>
      </w:tr>
      <w:tr w:rsidR="0082186D" w14:paraId="0E7BFC5C" w14:textId="77777777">
        <w:trPr>
          <w:cantSplit/>
          <w:jc w:val="center"/>
        </w:trPr>
        <w:tc>
          <w:tcPr>
            <w:tcW w:w="2750" w:type="dxa"/>
          </w:tcPr>
          <w:p w14:paraId="65115D2D" w14:textId="77777777" w:rsidR="0082186D" w:rsidRDefault="00404B65">
            <w:r>
              <w:rPr>
                <w:b/>
                <w:bCs/>
                <w:color w:val="000000"/>
                <w:sz w:val="18"/>
                <w:szCs w:val="18"/>
              </w:rPr>
              <w:t>Productos y categorías</w:t>
            </w:r>
          </w:p>
        </w:tc>
        <w:tc>
          <w:tcPr>
            <w:tcW w:w="1600" w:type="dxa"/>
          </w:tcPr>
          <w:p w14:paraId="66307C15" w14:textId="77777777" w:rsidR="0082186D" w:rsidRDefault="00404B65">
            <w:r>
              <w:rPr>
                <w:color w:val="000000"/>
                <w:sz w:val="18"/>
                <w:szCs w:val="18"/>
              </w:rPr>
              <w:t>Sí</w:t>
            </w:r>
          </w:p>
        </w:tc>
        <w:tc>
          <w:tcPr>
            <w:tcW w:w="1500" w:type="dxa"/>
          </w:tcPr>
          <w:p w14:paraId="6D1531AE" w14:textId="77777777" w:rsidR="0082186D" w:rsidRDefault="00404B65">
            <w:r>
              <w:rPr>
                <w:color w:val="000000"/>
                <w:sz w:val="18"/>
                <w:szCs w:val="18"/>
              </w:rPr>
              <w:t>Ver</w:t>
            </w:r>
          </w:p>
        </w:tc>
        <w:tc>
          <w:tcPr>
            <w:tcW w:w="1400" w:type="dxa"/>
          </w:tcPr>
          <w:p w14:paraId="611FCA4F" w14:textId="77777777" w:rsidR="0082186D" w:rsidRDefault="00404B65">
            <w:r>
              <w:rPr>
                <w:color w:val="000000"/>
                <w:sz w:val="18"/>
                <w:szCs w:val="18"/>
              </w:rPr>
              <w:t>Ver</w:t>
            </w:r>
          </w:p>
        </w:tc>
        <w:tc>
          <w:tcPr>
            <w:tcW w:w="1500" w:type="dxa"/>
          </w:tcPr>
          <w:p w14:paraId="1BA11A55" w14:textId="77777777" w:rsidR="0082186D" w:rsidRDefault="00404B65">
            <w:r>
              <w:rPr>
                <w:color w:val="000000"/>
                <w:sz w:val="18"/>
                <w:szCs w:val="18"/>
              </w:rPr>
              <w:t>Ver</w:t>
            </w:r>
          </w:p>
        </w:tc>
      </w:tr>
      <w:tr w:rsidR="0082186D" w14:paraId="303D88BB" w14:textId="77777777">
        <w:trPr>
          <w:cantSplit/>
          <w:jc w:val="center"/>
        </w:trPr>
        <w:tc>
          <w:tcPr>
            <w:tcW w:w="2750" w:type="dxa"/>
          </w:tcPr>
          <w:p w14:paraId="458D01DB" w14:textId="77777777" w:rsidR="0082186D" w:rsidRDefault="00404B65">
            <w:r>
              <w:rPr>
                <w:b/>
                <w:bCs/>
                <w:color w:val="000000"/>
                <w:sz w:val="18"/>
                <w:szCs w:val="18"/>
              </w:rPr>
              <w:t>Bodegas</w:t>
            </w:r>
          </w:p>
        </w:tc>
        <w:tc>
          <w:tcPr>
            <w:tcW w:w="1600" w:type="dxa"/>
          </w:tcPr>
          <w:p w14:paraId="4D8CFD62" w14:textId="77777777" w:rsidR="0082186D" w:rsidRDefault="00404B65">
            <w:r>
              <w:rPr>
                <w:color w:val="000000"/>
                <w:sz w:val="18"/>
                <w:szCs w:val="18"/>
              </w:rPr>
              <w:t>Sí</w:t>
            </w:r>
          </w:p>
        </w:tc>
        <w:tc>
          <w:tcPr>
            <w:tcW w:w="1500" w:type="dxa"/>
          </w:tcPr>
          <w:p w14:paraId="34E175BD" w14:textId="77777777" w:rsidR="0082186D" w:rsidRDefault="00404B65">
            <w:r>
              <w:rPr>
                <w:color w:val="000000"/>
                <w:sz w:val="18"/>
                <w:szCs w:val="18"/>
              </w:rPr>
              <w:t>Sí</w:t>
            </w:r>
          </w:p>
        </w:tc>
        <w:tc>
          <w:tcPr>
            <w:tcW w:w="1400" w:type="dxa"/>
          </w:tcPr>
          <w:p w14:paraId="486EA508" w14:textId="77777777" w:rsidR="0082186D" w:rsidRDefault="00404B65">
            <w:r>
              <w:rPr>
                <w:color w:val="000000"/>
                <w:sz w:val="18"/>
                <w:szCs w:val="18"/>
              </w:rPr>
              <w:t>Ver</w:t>
            </w:r>
          </w:p>
        </w:tc>
        <w:tc>
          <w:tcPr>
            <w:tcW w:w="1500" w:type="dxa"/>
          </w:tcPr>
          <w:p w14:paraId="57BE07C9" w14:textId="77777777" w:rsidR="0082186D" w:rsidRDefault="00404B65">
            <w:r>
              <w:rPr>
                <w:color w:val="000000"/>
                <w:sz w:val="18"/>
                <w:szCs w:val="18"/>
              </w:rPr>
              <w:t>Ver</w:t>
            </w:r>
          </w:p>
        </w:tc>
      </w:tr>
      <w:tr w:rsidR="0082186D" w14:paraId="6E8872D8" w14:textId="77777777">
        <w:trPr>
          <w:cantSplit/>
          <w:jc w:val="center"/>
        </w:trPr>
        <w:tc>
          <w:tcPr>
            <w:tcW w:w="2750" w:type="dxa"/>
          </w:tcPr>
          <w:p w14:paraId="43B33830" w14:textId="77777777" w:rsidR="0082186D" w:rsidRDefault="00404B65">
            <w:r>
              <w:rPr>
                <w:b/>
                <w:bCs/>
                <w:color w:val="000000"/>
                <w:sz w:val="18"/>
                <w:szCs w:val="18"/>
              </w:rPr>
              <w:t>Consultar saldos (stock)</w:t>
            </w:r>
          </w:p>
        </w:tc>
        <w:tc>
          <w:tcPr>
            <w:tcW w:w="1600" w:type="dxa"/>
          </w:tcPr>
          <w:p w14:paraId="4D7F6380" w14:textId="77777777" w:rsidR="0082186D" w:rsidRDefault="00404B65">
            <w:r>
              <w:rPr>
                <w:color w:val="000000"/>
                <w:sz w:val="18"/>
                <w:szCs w:val="18"/>
              </w:rPr>
              <w:t>Sí</w:t>
            </w:r>
          </w:p>
        </w:tc>
        <w:tc>
          <w:tcPr>
            <w:tcW w:w="1500" w:type="dxa"/>
          </w:tcPr>
          <w:p w14:paraId="2B190C14" w14:textId="77777777" w:rsidR="0082186D" w:rsidRDefault="00404B65">
            <w:r>
              <w:rPr>
                <w:color w:val="000000"/>
                <w:sz w:val="18"/>
                <w:szCs w:val="18"/>
              </w:rPr>
              <w:t>Sí</w:t>
            </w:r>
          </w:p>
        </w:tc>
        <w:tc>
          <w:tcPr>
            <w:tcW w:w="1400" w:type="dxa"/>
          </w:tcPr>
          <w:p w14:paraId="7AF1284A" w14:textId="77777777" w:rsidR="0082186D" w:rsidRDefault="00404B65">
            <w:r>
              <w:rPr>
                <w:color w:val="000000"/>
                <w:sz w:val="18"/>
                <w:szCs w:val="18"/>
              </w:rPr>
              <w:t>Sí</w:t>
            </w:r>
          </w:p>
        </w:tc>
        <w:tc>
          <w:tcPr>
            <w:tcW w:w="1500" w:type="dxa"/>
          </w:tcPr>
          <w:p w14:paraId="10A39499" w14:textId="77777777" w:rsidR="0082186D" w:rsidRDefault="00404B65">
            <w:r>
              <w:rPr>
                <w:color w:val="000000"/>
                <w:sz w:val="18"/>
                <w:szCs w:val="18"/>
              </w:rPr>
              <w:t>Sí</w:t>
            </w:r>
          </w:p>
        </w:tc>
      </w:tr>
      <w:tr w:rsidR="0082186D" w14:paraId="423AC1D0" w14:textId="77777777">
        <w:trPr>
          <w:cantSplit/>
          <w:jc w:val="center"/>
        </w:trPr>
        <w:tc>
          <w:tcPr>
            <w:tcW w:w="2750" w:type="dxa"/>
          </w:tcPr>
          <w:p w14:paraId="03AAAA54" w14:textId="77777777" w:rsidR="0082186D" w:rsidRDefault="00404B65">
            <w:r>
              <w:rPr>
                <w:b/>
                <w:bCs/>
                <w:color w:val="000000"/>
                <w:sz w:val="18"/>
                <w:szCs w:val="18"/>
              </w:rPr>
              <w:t>Movimientos, ajustes y traslados</w:t>
            </w:r>
          </w:p>
        </w:tc>
        <w:tc>
          <w:tcPr>
            <w:tcW w:w="1600" w:type="dxa"/>
          </w:tcPr>
          <w:p w14:paraId="455514AF" w14:textId="77777777" w:rsidR="0082186D" w:rsidRDefault="00404B65">
            <w:r>
              <w:rPr>
                <w:color w:val="000000"/>
                <w:sz w:val="18"/>
                <w:szCs w:val="18"/>
              </w:rPr>
              <w:t>Sí</w:t>
            </w:r>
          </w:p>
        </w:tc>
        <w:tc>
          <w:tcPr>
            <w:tcW w:w="1500" w:type="dxa"/>
          </w:tcPr>
          <w:p w14:paraId="6C0751F1" w14:textId="77777777" w:rsidR="0082186D" w:rsidRDefault="00404B65">
            <w:r>
              <w:rPr>
                <w:color w:val="000000"/>
                <w:sz w:val="18"/>
                <w:szCs w:val="18"/>
              </w:rPr>
              <w:t>Sí</w:t>
            </w:r>
          </w:p>
        </w:tc>
        <w:tc>
          <w:tcPr>
            <w:tcW w:w="1400" w:type="dxa"/>
          </w:tcPr>
          <w:p w14:paraId="6FDF789E" w14:textId="77777777" w:rsidR="0082186D" w:rsidRDefault="00404B65">
            <w:r>
              <w:rPr>
                <w:color w:val="000000"/>
                <w:sz w:val="18"/>
                <w:szCs w:val="18"/>
              </w:rPr>
              <w:t>—</w:t>
            </w:r>
          </w:p>
        </w:tc>
        <w:tc>
          <w:tcPr>
            <w:tcW w:w="1500" w:type="dxa"/>
          </w:tcPr>
          <w:p w14:paraId="6B233F28" w14:textId="77777777" w:rsidR="0082186D" w:rsidRDefault="00404B65">
            <w:r>
              <w:rPr>
                <w:color w:val="000000"/>
                <w:sz w:val="18"/>
                <w:szCs w:val="18"/>
              </w:rPr>
              <w:t>Ver</w:t>
            </w:r>
          </w:p>
        </w:tc>
      </w:tr>
      <w:tr w:rsidR="0082186D" w14:paraId="098C1475" w14:textId="77777777">
        <w:trPr>
          <w:cantSplit/>
          <w:jc w:val="center"/>
        </w:trPr>
        <w:tc>
          <w:tcPr>
            <w:tcW w:w="2750" w:type="dxa"/>
          </w:tcPr>
          <w:p w14:paraId="632A3222" w14:textId="77777777" w:rsidR="0082186D" w:rsidRDefault="00404B65">
            <w:r>
              <w:rPr>
                <w:b/>
                <w:bCs/>
                <w:color w:val="000000"/>
                <w:sz w:val="18"/>
                <w:szCs w:val="18"/>
              </w:rPr>
              <w:t>Devolución de cliente</w:t>
            </w:r>
          </w:p>
        </w:tc>
        <w:tc>
          <w:tcPr>
            <w:tcW w:w="1600" w:type="dxa"/>
          </w:tcPr>
          <w:p w14:paraId="64D23FEE" w14:textId="77777777" w:rsidR="0082186D" w:rsidRDefault="00404B65">
            <w:r>
              <w:rPr>
                <w:color w:val="000000"/>
                <w:sz w:val="18"/>
                <w:szCs w:val="18"/>
              </w:rPr>
              <w:t>Sí</w:t>
            </w:r>
          </w:p>
        </w:tc>
        <w:tc>
          <w:tcPr>
            <w:tcW w:w="1500" w:type="dxa"/>
          </w:tcPr>
          <w:p w14:paraId="70EB77C8" w14:textId="77777777" w:rsidR="0082186D" w:rsidRDefault="00404B65">
            <w:r>
              <w:rPr>
                <w:color w:val="000000"/>
                <w:sz w:val="18"/>
                <w:szCs w:val="18"/>
              </w:rPr>
              <w:t>Sí</w:t>
            </w:r>
          </w:p>
        </w:tc>
        <w:tc>
          <w:tcPr>
            <w:tcW w:w="1400" w:type="dxa"/>
          </w:tcPr>
          <w:p w14:paraId="145F2A32" w14:textId="77777777" w:rsidR="0082186D" w:rsidRDefault="00404B65">
            <w:r>
              <w:rPr>
                <w:color w:val="000000"/>
                <w:sz w:val="18"/>
                <w:szCs w:val="18"/>
              </w:rPr>
              <w:t>—</w:t>
            </w:r>
          </w:p>
        </w:tc>
        <w:tc>
          <w:tcPr>
            <w:tcW w:w="1500" w:type="dxa"/>
          </w:tcPr>
          <w:p w14:paraId="21E2816E" w14:textId="77777777" w:rsidR="0082186D" w:rsidRDefault="00404B65">
            <w:r>
              <w:rPr>
                <w:color w:val="000000"/>
                <w:sz w:val="18"/>
                <w:szCs w:val="18"/>
              </w:rPr>
              <w:t>Ver</w:t>
            </w:r>
          </w:p>
        </w:tc>
      </w:tr>
      <w:tr w:rsidR="0082186D" w14:paraId="0C778FB7" w14:textId="77777777">
        <w:trPr>
          <w:cantSplit/>
          <w:jc w:val="center"/>
        </w:trPr>
        <w:tc>
          <w:tcPr>
            <w:tcW w:w="2750" w:type="dxa"/>
          </w:tcPr>
          <w:p w14:paraId="5DF98885" w14:textId="77777777" w:rsidR="0082186D" w:rsidRDefault="00404B65">
            <w:r>
              <w:rPr>
                <w:b/>
                <w:bCs/>
                <w:color w:val="000000"/>
                <w:sz w:val="18"/>
                <w:szCs w:val="18"/>
              </w:rPr>
              <w:t>Proveedores y sus productos</w:t>
            </w:r>
          </w:p>
        </w:tc>
        <w:tc>
          <w:tcPr>
            <w:tcW w:w="1600" w:type="dxa"/>
          </w:tcPr>
          <w:p w14:paraId="48F7431D" w14:textId="77777777" w:rsidR="0082186D" w:rsidRDefault="00404B65">
            <w:r>
              <w:rPr>
                <w:color w:val="000000"/>
                <w:sz w:val="18"/>
                <w:szCs w:val="18"/>
              </w:rPr>
              <w:t>Sí</w:t>
            </w:r>
          </w:p>
        </w:tc>
        <w:tc>
          <w:tcPr>
            <w:tcW w:w="1500" w:type="dxa"/>
          </w:tcPr>
          <w:p w14:paraId="50D67F7C" w14:textId="77777777" w:rsidR="0082186D" w:rsidRDefault="00404B65">
            <w:r>
              <w:rPr>
                <w:color w:val="000000"/>
                <w:sz w:val="18"/>
                <w:szCs w:val="18"/>
              </w:rPr>
              <w:t>Ver</w:t>
            </w:r>
          </w:p>
        </w:tc>
        <w:tc>
          <w:tcPr>
            <w:tcW w:w="1400" w:type="dxa"/>
          </w:tcPr>
          <w:p w14:paraId="4FE58A9E" w14:textId="77777777" w:rsidR="0082186D" w:rsidRDefault="00404B65">
            <w:r>
              <w:rPr>
                <w:color w:val="000000"/>
                <w:sz w:val="18"/>
                <w:szCs w:val="18"/>
              </w:rPr>
              <w:t>Sí</w:t>
            </w:r>
          </w:p>
        </w:tc>
        <w:tc>
          <w:tcPr>
            <w:tcW w:w="1500" w:type="dxa"/>
          </w:tcPr>
          <w:p w14:paraId="3403AFAF" w14:textId="77777777" w:rsidR="0082186D" w:rsidRDefault="00404B65">
            <w:r>
              <w:rPr>
                <w:color w:val="000000"/>
                <w:sz w:val="18"/>
                <w:szCs w:val="18"/>
              </w:rPr>
              <w:t>Ver</w:t>
            </w:r>
          </w:p>
        </w:tc>
      </w:tr>
      <w:tr w:rsidR="0082186D" w14:paraId="5A3AF9CC" w14:textId="77777777">
        <w:trPr>
          <w:cantSplit/>
          <w:jc w:val="center"/>
        </w:trPr>
        <w:tc>
          <w:tcPr>
            <w:tcW w:w="2750" w:type="dxa"/>
          </w:tcPr>
          <w:p w14:paraId="61D1095D" w14:textId="77777777" w:rsidR="0082186D" w:rsidRDefault="00404B65">
            <w:r>
              <w:rPr>
                <w:b/>
                <w:bCs/>
                <w:color w:val="000000"/>
                <w:sz w:val="18"/>
                <w:szCs w:val="18"/>
              </w:rPr>
              <w:t>Crear y editar órdenes de compra</w:t>
            </w:r>
          </w:p>
        </w:tc>
        <w:tc>
          <w:tcPr>
            <w:tcW w:w="1600" w:type="dxa"/>
          </w:tcPr>
          <w:p w14:paraId="2B61233B" w14:textId="77777777" w:rsidR="0082186D" w:rsidRDefault="00404B65">
            <w:r>
              <w:rPr>
                <w:color w:val="000000"/>
                <w:sz w:val="18"/>
                <w:szCs w:val="18"/>
              </w:rPr>
              <w:t>Sí</w:t>
            </w:r>
          </w:p>
        </w:tc>
        <w:tc>
          <w:tcPr>
            <w:tcW w:w="1500" w:type="dxa"/>
          </w:tcPr>
          <w:p w14:paraId="48915E3B" w14:textId="77777777" w:rsidR="0082186D" w:rsidRDefault="00404B65">
            <w:r>
              <w:rPr>
                <w:color w:val="000000"/>
                <w:sz w:val="18"/>
                <w:szCs w:val="18"/>
              </w:rPr>
              <w:t>Ver</w:t>
            </w:r>
          </w:p>
        </w:tc>
        <w:tc>
          <w:tcPr>
            <w:tcW w:w="1400" w:type="dxa"/>
          </w:tcPr>
          <w:p w14:paraId="0BD8E86F" w14:textId="77777777" w:rsidR="0082186D" w:rsidRDefault="00404B65">
            <w:r>
              <w:rPr>
                <w:color w:val="000000"/>
                <w:sz w:val="18"/>
                <w:szCs w:val="18"/>
              </w:rPr>
              <w:t>Sí</w:t>
            </w:r>
          </w:p>
        </w:tc>
        <w:tc>
          <w:tcPr>
            <w:tcW w:w="1500" w:type="dxa"/>
          </w:tcPr>
          <w:p w14:paraId="1B59AC7D" w14:textId="77777777" w:rsidR="0082186D" w:rsidRDefault="00404B65">
            <w:r>
              <w:rPr>
                <w:color w:val="000000"/>
                <w:sz w:val="18"/>
                <w:szCs w:val="18"/>
              </w:rPr>
              <w:t>Ver</w:t>
            </w:r>
          </w:p>
        </w:tc>
      </w:tr>
      <w:tr w:rsidR="0082186D" w14:paraId="738286E4" w14:textId="77777777">
        <w:trPr>
          <w:cantSplit/>
          <w:jc w:val="center"/>
        </w:trPr>
        <w:tc>
          <w:tcPr>
            <w:tcW w:w="2750" w:type="dxa"/>
          </w:tcPr>
          <w:p w14:paraId="238DDE67" w14:textId="77777777" w:rsidR="0082186D" w:rsidRDefault="00404B65">
            <w:r>
              <w:rPr>
                <w:b/>
                <w:bCs/>
                <w:color w:val="000000"/>
                <w:sz w:val="18"/>
                <w:szCs w:val="18"/>
              </w:rPr>
              <w:t>Aprobar y anular órdenes</w:t>
            </w:r>
          </w:p>
        </w:tc>
        <w:tc>
          <w:tcPr>
            <w:tcW w:w="1600" w:type="dxa"/>
          </w:tcPr>
          <w:p w14:paraId="1499E059" w14:textId="77777777" w:rsidR="0082186D" w:rsidRDefault="00404B65">
            <w:r>
              <w:rPr>
                <w:color w:val="000000"/>
                <w:sz w:val="18"/>
                <w:szCs w:val="18"/>
              </w:rPr>
              <w:t>Sí</w:t>
            </w:r>
          </w:p>
        </w:tc>
        <w:tc>
          <w:tcPr>
            <w:tcW w:w="1500" w:type="dxa"/>
          </w:tcPr>
          <w:p w14:paraId="6E408262" w14:textId="77777777" w:rsidR="0082186D" w:rsidRDefault="00404B65">
            <w:r>
              <w:rPr>
                <w:color w:val="000000"/>
                <w:sz w:val="18"/>
                <w:szCs w:val="18"/>
              </w:rPr>
              <w:t>—</w:t>
            </w:r>
          </w:p>
        </w:tc>
        <w:tc>
          <w:tcPr>
            <w:tcW w:w="1400" w:type="dxa"/>
          </w:tcPr>
          <w:p w14:paraId="3BD6D174" w14:textId="77777777" w:rsidR="0082186D" w:rsidRDefault="00404B65">
            <w:r>
              <w:rPr>
                <w:color w:val="000000"/>
                <w:sz w:val="18"/>
                <w:szCs w:val="18"/>
              </w:rPr>
              <w:t>—</w:t>
            </w:r>
          </w:p>
        </w:tc>
        <w:tc>
          <w:tcPr>
            <w:tcW w:w="1500" w:type="dxa"/>
          </w:tcPr>
          <w:p w14:paraId="3B2E1FB0" w14:textId="77777777" w:rsidR="0082186D" w:rsidRDefault="00404B65">
            <w:r>
              <w:rPr>
                <w:color w:val="000000"/>
                <w:sz w:val="18"/>
                <w:szCs w:val="18"/>
              </w:rPr>
              <w:t>Sí</w:t>
            </w:r>
          </w:p>
        </w:tc>
      </w:tr>
      <w:tr w:rsidR="0082186D" w14:paraId="544B0C1F" w14:textId="77777777">
        <w:trPr>
          <w:cantSplit/>
          <w:jc w:val="center"/>
        </w:trPr>
        <w:tc>
          <w:tcPr>
            <w:tcW w:w="2750" w:type="dxa"/>
          </w:tcPr>
          <w:p w14:paraId="717DBE81" w14:textId="77777777" w:rsidR="0082186D" w:rsidRDefault="00404B65">
            <w:r>
              <w:rPr>
                <w:b/>
                <w:bCs/>
                <w:color w:val="000000"/>
                <w:sz w:val="18"/>
                <w:szCs w:val="18"/>
              </w:rPr>
              <w:t>Recibir mercancía</w:t>
            </w:r>
          </w:p>
        </w:tc>
        <w:tc>
          <w:tcPr>
            <w:tcW w:w="1600" w:type="dxa"/>
          </w:tcPr>
          <w:p w14:paraId="00024770" w14:textId="77777777" w:rsidR="0082186D" w:rsidRDefault="00404B65">
            <w:r>
              <w:rPr>
                <w:color w:val="000000"/>
                <w:sz w:val="18"/>
                <w:szCs w:val="18"/>
              </w:rPr>
              <w:t>Sí</w:t>
            </w:r>
          </w:p>
        </w:tc>
        <w:tc>
          <w:tcPr>
            <w:tcW w:w="1500" w:type="dxa"/>
          </w:tcPr>
          <w:p w14:paraId="727B4ECE" w14:textId="77777777" w:rsidR="0082186D" w:rsidRDefault="00404B65">
            <w:r>
              <w:rPr>
                <w:color w:val="000000"/>
                <w:sz w:val="18"/>
                <w:szCs w:val="18"/>
              </w:rPr>
              <w:t>Sí</w:t>
            </w:r>
          </w:p>
        </w:tc>
        <w:tc>
          <w:tcPr>
            <w:tcW w:w="1400" w:type="dxa"/>
          </w:tcPr>
          <w:p w14:paraId="7F8B1ABC" w14:textId="77777777" w:rsidR="0082186D" w:rsidRDefault="00404B65">
            <w:r>
              <w:rPr>
                <w:color w:val="000000"/>
                <w:sz w:val="18"/>
                <w:szCs w:val="18"/>
              </w:rPr>
              <w:t>—</w:t>
            </w:r>
          </w:p>
        </w:tc>
        <w:tc>
          <w:tcPr>
            <w:tcW w:w="1500" w:type="dxa"/>
          </w:tcPr>
          <w:p w14:paraId="168DADA3" w14:textId="77777777" w:rsidR="0082186D" w:rsidRDefault="00404B65">
            <w:r>
              <w:rPr>
                <w:color w:val="000000"/>
                <w:sz w:val="18"/>
                <w:szCs w:val="18"/>
              </w:rPr>
              <w:t>—</w:t>
            </w:r>
          </w:p>
        </w:tc>
      </w:tr>
      <w:tr w:rsidR="0082186D" w14:paraId="5CEAE087" w14:textId="77777777">
        <w:trPr>
          <w:cantSplit/>
          <w:jc w:val="center"/>
        </w:trPr>
        <w:tc>
          <w:tcPr>
            <w:tcW w:w="2750" w:type="dxa"/>
          </w:tcPr>
          <w:p w14:paraId="5E1CED28" w14:textId="77777777" w:rsidR="0082186D" w:rsidRDefault="00404B65">
            <w:r>
              <w:rPr>
                <w:b/>
                <w:bCs/>
                <w:color w:val="000000"/>
                <w:sz w:val="18"/>
                <w:szCs w:val="18"/>
              </w:rPr>
              <w:t>Devolución a proveedor</w:t>
            </w:r>
          </w:p>
        </w:tc>
        <w:tc>
          <w:tcPr>
            <w:tcW w:w="1600" w:type="dxa"/>
          </w:tcPr>
          <w:p w14:paraId="16C306F4" w14:textId="77777777" w:rsidR="0082186D" w:rsidRDefault="00404B65">
            <w:r>
              <w:rPr>
                <w:color w:val="000000"/>
                <w:sz w:val="18"/>
                <w:szCs w:val="18"/>
              </w:rPr>
              <w:t>Sí</w:t>
            </w:r>
          </w:p>
        </w:tc>
        <w:tc>
          <w:tcPr>
            <w:tcW w:w="1500" w:type="dxa"/>
          </w:tcPr>
          <w:p w14:paraId="52EE75F0" w14:textId="77777777" w:rsidR="0082186D" w:rsidRDefault="00404B65">
            <w:r>
              <w:rPr>
                <w:color w:val="000000"/>
                <w:sz w:val="18"/>
                <w:szCs w:val="18"/>
              </w:rPr>
              <w:t>Sí</w:t>
            </w:r>
          </w:p>
        </w:tc>
        <w:tc>
          <w:tcPr>
            <w:tcW w:w="1400" w:type="dxa"/>
          </w:tcPr>
          <w:p w14:paraId="212F53FA" w14:textId="77777777" w:rsidR="0082186D" w:rsidRDefault="00404B65">
            <w:r>
              <w:rPr>
                <w:color w:val="000000"/>
                <w:sz w:val="18"/>
                <w:szCs w:val="18"/>
              </w:rPr>
              <w:t>Sí</w:t>
            </w:r>
          </w:p>
        </w:tc>
        <w:tc>
          <w:tcPr>
            <w:tcW w:w="1500" w:type="dxa"/>
          </w:tcPr>
          <w:p w14:paraId="2FB564DB" w14:textId="77777777" w:rsidR="0082186D" w:rsidRDefault="00404B65">
            <w:r>
              <w:rPr>
                <w:color w:val="000000"/>
                <w:sz w:val="18"/>
                <w:szCs w:val="18"/>
              </w:rPr>
              <w:t>—</w:t>
            </w:r>
          </w:p>
        </w:tc>
      </w:tr>
      <w:tr w:rsidR="0082186D" w14:paraId="10E19993" w14:textId="77777777">
        <w:trPr>
          <w:cantSplit/>
          <w:jc w:val="center"/>
        </w:trPr>
        <w:tc>
          <w:tcPr>
            <w:tcW w:w="2750" w:type="dxa"/>
          </w:tcPr>
          <w:p w14:paraId="39B47302" w14:textId="77777777" w:rsidR="0082186D" w:rsidRDefault="00404B65">
            <w:pPr>
              <w:keepNext/>
            </w:pPr>
            <w:r>
              <w:rPr>
                <w:b/>
                <w:bCs/>
                <w:color w:val="000000"/>
                <w:sz w:val="18"/>
                <w:szCs w:val="18"/>
              </w:rPr>
              <w:t>Reportes y dashboard</w:t>
            </w:r>
          </w:p>
        </w:tc>
        <w:tc>
          <w:tcPr>
            <w:tcW w:w="1600" w:type="dxa"/>
          </w:tcPr>
          <w:p w14:paraId="5AACF701" w14:textId="77777777" w:rsidR="0082186D" w:rsidRDefault="00404B65">
            <w:pPr>
              <w:keepNext/>
            </w:pPr>
            <w:r>
              <w:rPr>
                <w:color w:val="000000"/>
                <w:sz w:val="18"/>
                <w:szCs w:val="18"/>
              </w:rPr>
              <w:t>Sí</w:t>
            </w:r>
          </w:p>
        </w:tc>
        <w:tc>
          <w:tcPr>
            <w:tcW w:w="1500" w:type="dxa"/>
          </w:tcPr>
          <w:p w14:paraId="388CD50E" w14:textId="77777777" w:rsidR="0082186D" w:rsidRDefault="00404B65">
            <w:pPr>
              <w:keepNext/>
            </w:pPr>
            <w:r>
              <w:rPr>
                <w:color w:val="000000"/>
                <w:sz w:val="18"/>
                <w:szCs w:val="18"/>
              </w:rPr>
              <w:t>Sí</w:t>
            </w:r>
          </w:p>
        </w:tc>
        <w:tc>
          <w:tcPr>
            <w:tcW w:w="1400" w:type="dxa"/>
          </w:tcPr>
          <w:p w14:paraId="0DD63EF3" w14:textId="77777777" w:rsidR="0082186D" w:rsidRDefault="00404B65">
            <w:pPr>
              <w:keepNext/>
            </w:pPr>
            <w:r>
              <w:rPr>
                <w:color w:val="000000"/>
                <w:sz w:val="18"/>
                <w:szCs w:val="18"/>
              </w:rPr>
              <w:t>Sí</w:t>
            </w:r>
          </w:p>
        </w:tc>
        <w:tc>
          <w:tcPr>
            <w:tcW w:w="1500" w:type="dxa"/>
          </w:tcPr>
          <w:p w14:paraId="6F39A0FA" w14:textId="77777777" w:rsidR="0082186D" w:rsidRDefault="00404B65">
            <w:pPr>
              <w:keepNext/>
            </w:pPr>
            <w:r>
              <w:rPr>
                <w:color w:val="000000"/>
                <w:sz w:val="18"/>
                <w:szCs w:val="18"/>
              </w:rPr>
              <w:t>Sí</w:t>
            </w:r>
          </w:p>
        </w:tc>
      </w:tr>
    </w:tbl>
    <w:p w14:paraId="39CD4E88" w14:textId="77777777" w:rsidR="0082186D" w:rsidRDefault="00404B65">
      <w:pPr>
        <w:spacing w:before="60" w:after="240" w:line="240" w:lineRule="auto"/>
      </w:pPr>
      <w:r>
        <w:rPr>
          <w:color w:val="000000"/>
          <w:sz w:val="18"/>
          <w:szCs w:val="18"/>
        </w:rPr>
        <w:t>Fuente: elaboración propia.</w:t>
      </w:r>
    </w:p>
    <w:p w14:paraId="144A7EBE" w14:textId="77777777" w:rsidR="0082186D" w:rsidRDefault="00404B65">
      <w:pPr>
        <w:spacing w:after="240" w:line="360" w:lineRule="auto"/>
        <w:jc w:val="both"/>
      </w:pPr>
      <w:r>
        <w:rPr>
          <w:color w:val="000000"/>
        </w:rPr>
        <w:t xml:space="preserve">En las tablas de endpoints, </w:t>
      </w:r>
      <w:r>
        <w:rPr>
          <w:i/>
          <w:iCs/>
          <w:color w:val="000000"/>
        </w:rPr>
        <w:t>Admin</w:t>
      </w:r>
      <w:r>
        <w:rPr>
          <w:color w:val="000000"/>
        </w:rPr>
        <w:t xml:space="preserve"> es Administrador, </w:t>
      </w:r>
      <w:r>
        <w:rPr>
          <w:i/>
          <w:iCs/>
          <w:color w:val="000000"/>
        </w:rPr>
        <w:t>Jefe</w:t>
      </w:r>
      <w:r>
        <w:rPr>
          <w:color w:val="000000"/>
        </w:rPr>
        <w:t xml:space="preserve"> es Jefe de bodega, </w:t>
      </w:r>
      <w:r>
        <w:rPr>
          <w:i/>
          <w:iCs/>
          <w:color w:val="000000"/>
        </w:rPr>
        <w:t>Todos</w:t>
      </w:r>
      <w:r>
        <w:rPr>
          <w:color w:val="000000"/>
        </w:rPr>
        <w:t xml:space="preserve"> son los cuatro roles e </w:t>
      </w:r>
      <w:r>
        <w:rPr>
          <w:i/>
          <w:iCs/>
          <w:color w:val="000000"/>
        </w:rPr>
        <w:t>interno</w:t>
      </w:r>
      <w:r>
        <w:rPr>
          <w:color w:val="000000"/>
        </w:rPr>
        <w:t xml:space="preserve"> indica que otro servicio también llama la ruta con el token de servicio.</w:t>
      </w:r>
    </w:p>
    <w:p w14:paraId="08ECEF81" w14:textId="77777777" w:rsidR="0082186D" w:rsidRDefault="00404B65">
      <w:pPr>
        <w:pStyle w:val="Ttulo2"/>
        <w:numPr>
          <w:ilvl w:val="1"/>
          <w:numId w:val="3"/>
        </w:numPr>
      </w:pPr>
      <w:bookmarkStart w:id="26" w:name="_Toc243377338"/>
      <w:r>
        <w:t>API Gateway (Laravel)</w:t>
      </w:r>
      <w:bookmarkEnd w:id="26"/>
    </w:p>
    <w:p w14:paraId="04ACEF59" w14:textId="77777777" w:rsidR="0082186D" w:rsidRDefault="00404B65">
      <w:pPr>
        <w:keepNext/>
        <w:tabs>
          <w:tab w:val="left" w:pos="1134"/>
        </w:tabs>
        <w:spacing w:before="240" w:after="120" w:line="240" w:lineRule="auto"/>
        <w:ind w:left="1134" w:hanging="1134"/>
      </w:pPr>
      <w:r>
        <w:rPr>
          <w:b/>
          <w:bCs/>
          <w:color w:val="000000"/>
        </w:rPr>
        <w:t>Tabla 5:</w:t>
      </w:r>
      <w:r>
        <w:tab/>
      </w:r>
      <w:r>
        <w:rPr>
          <w:color w:val="000000"/>
        </w:rPr>
        <w:t>Endpoints del API Gateway.</w:t>
      </w:r>
    </w:p>
    <w:tbl>
      <w:tblPr>
        <w:tblStyle w:val="a"/>
        <w:tblW w:w="87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4A0" w:firstRow="1" w:lastRow="0" w:firstColumn="1" w:lastColumn="0" w:noHBand="0" w:noVBand="1"/>
      </w:tblPr>
      <w:tblGrid>
        <w:gridCol w:w="800"/>
        <w:gridCol w:w="1950"/>
        <w:gridCol w:w="1050"/>
        <w:gridCol w:w="1750"/>
        <w:gridCol w:w="1830"/>
        <w:gridCol w:w="1370"/>
      </w:tblGrid>
      <w:tr w:rsidR="0082186D" w14:paraId="7AF3AF36" w14:textId="77777777">
        <w:trPr>
          <w:cantSplit/>
          <w:tblHeader/>
          <w:jc w:val="center"/>
        </w:trPr>
        <w:tc>
          <w:tcPr>
            <w:tcW w:w="800" w:type="dxa"/>
            <w:shd w:val="clear" w:color="auto" w:fill="D9D9D9"/>
            <w:vAlign w:val="center"/>
          </w:tcPr>
          <w:p w14:paraId="7966E7BE" w14:textId="77777777" w:rsidR="0082186D" w:rsidRDefault="00404B65">
            <w:pPr>
              <w:jc w:val="center"/>
            </w:pPr>
            <w:r>
              <w:rPr>
                <w:b/>
                <w:bCs/>
                <w:color w:val="000000"/>
                <w:sz w:val="16"/>
                <w:szCs w:val="16"/>
              </w:rPr>
              <w:t>Método</w:t>
            </w:r>
          </w:p>
        </w:tc>
        <w:tc>
          <w:tcPr>
            <w:tcW w:w="1950" w:type="dxa"/>
            <w:shd w:val="clear" w:color="auto" w:fill="D9D9D9"/>
            <w:vAlign w:val="center"/>
          </w:tcPr>
          <w:p w14:paraId="7BD56FFC" w14:textId="77777777" w:rsidR="0082186D" w:rsidRDefault="00404B65">
            <w:pPr>
              <w:jc w:val="center"/>
            </w:pPr>
            <w:r>
              <w:rPr>
                <w:b/>
                <w:bCs/>
                <w:color w:val="000000"/>
                <w:sz w:val="16"/>
                <w:szCs w:val="16"/>
              </w:rPr>
              <w:t>Ruta pública</w:t>
            </w:r>
          </w:p>
        </w:tc>
        <w:tc>
          <w:tcPr>
            <w:tcW w:w="1050" w:type="dxa"/>
            <w:shd w:val="clear" w:color="auto" w:fill="D9D9D9"/>
            <w:vAlign w:val="center"/>
          </w:tcPr>
          <w:p w14:paraId="46362270" w14:textId="77777777" w:rsidR="0082186D" w:rsidRDefault="00404B65">
            <w:pPr>
              <w:jc w:val="center"/>
            </w:pPr>
            <w:r>
              <w:rPr>
                <w:b/>
                <w:bCs/>
                <w:color w:val="000000"/>
                <w:sz w:val="16"/>
                <w:szCs w:val="16"/>
              </w:rPr>
              <w:t>Roles</w:t>
            </w:r>
          </w:p>
        </w:tc>
        <w:tc>
          <w:tcPr>
            <w:tcW w:w="1750" w:type="dxa"/>
            <w:shd w:val="clear" w:color="auto" w:fill="D9D9D9"/>
            <w:vAlign w:val="center"/>
          </w:tcPr>
          <w:p w14:paraId="25D40153" w14:textId="77777777" w:rsidR="0082186D" w:rsidRDefault="00404B65">
            <w:pPr>
              <w:jc w:val="center"/>
            </w:pPr>
            <w:r>
              <w:rPr>
                <w:b/>
                <w:bCs/>
                <w:color w:val="000000"/>
                <w:sz w:val="16"/>
                <w:szCs w:val="16"/>
              </w:rPr>
              <w:t>Entrada</w:t>
            </w:r>
          </w:p>
        </w:tc>
        <w:tc>
          <w:tcPr>
            <w:tcW w:w="1830" w:type="dxa"/>
            <w:shd w:val="clear" w:color="auto" w:fill="D9D9D9"/>
            <w:vAlign w:val="center"/>
          </w:tcPr>
          <w:p w14:paraId="51439070" w14:textId="77777777" w:rsidR="0082186D" w:rsidRDefault="00404B65">
            <w:pPr>
              <w:jc w:val="center"/>
            </w:pPr>
            <w:r>
              <w:rPr>
                <w:b/>
                <w:bCs/>
                <w:color w:val="000000"/>
                <w:sz w:val="16"/>
                <w:szCs w:val="16"/>
              </w:rPr>
              <w:t>Respuesta</w:t>
            </w:r>
          </w:p>
        </w:tc>
        <w:tc>
          <w:tcPr>
            <w:tcW w:w="1370" w:type="dxa"/>
            <w:shd w:val="clear" w:color="auto" w:fill="D9D9D9"/>
            <w:vAlign w:val="center"/>
          </w:tcPr>
          <w:p w14:paraId="2808F6E0" w14:textId="77777777" w:rsidR="0082186D" w:rsidRDefault="00404B65">
            <w:pPr>
              <w:jc w:val="center"/>
            </w:pPr>
            <w:r>
              <w:rPr>
                <w:b/>
                <w:bCs/>
                <w:color w:val="000000"/>
                <w:sz w:val="16"/>
                <w:szCs w:val="16"/>
              </w:rPr>
              <w:t>Errores</w:t>
            </w:r>
          </w:p>
        </w:tc>
      </w:tr>
      <w:tr w:rsidR="0082186D" w14:paraId="26523DC0" w14:textId="77777777">
        <w:trPr>
          <w:cantSplit/>
          <w:jc w:val="center"/>
        </w:trPr>
        <w:tc>
          <w:tcPr>
            <w:tcW w:w="800" w:type="dxa"/>
          </w:tcPr>
          <w:p w14:paraId="7195A187" w14:textId="77777777" w:rsidR="0082186D" w:rsidRDefault="00404B65">
            <w:r>
              <w:rPr>
                <w:color w:val="000000"/>
                <w:sz w:val="16"/>
                <w:szCs w:val="16"/>
              </w:rPr>
              <w:t>POST</w:t>
            </w:r>
          </w:p>
        </w:tc>
        <w:tc>
          <w:tcPr>
            <w:tcW w:w="1950" w:type="dxa"/>
          </w:tcPr>
          <w:p w14:paraId="14629C13" w14:textId="77777777" w:rsidR="0082186D" w:rsidRDefault="00404B65">
            <w:r>
              <w:rPr>
                <w:rFonts w:ascii="Consolas" w:eastAsia="Consolas" w:hAnsi="Consolas" w:cs="Consolas"/>
                <w:noProof/>
                <w:color w:val="000000"/>
                <w:sz w:val="15"/>
                <w:szCs w:val="15"/>
              </w:rPr>
              <w:t>/api/​auth/​login</w:t>
            </w:r>
          </w:p>
        </w:tc>
        <w:tc>
          <w:tcPr>
            <w:tcW w:w="1050" w:type="dxa"/>
          </w:tcPr>
          <w:p w14:paraId="260A4B43" w14:textId="77777777" w:rsidR="0082186D" w:rsidRDefault="00404B65">
            <w:r>
              <w:rPr>
                <w:color w:val="000000"/>
                <w:sz w:val="16"/>
                <w:szCs w:val="16"/>
              </w:rPr>
              <w:t>Público</w:t>
            </w:r>
          </w:p>
        </w:tc>
        <w:tc>
          <w:tcPr>
            <w:tcW w:w="1750" w:type="dxa"/>
          </w:tcPr>
          <w:p w14:paraId="73F61251" w14:textId="77777777" w:rsidR="0082186D" w:rsidRDefault="00404B65">
            <w:r>
              <w:rPr>
                <w:rFonts w:ascii="Consolas" w:eastAsia="Consolas" w:hAnsi="Consolas" w:cs="Consolas"/>
                <w:noProof/>
                <w:color w:val="000000"/>
                <w:sz w:val="15"/>
                <w:szCs w:val="15"/>
              </w:rPr>
              <w:t>{email, password}</w:t>
            </w:r>
          </w:p>
        </w:tc>
        <w:tc>
          <w:tcPr>
            <w:tcW w:w="1830" w:type="dxa"/>
          </w:tcPr>
          <w:p w14:paraId="4229AA7B" w14:textId="77777777" w:rsidR="0082186D" w:rsidRDefault="00404B65">
            <w:r>
              <w:rPr>
                <w:color w:val="000000"/>
                <w:sz w:val="16"/>
                <w:szCs w:val="16"/>
              </w:rPr>
              <w:t xml:space="preserve">200 </w:t>
            </w:r>
            <w:r>
              <w:rPr>
                <w:rFonts w:ascii="Consolas" w:eastAsia="Consolas" w:hAnsi="Consolas" w:cs="Consolas"/>
                <w:noProof/>
                <w:color w:val="000000"/>
                <w:sz w:val="15"/>
                <w:szCs w:val="15"/>
              </w:rPr>
              <w:t>{token, usuario: {id, nombre, email, rol}}</w:t>
            </w:r>
          </w:p>
        </w:tc>
        <w:tc>
          <w:tcPr>
            <w:tcW w:w="1370" w:type="dxa"/>
          </w:tcPr>
          <w:p w14:paraId="537E10AA" w14:textId="77777777" w:rsidR="0082186D" w:rsidRDefault="00404B65">
            <w:r>
              <w:rPr>
                <w:color w:val="000000"/>
                <w:sz w:val="16"/>
                <w:szCs w:val="16"/>
              </w:rPr>
              <w:t>401 credenciales inválidas; 403 usuario inactivo; 422</w:t>
            </w:r>
          </w:p>
        </w:tc>
      </w:tr>
      <w:tr w:rsidR="0082186D" w14:paraId="7CD45E52" w14:textId="77777777">
        <w:trPr>
          <w:cantSplit/>
          <w:jc w:val="center"/>
        </w:trPr>
        <w:tc>
          <w:tcPr>
            <w:tcW w:w="800" w:type="dxa"/>
          </w:tcPr>
          <w:p w14:paraId="3C17A91F" w14:textId="77777777" w:rsidR="0082186D" w:rsidRDefault="00404B65">
            <w:r>
              <w:rPr>
                <w:color w:val="000000"/>
                <w:sz w:val="16"/>
                <w:szCs w:val="16"/>
              </w:rPr>
              <w:t>POST</w:t>
            </w:r>
          </w:p>
        </w:tc>
        <w:tc>
          <w:tcPr>
            <w:tcW w:w="1950" w:type="dxa"/>
          </w:tcPr>
          <w:p w14:paraId="72BFD0D7" w14:textId="77777777" w:rsidR="0082186D" w:rsidRDefault="00404B65">
            <w:r>
              <w:rPr>
                <w:rFonts w:ascii="Consolas" w:eastAsia="Consolas" w:hAnsi="Consolas" w:cs="Consolas"/>
                <w:noProof/>
                <w:color w:val="000000"/>
                <w:sz w:val="15"/>
                <w:szCs w:val="15"/>
              </w:rPr>
              <w:t>/api/​auth/​logout</w:t>
            </w:r>
          </w:p>
        </w:tc>
        <w:tc>
          <w:tcPr>
            <w:tcW w:w="1050" w:type="dxa"/>
          </w:tcPr>
          <w:p w14:paraId="43BBCC5B" w14:textId="77777777" w:rsidR="0082186D" w:rsidRDefault="00404B65">
            <w:r>
              <w:rPr>
                <w:color w:val="000000"/>
                <w:sz w:val="16"/>
                <w:szCs w:val="16"/>
              </w:rPr>
              <w:t>Autenticado</w:t>
            </w:r>
          </w:p>
        </w:tc>
        <w:tc>
          <w:tcPr>
            <w:tcW w:w="1750" w:type="dxa"/>
          </w:tcPr>
          <w:p w14:paraId="169B8977" w14:textId="77777777" w:rsidR="0082186D" w:rsidRDefault="00404B65">
            <w:r>
              <w:rPr>
                <w:color w:val="000000"/>
                <w:sz w:val="16"/>
                <w:szCs w:val="16"/>
              </w:rPr>
              <w:t>—</w:t>
            </w:r>
          </w:p>
        </w:tc>
        <w:tc>
          <w:tcPr>
            <w:tcW w:w="1830" w:type="dxa"/>
          </w:tcPr>
          <w:p w14:paraId="67F55BDE" w14:textId="77777777" w:rsidR="0082186D" w:rsidRDefault="00404B65">
            <w:r>
              <w:rPr>
                <w:color w:val="000000"/>
                <w:sz w:val="16"/>
                <w:szCs w:val="16"/>
              </w:rPr>
              <w:t>204; revoca el token (RF08)</w:t>
            </w:r>
          </w:p>
        </w:tc>
        <w:tc>
          <w:tcPr>
            <w:tcW w:w="1370" w:type="dxa"/>
          </w:tcPr>
          <w:p w14:paraId="4AD231FC" w14:textId="77777777" w:rsidR="0082186D" w:rsidRDefault="00404B65">
            <w:r>
              <w:rPr>
                <w:color w:val="000000"/>
                <w:sz w:val="16"/>
                <w:szCs w:val="16"/>
              </w:rPr>
              <w:t>401</w:t>
            </w:r>
          </w:p>
        </w:tc>
      </w:tr>
      <w:tr w:rsidR="0082186D" w14:paraId="4ADCCE2F" w14:textId="77777777">
        <w:trPr>
          <w:cantSplit/>
          <w:jc w:val="center"/>
        </w:trPr>
        <w:tc>
          <w:tcPr>
            <w:tcW w:w="800" w:type="dxa"/>
          </w:tcPr>
          <w:p w14:paraId="7A335E74" w14:textId="77777777" w:rsidR="0082186D" w:rsidRDefault="00404B65">
            <w:r>
              <w:rPr>
                <w:color w:val="000000"/>
                <w:sz w:val="16"/>
                <w:szCs w:val="16"/>
              </w:rPr>
              <w:t>GET</w:t>
            </w:r>
          </w:p>
        </w:tc>
        <w:tc>
          <w:tcPr>
            <w:tcW w:w="1950" w:type="dxa"/>
          </w:tcPr>
          <w:p w14:paraId="1FBB9349" w14:textId="77777777" w:rsidR="0082186D" w:rsidRDefault="00404B65">
            <w:r>
              <w:rPr>
                <w:rFonts w:ascii="Consolas" w:eastAsia="Consolas" w:hAnsi="Consolas" w:cs="Consolas"/>
                <w:noProof/>
                <w:color w:val="000000"/>
                <w:sz w:val="15"/>
                <w:szCs w:val="15"/>
              </w:rPr>
              <w:t>/api/​auth/​me</w:t>
            </w:r>
          </w:p>
        </w:tc>
        <w:tc>
          <w:tcPr>
            <w:tcW w:w="1050" w:type="dxa"/>
          </w:tcPr>
          <w:p w14:paraId="7A0E16D5" w14:textId="77777777" w:rsidR="0082186D" w:rsidRDefault="00404B65">
            <w:r>
              <w:rPr>
                <w:color w:val="000000"/>
                <w:sz w:val="16"/>
                <w:szCs w:val="16"/>
              </w:rPr>
              <w:t>Autenticado</w:t>
            </w:r>
          </w:p>
        </w:tc>
        <w:tc>
          <w:tcPr>
            <w:tcW w:w="1750" w:type="dxa"/>
          </w:tcPr>
          <w:p w14:paraId="098ED5E1" w14:textId="77777777" w:rsidR="0082186D" w:rsidRDefault="00404B65">
            <w:r>
              <w:rPr>
                <w:color w:val="000000"/>
                <w:sz w:val="16"/>
                <w:szCs w:val="16"/>
              </w:rPr>
              <w:t>—</w:t>
            </w:r>
          </w:p>
        </w:tc>
        <w:tc>
          <w:tcPr>
            <w:tcW w:w="1830" w:type="dxa"/>
          </w:tcPr>
          <w:p w14:paraId="47AFCCD0" w14:textId="77777777" w:rsidR="0082186D" w:rsidRDefault="00404B65">
            <w:r>
              <w:rPr>
                <w:color w:val="000000"/>
                <w:sz w:val="16"/>
                <w:szCs w:val="16"/>
              </w:rPr>
              <w:t>200 usuario con rol y permisos</w:t>
            </w:r>
          </w:p>
        </w:tc>
        <w:tc>
          <w:tcPr>
            <w:tcW w:w="1370" w:type="dxa"/>
          </w:tcPr>
          <w:p w14:paraId="3E512A9E" w14:textId="77777777" w:rsidR="0082186D" w:rsidRDefault="00404B65">
            <w:r>
              <w:rPr>
                <w:color w:val="000000"/>
                <w:sz w:val="16"/>
                <w:szCs w:val="16"/>
              </w:rPr>
              <w:t>401</w:t>
            </w:r>
          </w:p>
        </w:tc>
      </w:tr>
      <w:tr w:rsidR="0082186D" w14:paraId="5DB11755" w14:textId="77777777">
        <w:trPr>
          <w:cantSplit/>
          <w:jc w:val="center"/>
        </w:trPr>
        <w:tc>
          <w:tcPr>
            <w:tcW w:w="800" w:type="dxa"/>
          </w:tcPr>
          <w:p w14:paraId="13DEB24D" w14:textId="77777777" w:rsidR="0082186D" w:rsidRDefault="00404B65">
            <w:r>
              <w:rPr>
                <w:color w:val="000000"/>
                <w:sz w:val="16"/>
                <w:szCs w:val="16"/>
              </w:rPr>
              <w:t>PUT</w:t>
            </w:r>
          </w:p>
        </w:tc>
        <w:tc>
          <w:tcPr>
            <w:tcW w:w="1950" w:type="dxa"/>
          </w:tcPr>
          <w:p w14:paraId="616AE38D" w14:textId="77777777" w:rsidR="0082186D" w:rsidRDefault="00404B65">
            <w:r>
              <w:rPr>
                <w:rFonts w:ascii="Consolas" w:eastAsia="Consolas" w:hAnsi="Consolas" w:cs="Consolas"/>
                <w:noProof/>
                <w:color w:val="000000"/>
                <w:sz w:val="15"/>
                <w:szCs w:val="15"/>
              </w:rPr>
              <w:t>/api/​auth/​password</w:t>
            </w:r>
          </w:p>
        </w:tc>
        <w:tc>
          <w:tcPr>
            <w:tcW w:w="1050" w:type="dxa"/>
          </w:tcPr>
          <w:p w14:paraId="5CA87F2C" w14:textId="77777777" w:rsidR="0082186D" w:rsidRDefault="00404B65">
            <w:r>
              <w:rPr>
                <w:color w:val="000000"/>
                <w:sz w:val="16"/>
                <w:szCs w:val="16"/>
              </w:rPr>
              <w:t>Autenticado</w:t>
            </w:r>
          </w:p>
        </w:tc>
        <w:tc>
          <w:tcPr>
            <w:tcW w:w="1750" w:type="dxa"/>
          </w:tcPr>
          <w:p w14:paraId="4723AADA" w14:textId="77777777" w:rsidR="0082186D" w:rsidRDefault="00404B65">
            <w:r>
              <w:rPr>
                <w:rFonts w:ascii="Consolas" w:eastAsia="Consolas" w:hAnsi="Consolas" w:cs="Consolas"/>
                <w:noProof/>
                <w:color w:val="000000"/>
                <w:sz w:val="15"/>
                <w:szCs w:val="15"/>
              </w:rPr>
              <w:t>{password_​actual, password_​nueva}</w:t>
            </w:r>
          </w:p>
        </w:tc>
        <w:tc>
          <w:tcPr>
            <w:tcW w:w="1830" w:type="dxa"/>
          </w:tcPr>
          <w:p w14:paraId="3E5E4E4E" w14:textId="77777777" w:rsidR="0082186D" w:rsidRDefault="00404B65">
            <w:r>
              <w:rPr>
                <w:color w:val="000000"/>
                <w:sz w:val="16"/>
                <w:szCs w:val="16"/>
              </w:rPr>
              <w:t>204</w:t>
            </w:r>
          </w:p>
        </w:tc>
        <w:tc>
          <w:tcPr>
            <w:tcW w:w="1370" w:type="dxa"/>
          </w:tcPr>
          <w:p w14:paraId="42EEC966" w14:textId="77777777" w:rsidR="0082186D" w:rsidRDefault="00404B65">
            <w:r>
              <w:rPr>
                <w:color w:val="000000"/>
                <w:sz w:val="16"/>
                <w:szCs w:val="16"/>
              </w:rPr>
              <w:t>401; 422</w:t>
            </w:r>
          </w:p>
        </w:tc>
      </w:tr>
      <w:tr w:rsidR="0082186D" w14:paraId="07BFD630" w14:textId="77777777">
        <w:trPr>
          <w:cantSplit/>
          <w:jc w:val="center"/>
        </w:trPr>
        <w:tc>
          <w:tcPr>
            <w:tcW w:w="800" w:type="dxa"/>
          </w:tcPr>
          <w:p w14:paraId="6DD90A71" w14:textId="77777777" w:rsidR="0082186D" w:rsidRDefault="00404B65">
            <w:r>
              <w:rPr>
                <w:color w:val="000000"/>
                <w:sz w:val="16"/>
                <w:szCs w:val="16"/>
              </w:rPr>
              <w:t>POST</w:t>
            </w:r>
          </w:p>
        </w:tc>
        <w:tc>
          <w:tcPr>
            <w:tcW w:w="1950" w:type="dxa"/>
          </w:tcPr>
          <w:p w14:paraId="3A7286D7" w14:textId="77777777" w:rsidR="0082186D" w:rsidRDefault="00404B65">
            <w:r>
              <w:rPr>
                <w:rFonts w:ascii="Consolas" w:eastAsia="Consolas" w:hAnsi="Consolas" w:cs="Consolas"/>
                <w:noProof/>
                <w:color w:val="000000"/>
                <w:sz w:val="15"/>
                <w:szCs w:val="15"/>
              </w:rPr>
              <w:t>/api/​auth/​password/​recuperar</w:t>
            </w:r>
          </w:p>
        </w:tc>
        <w:tc>
          <w:tcPr>
            <w:tcW w:w="1050" w:type="dxa"/>
          </w:tcPr>
          <w:p w14:paraId="56ABAE43" w14:textId="77777777" w:rsidR="0082186D" w:rsidRDefault="00404B65">
            <w:r>
              <w:rPr>
                <w:color w:val="000000"/>
                <w:sz w:val="16"/>
                <w:szCs w:val="16"/>
              </w:rPr>
              <w:t>Público</w:t>
            </w:r>
          </w:p>
        </w:tc>
        <w:tc>
          <w:tcPr>
            <w:tcW w:w="1750" w:type="dxa"/>
          </w:tcPr>
          <w:p w14:paraId="1349171C" w14:textId="77777777" w:rsidR="0082186D" w:rsidRDefault="00404B65">
            <w:r>
              <w:rPr>
                <w:rFonts w:ascii="Consolas" w:eastAsia="Consolas" w:hAnsi="Consolas" w:cs="Consolas"/>
                <w:noProof/>
                <w:color w:val="000000"/>
                <w:sz w:val="15"/>
                <w:szCs w:val="15"/>
              </w:rPr>
              <w:t>{email}</w:t>
            </w:r>
          </w:p>
        </w:tc>
        <w:tc>
          <w:tcPr>
            <w:tcW w:w="1830" w:type="dxa"/>
          </w:tcPr>
          <w:p w14:paraId="76084DAF" w14:textId="77777777" w:rsidR="0082186D" w:rsidRDefault="00404B65">
            <w:r>
              <w:rPr>
                <w:color w:val="000000"/>
                <w:sz w:val="16"/>
                <w:szCs w:val="16"/>
              </w:rPr>
              <w:t>202 siempre (no revela si el correo existe); envía un enlace con token</w:t>
            </w:r>
          </w:p>
        </w:tc>
        <w:tc>
          <w:tcPr>
            <w:tcW w:w="1370" w:type="dxa"/>
          </w:tcPr>
          <w:p w14:paraId="37991B7A" w14:textId="77777777" w:rsidR="0082186D" w:rsidRDefault="00404B65">
            <w:r>
              <w:rPr>
                <w:color w:val="000000"/>
                <w:sz w:val="16"/>
                <w:szCs w:val="16"/>
              </w:rPr>
              <w:t>422</w:t>
            </w:r>
          </w:p>
        </w:tc>
      </w:tr>
      <w:tr w:rsidR="0082186D" w14:paraId="3DD8BA37" w14:textId="77777777">
        <w:trPr>
          <w:cantSplit/>
          <w:jc w:val="center"/>
        </w:trPr>
        <w:tc>
          <w:tcPr>
            <w:tcW w:w="800" w:type="dxa"/>
          </w:tcPr>
          <w:p w14:paraId="6588B21F" w14:textId="77777777" w:rsidR="0082186D" w:rsidRDefault="00404B65">
            <w:r>
              <w:rPr>
                <w:color w:val="000000"/>
                <w:sz w:val="16"/>
                <w:szCs w:val="16"/>
              </w:rPr>
              <w:t>POST</w:t>
            </w:r>
          </w:p>
        </w:tc>
        <w:tc>
          <w:tcPr>
            <w:tcW w:w="1950" w:type="dxa"/>
          </w:tcPr>
          <w:p w14:paraId="4826426D" w14:textId="77777777" w:rsidR="0082186D" w:rsidRDefault="00404B65">
            <w:r>
              <w:rPr>
                <w:rFonts w:ascii="Consolas" w:eastAsia="Consolas" w:hAnsi="Consolas" w:cs="Consolas"/>
                <w:noProof/>
                <w:color w:val="000000"/>
                <w:sz w:val="15"/>
                <w:szCs w:val="15"/>
              </w:rPr>
              <w:t>/api/​auth/​password/​restablecer</w:t>
            </w:r>
          </w:p>
        </w:tc>
        <w:tc>
          <w:tcPr>
            <w:tcW w:w="1050" w:type="dxa"/>
          </w:tcPr>
          <w:p w14:paraId="7ECF3067" w14:textId="77777777" w:rsidR="0082186D" w:rsidRDefault="00404B65">
            <w:r>
              <w:rPr>
                <w:color w:val="000000"/>
                <w:sz w:val="16"/>
                <w:szCs w:val="16"/>
              </w:rPr>
              <w:t>Público</w:t>
            </w:r>
          </w:p>
        </w:tc>
        <w:tc>
          <w:tcPr>
            <w:tcW w:w="1750" w:type="dxa"/>
          </w:tcPr>
          <w:p w14:paraId="6D80D354" w14:textId="77777777" w:rsidR="0082186D" w:rsidRDefault="00404B65">
            <w:r>
              <w:rPr>
                <w:rFonts w:ascii="Consolas" w:eastAsia="Consolas" w:hAnsi="Consolas" w:cs="Consolas"/>
                <w:noProof/>
                <w:color w:val="000000"/>
                <w:sz w:val="15"/>
                <w:szCs w:val="15"/>
              </w:rPr>
              <w:t>{email, token, password_​nueva}</w:t>
            </w:r>
          </w:p>
        </w:tc>
        <w:tc>
          <w:tcPr>
            <w:tcW w:w="1830" w:type="dxa"/>
          </w:tcPr>
          <w:p w14:paraId="02383DB9" w14:textId="77777777" w:rsidR="0082186D" w:rsidRDefault="00404B65">
            <w:r>
              <w:rPr>
                <w:color w:val="000000"/>
                <w:sz w:val="16"/>
                <w:szCs w:val="16"/>
              </w:rPr>
              <w:t>204</w:t>
            </w:r>
          </w:p>
        </w:tc>
        <w:tc>
          <w:tcPr>
            <w:tcW w:w="1370" w:type="dxa"/>
          </w:tcPr>
          <w:p w14:paraId="42A48D97" w14:textId="77777777" w:rsidR="0082186D" w:rsidRDefault="00404B65">
            <w:r>
              <w:rPr>
                <w:color w:val="000000"/>
                <w:sz w:val="16"/>
                <w:szCs w:val="16"/>
              </w:rPr>
              <w:t>422 token inválido o vencido</w:t>
            </w:r>
          </w:p>
        </w:tc>
      </w:tr>
      <w:tr w:rsidR="0082186D" w14:paraId="49F9C425" w14:textId="77777777">
        <w:trPr>
          <w:cantSplit/>
          <w:jc w:val="center"/>
        </w:trPr>
        <w:tc>
          <w:tcPr>
            <w:tcW w:w="800" w:type="dxa"/>
          </w:tcPr>
          <w:p w14:paraId="3E6CB117" w14:textId="77777777" w:rsidR="0082186D" w:rsidRDefault="00404B65">
            <w:r>
              <w:rPr>
                <w:color w:val="000000"/>
                <w:sz w:val="16"/>
                <w:szCs w:val="16"/>
              </w:rPr>
              <w:t>GET</w:t>
            </w:r>
          </w:p>
        </w:tc>
        <w:tc>
          <w:tcPr>
            <w:tcW w:w="1950" w:type="dxa"/>
          </w:tcPr>
          <w:p w14:paraId="6AD2826A" w14:textId="77777777" w:rsidR="0082186D" w:rsidRDefault="00404B65">
            <w:r>
              <w:rPr>
                <w:rFonts w:ascii="Consolas" w:eastAsia="Consolas" w:hAnsi="Consolas" w:cs="Consolas"/>
                <w:noProof/>
                <w:color w:val="000000"/>
                <w:sz w:val="15"/>
                <w:szCs w:val="15"/>
              </w:rPr>
              <w:t>/api/​usuarios</w:t>
            </w:r>
          </w:p>
        </w:tc>
        <w:tc>
          <w:tcPr>
            <w:tcW w:w="1050" w:type="dxa"/>
          </w:tcPr>
          <w:p w14:paraId="28E20C27" w14:textId="77777777" w:rsidR="0082186D" w:rsidRDefault="00404B65">
            <w:r>
              <w:rPr>
                <w:color w:val="000000"/>
                <w:sz w:val="16"/>
                <w:szCs w:val="16"/>
              </w:rPr>
              <w:t>Admin</w:t>
            </w:r>
          </w:p>
        </w:tc>
        <w:tc>
          <w:tcPr>
            <w:tcW w:w="1750" w:type="dxa"/>
          </w:tcPr>
          <w:p w14:paraId="02F90086" w14:textId="77777777" w:rsidR="0082186D" w:rsidRDefault="00404B65">
            <w:r>
              <w:rPr>
                <w:rFonts w:ascii="Consolas" w:eastAsia="Consolas" w:hAnsi="Consolas" w:cs="Consolas"/>
                <w:noProof/>
                <w:color w:val="000000"/>
                <w:sz w:val="15"/>
                <w:szCs w:val="15"/>
              </w:rPr>
              <w:t>?​rol​&amp;estado​&amp;page​&amp;per_​page</w:t>
            </w:r>
          </w:p>
        </w:tc>
        <w:tc>
          <w:tcPr>
            <w:tcW w:w="1830" w:type="dxa"/>
          </w:tcPr>
          <w:p w14:paraId="2595CBAE" w14:textId="77777777" w:rsidR="0082186D" w:rsidRDefault="00404B65">
            <w:r>
              <w:rPr>
                <w:color w:val="000000"/>
                <w:sz w:val="16"/>
                <w:szCs w:val="16"/>
              </w:rPr>
              <w:t>200 listado</w:t>
            </w:r>
          </w:p>
        </w:tc>
        <w:tc>
          <w:tcPr>
            <w:tcW w:w="1370" w:type="dxa"/>
          </w:tcPr>
          <w:p w14:paraId="7EB39220" w14:textId="77777777" w:rsidR="0082186D" w:rsidRDefault="00404B65">
            <w:r>
              <w:rPr>
                <w:color w:val="000000"/>
                <w:sz w:val="16"/>
                <w:szCs w:val="16"/>
              </w:rPr>
              <w:t>403</w:t>
            </w:r>
          </w:p>
        </w:tc>
      </w:tr>
      <w:tr w:rsidR="0082186D" w14:paraId="2B0F59F9" w14:textId="77777777">
        <w:trPr>
          <w:cantSplit/>
          <w:jc w:val="center"/>
        </w:trPr>
        <w:tc>
          <w:tcPr>
            <w:tcW w:w="800" w:type="dxa"/>
          </w:tcPr>
          <w:p w14:paraId="0DE69649" w14:textId="77777777" w:rsidR="0082186D" w:rsidRDefault="00404B65">
            <w:r>
              <w:rPr>
                <w:color w:val="000000"/>
                <w:sz w:val="16"/>
                <w:szCs w:val="16"/>
              </w:rPr>
              <w:t>POST</w:t>
            </w:r>
          </w:p>
        </w:tc>
        <w:tc>
          <w:tcPr>
            <w:tcW w:w="1950" w:type="dxa"/>
          </w:tcPr>
          <w:p w14:paraId="62203600" w14:textId="77777777" w:rsidR="0082186D" w:rsidRDefault="00404B65">
            <w:r>
              <w:rPr>
                <w:rFonts w:ascii="Consolas" w:eastAsia="Consolas" w:hAnsi="Consolas" w:cs="Consolas"/>
                <w:noProof/>
                <w:color w:val="000000"/>
                <w:sz w:val="15"/>
                <w:szCs w:val="15"/>
              </w:rPr>
              <w:t>/api/​usuarios</w:t>
            </w:r>
          </w:p>
        </w:tc>
        <w:tc>
          <w:tcPr>
            <w:tcW w:w="1050" w:type="dxa"/>
          </w:tcPr>
          <w:p w14:paraId="08C482C8" w14:textId="77777777" w:rsidR="0082186D" w:rsidRDefault="00404B65">
            <w:r>
              <w:rPr>
                <w:color w:val="000000"/>
                <w:sz w:val="16"/>
                <w:szCs w:val="16"/>
              </w:rPr>
              <w:t>Admin</w:t>
            </w:r>
          </w:p>
        </w:tc>
        <w:tc>
          <w:tcPr>
            <w:tcW w:w="1750" w:type="dxa"/>
          </w:tcPr>
          <w:p w14:paraId="75D9F1E5" w14:textId="77777777" w:rsidR="0082186D" w:rsidRDefault="00404B65">
            <w:r>
              <w:rPr>
                <w:rFonts w:ascii="Consolas" w:eastAsia="Consolas" w:hAnsi="Consolas" w:cs="Consolas"/>
                <w:noProof/>
                <w:color w:val="000000"/>
                <w:sz w:val="15"/>
                <w:szCs w:val="15"/>
              </w:rPr>
              <w:t>{nombre, email, password, id_​rol}</w:t>
            </w:r>
          </w:p>
        </w:tc>
        <w:tc>
          <w:tcPr>
            <w:tcW w:w="1830" w:type="dxa"/>
          </w:tcPr>
          <w:p w14:paraId="4521C3B8" w14:textId="77777777" w:rsidR="0082186D" w:rsidRDefault="00404B65">
            <w:r>
              <w:rPr>
                <w:color w:val="000000"/>
                <w:sz w:val="16"/>
                <w:szCs w:val="16"/>
              </w:rPr>
              <w:t>201 usuario</w:t>
            </w:r>
          </w:p>
        </w:tc>
        <w:tc>
          <w:tcPr>
            <w:tcW w:w="1370" w:type="dxa"/>
          </w:tcPr>
          <w:p w14:paraId="3B5E487B" w14:textId="77777777" w:rsidR="0082186D" w:rsidRDefault="00404B65">
            <w:r>
              <w:rPr>
                <w:color w:val="000000"/>
                <w:sz w:val="16"/>
                <w:szCs w:val="16"/>
              </w:rPr>
              <w:t>409 email duplicado; 422</w:t>
            </w:r>
          </w:p>
        </w:tc>
      </w:tr>
      <w:tr w:rsidR="0082186D" w14:paraId="20CBC0D3" w14:textId="77777777">
        <w:trPr>
          <w:cantSplit/>
          <w:jc w:val="center"/>
        </w:trPr>
        <w:tc>
          <w:tcPr>
            <w:tcW w:w="800" w:type="dxa"/>
          </w:tcPr>
          <w:p w14:paraId="06FB5D48" w14:textId="77777777" w:rsidR="0082186D" w:rsidRDefault="00404B65">
            <w:r>
              <w:rPr>
                <w:color w:val="000000"/>
                <w:sz w:val="16"/>
                <w:szCs w:val="16"/>
              </w:rPr>
              <w:t>GET</w:t>
            </w:r>
          </w:p>
        </w:tc>
        <w:tc>
          <w:tcPr>
            <w:tcW w:w="1950" w:type="dxa"/>
          </w:tcPr>
          <w:p w14:paraId="743652FE" w14:textId="77777777" w:rsidR="0082186D" w:rsidRDefault="00404B65">
            <w:r>
              <w:rPr>
                <w:rFonts w:ascii="Consolas" w:eastAsia="Consolas" w:hAnsi="Consolas" w:cs="Consolas"/>
                <w:noProof/>
                <w:color w:val="000000"/>
                <w:sz w:val="15"/>
                <w:szCs w:val="15"/>
              </w:rPr>
              <w:t>/api/​usuarios/​{id}</w:t>
            </w:r>
          </w:p>
        </w:tc>
        <w:tc>
          <w:tcPr>
            <w:tcW w:w="1050" w:type="dxa"/>
          </w:tcPr>
          <w:p w14:paraId="631AD12F" w14:textId="77777777" w:rsidR="0082186D" w:rsidRDefault="00404B65">
            <w:r>
              <w:rPr>
                <w:color w:val="000000"/>
                <w:sz w:val="16"/>
                <w:szCs w:val="16"/>
              </w:rPr>
              <w:t>Admin</w:t>
            </w:r>
          </w:p>
        </w:tc>
        <w:tc>
          <w:tcPr>
            <w:tcW w:w="1750" w:type="dxa"/>
          </w:tcPr>
          <w:p w14:paraId="16D7DC1B" w14:textId="77777777" w:rsidR="0082186D" w:rsidRDefault="00404B65">
            <w:r>
              <w:rPr>
                <w:color w:val="000000"/>
                <w:sz w:val="16"/>
                <w:szCs w:val="16"/>
              </w:rPr>
              <w:t>—</w:t>
            </w:r>
          </w:p>
        </w:tc>
        <w:tc>
          <w:tcPr>
            <w:tcW w:w="1830" w:type="dxa"/>
          </w:tcPr>
          <w:p w14:paraId="7223BE17" w14:textId="77777777" w:rsidR="0082186D" w:rsidRDefault="00404B65">
            <w:r>
              <w:rPr>
                <w:color w:val="000000"/>
                <w:sz w:val="16"/>
                <w:szCs w:val="16"/>
              </w:rPr>
              <w:t>200 usuario</w:t>
            </w:r>
          </w:p>
        </w:tc>
        <w:tc>
          <w:tcPr>
            <w:tcW w:w="1370" w:type="dxa"/>
          </w:tcPr>
          <w:p w14:paraId="604060BB" w14:textId="77777777" w:rsidR="0082186D" w:rsidRDefault="00404B65">
            <w:r>
              <w:rPr>
                <w:color w:val="000000"/>
                <w:sz w:val="16"/>
                <w:szCs w:val="16"/>
              </w:rPr>
              <w:t>404</w:t>
            </w:r>
          </w:p>
        </w:tc>
      </w:tr>
      <w:tr w:rsidR="0082186D" w14:paraId="2549180E" w14:textId="77777777">
        <w:trPr>
          <w:cantSplit/>
          <w:jc w:val="center"/>
        </w:trPr>
        <w:tc>
          <w:tcPr>
            <w:tcW w:w="800" w:type="dxa"/>
          </w:tcPr>
          <w:p w14:paraId="43B11ECB" w14:textId="77777777" w:rsidR="0082186D" w:rsidRDefault="00404B65">
            <w:r>
              <w:rPr>
                <w:color w:val="000000"/>
                <w:sz w:val="16"/>
                <w:szCs w:val="16"/>
              </w:rPr>
              <w:t>PUT</w:t>
            </w:r>
          </w:p>
        </w:tc>
        <w:tc>
          <w:tcPr>
            <w:tcW w:w="1950" w:type="dxa"/>
          </w:tcPr>
          <w:p w14:paraId="7CF717CD" w14:textId="77777777" w:rsidR="0082186D" w:rsidRDefault="00404B65">
            <w:r>
              <w:rPr>
                <w:rFonts w:ascii="Consolas" w:eastAsia="Consolas" w:hAnsi="Consolas" w:cs="Consolas"/>
                <w:noProof/>
                <w:color w:val="000000"/>
                <w:sz w:val="15"/>
                <w:szCs w:val="15"/>
              </w:rPr>
              <w:t>/api/​usuarios/​{id}</w:t>
            </w:r>
          </w:p>
        </w:tc>
        <w:tc>
          <w:tcPr>
            <w:tcW w:w="1050" w:type="dxa"/>
          </w:tcPr>
          <w:p w14:paraId="2E590D4F" w14:textId="77777777" w:rsidR="0082186D" w:rsidRDefault="00404B65">
            <w:r>
              <w:rPr>
                <w:color w:val="000000"/>
                <w:sz w:val="16"/>
                <w:szCs w:val="16"/>
              </w:rPr>
              <w:t>Admin</w:t>
            </w:r>
          </w:p>
        </w:tc>
        <w:tc>
          <w:tcPr>
            <w:tcW w:w="1750" w:type="dxa"/>
          </w:tcPr>
          <w:p w14:paraId="296050AA" w14:textId="77777777" w:rsidR="0082186D" w:rsidRDefault="00404B65">
            <w:r>
              <w:rPr>
                <w:rFonts w:ascii="Consolas" w:eastAsia="Consolas" w:hAnsi="Consolas" w:cs="Consolas"/>
                <w:noProof/>
                <w:color w:val="000000"/>
                <w:sz w:val="15"/>
                <w:szCs w:val="15"/>
              </w:rPr>
              <w:t>{nombre, email, id_​rol}</w:t>
            </w:r>
          </w:p>
        </w:tc>
        <w:tc>
          <w:tcPr>
            <w:tcW w:w="1830" w:type="dxa"/>
          </w:tcPr>
          <w:p w14:paraId="6F034FBD" w14:textId="77777777" w:rsidR="0082186D" w:rsidRDefault="00404B65">
            <w:r>
              <w:rPr>
                <w:color w:val="000000"/>
                <w:sz w:val="16"/>
                <w:szCs w:val="16"/>
              </w:rPr>
              <w:t>200 usuario</w:t>
            </w:r>
          </w:p>
        </w:tc>
        <w:tc>
          <w:tcPr>
            <w:tcW w:w="1370" w:type="dxa"/>
          </w:tcPr>
          <w:p w14:paraId="6D16F886" w14:textId="77777777" w:rsidR="0082186D" w:rsidRDefault="00404B65">
            <w:r>
              <w:rPr>
                <w:color w:val="000000"/>
                <w:sz w:val="16"/>
                <w:szCs w:val="16"/>
              </w:rPr>
              <w:t>404; 409; 422</w:t>
            </w:r>
          </w:p>
        </w:tc>
      </w:tr>
      <w:tr w:rsidR="0082186D" w14:paraId="1215B869" w14:textId="77777777">
        <w:trPr>
          <w:cantSplit/>
          <w:jc w:val="center"/>
        </w:trPr>
        <w:tc>
          <w:tcPr>
            <w:tcW w:w="800" w:type="dxa"/>
          </w:tcPr>
          <w:p w14:paraId="002C8FCE" w14:textId="77777777" w:rsidR="0082186D" w:rsidRDefault="00404B65">
            <w:r>
              <w:rPr>
                <w:color w:val="000000"/>
                <w:sz w:val="16"/>
                <w:szCs w:val="16"/>
              </w:rPr>
              <w:t>POST</w:t>
            </w:r>
          </w:p>
        </w:tc>
        <w:tc>
          <w:tcPr>
            <w:tcW w:w="1950" w:type="dxa"/>
          </w:tcPr>
          <w:p w14:paraId="48958696" w14:textId="77777777" w:rsidR="0082186D" w:rsidRDefault="00404B65">
            <w:r>
              <w:rPr>
                <w:rFonts w:ascii="Consolas" w:eastAsia="Consolas" w:hAnsi="Consolas" w:cs="Consolas"/>
                <w:noProof/>
                <w:color w:val="000000"/>
                <w:sz w:val="15"/>
                <w:szCs w:val="15"/>
              </w:rPr>
              <w:t>/api/​usuarios/​{id}/​inactivar</w:t>
            </w:r>
          </w:p>
        </w:tc>
        <w:tc>
          <w:tcPr>
            <w:tcW w:w="1050" w:type="dxa"/>
          </w:tcPr>
          <w:p w14:paraId="2B58FD8A" w14:textId="77777777" w:rsidR="0082186D" w:rsidRDefault="00404B65">
            <w:r>
              <w:rPr>
                <w:color w:val="000000"/>
                <w:sz w:val="16"/>
                <w:szCs w:val="16"/>
              </w:rPr>
              <w:t>Admin</w:t>
            </w:r>
          </w:p>
        </w:tc>
        <w:tc>
          <w:tcPr>
            <w:tcW w:w="1750" w:type="dxa"/>
          </w:tcPr>
          <w:p w14:paraId="10035F38" w14:textId="77777777" w:rsidR="0082186D" w:rsidRDefault="00404B65">
            <w:r>
              <w:rPr>
                <w:color w:val="000000"/>
                <w:sz w:val="16"/>
                <w:szCs w:val="16"/>
              </w:rPr>
              <w:t>—</w:t>
            </w:r>
          </w:p>
        </w:tc>
        <w:tc>
          <w:tcPr>
            <w:tcW w:w="1830" w:type="dxa"/>
          </w:tcPr>
          <w:p w14:paraId="6C6890C7" w14:textId="77777777" w:rsidR="0082186D" w:rsidRDefault="00404B65">
            <w:r>
              <w:rPr>
                <w:color w:val="000000"/>
                <w:sz w:val="16"/>
                <w:szCs w:val="16"/>
              </w:rPr>
              <w:t>200; revoca sus tokens</w:t>
            </w:r>
          </w:p>
        </w:tc>
        <w:tc>
          <w:tcPr>
            <w:tcW w:w="1370" w:type="dxa"/>
          </w:tcPr>
          <w:p w14:paraId="02870D4B" w14:textId="77777777" w:rsidR="0082186D" w:rsidRDefault="00404B65">
            <w:r>
              <w:rPr>
                <w:color w:val="000000"/>
                <w:sz w:val="16"/>
                <w:szCs w:val="16"/>
              </w:rPr>
              <w:t>404</w:t>
            </w:r>
          </w:p>
        </w:tc>
      </w:tr>
      <w:tr w:rsidR="0082186D" w14:paraId="4D39D1C9" w14:textId="77777777">
        <w:trPr>
          <w:cantSplit/>
          <w:jc w:val="center"/>
        </w:trPr>
        <w:tc>
          <w:tcPr>
            <w:tcW w:w="800" w:type="dxa"/>
          </w:tcPr>
          <w:p w14:paraId="66505688" w14:textId="77777777" w:rsidR="0082186D" w:rsidRDefault="00404B65">
            <w:r>
              <w:rPr>
                <w:color w:val="000000"/>
                <w:sz w:val="16"/>
                <w:szCs w:val="16"/>
              </w:rPr>
              <w:t>POST</w:t>
            </w:r>
          </w:p>
        </w:tc>
        <w:tc>
          <w:tcPr>
            <w:tcW w:w="1950" w:type="dxa"/>
          </w:tcPr>
          <w:p w14:paraId="33148DB4" w14:textId="77777777" w:rsidR="0082186D" w:rsidRDefault="00404B65">
            <w:r>
              <w:rPr>
                <w:rFonts w:ascii="Consolas" w:eastAsia="Consolas" w:hAnsi="Consolas" w:cs="Consolas"/>
                <w:noProof/>
                <w:color w:val="000000"/>
                <w:sz w:val="15"/>
                <w:szCs w:val="15"/>
              </w:rPr>
              <w:t>/api/​usuarios/​{id}/​activar</w:t>
            </w:r>
          </w:p>
        </w:tc>
        <w:tc>
          <w:tcPr>
            <w:tcW w:w="1050" w:type="dxa"/>
          </w:tcPr>
          <w:p w14:paraId="368CF441" w14:textId="77777777" w:rsidR="0082186D" w:rsidRDefault="00404B65">
            <w:r>
              <w:rPr>
                <w:color w:val="000000"/>
                <w:sz w:val="16"/>
                <w:szCs w:val="16"/>
              </w:rPr>
              <w:t>Admin</w:t>
            </w:r>
          </w:p>
        </w:tc>
        <w:tc>
          <w:tcPr>
            <w:tcW w:w="1750" w:type="dxa"/>
          </w:tcPr>
          <w:p w14:paraId="58832E7D" w14:textId="77777777" w:rsidR="0082186D" w:rsidRDefault="00404B65">
            <w:r>
              <w:rPr>
                <w:color w:val="000000"/>
                <w:sz w:val="16"/>
                <w:szCs w:val="16"/>
              </w:rPr>
              <w:t>—</w:t>
            </w:r>
          </w:p>
        </w:tc>
        <w:tc>
          <w:tcPr>
            <w:tcW w:w="1830" w:type="dxa"/>
          </w:tcPr>
          <w:p w14:paraId="3B9B5930" w14:textId="77777777" w:rsidR="0082186D" w:rsidRDefault="00404B65">
            <w:r>
              <w:rPr>
                <w:color w:val="000000"/>
                <w:sz w:val="16"/>
                <w:szCs w:val="16"/>
              </w:rPr>
              <w:t>200</w:t>
            </w:r>
          </w:p>
        </w:tc>
        <w:tc>
          <w:tcPr>
            <w:tcW w:w="1370" w:type="dxa"/>
          </w:tcPr>
          <w:p w14:paraId="51B94FDE" w14:textId="77777777" w:rsidR="0082186D" w:rsidRDefault="00404B65">
            <w:r>
              <w:rPr>
                <w:color w:val="000000"/>
                <w:sz w:val="16"/>
                <w:szCs w:val="16"/>
              </w:rPr>
              <w:t>404</w:t>
            </w:r>
          </w:p>
        </w:tc>
      </w:tr>
      <w:tr w:rsidR="0082186D" w14:paraId="7712A359" w14:textId="77777777">
        <w:trPr>
          <w:cantSplit/>
          <w:jc w:val="center"/>
        </w:trPr>
        <w:tc>
          <w:tcPr>
            <w:tcW w:w="800" w:type="dxa"/>
          </w:tcPr>
          <w:p w14:paraId="3E31F991" w14:textId="77777777" w:rsidR="0082186D" w:rsidRDefault="00404B65">
            <w:pPr>
              <w:keepNext/>
            </w:pPr>
            <w:r>
              <w:rPr>
                <w:color w:val="000000"/>
                <w:sz w:val="16"/>
                <w:szCs w:val="16"/>
              </w:rPr>
              <w:t>GET</w:t>
            </w:r>
          </w:p>
        </w:tc>
        <w:tc>
          <w:tcPr>
            <w:tcW w:w="1950" w:type="dxa"/>
          </w:tcPr>
          <w:p w14:paraId="1E3FF895" w14:textId="77777777" w:rsidR="0082186D" w:rsidRDefault="00404B65">
            <w:pPr>
              <w:keepNext/>
            </w:pPr>
            <w:r>
              <w:rPr>
                <w:rFonts w:ascii="Consolas" w:eastAsia="Consolas" w:hAnsi="Consolas" w:cs="Consolas"/>
                <w:noProof/>
                <w:color w:val="000000"/>
                <w:sz w:val="15"/>
                <w:szCs w:val="15"/>
              </w:rPr>
              <w:t>/api/​roles</w:t>
            </w:r>
          </w:p>
        </w:tc>
        <w:tc>
          <w:tcPr>
            <w:tcW w:w="1050" w:type="dxa"/>
          </w:tcPr>
          <w:p w14:paraId="17303BDB" w14:textId="77777777" w:rsidR="0082186D" w:rsidRDefault="00404B65">
            <w:pPr>
              <w:keepNext/>
            </w:pPr>
            <w:r>
              <w:rPr>
                <w:color w:val="000000"/>
                <w:sz w:val="16"/>
                <w:szCs w:val="16"/>
              </w:rPr>
              <w:t>Admin</w:t>
            </w:r>
          </w:p>
        </w:tc>
        <w:tc>
          <w:tcPr>
            <w:tcW w:w="1750" w:type="dxa"/>
          </w:tcPr>
          <w:p w14:paraId="3074FE3A" w14:textId="77777777" w:rsidR="0082186D" w:rsidRDefault="00404B65">
            <w:pPr>
              <w:keepNext/>
            </w:pPr>
            <w:r>
              <w:rPr>
                <w:color w:val="000000"/>
                <w:sz w:val="16"/>
                <w:szCs w:val="16"/>
              </w:rPr>
              <w:t>—</w:t>
            </w:r>
          </w:p>
        </w:tc>
        <w:tc>
          <w:tcPr>
            <w:tcW w:w="1830" w:type="dxa"/>
          </w:tcPr>
          <w:p w14:paraId="1349BD5B" w14:textId="77777777" w:rsidR="0082186D" w:rsidRDefault="00404B65">
            <w:pPr>
              <w:keepNext/>
            </w:pPr>
            <w:r>
              <w:rPr>
                <w:color w:val="000000"/>
                <w:sz w:val="16"/>
                <w:szCs w:val="16"/>
              </w:rPr>
              <w:t>200 roles con sus permisos</w:t>
            </w:r>
          </w:p>
        </w:tc>
        <w:tc>
          <w:tcPr>
            <w:tcW w:w="1370" w:type="dxa"/>
          </w:tcPr>
          <w:p w14:paraId="0EF20E13" w14:textId="77777777" w:rsidR="0082186D" w:rsidRDefault="00404B65">
            <w:pPr>
              <w:keepNext/>
            </w:pPr>
            <w:r>
              <w:rPr>
                <w:color w:val="000000"/>
                <w:sz w:val="16"/>
                <w:szCs w:val="16"/>
              </w:rPr>
              <w:t>403</w:t>
            </w:r>
          </w:p>
        </w:tc>
      </w:tr>
    </w:tbl>
    <w:p w14:paraId="2111933B" w14:textId="77777777" w:rsidR="0082186D" w:rsidRDefault="00404B65">
      <w:pPr>
        <w:spacing w:before="60" w:after="240" w:line="240" w:lineRule="auto"/>
      </w:pPr>
      <w:r>
        <w:rPr>
          <w:color w:val="000000"/>
          <w:sz w:val="18"/>
          <w:szCs w:val="18"/>
        </w:rPr>
        <w:t>Fuente: elaboración propia.</w:t>
      </w:r>
    </w:p>
    <w:p w14:paraId="3A4A08B0" w14:textId="77777777" w:rsidR="0082186D" w:rsidRDefault="00404B65">
      <w:pPr>
        <w:pStyle w:val="Ttulo2"/>
        <w:numPr>
          <w:ilvl w:val="1"/>
          <w:numId w:val="3"/>
        </w:numPr>
      </w:pPr>
      <w:bookmarkStart w:id="27" w:name="_Toc243377339"/>
      <w:r>
        <w:t>ms</w:t>
      </w:r>
      <w:r>
        <w:noBreakHyphen/>
        <w:t>productos (Flask)</w:t>
      </w:r>
      <w:bookmarkEnd w:id="27"/>
    </w:p>
    <w:p w14:paraId="453C2200" w14:textId="77777777" w:rsidR="0082186D" w:rsidRDefault="00404B65">
      <w:pPr>
        <w:keepNext/>
        <w:tabs>
          <w:tab w:val="left" w:pos="1134"/>
        </w:tabs>
        <w:spacing w:before="240" w:after="120" w:line="240" w:lineRule="auto"/>
        <w:ind w:left="1134" w:hanging="1134"/>
      </w:pPr>
      <w:r>
        <w:rPr>
          <w:b/>
          <w:bCs/>
          <w:color w:val="000000"/>
        </w:rPr>
        <w:t>Tabla 6:</w:t>
      </w:r>
      <w:r>
        <w:tab/>
      </w:r>
      <w:r>
        <w:rPr>
          <w:color w:val="000000"/>
        </w:rPr>
        <w:t>Endpoints de ms</w:t>
      </w:r>
      <w:r>
        <w:rPr>
          <w:color w:val="000000"/>
        </w:rPr>
        <w:noBreakHyphen/>
        <w:t>productos.</w:t>
      </w:r>
    </w:p>
    <w:tbl>
      <w:tblPr>
        <w:tblStyle w:val="a"/>
        <w:tblW w:w="87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4A0" w:firstRow="1" w:lastRow="0" w:firstColumn="1" w:lastColumn="0" w:noHBand="0" w:noVBand="1"/>
      </w:tblPr>
      <w:tblGrid>
        <w:gridCol w:w="800"/>
        <w:gridCol w:w="1950"/>
        <w:gridCol w:w="1050"/>
        <w:gridCol w:w="1750"/>
        <w:gridCol w:w="1830"/>
        <w:gridCol w:w="1370"/>
      </w:tblGrid>
      <w:tr w:rsidR="0082186D" w14:paraId="3D46B2C7" w14:textId="77777777">
        <w:trPr>
          <w:cantSplit/>
          <w:tblHeader/>
          <w:jc w:val="center"/>
        </w:trPr>
        <w:tc>
          <w:tcPr>
            <w:tcW w:w="800" w:type="dxa"/>
            <w:shd w:val="clear" w:color="auto" w:fill="D9D9D9"/>
            <w:vAlign w:val="center"/>
          </w:tcPr>
          <w:p w14:paraId="2EF14094" w14:textId="77777777" w:rsidR="0082186D" w:rsidRDefault="00404B65">
            <w:pPr>
              <w:jc w:val="center"/>
            </w:pPr>
            <w:r>
              <w:rPr>
                <w:b/>
                <w:bCs/>
                <w:color w:val="000000"/>
                <w:sz w:val="16"/>
                <w:szCs w:val="16"/>
              </w:rPr>
              <w:t>Método</w:t>
            </w:r>
          </w:p>
        </w:tc>
        <w:tc>
          <w:tcPr>
            <w:tcW w:w="1950" w:type="dxa"/>
            <w:shd w:val="clear" w:color="auto" w:fill="D9D9D9"/>
            <w:vAlign w:val="center"/>
          </w:tcPr>
          <w:p w14:paraId="78473ACA" w14:textId="77777777" w:rsidR="0082186D" w:rsidRDefault="00404B65">
            <w:pPr>
              <w:jc w:val="center"/>
            </w:pPr>
            <w:r>
              <w:rPr>
                <w:b/>
                <w:bCs/>
                <w:color w:val="000000"/>
                <w:sz w:val="16"/>
                <w:szCs w:val="16"/>
              </w:rPr>
              <w:t>Ruta interna</w:t>
            </w:r>
          </w:p>
        </w:tc>
        <w:tc>
          <w:tcPr>
            <w:tcW w:w="1050" w:type="dxa"/>
            <w:shd w:val="clear" w:color="auto" w:fill="D9D9D9"/>
            <w:vAlign w:val="center"/>
          </w:tcPr>
          <w:p w14:paraId="5FA74D18" w14:textId="77777777" w:rsidR="0082186D" w:rsidRDefault="00404B65">
            <w:pPr>
              <w:jc w:val="center"/>
            </w:pPr>
            <w:r>
              <w:rPr>
                <w:b/>
                <w:bCs/>
                <w:color w:val="000000"/>
                <w:sz w:val="16"/>
                <w:szCs w:val="16"/>
              </w:rPr>
              <w:t>Roles</w:t>
            </w:r>
          </w:p>
        </w:tc>
        <w:tc>
          <w:tcPr>
            <w:tcW w:w="1750" w:type="dxa"/>
            <w:shd w:val="clear" w:color="auto" w:fill="D9D9D9"/>
            <w:vAlign w:val="center"/>
          </w:tcPr>
          <w:p w14:paraId="30457959" w14:textId="77777777" w:rsidR="0082186D" w:rsidRDefault="00404B65">
            <w:pPr>
              <w:jc w:val="center"/>
            </w:pPr>
            <w:r>
              <w:rPr>
                <w:b/>
                <w:bCs/>
                <w:color w:val="000000"/>
                <w:sz w:val="16"/>
                <w:szCs w:val="16"/>
              </w:rPr>
              <w:t>Entrada</w:t>
            </w:r>
          </w:p>
        </w:tc>
        <w:tc>
          <w:tcPr>
            <w:tcW w:w="1830" w:type="dxa"/>
            <w:shd w:val="clear" w:color="auto" w:fill="D9D9D9"/>
            <w:vAlign w:val="center"/>
          </w:tcPr>
          <w:p w14:paraId="744D06D2" w14:textId="77777777" w:rsidR="0082186D" w:rsidRDefault="00404B65">
            <w:pPr>
              <w:jc w:val="center"/>
            </w:pPr>
            <w:r>
              <w:rPr>
                <w:b/>
                <w:bCs/>
                <w:color w:val="000000"/>
                <w:sz w:val="16"/>
                <w:szCs w:val="16"/>
              </w:rPr>
              <w:t>Respuesta</w:t>
            </w:r>
          </w:p>
        </w:tc>
        <w:tc>
          <w:tcPr>
            <w:tcW w:w="1370" w:type="dxa"/>
            <w:shd w:val="clear" w:color="auto" w:fill="D9D9D9"/>
            <w:vAlign w:val="center"/>
          </w:tcPr>
          <w:p w14:paraId="4A0BAF08" w14:textId="77777777" w:rsidR="0082186D" w:rsidRDefault="00404B65">
            <w:pPr>
              <w:jc w:val="center"/>
            </w:pPr>
            <w:r>
              <w:rPr>
                <w:b/>
                <w:bCs/>
                <w:color w:val="000000"/>
                <w:sz w:val="16"/>
                <w:szCs w:val="16"/>
              </w:rPr>
              <w:t>Errores</w:t>
            </w:r>
          </w:p>
        </w:tc>
      </w:tr>
      <w:tr w:rsidR="0082186D" w14:paraId="1C14CB8B" w14:textId="77777777">
        <w:trPr>
          <w:cantSplit/>
          <w:jc w:val="center"/>
        </w:trPr>
        <w:tc>
          <w:tcPr>
            <w:tcW w:w="800" w:type="dxa"/>
          </w:tcPr>
          <w:p w14:paraId="5C455335" w14:textId="77777777" w:rsidR="0082186D" w:rsidRDefault="00404B65">
            <w:r>
              <w:rPr>
                <w:color w:val="000000"/>
                <w:sz w:val="16"/>
                <w:szCs w:val="16"/>
              </w:rPr>
              <w:t>GET</w:t>
            </w:r>
          </w:p>
        </w:tc>
        <w:tc>
          <w:tcPr>
            <w:tcW w:w="1950" w:type="dxa"/>
          </w:tcPr>
          <w:p w14:paraId="6A960D11" w14:textId="77777777" w:rsidR="0082186D" w:rsidRDefault="00404B65">
            <w:r>
              <w:rPr>
                <w:rFonts w:ascii="Consolas" w:eastAsia="Consolas" w:hAnsi="Consolas" w:cs="Consolas"/>
                <w:noProof/>
                <w:color w:val="000000"/>
                <w:sz w:val="15"/>
                <w:szCs w:val="15"/>
              </w:rPr>
              <w:t>/categorias</w:t>
            </w:r>
          </w:p>
        </w:tc>
        <w:tc>
          <w:tcPr>
            <w:tcW w:w="1050" w:type="dxa"/>
          </w:tcPr>
          <w:p w14:paraId="198025D6" w14:textId="77777777" w:rsidR="0082186D" w:rsidRDefault="00404B65">
            <w:r>
              <w:rPr>
                <w:color w:val="000000"/>
                <w:sz w:val="16"/>
                <w:szCs w:val="16"/>
              </w:rPr>
              <w:t>Todos</w:t>
            </w:r>
          </w:p>
        </w:tc>
        <w:tc>
          <w:tcPr>
            <w:tcW w:w="1750" w:type="dxa"/>
          </w:tcPr>
          <w:p w14:paraId="6438425B" w14:textId="77777777" w:rsidR="0082186D" w:rsidRDefault="00404B65">
            <w:r>
              <w:rPr>
                <w:rFonts w:ascii="Consolas" w:eastAsia="Consolas" w:hAnsi="Consolas" w:cs="Consolas"/>
                <w:noProof/>
                <w:color w:val="000000"/>
                <w:sz w:val="15"/>
                <w:szCs w:val="15"/>
              </w:rPr>
              <w:t>?​estado​&amp;id_​padre</w:t>
            </w:r>
          </w:p>
        </w:tc>
        <w:tc>
          <w:tcPr>
            <w:tcW w:w="1830" w:type="dxa"/>
          </w:tcPr>
          <w:p w14:paraId="5D567F10" w14:textId="77777777" w:rsidR="0082186D" w:rsidRDefault="00404B65">
            <w:r>
              <w:rPr>
                <w:color w:val="000000"/>
                <w:sz w:val="16"/>
                <w:szCs w:val="16"/>
              </w:rPr>
              <w:t>200 listado con subcategorías</w:t>
            </w:r>
          </w:p>
        </w:tc>
        <w:tc>
          <w:tcPr>
            <w:tcW w:w="1370" w:type="dxa"/>
          </w:tcPr>
          <w:p w14:paraId="5A557921" w14:textId="77777777" w:rsidR="0082186D" w:rsidRDefault="00404B65">
            <w:r>
              <w:rPr>
                <w:color w:val="000000"/>
                <w:sz w:val="16"/>
                <w:szCs w:val="16"/>
              </w:rPr>
              <w:t>—</w:t>
            </w:r>
          </w:p>
        </w:tc>
      </w:tr>
      <w:tr w:rsidR="0082186D" w14:paraId="5AE9E2BF" w14:textId="77777777">
        <w:trPr>
          <w:cantSplit/>
          <w:jc w:val="center"/>
        </w:trPr>
        <w:tc>
          <w:tcPr>
            <w:tcW w:w="800" w:type="dxa"/>
          </w:tcPr>
          <w:p w14:paraId="64D16431" w14:textId="77777777" w:rsidR="0082186D" w:rsidRDefault="00404B65">
            <w:r>
              <w:rPr>
                <w:color w:val="000000"/>
                <w:sz w:val="16"/>
                <w:szCs w:val="16"/>
              </w:rPr>
              <w:t>GET</w:t>
            </w:r>
          </w:p>
        </w:tc>
        <w:tc>
          <w:tcPr>
            <w:tcW w:w="1950" w:type="dxa"/>
          </w:tcPr>
          <w:p w14:paraId="4FFD9DB1" w14:textId="77777777" w:rsidR="0082186D" w:rsidRDefault="00404B65">
            <w:r>
              <w:rPr>
                <w:rFonts w:ascii="Consolas" w:eastAsia="Consolas" w:hAnsi="Consolas" w:cs="Consolas"/>
                <w:noProof/>
                <w:color w:val="000000"/>
                <w:sz w:val="15"/>
                <w:szCs w:val="15"/>
              </w:rPr>
              <w:t>/categorias/​{id}</w:t>
            </w:r>
          </w:p>
        </w:tc>
        <w:tc>
          <w:tcPr>
            <w:tcW w:w="1050" w:type="dxa"/>
          </w:tcPr>
          <w:p w14:paraId="4F976CBC" w14:textId="77777777" w:rsidR="0082186D" w:rsidRDefault="00404B65">
            <w:r>
              <w:rPr>
                <w:color w:val="000000"/>
                <w:sz w:val="16"/>
                <w:szCs w:val="16"/>
              </w:rPr>
              <w:t>Todos</w:t>
            </w:r>
          </w:p>
        </w:tc>
        <w:tc>
          <w:tcPr>
            <w:tcW w:w="1750" w:type="dxa"/>
          </w:tcPr>
          <w:p w14:paraId="7F33558A" w14:textId="77777777" w:rsidR="0082186D" w:rsidRDefault="00404B65">
            <w:r>
              <w:rPr>
                <w:color w:val="000000"/>
                <w:sz w:val="16"/>
                <w:szCs w:val="16"/>
              </w:rPr>
              <w:t>—</w:t>
            </w:r>
          </w:p>
        </w:tc>
        <w:tc>
          <w:tcPr>
            <w:tcW w:w="1830" w:type="dxa"/>
          </w:tcPr>
          <w:p w14:paraId="6F6588E4" w14:textId="77777777" w:rsidR="0082186D" w:rsidRDefault="00404B65">
            <w:r>
              <w:rPr>
                <w:color w:val="000000"/>
                <w:sz w:val="16"/>
                <w:szCs w:val="16"/>
              </w:rPr>
              <w:t>200 categoría</w:t>
            </w:r>
          </w:p>
        </w:tc>
        <w:tc>
          <w:tcPr>
            <w:tcW w:w="1370" w:type="dxa"/>
          </w:tcPr>
          <w:p w14:paraId="2541731D" w14:textId="77777777" w:rsidR="0082186D" w:rsidRDefault="00404B65">
            <w:r>
              <w:rPr>
                <w:color w:val="000000"/>
                <w:sz w:val="16"/>
                <w:szCs w:val="16"/>
              </w:rPr>
              <w:t>404</w:t>
            </w:r>
          </w:p>
        </w:tc>
      </w:tr>
      <w:tr w:rsidR="0082186D" w14:paraId="06984382" w14:textId="77777777">
        <w:trPr>
          <w:cantSplit/>
          <w:jc w:val="center"/>
        </w:trPr>
        <w:tc>
          <w:tcPr>
            <w:tcW w:w="800" w:type="dxa"/>
          </w:tcPr>
          <w:p w14:paraId="59AC909A" w14:textId="77777777" w:rsidR="0082186D" w:rsidRDefault="00404B65">
            <w:r>
              <w:rPr>
                <w:color w:val="000000"/>
                <w:sz w:val="16"/>
                <w:szCs w:val="16"/>
              </w:rPr>
              <w:t>POST</w:t>
            </w:r>
          </w:p>
        </w:tc>
        <w:tc>
          <w:tcPr>
            <w:tcW w:w="1950" w:type="dxa"/>
          </w:tcPr>
          <w:p w14:paraId="4C344E45" w14:textId="77777777" w:rsidR="0082186D" w:rsidRDefault="00404B65">
            <w:r>
              <w:rPr>
                <w:rFonts w:ascii="Consolas" w:eastAsia="Consolas" w:hAnsi="Consolas" w:cs="Consolas"/>
                <w:noProof/>
                <w:color w:val="000000"/>
                <w:sz w:val="15"/>
                <w:szCs w:val="15"/>
              </w:rPr>
              <w:t>/categorias</w:t>
            </w:r>
          </w:p>
        </w:tc>
        <w:tc>
          <w:tcPr>
            <w:tcW w:w="1050" w:type="dxa"/>
          </w:tcPr>
          <w:p w14:paraId="0DAB7D3E" w14:textId="77777777" w:rsidR="0082186D" w:rsidRDefault="00404B65">
            <w:r>
              <w:rPr>
                <w:color w:val="000000"/>
                <w:sz w:val="16"/>
                <w:szCs w:val="16"/>
              </w:rPr>
              <w:t>Admin</w:t>
            </w:r>
          </w:p>
        </w:tc>
        <w:tc>
          <w:tcPr>
            <w:tcW w:w="1750" w:type="dxa"/>
          </w:tcPr>
          <w:p w14:paraId="06F074A4" w14:textId="77777777" w:rsidR="0082186D" w:rsidRDefault="00404B65">
            <w:r>
              <w:rPr>
                <w:rFonts w:ascii="Consolas" w:eastAsia="Consolas" w:hAnsi="Consolas" w:cs="Consolas"/>
                <w:noProof/>
                <w:color w:val="000000"/>
                <w:sz w:val="15"/>
                <w:szCs w:val="15"/>
              </w:rPr>
              <w:t>{nombre, descripcion, id_​categoria_​padre?​}</w:t>
            </w:r>
          </w:p>
        </w:tc>
        <w:tc>
          <w:tcPr>
            <w:tcW w:w="1830" w:type="dxa"/>
          </w:tcPr>
          <w:p w14:paraId="51B76522" w14:textId="77777777" w:rsidR="0082186D" w:rsidRDefault="00404B65">
            <w:r>
              <w:rPr>
                <w:color w:val="000000"/>
                <w:sz w:val="16"/>
                <w:szCs w:val="16"/>
              </w:rPr>
              <w:t>201 categoría</w:t>
            </w:r>
          </w:p>
        </w:tc>
        <w:tc>
          <w:tcPr>
            <w:tcW w:w="1370" w:type="dxa"/>
          </w:tcPr>
          <w:p w14:paraId="03AFB3FB" w14:textId="77777777" w:rsidR="0082186D" w:rsidRDefault="00404B65">
            <w:r>
              <w:rPr>
                <w:color w:val="000000"/>
                <w:sz w:val="16"/>
                <w:szCs w:val="16"/>
              </w:rPr>
              <w:t>409 nombre repetido en el mismo nivel; 422</w:t>
            </w:r>
          </w:p>
        </w:tc>
      </w:tr>
      <w:tr w:rsidR="0082186D" w14:paraId="6D86B0D3" w14:textId="77777777">
        <w:trPr>
          <w:cantSplit/>
          <w:jc w:val="center"/>
        </w:trPr>
        <w:tc>
          <w:tcPr>
            <w:tcW w:w="800" w:type="dxa"/>
          </w:tcPr>
          <w:p w14:paraId="1A6282DC" w14:textId="77777777" w:rsidR="0082186D" w:rsidRDefault="00404B65">
            <w:r>
              <w:rPr>
                <w:color w:val="000000"/>
                <w:sz w:val="16"/>
                <w:szCs w:val="16"/>
              </w:rPr>
              <w:t>PUT</w:t>
            </w:r>
          </w:p>
        </w:tc>
        <w:tc>
          <w:tcPr>
            <w:tcW w:w="1950" w:type="dxa"/>
          </w:tcPr>
          <w:p w14:paraId="5042E0FA" w14:textId="77777777" w:rsidR="0082186D" w:rsidRDefault="00404B65">
            <w:r>
              <w:rPr>
                <w:rFonts w:ascii="Consolas" w:eastAsia="Consolas" w:hAnsi="Consolas" w:cs="Consolas"/>
                <w:noProof/>
                <w:color w:val="000000"/>
                <w:sz w:val="15"/>
                <w:szCs w:val="15"/>
              </w:rPr>
              <w:t>/categorias/​{id}</w:t>
            </w:r>
          </w:p>
        </w:tc>
        <w:tc>
          <w:tcPr>
            <w:tcW w:w="1050" w:type="dxa"/>
          </w:tcPr>
          <w:p w14:paraId="30BDB35C" w14:textId="77777777" w:rsidR="0082186D" w:rsidRDefault="00404B65">
            <w:r>
              <w:rPr>
                <w:color w:val="000000"/>
                <w:sz w:val="16"/>
                <w:szCs w:val="16"/>
              </w:rPr>
              <w:t>Admin</w:t>
            </w:r>
          </w:p>
        </w:tc>
        <w:tc>
          <w:tcPr>
            <w:tcW w:w="1750" w:type="dxa"/>
          </w:tcPr>
          <w:p w14:paraId="78969068" w14:textId="77777777" w:rsidR="0082186D" w:rsidRDefault="00404B65">
            <w:r>
              <w:rPr>
                <w:rFonts w:ascii="Consolas" w:eastAsia="Consolas" w:hAnsi="Consolas" w:cs="Consolas"/>
                <w:noProof/>
                <w:color w:val="000000"/>
                <w:sz w:val="15"/>
                <w:szCs w:val="15"/>
              </w:rPr>
              <w:t>{nombre, descripcion, id_​categoria_​padre?​}</w:t>
            </w:r>
          </w:p>
        </w:tc>
        <w:tc>
          <w:tcPr>
            <w:tcW w:w="1830" w:type="dxa"/>
          </w:tcPr>
          <w:p w14:paraId="432EEAA1" w14:textId="77777777" w:rsidR="0082186D" w:rsidRDefault="00404B65">
            <w:r>
              <w:rPr>
                <w:color w:val="000000"/>
                <w:sz w:val="16"/>
                <w:szCs w:val="16"/>
              </w:rPr>
              <w:t>200 categoría</w:t>
            </w:r>
          </w:p>
        </w:tc>
        <w:tc>
          <w:tcPr>
            <w:tcW w:w="1370" w:type="dxa"/>
          </w:tcPr>
          <w:p w14:paraId="79EBFE46" w14:textId="77777777" w:rsidR="0082186D" w:rsidRDefault="00404B65">
            <w:r>
              <w:rPr>
                <w:color w:val="000000"/>
                <w:sz w:val="16"/>
                <w:szCs w:val="16"/>
              </w:rPr>
              <w:t>404; 409; 422</w:t>
            </w:r>
          </w:p>
        </w:tc>
      </w:tr>
      <w:tr w:rsidR="0082186D" w14:paraId="5F64EEE7" w14:textId="77777777">
        <w:trPr>
          <w:cantSplit/>
          <w:jc w:val="center"/>
        </w:trPr>
        <w:tc>
          <w:tcPr>
            <w:tcW w:w="800" w:type="dxa"/>
          </w:tcPr>
          <w:p w14:paraId="633A6FFB" w14:textId="77777777" w:rsidR="0082186D" w:rsidRDefault="00404B65">
            <w:r>
              <w:rPr>
                <w:color w:val="000000"/>
                <w:sz w:val="16"/>
                <w:szCs w:val="16"/>
              </w:rPr>
              <w:t>POST</w:t>
            </w:r>
          </w:p>
        </w:tc>
        <w:tc>
          <w:tcPr>
            <w:tcW w:w="1950" w:type="dxa"/>
          </w:tcPr>
          <w:p w14:paraId="53E6EE96" w14:textId="77777777" w:rsidR="0082186D" w:rsidRDefault="00404B65">
            <w:r>
              <w:rPr>
                <w:rFonts w:ascii="Consolas" w:eastAsia="Consolas" w:hAnsi="Consolas" w:cs="Consolas"/>
                <w:noProof/>
                <w:color w:val="000000"/>
                <w:sz w:val="15"/>
                <w:szCs w:val="15"/>
              </w:rPr>
              <w:t>/categorias/​{id}/​inactivar</w:t>
            </w:r>
          </w:p>
        </w:tc>
        <w:tc>
          <w:tcPr>
            <w:tcW w:w="1050" w:type="dxa"/>
          </w:tcPr>
          <w:p w14:paraId="5D5BDABD" w14:textId="77777777" w:rsidR="0082186D" w:rsidRDefault="00404B65">
            <w:r>
              <w:rPr>
                <w:color w:val="000000"/>
                <w:sz w:val="16"/>
                <w:szCs w:val="16"/>
              </w:rPr>
              <w:t>Admin</w:t>
            </w:r>
          </w:p>
        </w:tc>
        <w:tc>
          <w:tcPr>
            <w:tcW w:w="1750" w:type="dxa"/>
          </w:tcPr>
          <w:p w14:paraId="27E3743B" w14:textId="77777777" w:rsidR="0082186D" w:rsidRDefault="00404B65">
            <w:r>
              <w:rPr>
                <w:color w:val="000000"/>
                <w:sz w:val="16"/>
                <w:szCs w:val="16"/>
              </w:rPr>
              <w:t>—</w:t>
            </w:r>
          </w:p>
        </w:tc>
        <w:tc>
          <w:tcPr>
            <w:tcW w:w="1830" w:type="dxa"/>
          </w:tcPr>
          <w:p w14:paraId="5BEEC0AA" w14:textId="77777777" w:rsidR="0082186D" w:rsidRDefault="00404B65">
            <w:r>
              <w:rPr>
                <w:color w:val="000000"/>
                <w:sz w:val="16"/>
                <w:szCs w:val="16"/>
              </w:rPr>
              <w:t>200</w:t>
            </w:r>
          </w:p>
        </w:tc>
        <w:tc>
          <w:tcPr>
            <w:tcW w:w="1370" w:type="dxa"/>
          </w:tcPr>
          <w:p w14:paraId="716233AA" w14:textId="77777777" w:rsidR="0082186D" w:rsidRDefault="00404B65">
            <w:r>
              <w:rPr>
                <w:color w:val="000000"/>
                <w:sz w:val="16"/>
                <w:szCs w:val="16"/>
              </w:rPr>
              <w:t xml:space="preserve">409 </w:t>
            </w:r>
            <w:r>
              <w:rPr>
                <w:rFonts w:ascii="Consolas" w:eastAsia="Consolas" w:hAnsi="Consolas" w:cs="Consolas"/>
                <w:noProof/>
                <w:color w:val="000000"/>
                <w:sz w:val="15"/>
                <w:szCs w:val="15"/>
              </w:rPr>
              <w:t>CATEGORIA_​CON_​PRODUCTOS</w:t>
            </w:r>
            <w:r>
              <w:rPr>
                <w:color w:val="000000"/>
                <w:sz w:val="16"/>
                <w:szCs w:val="16"/>
              </w:rPr>
              <w:t xml:space="preserve"> (RF02)</w:t>
            </w:r>
          </w:p>
        </w:tc>
      </w:tr>
      <w:tr w:rsidR="0082186D" w14:paraId="445DDDDC" w14:textId="77777777">
        <w:trPr>
          <w:cantSplit/>
          <w:jc w:val="center"/>
        </w:trPr>
        <w:tc>
          <w:tcPr>
            <w:tcW w:w="800" w:type="dxa"/>
          </w:tcPr>
          <w:p w14:paraId="3E2DEE5B" w14:textId="77777777" w:rsidR="0082186D" w:rsidRDefault="00404B65">
            <w:r>
              <w:rPr>
                <w:color w:val="000000"/>
                <w:sz w:val="16"/>
                <w:szCs w:val="16"/>
              </w:rPr>
              <w:t>POST</w:t>
            </w:r>
          </w:p>
        </w:tc>
        <w:tc>
          <w:tcPr>
            <w:tcW w:w="1950" w:type="dxa"/>
          </w:tcPr>
          <w:p w14:paraId="031DFC1E" w14:textId="77777777" w:rsidR="0082186D" w:rsidRDefault="00404B65">
            <w:r>
              <w:rPr>
                <w:rFonts w:ascii="Consolas" w:eastAsia="Consolas" w:hAnsi="Consolas" w:cs="Consolas"/>
                <w:noProof/>
                <w:color w:val="000000"/>
                <w:sz w:val="15"/>
                <w:szCs w:val="15"/>
              </w:rPr>
              <w:t>/categorias/​{id}/​activar</w:t>
            </w:r>
          </w:p>
        </w:tc>
        <w:tc>
          <w:tcPr>
            <w:tcW w:w="1050" w:type="dxa"/>
          </w:tcPr>
          <w:p w14:paraId="305DC352" w14:textId="77777777" w:rsidR="0082186D" w:rsidRDefault="00404B65">
            <w:r>
              <w:rPr>
                <w:color w:val="000000"/>
                <w:sz w:val="16"/>
                <w:szCs w:val="16"/>
              </w:rPr>
              <w:t>Admin</w:t>
            </w:r>
          </w:p>
        </w:tc>
        <w:tc>
          <w:tcPr>
            <w:tcW w:w="1750" w:type="dxa"/>
          </w:tcPr>
          <w:p w14:paraId="181AF204" w14:textId="77777777" w:rsidR="0082186D" w:rsidRDefault="00404B65">
            <w:r>
              <w:rPr>
                <w:color w:val="000000"/>
                <w:sz w:val="16"/>
                <w:szCs w:val="16"/>
              </w:rPr>
              <w:t>—</w:t>
            </w:r>
          </w:p>
        </w:tc>
        <w:tc>
          <w:tcPr>
            <w:tcW w:w="1830" w:type="dxa"/>
          </w:tcPr>
          <w:p w14:paraId="5CC34A09" w14:textId="77777777" w:rsidR="0082186D" w:rsidRDefault="00404B65">
            <w:r>
              <w:rPr>
                <w:color w:val="000000"/>
                <w:sz w:val="16"/>
                <w:szCs w:val="16"/>
              </w:rPr>
              <w:t>200</w:t>
            </w:r>
          </w:p>
        </w:tc>
        <w:tc>
          <w:tcPr>
            <w:tcW w:w="1370" w:type="dxa"/>
          </w:tcPr>
          <w:p w14:paraId="4AFC1928" w14:textId="77777777" w:rsidR="0082186D" w:rsidRDefault="00404B65">
            <w:r>
              <w:rPr>
                <w:color w:val="000000"/>
                <w:sz w:val="16"/>
                <w:szCs w:val="16"/>
              </w:rPr>
              <w:t>404</w:t>
            </w:r>
          </w:p>
        </w:tc>
      </w:tr>
      <w:tr w:rsidR="0082186D" w14:paraId="26B8241E" w14:textId="77777777">
        <w:trPr>
          <w:cantSplit/>
          <w:jc w:val="center"/>
        </w:trPr>
        <w:tc>
          <w:tcPr>
            <w:tcW w:w="800" w:type="dxa"/>
          </w:tcPr>
          <w:p w14:paraId="601521F4" w14:textId="77777777" w:rsidR="0082186D" w:rsidRDefault="00404B65">
            <w:r>
              <w:rPr>
                <w:color w:val="000000"/>
                <w:sz w:val="16"/>
                <w:szCs w:val="16"/>
              </w:rPr>
              <w:t>GET</w:t>
            </w:r>
          </w:p>
        </w:tc>
        <w:tc>
          <w:tcPr>
            <w:tcW w:w="1950" w:type="dxa"/>
          </w:tcPr>
          <w:p w14:paraId="25C47019" w14:textId="77777777" w:rsidR="0082186D" w:rsidRDefault="00404B65">
            <w:r>
              <w:rPr>
                <w:rFonts w:ascii="Consolas" w:eastAsia="Consolas" w:hAnsi="Consolas" w:cs="Consolas"/>
                <w:noProof/>
                <w:color w:val="000000"/>
                <w:sz w:val="15"/>
                <w:szCs w:val="15"/>
              </w:rPr>
              <w:t>/productos</w:t>
            </w:r>
          </w:p>
        </w:tc>
        <w:tc>
          <w:tcPr>
            <w:tcW w:w="1050" w:type="dxa"/>
          </w:tcPr>
          <w:p w14:paraId="7C0D3C7B" w14:textId="77777777" w:rsidR="0082186D" w:rsidRDefault="00404B65">
            <w:r>
              <w:rPr>
                <w:color w:val="000000"/>
                <w:sz w:val="16"/>
                <w:szCs w:val="16"/>
              </w:rPr>
              <w:t>Todos</w:t>
            </w:r>
          </w:p>
        </w:tc>
        <w:tc>
          <w:tcPr>
            <w:tcW w:w="1750" w:type="dxa"/>
          </w:tcPr>
          <w:p w14:paraId="22D62CE0" w14:textId="77777777" w:rsidR="0082186D" w:rsidRDefault="00404B65">
            <w:r>
              <w:rPr>
                <w:rFonts w:ascii="Consolas" w:eastAsia="Consolas" w:hAnsi="Consolas" w:cs="Consolas"/>
                <w:noProof/>
                <w:color w:val="000000"/>
                <w:sz w:val="15"/>
                <w:szCs w:val="15"/>
              </w:rPr>
              <w:t>?​q</w:t>
            </w:r>
            <w:r>
              <w:rPr>
                <w:color w:val="000000"/>
                <w:sz w:val="16"/>
                <w:szCs w:val="16"/>
              </w:rPr>
              <w:t xml:space="preserve"> (SKU o nombre) </w:t>
            </w:r>
            <w:r>
              <w:rPr>
                <w:rFonts w:ascii="Consolas" w:eastAsia="Consolas" w:hAnsi="Consolas" w:cs="Consolas"/>
                <w:noProof/>
                <w:color w:val="000000"/>
                <w:sz w:val="15"/>
                <w:szCs w:val="15"/>
              </w:rPr>
              <w:t>​</w:t>
            </w:r>
            <w:r>
              <w:rPr>
                <w:rFonts w:ascii="Consolas" w:eastAsia="Consolas" w:hAnsi="Consolas" w:cs="Consolas"/>
                <w:noProof/>
                <w:color w:val="000000"/>
                <w:sz w:val="15"/>
                <w:szCs w:val="15"/>
              </w:rPr>
              <w:t>&amp;id_​categoria​&amp;estado​&amp;precio_​min​&amp;precio_​max​&amp;skus​&amp;page​&amp;per_​page</w:t>
            </w:r>
          </w:p>
        </w:tc>
        <w:tc>
          <w:tcPr>
            <w:tcW w:w="1830" w:type="dxa"/>
          </w:tcPr>
          <w:p w14:paraId="0D846053" w14:textId="77777777" w:rsidR="0082186D" w:rsidRDefault="00404B65">
            <w:r>
              <w:rPr>
                <w:color w:val="000000"/>
                <w:sz w:val="16"/>
                <w:szCs w:val="16"/>
              </w:rPr>
              <w:t>200 listado paginado (RF12)</w:t>
            </w:r>
          </w:p>
        </w:tc>
        <w:tc>
          <w:tcPr>
            <w:tcW w:w="1370" w:type="dxa"/>
          </w:tcPr>
          <w:p w14:paraId="2A70068D" w14:textId="77777777" w:rsidR="0082186D" w:rsidRDefault="00404B65">
            <w:r>
              <w:rPr>
                <w:color w:val="000000"/>
                <w:sz w:val="16"/>
                <w:szCs w:val="16"/>
              </w:rPr>
              <w:t>422 filtros inválidos</w:t>
            </w:r>
          </w:p>
        </w:tc>
      </w:tr>
      <w:tr w:rsidR="0082186D" w14:paraId="1248D5D2" w14:textId="77777777">
        <w:trPr>
          <w:cantSplit/>
          <w:jc w:val="center"/>
        </w:trPr>
        <w:tc>
          <w:tcPr>
            <w:tcW w:w="800" w:type="dxa"/>
          </w:tcPr>
          <w:p w14:paraId="014E6506" w14:textId="77777777" w:rsidR="0082186D" w:rsidRDefault="00404B65">
            <w:r>
              <w:rPr>
                <w:color w:val="000000"/>
                <w:sz w:val="16"/>
                <w:szCs w:val="16"/>
              </w:rPr>
              <w:t>GET</w:t>
            </w:r>
          </w:p>
        </w:tc>
        <w:tc>
          <w:tcPr>
            <w:tcW w:w="1950" w:type="dxa"/>
          </w:tcPr>
          <w:p w14:paraId="37864DA7" w14:textId="77777777" w:rsidR="0082186D" w:rsidRDefault="00404B65">
            <w:r>
              <w:rPr>
                <w:rFonts w:ascii="Consolas" w:eastAsia="Consolas" w:hAnsi="Consolas" w:cs="Consolas"/>
                <w:noProof/>
                <w:color w:val="000000"/>
                <w:sz w:val="15"/>
                <w:szCs w:val="15"/>
              </w:rPr>
              <w:t>/productos/​{id}</w:t>
            </w:r>
          </w:p>
        </w:tc>
        <w:tc>
          <w:tcPr>
            <w:tcW w:w="1050" w:type="dxa"/>
          </w:tcPr>
          <w:p w14:paraId="365DDB88" w14:textId="77777777" w:rsidR="0082186D" w:rsidRDefault="00404B65">
            <w:r>
              <w:rPr>
                <w:color w:val="000000"/>
                <w:sz w:val="16"/>
                <w:szCs w:val="16"/>
              </w:rPr>
              <w:t>Todos</w:t>
            </w:r>
          </w:p>
        </w:tc>
        <w:tc>
          <w:tcPr>
            <w:tcW w:w="1750" w:type="dxa"/>
          </w:tcPr>
          <w:p w14:paraId="49BBC9DF" w14:textId="77777777" w:rsidR="0082186D" w:rsidRDefault="00404B65">
            <w:r>
              <w:rPr>
                <w:color w:val="000000"/>
                <w:sz w:val="16"/>
                <w:szCs w:val="16"/>
              </w:rPr>
              <w:t>—</w:t>
            </w:r>
          </w:p>
        </w:tc>
        <w:tc>
          <w:tcPr>
            <w:tcW w:w="1830" w:type="dxa"/>
          </w:tcPr>
          <w:p w14:paraId="443C4535" w14:textId="77777777" w:rsidR="0082186D" w:rsidRDefault="00404B65">
            <w:r>
              <w:rPr>
                <w:color w:val="000000"/>
                <w:sz w:val="16"/>
                <w:szCs w:val="16"/>
              </w:rPr>
              <w:t>200 producto</w:t>
            </w:r>
          </w:p>
        </w:tc>
        <w:tc>
          <w:tcPr>
            <w:tcW w:w="1370" w:type="dxa"/>
          </w:tcPr>
          <w:p w14:paraId="5737C9E2" w14:textId="77777777" w:rsidR="0082186D" w:rsidRDefault="00404B65">
            <w:r>
              <w:rPr>
                <w:color w:val="000000"/>
                <w:sz w:val="16"/>
                <w:szCs w:val="16"/>
              </w:rPr>
              <w:t>404</w:t>
            </w:r>
          </w:p>
        </w:tc>
      </w:tr>
      <w:tr w:rsidR="0082186D" w14:paraId="360A4EA6" w14:textId="77777777">
        <w:trPr>
          <w:cantSplit/>
          <w:jc w:val="center"/>
        </w:trPr>
        <w:tc>
          <w:tcPr>
            <w:tcW w:w="800" w:type="dxa"/>
          </w:tcPr>
          <w:p w14:paraId="0F3F904A" w14:textId="77777777" w:rsidR="0082186D" w:rsidRDefault="00404B65">
            <w:r>
              <w:rPr>
                <w:color w:val="000000"/>
                <w:sz w:val="16"/>
                <w:szCs w:val="16"/>
              </w:rPr>
              <w:t>GET</w:t>
            </w:r>
          </w:p>
        </w:tc>
        <w:tc>
          <w:tcPr>
            <w:tcW w:w="1950" w:type="dxa"/>
          </w:tcPr>
          <w:p w14:paraId="148F26CD" w14:textId="77777777" w:rsidR="0082186D" w:rsidRDefault="00404B65">
            <w:r>
              <w:rPr>
                <w:rFonts w:ascii="Consolas" w:eastAsia="Consolas" w:hAnsi="Consolas" w:cs="Consolas"/>
                <w:noProof/>
                <w:color w:val="000000"/>
                <w:sz w:val="15"/>
                <w:szCs w:val="15"/>
              </w:rPr>
              <w:t>/productos/​sku/​{sku}</w:t>
            </w:r>
          </w:p>
        </w:tc>
        <w:tc>
          <w:tcPr>
            <w:tcW w:w="1050" w:type="dxa"/>
          </w:tcPr>
          <w:p w14:paraId="52D037A0" w14:textId="77777777" w:rsidR="0082186D" w:rsidRDefault="00404B65">
            <w:r>
              <w:rPr>
                <w:color w:val="000000"/>
                <w:sz w:val="16"/>
                <w:szCs w:val="16"/>
              </w:rPr>
              <w:t>Todos e interno</w:t>
            </w:r>
          </w:p>
        </w:tc>
        <w:tc>
          <w:tcPr>
            <w:tcW w:w="1750" w:type="dxa"/>
          </w:tcPr>
          <w:p w14:paraId="18F2D4F6" w14:textId="77777777" w:rsidR="0082186D" w:rsidRDefault="00404B65">
            <w:r>
              <w:rPr>
                <w:color w:val="000000"/>
                <w:sz w:val="16"/>
                <w:szCs w:val="16"/>
              </w:rPr>
              <w:t>—</w:t>
            </w:r>
          </w:p>
        </w:tc>
        <w:tc>
          <w:tcPr>
            <w:tcW w:w="1830" w:type="dxa"/>
          </w:tcPr>
          <w:p w14:paraId="36E0A10F" w14:textId="77777777" w:rsidR="0082186D" w:rsidRDefault="00404B65">
            <w:r>
              <w:rPr>
                <w:color w:val="000000"/>
                <w:sz w:val="16"/>
                <w:szCs w:val="16"/>
              </w:rPr>
              <w:t xml:space="preserve">200 </w:t>
            </w:r>
            <w:r>
              <w:rPr>
                <w:rFonts w:ascii="Consolas" w:eastAsia="Consolas" w:hAnsi="Consolas" w:cs="Consolas"/>
                <w:noProof/>
                <w:color w:val="000000"/>
                <w:sz w:val="15"/>
                <w:szCs w:val="15"/>
              </w:rPr>
              <w:t>{sku, nombre, estado, unidad_​medida, stock_​minimo, id_​categoria}</w:t>
            </w:r>
          </w:p>
        </w:tc>
        <w:tc>
          <w:tcPr>
            <w:tcW w:w="1370" w:type="dxa"/>
          </w:tcPr>
          <w:p w14:paraId="628F7F0F" w14:textId="77777777" w:rsidR="0082186D" w:rsidRDefault="00404B65">
            <w:r>
              <w:rPr>
                <w:color w:val="000000"/>
                <w:sz w:val="16"/>
                <w:szCs w:val="16"/>
              </w:rPr>
              <w:t>404</w:t>
            </w:r>
          </w:p>
        </w:tc>
      </w:tr>
      <w:tr w:rsidR="0082186D" w14:paraId="466273C9" w14:textId="77777777">
        <w:trPr>
          <w:cantSplit/>
          <w:jc w:val="center"/>
        </w:trPr>
        <w:tc>
          <w:tcPr>
            <w:tcW w:w="800" w:type="dxa"/>
          </w:tcPr>
          <w:p w14:paraId="4477F4DF" w14:textId="77777777" w:rsidR="0082186D" w:rsidRDefault="00404B65">
            <w:r>
              <w:rPr>
                <w:color w:val="000000"/>
                <w:sz w:val="16"/>
                <w:szCs w:val="16"/>
              </w:rPr>
              <w:t>POST</w:t>
            </w:r>
          </w:p>
        </w:tc>
        <w:tc>
          <w:tcPr>
            <w:tcW w:w="1950" w:type="dxa"/>
          </w:tcPr>
          <w:p w14:paraId="48F9DC30" w14:textId="77777777" w:rsidR="0082186D" w:rsidRDefault="00404B65">
            <w:r>
              <w:rPr>
                <w:rFonts w:ascii="Consolas" w:eastAsia="Consolas" w:hAnsi="Consolas" w:cs="Consolas"/>
                <w:noProof/>
                <w:color w:val="000000"/>
                <w:sz w:val="15"/>
                <w:szCs w:val="15"/>
              </w:rPr>
              <w:t>/productos</w:t>
            </w:r>
          </w:p>
        </w:tc>
        <w:tc>
          <w:tcPr>
            <w:tcW w:w="1050" w:type="dxa"/>
          </w:tcPr>
          <w:p w14:paraId="3480FAB9" w14:textId="77777777" w:rsidR="0082186D" w:rsidRDefault="00404B65">
            <w:r>
              <w:rPr>
                <w:color w:val="000000"/>
                <w:sz w:val="16"/>
                <w:szCs w:val="16"/>
              </w:rPr>
              <w:t>Admin</w:t>
            </w:r>
          </w:p>
        </w:tc>
        <w:tc>
          <w:tcPr>
            <w:tcW w:w="1750" w:type="dxa"/>
          </w:tcPr>
          <w:p w14:paraId="531F6A84" w14:textId="77777777" w:rsidR="0082186D" w:rsidRDefault="00404B65">
            <w:r>
              <w:rPr>
                <w:rFonts w:ascii="Consolas" w:eastAsia="Consolas" w:hAnsi="Consolas" w:cs="Consolas"/>
                <w:noProof/>
                <w:color w:val="000000"/>
                <w:sz w:val="15"/>
                <w:szCs w:val="15"/>
              </w:rPr>
              <w:t>{sku, nombre, descripcion, marca, id_​categoria, unidad_​medida, precio_​venta, stock_​minimo}</w:t>
            </w:r>
          </w:p>
        </w:tc>
        <w:tc>
          <w:tcPr>
            <w:tcW w:w="1830" w:type="dxa"/>
          </w:tcPr>
          <w:p w14:paraId="77462596" w14:textId="77777777" w:rsidR="0082186D" w:rsidRDefault="00404B65">
            <w:r>
              <w:rPr>
                <w:color w:val="000000"/>
                <w:sz w:val="16"/>
                <w:szCs w:val="16"/>
              </w:rPr>
              <w:t>201 producto</w:t>
            </w:r>
          </w:p>
        </w:tc>
        <w:tc>
          <w:tcPr>
            <w:tcW w:w="1370" w:type="dxa"/>
          </w:tcPr>
          <w:p w14:paraId="591CF150" w14:textId="77777777" w:rsidR="0082186D" w:rsidRDefault="00404B65">
            <w:r>
              <w:rPr>
                <w:color w:val="000000"/>
                <w:sz w:val="16"/>
                <w:szCs w:val="16"/>
              </w:rPr>
              <w:t xml:space="preserve">409 </w:t>
            </w:r>
            <w:r>
              <w:rPr>
                <w:rFonts w:ascii="Consolas" w:eastAsia="Consolas" w:hAnsi="Consolas" w:cs="Consolas"/>
                <w:noProof/>
                <w:color w:val="000000"/>
                <w:sz w:val="15"/>
                <w:szCs w:val="15"/>
              </w:rPr>
              <w:t>SKU_​DUPLICADO</w:t>
            </w:r>
            <w:r>
              <w:rPr>
                <w:color w:val="000000"/>
                <w:sz w:val="16"/>
                <w:szCs w:val="16"/>
              </w:rPr>
              <w:t>; 422 categoría inexistente o inactiva</w:t>
            </w:r>
          </w:p>
        </w:tc>
      </w:tr>
      <w:tr w:rsidR="0082186D" w14:paraId="069845F3" w14:textId="77777777">
        <w:trPr>
          <w:cantSplit/>
          <w:jc w:val="center"/>
        </w:trPr>
        <w:tc>
          <w:tcPr>
            <w:tcW w:w="800" w:type="dxa"/>
          </w:tcPr>
          <w:p w14:paraId="4A00CB2C" w14:textId="77777777" w:rsidR="0082186D" w:rsidRDefault="00404B65">
            <w:r>
              <w:rPr>
                <w:color w:val="000000"/>
                <w:sz w:val="16"/>
                <w:szCs w:val="16"/>
              </w:rPr>
              <w:t>PUT</w:t>
            </w:r>
          </w:p>
        </w:tc>
        <w:tc>
          <w:tcPr>
            <w:tcW w:w="1950" w:type="dxa"/>
          </w:tcPr>
          <w:p w14:paraId="1B7F3911" w14:textId="77777777" w:rsidR="0082186D" w:rsidRDefault="00404B65">
            <w:r>
              <w:rPr>
                <w:rFonts w:ascii="Consolas" w:eastAsia="Consolas" w:hAnsi="Consolas" w:cs="Consolas"/>
                <w:noProof/>
                <w:color w:val="000000"/>
                <w:sz w:val="15"/>
                <w:szCs w:val="15"/>
              </w:rPr>
              <w:t>/productos/​{id}</w:t>
            </w:r>
          </w:p>
        </w:tc>
        <w:tc>
          <w:tcPr>
            <w:tcW w:w="1050" w:type="dxa"/>
          </w:tcPr>
          <w:p w14:paraId="7ABD1218" w14:textId="77777777" w:rsidR="0082186D" w:rsidRDefault="00404B65">
            <w:r>
              <w:rPr>
                <w:color w:val="000000"/>
                <w:sz w:val="16"/>
                <w:szCs w:val="16"/>
              </w:rPr>
              <w:t>Admin</w:t>
            </w:r>
          </w:p>
        </w:tc>
        <w:tc>
          <w:tcPr>
            <w:tcW w:w="1750" w:type="dxa"/>
          </w:tcPr>
          <w:p w14:paraId="426C2984" w14:textId="77777777" w:rsidR="0082186D" w:rsidRDefault="00404B65">
            <w:r>
              <w:rPr>
                <w:color w:val="000000"/>
                <w:sz w:val="16"/>
                <w:szCs w:val="16"/>
              </w:rPr>
              <w:t xml:space="preserve">Igual que POST, sin </w:t>
            </w:r>
            <w:r>
              <w:rPr>
                <w:rFonts w:ascii="Consolas" w:eastAsia="Consolas" w:hAnsi="Consolas" w:cs="Consolas"/>
                <w:noProof/>
                <w:color w:val="000000"/>
                <w:sz w:val="15"/>
                <w:szCs w:val="15"/>
              </w:rPr>
              <w:t>sku</w:t>
            </w:r>
          </w:p>
        </w:tc>
        <w:tc>
          <w:tcPr>
            <w:tcW w:w="1830" w:type="dxa"/>
          </w:tcPr>
          <w:p w14:paraId="4A817E1A" w14:textId="77777777" w:rsidR="0082186D" w:rsidRDefault="00404B65">
            <w:r>
              <w:rPr>
                <w:color w:val="000000"/>
                <w:sz w:val="16"/>
                <w:szCs w:val="16"/>
              </w:rPr>
              <w:t>200 producto</w:t>
            </w:r>
          </w:p>
        </w:tc>
        <w:tc>
          <w:tcPr>
            <w:tcW w:w="1370" w:type="dxa"/>
          </w:tcPr>
          <w:p w14:paraId="64CF7A6B" w14:textId="77777777" w:rsidR="0082186D" w:rsidRDefault="00404B65">
            <w:r>
              <w:rPr>
                <w:color w:val="000000"/>
                <w:sz w:val="16"/>
                <w:szCs w:val="16"/>
              </w:rPr>
              <w:t>404; 422</w:t>
            </w:r>
          </w:p>
        </w:tc>
      </w:tr>
      <w:tr w:rsidR="0082186D" w14:paraId="4DC606A6" w14:textId="77777777">
        <w:trPr>
          <w:cantSplit/>
          <w:jc w:val="center"/>
        </w:trPr>
        <w:tc>
          <w:tcPr>
            <w:tcW w:w="800" w:type="dxa"/>
          </w:tcPr>
          <w:p w14:paraId="1AC01E0C" w14:textId="77777777" w:rsidR="0082186D" w:rsidRDefault="00404B65">
            <w:r>
              <w:rPr>
                <w:color w:val="000000"/>
                <w:sz w:val="16"/>
                <w:szCs w:val="16"/>
              </w:rPr>
              <w:t>POST</w:t>
            </w:r>
          </w:p>
        </w:tc>
        <w:tc>
          <w:tcPr>
            <w:tcW w:w="1950" w:type="dxa"/>
          </w:tcPr>
          <w:p w14:paraId="574D70A0" w14:textId="77777777" w:rsidR="0082186D" w:rsidRDefault="00404B65">
            <w:r>
              <w:rPr>
                <w:rFonts w:ascii="Consolas" w:eastAsia="Consolas" w:hAnsi="Consolas" w:cs="Consolas"/>
                <w:noProof/>
                <w:color w:val="000000"/>
                <w:sz w:val="15"/>
                <w:szCs w:val="15"/>
              </w:rPr>
              <w:t>/productos/​{id}/​inactivar</w:t>
            </w:r>
          </w:p>
        </w:tc>
        <w:tc>
          <w:tcPr>
            <w:tcW w:w="1050" w:type="dxa"/>
          </w:tcPr>
          <w:p w14:paraId="50E681CA" w14:textId="77777777" w:rsidR="0082186D" w:rsidRDefault="00404B65">
            <w:r>
              <w:rPr>
                <w:color w:val="000000"/>
                <w:sz w:val="16"/>
                <w:szCs w:val="16"/>
              </w:rPr>
              <w:t>Admin</w:t>
            </w:r>
          </w:p>
        </w:tc>
        <w:tc>
          <w:tcPr>
            <w:tcW w:w="1750" w:type="dxa"/>
          </w:tcPr>
          <w:p w14:paraId="360E1027" w14:textId="77777777" w:rsidR="0082186D" w:rsidRDefault="00404B65">
            <w:r>
              <w:rPr>
                <w:color w:val="000000"/>
                <w:sz w:val="16"/>
                <w:szCs w:val="16"/>
              </w:rPr>
              <w:t>—</w:t>
            </w:r>
          </w:p>
        </w:tc>
        <w:tc>
          <w:tcPr>
            <w:tcW w:w="1830" w:type="dxa"/>
          </w:tcPr>
          <w:p w14:paraId="548E85FA" w14:textId="77777777" w:rsidR="0082186D" w:rsidRDefault="00404B65">
            <w:r>
              <w:rPr>
                <w:color w:val="000000"/>
                <w:sz w:val="16"/>
                <w:szCs w:val="16"/>
              </w:rPr>
              <w:t>200</w:t>
            </w:r>
          </w:p>
        </w:tc>
        <w:tc>
          <w:tcPr>
            <w:tcW w:w="1370" w:type="dxa"/>
          </w:tcPr>
          <w:p w14:paraId="7AB6B18A" w14:textId="77777777" w:rsidR="0082186D" w:rsidRDefault="00404B65">
            <w:r>
              <w:rPr>
                <w:color w:val="000000"/>
                <w:sz w:val="16"/>
                <w:szCs w:val="16"/>
              </w:rPr>
              <w:t>404</w:t>
            </w:r>
          </w:p>
        </w:tc>
      </w:tr>
      <w:tr w:rsidR="0082186D" w14:paraId="0125D52A" w14:textId="77777777">
        <w:trPr>
          <w:cantSplit/>
          <w:jc w:val="center"/>
        </w:trPr>
        <w:tc>
          <w:tcPr>
            <w:tcW w:w="800" w:type="dxa"/>
          </w:tcPr>
          <w:p w14:paraId="40F9F089" w14:textId="77777777" w:rsidR="0082186D" w:rsidRDefault="00404B65">
            <w:pPr>
              <w:keepNext/>
            </w:pPr>
            <w:r>
              <w:rPr>
                <w:color w:val="000000"/>
                <w:sz w:val="16"/>
                <w:szCs w:val="16"/>
              </w:rPr>
              <w:t>POST</w:t>
            </w:r>
          </w:p>
        </w:tc>
        <w:tc>
          <w:tcPr>
            <w:tcW w:w="1950" w:type="dxa"/>
          </w:tcPr>
          <w:p w14:paraId="4F8D96A1" w14:textId="77777777" w:rsidR="0082186D" w:rsidRDefault="00404B65">
            <w:pPr>
              <w:keepNext/>
            </w:pPr>
            <w:r>
              <w:rPr>
                <w:rFonts w:ascii="Consolas" w:eastAsia="Consolas" w:hAnsi="Consolas" w:cs="Consolas"/>
                <w:noProof/>
                <w:color w:val="000000"/>
                <w:sz w:val="15"/>
                <w:szCs w:val="15"/>
              </w:rPr>
              <w:t>/productos/​{id}/​activar</w:t>
            </w:r>
          </w:p>
        </w:tc>
        <w:tc>
          <w:tcPr>
            <w:tcW w:w="1050" w:type="dxa"/>
          </w:tcPr>
          <w:p w14:paraId="05D876AF" w14:textId="77777777" w:rsidR="0082186D" w:rsidRDefault="00404B65">
            <w:pPr>
              <w:keepNext/>
            </w:pPr>
            <w:r>
              <w:rPr>
                <w:color w:val="000000"/>
                <w:sz w:val="16"/>
                <w:szCs w:val="16"/>
              </w:rPr>
              <w:t>Admin</w:t>
            </w:r>
          </w:p>
        </w:tc>
        <w:tc>
          <w:tcPr>
            <w:tcW w:w="1750" w:type="dxa"/>
          </w:tcPr>
          <w:p w14:paraId="5C4DC308" w14:textId="77777777" w:rsidR="0082186D" w:rsidRDefault="00404B65">
            <w:pPr>
              <w:keepNext/>
            </w:pPr>
            <w:r>
              <w:rPr>
                <w:color w:val="000000"/>
                <w:sz w:val="16"/>
                <w:szCs w:val="16"/>
              </w:rPr>
              <w:t>—</w:t>
            </w:r>
          </w:p>
        </w:tc>
        <w:tc>
          <w:tcPr>
            <w:tcW w:w="1830" w:type="dxa"/>
          </w:tcPr>
          <w:p w14:paraId="2E3FF13C" w14:textId="77777777" w:rsidR="0082186D" w:rsidRDefault="00404B65">
            <w:pPr>
              <w:keepNext/>
            </w:pPr>
            <w:r>
              <w:rPr>
                <w:color w:val="000000"/>
                <w:sz w:val="16"/>
                <w:szCs w:val="16"/>
              </w:rPr>
              <w:t>200</w:t>
            </w:r>
          </w:p>
        </w:tc>
        <w:tc>
          <w:tcPr>
            <w:tcW w:w="1370" w:type="dxa"/>
          </w:tcPr>
          <w:p w14:paraId="661650C7" w14:textId="77777777" w:rsidR="0082186D" w:rsidRDefault="00404B65">
            <w:pPr>
              <w:keepNext/>
            </w:pPr>
            <w:r>
              <w:rPr>
                <w:color w:val="000000"/>
                <w:sz w:val="16"/>
                <w:szCs w:val="16"/>
              </w:rPr>
              <w:t>404</w:t>
            </w:r>
          </w:p>
        </w:tc>
      </w:tr>
    </w:tbl>
    <w:p w14:paraId="236F4AD5" w14:textId="77777777" w:rsidR="0082186D" w:rsidRDefault="00404B65">
      <w:pPr>
        <w:spacing w:before="60" w:after="240" w:line="240" w:lineRule="auto"/>
      </w:pPr>
      <w:r>
        <w:rPr>
          <w:color w:val="000000"/>
          <w:sz w:val="18"/>
          <w:szCs w:val="18"/>
        </w:rPr>
        <w:t>Fuente: elaboración propia.</w:t>
      </w:r>
    </w:p>
    <w:p w14:paraId="7F96850C" w14:textId="77777777" w:rsidR="0082186D" w:rsidRDefault="00404B65">
      <w:pPr>
        <w:spacing w:after="240" w:line="360" w:lineRule="auto"/>
        <w:jc w:val="both"/>
      </w:pPr>
      <w:r>
        <w:rPr>
          <w:rFonts w:ascii="Consolas" w:eastAsia="Consolas" w:hAnsi="Consolas" w:cs="Consolas"/>
          <w:noProof/>
          <w:color w:val="000000"/>
          <w:sz w:val="20"/>
          <w:szCs w:val="20"/>
        </w:rPr>
        <w:t>GET /​productos/​sku/​{sku}</w:t>
      </w:r>
      <w:r>
        <w:rPr>
          <w:color w:val="000000"/>
        </w:rPr>
        <w:t xml:space="preserve"> es la consulta síncrona que hace ms</w:t>
      </w:r>
      <w:r>
        <w:rPr>
          <w:color w:val="000000"/>
        </w:rPr>
        <w:noBreakHyphen/>
      </w:r>
      <w:r>
        <w:rPr>
          <w:color w:val="000000"/>
        </w:rPr>
        <w:t>inventario antes de cada movimiento; de ella obtiene el stock mínimo.</w:t>
      </w:r>
    </w:p>
    <w:p w14:paraId="4C7B277D" w14:textId="77777777" w:rsidR="0082186D" w:rsidRDefault="00404B65">
      <w:pPr>
        <w:pStyle w:val="Ttulo2"/>
        <w:numPr>
          <w:ilvl w:val="1"/>
          <w:numId w:val="3"/>
        </w:numPr>
      </w:pPr>
      <w:bookmarkStart w:id="28" w:name="_Toc243377340"/>
      <w:r>
        <w:t>ms</w:t>
      </w:r>
      <w:r>
        <w:noBreakHyphen/>
        <w:t>inventario (Flask)</w:t>
      </w:r>
      <w:bookmarkEnd w:id="28"/>
    </w:p>
    <w:p w14:paraId="2BA6CDE3" w14:textId="77777777" w:rsidR="0082186D" w:rsidRDefault="00404B65">
      <w:pPr>
        <w:keepNext/>
        <w:tabs>
          <w:tab w:val="left" w:pos="1134"/>
        </w:tabs>
        <w:spacing w:before="240" w:after="120" w:line="240" w:lineRule="auto"/>
        <w:ind w:left="1134" w:hanging="1134"/>
      </w:pPr>
      <w:r>
        <w:rPr>
          <w:b/>
          <w:bCs/>
          <w:color w:val="000000"/>
        </w:rPr>
        <w:t>Tabla 7:</w:t>
      </w:r>
      <w:r>
        <w:tab/>
      </w:r>
      <w:r>
        <w:rPr>
          <w:color w:val="000000"/>
        </w:rPr>
        <w:t>Endpoints de ms</w:t>
      </w:r>
      <w:r>
        <w:rPr>
          <w:color w:val="000000"/>
        </w:rPr>
        <w:noBreakHyphen/>
        <w:t>inventario.</w:t>
      </w:r>
    </w:p>
    <w:tbl>
      <w:tblPr>
        <w:tblStyle w:val="a"/>
        <w:tblW w:w="87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4A0" w:firstRow="1" w:lastRow="0" w:firstColumn="1" w:lastColumn="0" w:noHBand="0" w:noVBand="1"/>
      </w:tblPr>
      <w:tblGrid>
        <w:gridCol w:w="800"/>
        <w:gridCol w:w="1950"/>
        <w:gridCol w:w="1050"/>
        <w:gridCol w:w="1750"/>
        <w:gridCol w:w="1830"/>
        <w:gridCol w:w="1370"/>
      </w:tblGrid>
      <w:tr w:rsidR="0082186D" w14:paraId="2116A2AA" w14:textId="77777777">
        <w:trPr>
          <w:cantSplit/>
          <w:tblHeader/>
          <w:jc w:val="center"/>
        </w:trPr>
        <w:tc>
          <w:tcPr>
            <w:tcW w:w="800" w:type="dxa"/>
            <w:shd w:val="clear" w:color="auto" w:fill="D9D9D9"/>
            <w:vAlign w:val="center"/>
          </w:tcPr>
          <w:p w14:paraId="39355163" w14:textId="77777777" w:rsidR="0082186D" w:rsidRDefault="00404B65">
            <w:pPr>
              <w:jc w:val="center"/>
            </w:pPr>
            <w:r>
              <w:rPr>
                <w:b/>
                <w:bCs/>
                <w:color w:val="000000"/>
                <w:sz w:val="16"/>
                <w:szCs w:val="16"/>
              </w:rPr>
              <w:t>Método</w:t>
            </w:r>
          </w:p>
        </w:tc>
        <w:tc>
          <w:tcPr>
            <w:tcW w:w="1950" w:type="dxa"/>
            <w:shd w:val="clear" w:color="auto" w:fill="D9D9D9"/>
            <w:vAlign w:val="center"/>
          </w:tcPr>
          <w:p w14:paraId="4D800739" w14:textId="77777777" w:rsidR="0082186D" w:rsidRDefault="00404B65">
            <w:pPr>
              <w:jc w:val="center"/>
            </w:pPr>
            <w:r>
              <w:rPr>
                <w:b/>
                <w:bCs/>
                <w:color w:val="000000"/>
                <w:sz w:val="16"/>
                <w:szCs w:val="16"/>
              </w:rPr>
              <w:t>Ruta interna</w:t>
            </w:r>
          </w:p>
        </w:tc>
        <w:tc>
          <w:tcPr>
            <w:tcW w:w="1050" w:type="dxa"/>
            <w:shd w:val="clear" w:color="auto" w:fill="D9D9D9"/>
            <w:vAlign w:val="center"/>
          </w:tcPr>
          <w:p w14:paraId="43A201C1" w14:textId="77777777" w:rsidR="0082186D" w:rsidRDefault="00404B65">
            <w:pPr>
              <w:jc w:val="center"/>
            </w:pPr>
            <w:r>
              <w:rPr>
                <w:b/>
                <w:bCs/>
                <w:color w:val="000000"/>
                <w:sz w:val="16"/>
                <w:szCs w:val="16"/>
              </w:rPr>
              <w:t>Roles</w:t>
            </w:r>
          </w:p>
        </w:tc>
        <w:tc>
          <w:tcPr>
            <w:tcW w:w="1750" w:type="dxa"/>
            <w:shd w:val="clear" w:color="auto" w:fill="D9D9D9"/>
            <w:vAlign w:val="center"/>
          </w:tcPr>
          <w:p w14:paraId="392A201B" w14:textId="77777777" w:rsidR="0082186D" w:rsidRDefault="00404B65">
            <w:pPr>
              <w:jc w:val="center"/>
            </w:pPr>
            <w:r>
              <w:rPr>
                <w:b/>
                <w:bCs/>
                <w:color w:val="000000"/>
                <w:sz w:val="16"/>
                <w:szCs w:val="16"/>
              </w:rPr>
              <w:t>Entrada</w:t>
            </w:r>
          </w:p>
        </w:tc>
        <w:tc>
          <w:tcPr>
            <w:tcW w:w="1830" w:type="dxa"/>
            <w:shd w:val="clear" w:color="auto" w:fill="D9D9D9"/>
            <w:vAlign w:val="center"/>
          </w:tcPr>
          <w:p w14:paraId="201E813B" w14:textId="77777777" w:rsidR="0082186D" w:rsidRDefault="00404B65">
            <w:pPr>
              <w:jc w:val="center"/>
            </w:pPr>
            <w:r>
              <w:rPr>
                <w:b/>
                <w:bCs/>
                <w:color w:val="000000"/>
                <w:sz w:val="16"/>
                <w:szCs w:val="16"/>
              </w:rPr>
              <w:t>Respuesta</w:t>
            </w:r>
          </w:p>
        </w:tc>
        <w:tc>
          <w:tcPr>
            <w:tcW w:w="1370" w:type="dxa"/>
            <w:shd w:val="clear" w:color="auto" w:fill="D9D9D9"/>
            <w:vAlign w:val="center"/>
          </w:tcPr>
          <w:p w14:paraId="4D506A9B" w14:textId="77777777" w:rsidR="0082186D" w:rsidRDefault="00404B65">
            <w:pPr>
              <w:jc w:val="center"/>
            </w:pPr>
            <w:r>
              <w:rPr>
                <w:b/>
                <w:bCs/>
                <w:color w:val="000000"/>
                <w:sz w:val="16"/>
                <w:szCs w:val="16"/>
              </w:rPr>
              <w:t>Errores</w:t>
            </w:r>
          </w:p>
        </w:tc>
      </w:tr>
      <w:tr w:rsidR="0082186D" w14:paraId="295CE68E" w14:textId="77777777">
        <w:trPr>
          <w:cantSplit/>
          <w:jc w:val="center"/>
        </w:trPr>
        <w:tc>
          <w:tcPr>
            <w:tcW w:w="800" w:type="dxa"/>
          </w:tcPr>
          <w:p w14:paraId="7C6B0BE0" w14:textId="77777777" w:rsidR="0082186D" w:rsidRDefault="00404B65">
            <w:r>
              <w:rPr>
                <w:color w:val="000000"/>
                <w:sz w:val="16"/>
                <w:szCs w:val="16"/>
              </w:rPr>
              <w:t>GET</w:t>
            </w:r>
          </w:p>
        </w:tc>
        <w:tc>
          <w:tcPr>
            <w:tcW w:w="1950" w:type="dxa"/>
          </w:tcPr>
          <w:p w14:paraId="31B39274" w14:textId="77777777" w:rsidR="0082186D" w:rsidRDefault="00404B65">
            <w:r>
              <w:rPr>
                <w:rFonts w:ascii="Consolas" w:eastAsia="Consolas" w:hAnsi="Consolas" w:cs="Consolas"/>
                <w:noProof/>
                <w:color w:val="000000"/>
                <w:sz w:val="15"/>
                <w:szCs w:val="15"/>
              </w:rPr>
              <w:t>/bodegas</w:t>
            </w:r>
          </w:p>
        </w:tc>
        <w:tc>
          <w:tcPr>
            <w:tcW w:w="1050" w:type="dxa"/>
          </w:tcPr>
          <w:p w14:paraId="51062C34" w14:textId="77777777" w:rsidR="0082186D" w:rsidRDefault="00404B65">
            <w:r>
              <w:rPr>
                <w:color w:val="000000"/>
                <w:sz w:val="16"/>
                <w:szCs w:val="16"/>
              </w:rPr>
              <w:t>Todos</w:t>
            </w:r>
          </w:p>
        </w:tc>
        <w:tc>
          <w:tcPr>
            <w:tcW w:w="1750" w:type="dxa"/>
          </w:tcPr>
          <w:p w14:paraId="74DAAC57" w14:textId="77777777" w:rsidR="0082186D" w:rsidRDefault="00404B65">
            <w:r>
              <w:rPr>
                <w:rFonts w:ascii="Consolas" w:eastAsia="Consolas" w:hAnsi="Consolas" w:cs="Consolas"/>
                <w:noProof/>
                <w:color w:val="000000"/>
                <w:sz w:val="15"/>
                <w:szCs w:val="15"/>
              </w:rPr>
              <w:t>?​estado</w:t>
            </w:r>
          </w:p>
        </w:tc>
        <w:tc>
          <w:tcPr>
            <w:tcW w:w="1830" w:type="dxa"/>
          </w:tcPr>
          <w:p w14:paraId="04128390" w14:textId="77777777" w:rsidR="0082186D" w:rsidRDefault="00404B65">
            <w:r>
              <w:rPr>
                <w:color w:val="000000"/>
                <w:sz w:val="16"/>
                <w:szCs w:val="16"/>
              </w:rPr>
              <w:t>200 listado</w:t>
            </w:r>
          </w:p>
        </w:tc>
        <w:tc>
          <w:tcPr>
            <w:tcW w:w="1370" w:type="dxa"/>
          </w:tcPr>
          <w:p w14:paraId="554DEBD3" w14:textId="77777777" w:rsidR="0082186D" w:rsidRDefault="00404B65">
            <w:r>
              <w:rPr>
                <w:color w:val="000000"/>
                <w:sz w:val="16"/>
                <w:szCs w:val="16"/>
              </w:rPr>
              <w:t>—</w:t>
            </w:r>
          </w:p>
        </w:tc>
      </w:tr>
      <w:tr w:rsidR="0082186D" w14:paraId="4EA110E5" w14:textId="77777777">
        <w:trPr>
          <w:cantSplit/>
          <w:jc w:val="center"/>
        </w:trPr>
        <w:tc>
          <w:tcPr>
            <w:tcW w:w="800" w:type="dxa"/>
          </w:tcPr>
          <w:p w14:paraId="6C059473" w14:textId="77777777" w:rsidR="0082186D" w:rsidRDefault="00404B65">
            <w:r>
              <w:rPr>
                <w:color w:val="000000"/>
                <w:sz w:val="16"/>
                <w:szCs w:val="16"/>
              </w:rPr>
              <w:t>GET</w:t>
            </w:r>
          </w:p>
        </w:tc>
        <w:tc>
          <w:tcPr>
            <w:tcW w:w="1950" w:type="dxa"/>
          </w:tcPr>
          <w:p w14:paraId="2D1CE8D4" w14:textId="77777777" w:rsidR="0082186D" w:rsidRDefault="00404B65">
            <w:r>
              <w:rPr>
                <w:rFonts w:ascii="Consolas" w:eastAsia="Consolas" w:hAnsi="Consolas" w:cs="Consolas"/>
                <w:noProof/>
                <w:color w:val="000000"/>
                <w:sz w:val="15"/>
                <w:szCs w:val="15"/>
              </w:rPr>
              <w:t>/bodegas/​{id}</w:t>
            </w:r>
          </w:p>
        </w:tc>
        <w:tc>
          <w:tcPr>
            <w:tcW w:w="1050" w:type="dxa"/>
          </w:tcPr>
          <w:p w14:paraId="491CD9F7" w14:textId="77777777" w:rsidR="0082186D" w:rsidRDefault="00404B65">
            <w:r>
              <w:rPr>
                <w:color w:val="000000"/>
                <w:sz w:val="16"/>
                <w:szCs w:val="16"/>
              </w:rPr>
              <w:t>Todos</w:t>
            </w:r>
          </w:p>
        </w:tc>
        <w:tc>
          <w:tcPr>
            <w:tcW w:w="1750" w:type="dxa"/>
          </w:tcPr>
          <w:p w14:paraId="72E2C779" w14:textId="77777777" w:rsidR="0082186D" w:rsidRDefault="00404B65">
            <w:r>
              <w:rPr>
                <w:color w:val="000000"/>
                <w:sz w:val="16"/>
                <w:szCs w:val="16"/>
              </w:rPr>
              <w:t>—</w:t>
            </w:r>
          </w:p>
        </w:tc>
        <w:tc>
          <w:tcPr>
            <w:tcW w:w="1830" w:type="dxa"/>
          </w:tcPr>
          <w:p w14:paraId="010B58A2" w14:textId="77777777" w:rsidR="0082186D" w:rsidRDefault="00404B65">
            <w:r>
              <w:rPr>
                <w:color w:val="000000"/>
                <w:sz w:val="16"/>
                <w:szCs w:val="16"/>
              </w:rPr>
              <w:t>200 bodega</w:t>
            </w:r>
          </w:p>
        </w:tc>
        <w:tc>
          <w:tcPr>
            <w:tcW w:w="1370" w:type="dxa"/>
          </w:tcPr>
          <w:p w14:paraId="2B53F314" w14:textId="77777777" w:rsidR="0082186D" w:rsidRDefault="00404B65">
            <w:r>
              <w:rPr>
                <w:color w:val="000000"/>
                <w:sz w:val="16"/>
                <w:szCs w:val="16"/>
              </w:rPr>
              <w:t>404</w:t>
            </w:r>
          </w:p>
        </w:tc>
      </w:tr>
      <w:tr w:rsidR="0082186D" w14:paraId="52493E57" w14:textId="77777777">
        <w:trPr>
          <w:cantSplit/>
          <w:jc w:val="center"/>
        </w:trPr>
        <w:tc>
          <w:tcPr>
            <w:tcW w:w="800" w:type="dxa"/>
          </w:tcPr>
          <w:p w14:paraId="1412033D" w14:textId="77777777" w:rsidR="0082186D" w:rsidRDefault="00404B65">
            <w:r>
              <w:rPr>
                <w:color w:val="000000"/>
                <w:sz w:val="16"/>
                <w:szCs w:val="16"/>
              </w:rPr>
              <w:t>POST</w:t>
            </w:r>
          </w:p>
        </w:tc>
        <w:tc>
          <w:tcPr>
            <w:tcW w:w="1950" w:type="dxa"/>
          </w:tcPr>
          <w:p w14:paraId="1212F575" w14:textId="77777777" w:rsidR="0082186D" w:rsidRDefault="00404B65">
            <w:r>
              <w:rPr>
                <w:rFonts w:ascii="Consolas" w:eastAsia="Consolas" w:hAnsi="Consolas" w:cs="Consolas"/>
                <w:noProof/>
                <w:color w:val="000000"/>
                <w:sz w:val="15"/>
                <w:szCs w:val="15"/>
              </w:rPr>
              <w:t>/bodegas</w:t>
            </w:r>
          </w:p>
        </w:tc>
        <w:tc>
          <w:tcPr>
            <w:tcW w:w="1050" w:type="dxa"/>
          </w:tcPr>
          <w:p w14:paraId="7C5F491D" w14:textId="77777777" w:rsidR="0082186D" w:rsidRDefault="00404B65">
            <w:r>
              <w:rPr>
                <w:color w:val="000000"/>
                <w:sz w:val="16"/>
                <w:szCs w:val="16"/>
              </w:rPr>
              <w:t>Admin, Jefe</w:t>
            </w:r>
          </w:p>
        </w:tc>
        <w:tc>
          <w:tcPr>
            <w:tcW w:w="1750" w:type="dxa"/>
          </w:tcPr>
          <w:p w14:paraId="6E84E5E7" w14:textId="77777777" w:rsidR="0082186D" w:rsidRDefault="00404B65">
            <w:r>
              <w:rPr>
                <w:rFonts w:ascii="Consolas" w:eastAsia="Consolas" w:hAnsi="Consolas" w:cs="Consolas"/>
                <w:noProof/>
                <w:color w:val="000000"/>
                <w:sz w:val="15"/>
                <w:szCs w:val="15"/>
              </w:rPr>
              <w:t>{codigo, nombre, direccion}</w:t>
            </w:r>
          </w:p>
        </w:tc>
        <w:tc>
          <w:tcPr>
            <w:tcW w:w="1830" w:type="dxa"/>
          </w:tcPr>
          <w:p w14:paraId="7B74BF3B" w14:textId="77777777" w:rsidR="0082186D" w:rsidRDefault="00404B65">
            <w:r>
              <w:rPr>
                <w:color w:val="000000"/>
                <w:sz w:val="16"/>
                <w:szCs w:val="16"/>
              </w:rPr>
              <w:t>201 bodega</w:t>
            </w:r>
          </w:p>
        </w:tc>
        <w:tc>
          <w:tcPr>
            <w:tcW w:w="1370" w:type="dxa"/>
          </w:tcPr>
          <w:p w14:paraId="48D9456D" w14:textId="77777777" w:rsidR="0082186D" w:rsidRDefault="00404B65">
            <w:r>
              <w:rPr>
                <w:color w:val="000000"/>
                <w:sz w:val="16"/>
                <w:szCs w:val="16"/>
              </w:rPr>
              <w:t>409 código duplicado; 422</w:t>
            </w:r>
          </w:p>
        </w:tc>
      </w:tr>
      <w:tr w:rsidR="0082186D" w14:paraId="271E1CC0" w14:textId="77777777">
        <w:trPr>
          <w:cantSplit/>
          <w:jc w:val="center"/>
        </w:trPr>
        <w:tc>
          <w:tcPr>
            <w:tcW w:w="800" w:type="dxa"/>
          </w:tcPr>
          <w:p w14:paraId="5EE95DFB" w14:textId="77777777" w:rsidR="0082186D" w:rsidRDefault="00404B65">
            <w:r>
              <w:rPr>
                <w:color w:val="000000"/>
                <w:sz w:val="16"/>
                <w:szCs w:val="16"/>
              </w:rPr>
              <w:t>PUT</w:t>
            </w:r>
          </w:p>
        </w:tc>
        <w:tc>
          <w:tcPr>
            <w:tcW w:w="1950" w:type="dxa"/>
          </w:tcPr>
          <w:p w14:paraId="39C73FE0" w14:textId="77777777" w:rsidR="0082186D" w:rsidRDefault="00404B65">
            <w:r>
              <w:rPr>
                <w:rFonts w:ascii="Consolas" w:eastAsia="Consolas" w:hAnsi="Consolas" w:cs="Consolas"/>
                <w:noProof/>
                <w:color w:val="000000"/>
                <w:sz w:val="15"/>
                <w:szCs w:val="15"/>
              </w:rPr>
              <w:t>/bodegas/​{id}</w:t>
            </w:r>
          </w:p>
        </w:tc>
        <w:tc>
          <w:tcPr>
            <w:tcW w:w="1050" w:type="dxa"/>
          </w:tcPr>
          <w:p w14:paraId="2BEA381D" w14:textId="77777777" w:rsidR="0082186D" w:rsidRDefault="00404B65">
            <w:r>
              <w:rPr>
                <w:color w:val="000000"/>
                <w:sz w:val="16"/>
                <w:szCs w:val="16"/>
              </w:rPr>
              <w:t>Admin, Jefe</w:t>
            </w:r>
          </w:p>
        </w:tc>
        <w:tc>
          <w:tcPr>
            <w:tcW w:w="1750" w:type="dxa"/>
          </w:tcPr>
          <w:p w14:paraId="53776BCD" w14:textId="77777777" w:rsidR="0082186D" w:rsidRDefault="00404B65">
            <w:r>
              <w:rPr>
                <w:rFonts w:ascii="Consolas" w:eastAsia="Consolas" w:hAnsi="Consolas" w:cs="Consolas"/>
                <w:noProof/>
                <w:color w:val="000000"/>
                <w:sz w:val="15"/>
                <w:szCs w:val="15"/>
              </w:rPr>
              <w:t>{nombre, direccion}</w:t>
            </w:r>
          </w:p>
        </w:tc>
        <w:tc>
          <w:tcPr>
            <w:tcW w:w="1830" w:type="dxa"/>
          </w:tcPr>
          <w:p w14:paraId="276F8B50" w14:textId="77777777" w:rsidR="0082186D" w:rsidRDefault="00404B65">
            <w:r>
              <w:rPr>
                <w:color w:val="000000"/>
                <w:sz w:val="16"/>
                <w:szCs w:val="16"/>
              </w:rPr>
              <w:t>200 bodega</w:t>
            </w:r>
          </w:p>
        </w:tc>
        <w:tc>
          <w:tcPr>
            <w:tcW w:w="1370" w:type="dxa"/>
          </w:tcPr>
          <w:p w14:paraId="7D404EDB" w14:textId="77777777" w:rsidR="0082186D" w:rsidRDefault="00404B65">
            <w:r>
              <w:rPr>
                <w:color w:val="000000"/>
                <w:sz w:val="16"/>
                <w:szCs w:val="16"/>
              </w:rPr>
              <w:t>404; 422</w:t>
            </w:r>
          </w:p>
        </w:tc>
      </w:tr>
      <w:tr w:rsidR="0082186D" w14:paraId="637AA1E8" w14:textId="77777777">
        <w:trPr>
          <w:cantSplit/>
          <w:jc w:val="center"/>
        </w:trPr>
        <w:tc>
          <w:tcPr>
            <w:tcW w:w="800" w:type="dxa"/>
          </w:tcPr>
          <w:p w14:paraId="4941A886" w14:textId="77777777" w:rsidR="0082186D" w:rsidRDefault="00404B65">
            <w:r>
              <w:rPr>
                <w:color w:val="000000"/>
                <w:sz w:val="16"/>
                <w:szCs w:val="16"/>
              </w:rPr>
              <w:t>POST</w:t>
            </w:r>
          </w:p>
        </w:tc>
        <w:tc>
          <w:tcPr>
            <w:tcW w:w="1950" w:type="dxa"/>
          </w:tcPr>
          <w:p w14:paraId="76EAEE0C" w14:textId="77777777" w:rsidR="0082186D" w:rsidRDefault="00404B65">
            <w:r>
              <w:rPr>
                <w:rFonts w:ascii="Consolas" w:eastAsia="Consolas" w:hAnsi="Consolas" w:cs="Consolas"/>
                <w:noProof/>
                <w:color w:val="000000"/>
                <w:sz w:val="15"/>
                <w:szCs w:val="15"/>
              </w:rPr>
              <w:t>/bodegas/​{id}/​inactivar</w:t>
            </w:r>
            <w:r>
              <w:rPr>
                <w:color w:val="000000"/>
                <w:sz w:val="16"/>
                <w:szCs w:val="16"/>
              </w:rPr>
              <w:t xml:space="preserve"> y </w:t>
            </w:r>
            <w:r>
              <w:rPr>
                <w:rFonts w:ascii="Consolas" w:eastAsia="Consolas" w:hAnsi="Consolas" w:cs="Consolas"/>
                <w:noProof/>
                <w:color w:val="000000"/>
                <w:sz w:val="15"/>
                <w:szCs w:val="15"/>
              </w:rPr>
              <w:t>/activar</w:t>
            </w:r>
          </w:p>
        </w:tc>
        <w:tc>
          <w:tcPr>
            <w:tcW w:w="1050" w:type="dxa"/>
          </w:tcPr>
          <w:p w14:paraId="2DBB4C9B" w14:textId="77777777" w:rsidR="0082186D" w:rsidRDefault="00404B65">
            <w:r>
              <w:rPr>
                <w:color w:val="000000"/>
                <w:sz w:val="16"/>
                <w:szCs w:val="16"/>
              </w:rPr>
              <w:t>Admin, Jefe</w:t>
            </w:r>
          </w:p>
        </w:tc>
        <w:tc>
          <w:tcPr>
            <w:tcW w:w="1750" w:type="dxa"/>
          </w:tcPr>
          <w:p w14:paraId="05768EBC" w14:textId="77777777" w:rsidR="0082186D" w:rsidRDefault="00404B65">
            <w:r>
              <w:rPr>
                <w:color w:val="000000"/>
                <w:sz w:val="16"/>
                <w:szCs w:val="16"/>
              </w:rPr>
              <w:t>—</w:t>
            </w:r>
          </w:p>
        </w:tc>
        <w:tc>
          <w:tcPr>
            <w:tcW w:w="1830" w:type="dxa"/>
          </w:tcPr>
          <w:p w14:paraId="304E6D28" w14:textId="77777777" w:rsidR="0082186D" w:rsidRDefault="00404B65">
            <w:r>
              <w:rPr>
                <w:color w:val="000000"/>
                <w:sz w:val="16"/>
                <w:szCs w:val="16"/>
              </w:rPr>
              <w:t>200</w:t>
            </w:r>
          </w:p>
        </w:tc>
        <w:tc>
          <w:tcPr>
            <w:tcW w:w="1370" w:type="dxa"/>
          </w:tcPr>
          <w:p w14:paraId="4BBE6D79" w14:textId="77777777" w:rsidR="0082186D" w:rsidRDefault="00404B65">
            <w:r>
              <w:rPr>
                <w:color w:val="000000"/>
                <w:sz w:val="16"/>
                <w:szCs w:val="16"/>
              </w:rPr>
              <w:t>404</w:t>
            </w:r>
          </w:p>
        </w:tc>
      </w:tr>
      <w:tr w:rsidR="0082186D" w14:paraId="3A5857E6" w14:textId="77777777">
        <w:trPr>
          <w:cantSplit/>
          <w:jc w:val="center"/>
        </w:trPr>
        <w:tc>
          <w:tcPr>
            <w:tcW w:w="800" w:type="dxa"/>
          </w:tcPr>
          <w:p w14:paraId="72A23125" w14:textId="77777777" w:rsidR="0082186D" w:rsidRDefault="00404B65">
            <w:r>
              <w:rPr>
                <w:color w:val="000000"/>
                <w:sz w:val="16"/>
                <w:szCs w:val="16"/>
              </w:rPr>
              <w:t>GET</w:t>
            </w:r>
          </w:p>
        </w:tc>
        <w:tc>
          <w:tcPr>
            <w:tcW w:w="1950" w:type="dxa"/>
          </w:tcPr>
          <w:p w14:paraId="53445FE9" w14:textId="77777777" w:rsidR="0082186D" w:rsidRDefault="00404B65">
            <w:r>
              <w:rPr>
                <w:rFonts w:ascii="Consolas" w:eastAsia="Consolas" w:hAnsi="Consolas" w:cs="Consolas"/>
                <w:noProof/>
                <w:color w:val="000000"/>
                <w:sz w:val="15"/>
                <w:szCs w:val="15"/>
              </w:rPr>
              <w:t>/stock</w:t>
            </w:r>
          </w:p>
        </w:tc>
        <w:tc>
          <w:tcPr>
            <w:tcW w:w="1050" w:type="dxa"/>
          </w:tcPr>
          <w:p w14:paraId="01205713" w14:textId="77777777" w:rsidR="0082186D" w:rsidRDefault="00404B65">
            <w:r>
              <w:rPr>
                <w:color w:val="000000"/>
                <w:sz w:val="16"/>
                <w:szCs w:val="16"/>
              </w:rPr>
              <w:t>Todos</w:t>
            </w:r>
          </w:p>
        </w:tc>
        <w:tc>
          <w:tcPr>
            <w:tcW w:w="1750" w:type="dxa"/>
          </w:tcPr>
          <w:p w14:paraId="50B916D1" w14:textId="77777777" w:rsidR="0082186D" w:rsidRDefault="00404B65">
            <w:r>
              <w:rPr>
                <w:rFonts w:ascii="Consolas" w:eastAsia="Consolas" w:hAnsi="Consolas" w:cs="Consolas"/>
                <w:noProof/>
                <w:color w:val="000000"/>
                <w:sz w:val="15"/>
                <w:szCs w:val="15"/>
              </w:rPr>
              <w:t>?​sku​&amp;id_​bodega​&amp;bajo_​minimo=​true​&amp;page</w:t>
            </w:r>
          </w:p>
        </w:tc>
        <w:tc>
          <w:tcPr>
            <w:tcW w:w="1830" w:type="dxa"/>
          </w:tcPr>
          <w:p w14:paraId="67AD427D" w14:textId="77777777" w:rsidR="0082186D" w:rsidRDefault="00404B65">
            <w:r>
              <w:rPr>
                <w:color w:val="000000"/>
                <w:sz w:val="16"/>
                <w:szCs w:val="16"/>
              </w:rPr>
              <w:t>200 saldos por producto y bodega</w:t>
            </w:r>
          </w:p>
        </w:tc>
        <w:tc>
          <w:tcPr>
            <w:tcW w:w="1370" w:type="dxa"/>
          </w:tcPr>
          <w:p w14:paraId="7CDCB6A8" w14:textId="77777777" w:rsidR="0082186D" w:rsidRDefault="00404B65">
            <w:r>
              <w:rPr>
                <w:color w:val="000000"/>
                <w:sz w:val="16"/>
                <w:szCs w:val="16"/>
              </w:rPr>
              <w:t>—</w:t>
            </w:r>
          </w:p>
        </w:tc>
      </w:tr>
      <w:tr w:rsidR="0082186D" w14:paraId="1B51BF6E" w14:textId="77777777">
        <w:trPr>
          <w:cantSplit/>
          <w:jc w:val="center"/>
        </w:trPr>
        <w:tc>
          <w:tcPr>
            <w:tcW w:w="800" w:type="dxa"/>
          </w:tcPr>
          <w:p w14:paraId="6A30D89C" w14:textId="77777777" w:rsidR="0082186D" w:rsidRDefault="00404B65">
            <w:r>
              <w:rPr>
                <w:color w:val="000000"/>
                <w:sz w:val="16"/>
                <w:szCs w:val="16"/>
              </w:rPr>
              <w:t>GET</w:t>
            </w:r>
          </w:p>
        </w:tc>
        <w:tc>
          <w:tcPr>
            <w:tcW w:w="1950" w:type="dxa"/>
          </w:tcPr>
          <w:p w14:paraId="6EF2D281" w14:textId="77777777" w:rsidR="0082186D" w:rsidRDefault="00404B65">
            <w:r>
              <w:rPr>
                <w:rFonts w:ascii="Consolas" w:eastAsia="Consolas" w:hAnsi="Consolas" w:cs="Consolas"/>
                <w:noProof/>
                <w:color w:val="000000"/>
                <w:sz w:val="15"/>
                <w:szCs w:val="15"/>
              </w:rPr>
              <w:t>/stock/​{sku}</w:t>
            </w:r>
          </w:p>
        </w:tc>
        <w:tc>
          <w:tcPr>
            <w:tcW w:w="1050" w:type="dxa"/>
          </w:tcPr>
          <w:p w14:paraId="74828609" w14:textId="77777777" w:rsidR="0082186D" w:rsidRDefault="00404B65">
            <w:r>
              <w:rPr>
                <w:color w:val="000000"/>
                <w:sz w:val="16"/>
                <w:szCs w:val="16"/>
              </w:rPr>
              <w:t>Todos</w:t>
            </w:r>
          </w:p>
        </w:tc>
        <w:tc>
          <w:tcPr>
            <w:tcW w:w="1750" w:type="dxa"/>
          </w:tcPr>
          <w:p w14:paraId="4E5D0C1E" w14:textId="77777777" w:rsidR="0082186D" w:rsidRDefault="00404B65">
            <w:r>
              <w:rPr>
                <w:color w:val="000000"/>
                <w:sz w:val="16"/>
                <w:szCs w:val="16"/>
              </w:rPr>
              <w:t>—</w:t>
            </w:r>
          </w:p>
        </w:tc>
        <w:tc>
          <w:tcPr>
            <w:tcW w:w="1830" w:type="dxa"/>
          </w:tcPr>
          <w:p w14:paraId="62A6B6AF" w14:textId="77777777" w:rsidR="0082186D" w:rsidRDefault="00404B65">
            <w:r>
              <w:rPr>
                <w:color w:val="000000"/>
                <w:sz w:val="16"/>
                <w:szCs w:val="16"/>
              </w:rPr>
              <w:t xml:space="preserve">200 </w:t>
            </w:r>
            <w:r>
              <w:rPr>
                <w:rFonts w:ascii="Consolas" w:eastAsia="Consolas" w:hAnsi="Consolas" w:cs="Consolas"/>
                <w:noProof/>
                <w:color w:val="000000"/>
                <w:sz w:val="15"/>
                <w:szCs w:val="15"/>
              </w:rPr>
              <w:t>{sku, por_​bodega: [{id_​bodega, cantidad, costo_​promedio, valor}], total}</w:t>
            </w:r>
            <w:r>
              <w:rPr>
                <w:color w:val="000000"/>
                <w:sz w:val="16"/>
                <w:szCs w:val="16"/>
              </w:rPr>
              <w:t xml:space="preserve"> (RF05)</w:t>
            </w:r>
          </w:p>
        </w:tc>
        <w:tc>
          <w:tcPr>
            <w:tcW w:w="1370" w:type="dxa"/>
          </w:tcPr>
          <w:p w14:paraId="30BB44F9" w14:textId="77777777" w:rsidR="0082186D" w:rsidRDefault="00404B65">
            <w:r>
              <w:rPr>
                <w:color w:val="000000"/>
                <w:sz w:val="16"/>
                <w:szCs w:val="16"/>
              </w:rPr>
              <w:t>404</w:t>
            </w:r>
          </w:p>
        </w:tc>
      </w:tr>
      <w:tr w:rsidR="0082186D" w14:paraId="60069152" w14:textId="77777777">
        <w:trPr>
          <w:cantSplit/>
          <w:jc w:val="center"/>
        </w:trPr>
        <w:tc>
          <w:tcPr>
            <w:tcW w:w="800" w:type="dxa"/>
          </w:tcPr>
          <w:p w14:paraId="2A299091" w14:textId="77777777" w:rsidR="0082186D" w:rsidRDefault="00404B65">
            <w:r>
              <w:rPr>
                <w:color w:val="000000"/>
                <w:sz w:val="16"/>
                <w:szCs w:val="16"/>
              </w:rPr>
              <w:t>POST</w:t>
            </w:r>
          </w:p>
        </w:tc>
        <w:tc>
          <w:tcPr>
            <w:tcW w:w="1950" w:type="dxa"/>
          </w:tcPr>
          <w:p w14:paraId="179BC798" w14:textId="77777777" w:rsidR="0082186D" w:rsidRDefault="00404B65">
            <w:r>
              <w:rPr>
                <w:rFonts w:ascii="Consolas" w:eastAsia="Consolas" w:hAnsi="Consolas" w:cs="Consolas"/>
                <w:noProof/>
                <w:color w:val="000000"/>
                <w:sz w:val="15"/>
                <w:szCs w:val="15"/>
              </w:rPr>
              <w:t>/movimientos</w:t>
            </w:r>
          </w:p>
        </w:tc>
        <w:tc>
          <w:tcPr>
            <w:tcW w:w="1050" w:type="dxa"/>
          </w:tcPr>
          <w:p w14:paraId="4E44DF8B" w14:textId="77777777" w:rsidR="0082186D" w:rsidRDefault="00404B65">
            <w:r>
              <w:rPr>
                <w:color w:val="000000"/>
                <w:sz w:val="16"/>
                <w:szCs w:val="16"/>
              </w:rPr>
              <w:t>Admin, Jefe</w:t>
            </w:r>
          </w:p>
        </w:tc>
        <w:tc>
          <w:tcPr>
            <w:tcW w:w="1750" w:type="dxa"/>
          </w:tcPr>
          <w:p w14:paraId="4340C2B8" w14:textId="77777777" w:rsidR="0082186D" w:rsidRDefault="00404B65">
            <w:r>
              <w:rPr>
                <w:rFonts w:ascii="Consolas" w:eastAsia="Consolas" w:hAnsi="Consolas" w:cs="Consolas"/>
                <w:noProof/>
                <w:color w:val="000000"/>
                <w:sz w:val="15"/>
                <w:szCs w:val="15"/>
              </w:rPr>
              <w:t>{sku, id_​bodega, tipo, cantidad, costo_​unitario?​, motivo, documento_​referencia?​}</w:t>
            </w:r>
            <w:r>
              <w:rPr>
                <w:color w:val="000000"/>
                <w:sz w:val="16"/>
                <w:szCs w:val="16"/>
              </w:rPr>
              <w:t xml:space="preserve">; tipo </w:t>
            </w:r>
            <w:r>
              <w:rPr>
                <w:rFonts w:ascii="Consolas" w:eastAsia="Consolas" w:hAnsi="Consolas" w:cs="Consolas"/>
                <w:noProof/>
                <w:color w:val="000000"/>
                <w:sz w:val="15"/>
                <w:szCs w:val="15"/>
              </w:rPr>
              <w:t>SALIDA</w:t>
            </w:r>
            <w:r>
              <w:rPr>
                <w:color w:val="000000"/>
                <w:sz w:val="16"/>
                <w:szCs w:val="16"/>
              </w:rPr>
              <w:t xml:space="preserve">, </w:t>
            </w:r>
            <w:r>
              <w:rPr>
                <w:rFonts w:ascii="Consolas" w:eastAsia="Consolas" w:hAnsi="Consolas" w:cs="Consolas"/>
                <w:noProof/>
                <w:color w:val="000000"/>
                <w:sz w:val="15"/>
                <w:szCs w:val="15"/>
              </w:rPr>
              <w:t>AJUSTE_​POSITIVO</w:t>
            </w:r>
            <w:r>
              <w:rPr>
                <w:color w:val="000000"/>
                <w:sz w:val="16"/>
                <w:szCs w:val="16"/>
              </w:rPr>
              <w:t xml:space="preserve"> o </w:t>
            </w:r>
            <w:r>
              <w:rPr>
                <w:rFonts w:ascii="Consolas" w:eastAsia="Consolas" w:hAnsi="Consolas" w:cs="Consolas"/>
                <w:noProof/>
                <w:color w:val="000000"/>
                <w:sz w:val="15"/>
                <w:szCs w:val="15"/>
              </w:rPr>
              <w:t>AJUSTE_​NEGATIVO</w:t>
            </w:r>
          </w:p>
        </w:tc>
        <w:tc>
          <w:tcPr>
            <w:tcW w:w="1830" w:type="dxa"/>
          </w:tcPr>
          <w:p w14:paraId="267AE3EA" w14:textId="77777777" w:rsidR="0082186D" w:rsidRDefault="00404B65">
            <w:r>
              <w:rPr>
                <w:color w:val="000000"/>
                <w:sz w:val="16"/>
                <w:szCs w:val="16"/>
              </w:rPr>
              <w:t>201 movimiento con saldo y valor resultantes; publica MovimientoRegistrado y, si corresponde, Stock​Bajo​Umbral</w:t>
            </w:r>
          </w:p>
        </w:tc>
        <w:tc>
          <w:tcPr>
            <w:tcW w:w="1370" w:type="dxa"/>
          </w:tcPr>
          <w:p w14:paraId="53863E08" w14:textId="77777777" w:rsidR="0082186D" w:rsidRDefault="00404B65">
            <w:r>
              <w:rPr>
                <w:color w:val="000000"/>
                <w:sz w:val="16"/>
                <w:szCs w:val="16"/>
              </w:rPr>
              <w:t xml:space="preserve">409 </w:t>
            </w:r>
            <w:r>
              <w:rPr>
                <w:rFonts w:ascii="Consolas" w:eastAsia="Consolas" w:hAnsi="Consolas" w:cs="Consolas"/>
                <w:noProof/>
                <w:color w:val="000000"/>
                <w:sz w:val="15"/>
                <w:szCs w:val="15"/>
              </w:rPr>
              <w:t>STOCK_​INSUFICIENTE</w:t>
            </w:r>
            <w:r>
              <w:rPr>
                <w:color w:val="000000"/>
                <w:sz w:val="16"/>
                <w:szCs w:val="16"/>
              </w:rPr>
              <w:t xml:space="preserve"> (RF04); 422 motivo obligatorio en ajustes; 404 producto inexistente; 503 ms</w:t>
            </w:r>
            <w:r>
              <w:rPr>
                <w:color w:val="000000"/>
                <w:sz w:val="16"/>
                <w:szCs w:val="16"/>
              </w:rPr>
              <w:noBreakHyphen/>
              <w:t>productos no responde</w:t>
            </w:r>
          </w:p>
        </w:tc>
      </w:tr>
      <w:tr w:rsidR="0082186D" w14:paraId="36CD7992" w14:textId="77777777">
        <w:trPr>
          <w:cantSplit/>
          <w:jc w:val="center"/>
        </w:trPr>
        <w:tc>
          <w:tcPr>
            <w:tcW w:w="800" w:type="dxa"/>
          </w:tcPr>
          <w:p w14:paraId="7701DD83" w14:textId="77777777" w:rsidR="0082186D" w:rsidRDefault="00404B65">
            <w:r>
              <w:rPr>
                <w:color w:val="000000"/>
                <w:sz w:val="16"/>
                <w:szCs w:val="16"/>
              </w:rPr>
              <w:t>GET</w:t>
            </w:r>
          </w:p>
        </w:tc>
        <w:tc>
          <w:tcPr>
            <w:tcW w:w="1950" w:type="dxa"/>
          </w:tcPr>
          <w:p w14:paraId="1D9BEBEB" w14:textId="77777777" w:rsidR="0082186D" w:rsidRDefault="00404B65">
            <w:r>
              <w:rPr>
                <w:rFonts w:ascii="Consolas" w:eastAsia="Consolas" w:hAnsi="Consolas" w:cs="Consolas"/>
                <w:noProof/>
                <w:color w:val="000000"/>
                <w:sz w:val="15"/>
                <w:szCs w:val="15"/>
              </w:rPr>
              <w:t>/movimientos</w:t>
            </w:r>
          </w:p>
        </w:tc>
        <w:tc>
          <w:tcPr>
            <w:tcW w:w="1050" w:type="dxa"/>
          </w:tcPr>
          <w:p w14:paraId="01B65DA2" w14:textId="77777777" w:rsidR="0082186D" w:rsidRDefault="00404B65">
            <w:r>
              <w:rPr>
                <w:color w:val="000000"/>
                <w:sz w:val="16"/>
                <w:szCs w:val="16"/>
              </w:rPr>
              <w:t>Admin, Jefe, Gerente</w:t>
            </w:r>
          </w:p>
        </w:tc>
        <w:tc>
          <w:tcPr>
            <w:tcW w:w="1750" w:type="dxa"/>
          </w:tcPr>
          <w:p w14:paraId="4C32B95D" w14:textId="77777777" w:rsidR="0082186D" w:rsidRDefault="00404B65">
            <w:r>
              <w:rPr>
                <w:rFonts w:ascii="Consolas" w:eastAsia="Consolas" w:hAnsi="Consolas" w:cs="Consolas"/>
                <w:noProof/>
                <w:color w:val="000000"/>
                <w:sz w:val="15"/>
                <w:szCs w:val="15"/>
              </w:rPr>
              <w:t>?​sku​&amp;id_​bodega​&amp;tipo​&amp;desde​&amp;hasta​&amp;page</w:t>
            </w:r>
          </w:p>
        </w:tc>
        <w:tc>
          <w:tcPr>
            <w:tcW w:w="1830" w:type="dxa"/>
          </w:tcPr>
          <w:p w14:paraId="50FDF064" w14:textId="77777777" w:rsidR="0082186D" w:rsidRDefault="00404B65">
            <w:r>
              <w:rPr>
                <w:color w:val="000000"/>
                <w:sz w:val="16"/>
                <w:szCs w:val="16"/>
              </w:rPr>
              <w:t>200 listado paginado</w:t>
            </w:r>
          </w:p>
        </w:tc>
        <w:tc>
          <w:tcPr>
            <w:tcW w:w="1370" w:type="dxa"/>
          </w:tcPr>
          <w:p w14:paraId="38FC015F" w14:textId="77777777" w:rsidR="0082186D" w:rsidRDefault="00404B65">
            <w:r>
              <w:rPr>
                <w:color w:val="000000"/>
                <w:sz w:val="16"/>
                <w:szCs w:val="16"/>
              </w:rPr>
              <w:t>422</w:t>
            </w:r>
          </w:p>
        </w:tc>
      </w:tr>
      <w:tr w:rsidR="0082186D" w14:paraId="2C787A68" w14:textId="77777777">
        <w:trPr>
          <w:cantSplit/>
          <w:jc w:val="center"/>
        </w:trPr>
        <w:tc>
          <w:tcPr>
            <w:tcW w:w="800" w:type="dxa"/>
          </w:tcPr>
          <w:p w14:paraId="03BDAAA3" w14:textId="77777777" w:rsidR="0082186D" w:rsidRDefault="00404B65">
            <w:r>
              <w:rPr>
                <w:color w:val="000000"/>
                <w:sz w:val="16"/>
                <w:szCs w:val="16"/>
              </w:rPr>
              <w:t>GET</w:t>
            </w:r>
          </w:p>
        </w:tc>
        <w:tc>
          <w:tcPr>
            <w:tcW w:w="1950" w:type="dxa"/>
          </w:tcPr>
          <w:p w14:paraId="1E47E577" w14:textId="77777777" w:rsidR="0082186D" w:rsidRDefault="00404B65">
            <w:r>
              <w:rPr>
                <w:rFonts w:ascii="Consolas" w:eastAsia="Consolas" w:hAnsi="Consolas" w:cs="Consolas"/>
                <w:noProof/>
                <w:color w:val="000000"/>
                <w:sz w:val="15"/>
                <w:szCs w:val="15"/>
              </w:rPr>
              <w:t>/movimientos/​{id}</w:t>
            </w:r>
          </w:p>
        </w:tc>
        <w:tc>
          <w:tcPr>
            <w:tcW w:w="1050" w:type="dxa"/>
          </w:tcPr>
          <w:p w14:paraId="473ACD30" w14:textId="77777777" w:rsidR="0082186D" w:rsidRDefault="00404B65">
            <w:r>
              <w:rPr>
                <w:color w:val="000000"/>
                <w:sz w:val="16"/>
                <w:szCs w:val="16"/>
              </w:rPr>
              <w:t>Admin, Jefe, Gerente</w:t>
            </w:r>
          </w:p>
        </w:tc>
        <w:tc>
          <w:tcPr>
            <w:tcW w:w="1750" w:type="dxa"/>
          </w:tcPr>
          <w:p w14:paraId="35DE84CD" w14:textId="77777777" w:rsidR="0082186D" w:rsidRDefault="00404B65">
            <w:r>
              <w:rPr>
                <w:color w:val="000000"/>
                <w:sz w:val="16"/>
                <w:szCs w:val="16"/>
              </w:rPr>
              <w:t>—</w:t>
            </w:r>
          </w:p>
        </w:tc>
        <w:tc>
          <w:tcPr>
            <w:tcW w:w="1830" w:type="dxa"/>
          </w:tcPr>
          <w:p w14:paraId="34998890" w14:textId="77777777" w:rsidR="0082186D" w:rsidRDefault="00404B65">
            <w:r>
              <w:rPr>
                <w:color w:val="000000"/>
                <w:sz w:val="16"/>
                <w:szCs w:val="16"/>
              </w:rPr>
              <w:t>200 movimiento</w:t>
            </w:r>
          </w:p>
        </w:tc>
        <w:tc>
          <w:tcPr>
            <w:tcW w:w="1370" w:type="dxa"/>
          </w:tcPr>
          <w:p w14:paraId="0118B8DC" w14:textId="77777777" w:rsidR="0082186D" w:rsidRDefault="00404B65">
            <w:r>
              <w:rPr>
                <w:color w:val="000000"/>
                <w:sz w:val="16"/>
                <w:szCs w:val="16"/>
              </w:rPr>
              <w:t>404</w:t>
            </w:r>
          </w:p>
        </w:tc>
      </w:tr>
      <w:tr w:rsidR="0082186D" w14:paraId="2A7AB316" w14:textId="77777777">
        <w:trPr>
          <w:cantSplit/>
          <w:jc w:val="center"/>
        </w:trPr>
        <w:tc>
          <w:tcPr>
            <w:tcW w:w="800" w:type="dxa"/>
          </w:tcPr>
          <w:p w14:paraId="24FCC140" w14:textId="77777777" w:rsidR="0082186D" w:rsidRDefault="00404B65">
            <w:r>
              <w:rPr>
                <w:color w:val="000000"/>
                <w:sz w:val="16"/>
                <w:szCs w:val="16"/>
              </w:rPr>
              <w:t>GET</w:t>
            </w:r>
          </w:p>
        </w:tc>
        <w:tc>
          <w:tcPr>
            <w:tcW w:w="1950" w:type="dxa"/>
          </w:tcPr>
          <w:p w14:paraId="0F8E6E96" w14:textId="77777777" w:rsidR="0082186D" w:rsidRDefault="00404B65">
            <w:r>
              <w:rPr>
                <w:rFonts w:ascii="Consolas" w:eastAsia="Consolas" w:hAnsi="Consolas" w:cs="Consolas"/>
                <w:noProof/>
                <w:color w:val="000000"/>
                <w:sz w:val="15"/>
                <w:szCs w:val="15"/>
              </w:rPr>
              <w:t>/kardex</w:t>
            </w:r>
          </w:p>
        </w:tc>
        <w:tc>
          <w:tcPr>
            <w:tcW w:w="1050" w:type="dxa"/>
          </w:tcPr>
          <w:p w14:paraId="66352068" w14:textId="77777777" w:rsidR="0082186D" w:rsidRDefault="00404B65">
            <w:r>
              <w:rPr>
                <w:color w:val="000000"/>
                <w:sz w:val="16"/>
                <w:szCs w:val="16"/>
              </w:rPr>
              <w:t>Admin, Jefe, Gerente</w:t>
            </w:r>
          </w:p>
        </w:tc>
        <w:tc>
          <w:tcPr>
            <w:tcW w:w="1750" w:type="dxa"/>
          </w:tcPr>
          <w:p w14:paraId="1F2928E9" w14:textId="77777777" w:rsidR="0082186D" w:rsidRDefault="00404B65">
            <w:r>
              <w:rPr>
                <w:rFonts w:ascii="Consolas" w:eastAsia="Consolas" w:hAnsi="Consolas" w:cs="Consolas"/>
                <w:noProof/>
                <w:color w:val="000000"/>
                <w:sz w:val="15"/>
                <w:szCs w:val="15"/>
              </w:rPr>
              <w:t>?​sku​&amp;id_​bodega​&amp;desde​&amp;hasta</w:t>
            </w:r>
            <w:r>
              <w:rPr>
                <w:color w:val="000000"/>
                <w:sz w:val="16"/>
                <w:szCs w:val="16"/>
              </w:rPr>
              <w:t xml:space="preserve"> (obligatorios)</w:t>
            </w:r>
          </w:p>
        </w:tc>
        <w:tc>
          <w:tcPr>
            <w:tcW w:w="1830" w:type="dxa"/>
          </w:tcPr>
          <w:p w14:paraId="09133CD4" w14:textId="77777777" w:rsidR="0082186D" w:rsidRDefault="00404B65">
            <w:r>
              <w:rPr>
                <w:color w:val="000000"/>
                <w:sz w:val="16"/>
                <w:szCs w:val="16"/>
              </w:rPr>
              <w:t xml:space="preserve">200 </w:t>
            </w:r>
            <w:r>
              <w:rPr>
                <w:rFonts w:ascii="Consolas" w:eastAsia="Consolas" w:hAnsi="Consolas" w:cs="Consolas"/>
                <w:noProof/>
                <w:color w:val="000000"/>
                <w:sz w:val="15"/>
                <w:szCs w:val="15"/>
              </w:rPr>
              <w:t>{saldo_​inicial, movimientos: [...], saldo_​final}</w:t>
            </w:r>
            <w:r>
              <w:rPr>
                <w:color w:val="000000"/>
                <w:sz w:val="16"/>
                <w:szCs w:val="16"/>
              </w:rPr>
              <w:t xml:space="preserve"> en cantidad y valor (RF10)</w:t>
            </w:r>
          </w:p>
        </w:tc>
        <w:tc>
          <w:tcPr>
            <w:tcW w:w="1370" w:type="dxa"/>
          </w:tcPr>
          <w:p w14:paraId="42113DBF" w14:textId="77777777" w:rsidR="0082186D" w:rsidRDefault="00404B65">
            <w:r>
              <w:rPr>
                <w:color w:val="000000"/>
                <w:sz w:val="16"/>
                <w:szCs w:val="16"/>
              </w:rPr>
              <w:t>422</w:t>
            </w:r>
          </w:p>
        </w:tc>
      </w:tr>
      <w:tr w:rsidR="0082186D" w14:paraId="0DD65DDE" w14:textId="77777777">
        <w:trPr>
          <w:cantSplit/>
          <w:jc w:val="center"/>
        </w:trPr>
        <w:tc>
          <w:tcPr>
            <w:tcW w:w="800" w:type="dxa"/>
          </w:tcPr>
          <w:p w14:paraId="40351FA5" w14:textId="77777777" w:rsidR="0082186D" w:rsidRDefault="00404B65">
            <w:r>
              <w:rPr>
                <w:color w:val="000000"/>
                <w:sz w:val="16"/>
                <w:szCs w:val="16"/>
              </w:rPr>
              <w:t>POST</w:t>
            </w:r>
          </w:p>
        </w:tc>
        <w:tc>
          <w:tcPr>
            <w:tcW w:w="1950" w:type="dxa"/>
          </w:tcPr>
          <w:p w14:paraId="510BCFD0" w14:textId="77777777" w:rsidR="0082186D" w:rsidRDefault="00404B65">
            <w:r>
              <w:rPr>
                <w:rFonts w:ascii="Consolas" w:eastAsia="Consolas" w:hAnsi="Consolas" w:cs="Consolas"/>
                <w:noProof/>
                <w:color w:val="000000"/>
                <w:sz w:val="15"/>
                <w:szCs w:val="15"/>
              </w:rPr>
              <w:t>/traslados</w:t>
            </w:r>
          </w:p>
        </w:tc>
        <w:tc>
          <w:tcPr>
            <w:tcW w:w="1050" w:type="dxa"/>
          </w:tcPr>
          <w:p w14:paraId="4D30345B" w14:textId="77777777" w:rsidR="0082186D" w:rsidRDefault="00404B65">
            <w:r>
              <w:rPr>
                <w:color w:val="000000"/>
                <w:sz w:val="16"/>
                <w:szCs w:val="16"/>
              </w:rPr>
              <w:t>Admin, Jefe</w:t>
            </w:r>
          </w:p>
        </w:tc>
        <w:tc>
          <w:tcPr>
            <w:tcW w:w="1750" w:type="dxa"/>
          </w:tcPr>
          <w:p w14:paraId="4D556013" w14:textId="77777777" w:rsidR="0082186D" w:rsidRDefault="00404B65">
            <w:r>
              <w:rPr>
                <w:rFonts w:ascii="Consolas" w:eastAsia="Consolas" w:hAnsi="Consolas" w:cs="Consolas"/>
                <w:noProof/>
                <w:color w:val="000000"/>
                <w:sz w:val="15"/>
                <w:szCs w:val="15"/>
              </w:rPr>
              <w:t>{sku, id_​bodega_​origen, id_​bodega_​destino, cantidad, motivo?​}</w:t>
            </w:r>
          </w:p>
        </w:tc>
        <w:tc>
          <w:tcPr>
            <w:tcW w:w="1830" w:type="dxa"/>
          </w:tcPr>
          <w:p w14:paraId="5F538AA6" w14:textId="77777777" w:rsidR="0082186D" w:rsidRDefault="00404B65">
            <w:r>
              <w:rPr>
                <w:color w:val="000000"/>
                <w:sz w:val="16"/>
                <w:szCs w:val="16"/>
              </w:rPr>
              <w:t>201 traslado con sus dos movimientos</w:t>
            </w:r>
          </w:p>
        </w:tc>
        <w:tc>
          <w:tcPr>
            <w:tcW w:w="1370" w:type="dxa"/>
          </w:tcPr>
          <w:p w14:paraId="22FAE2AA" w14:textId="77777777" w:rsidR="0082186D" w:rsidRDefault="00404B65">
            <w:r>
              <w:rPr>
                <w:color w:val="000000"/>
                <w:sz w:val="16"/>
                <w:szCs w:val="16"/>
              </w:rPr>
              <w:t xml:space="preserve">409 </w:t>
            </w:r>
            <w:r>
              <w:rPr>
                <w:rFonts w:ascii="Consolas" w:eastAsia="Consolas" w:hAnsi="Consolas" w:cs="Consolas"/>
                <w:noProof/>
                <w:color w:val="000000"/>
                <w:sz w:val="15"/>
                <w:szCs w:val="15"/>
              </w:rPr>
              <w:t>STOCK_​INSUFICIENTE</w:t>
            </w:r>
            <w:r>
              <w:rPr>
                <w:color w:val="000000"/>
                <w:sz w:val="16"/>
                <w:szCs w:val="16"/>
              </w:rPr>
              <w:t>; 422 bodegas iguales o inactivas</w:t>
            </w:r>
          </w:p>
        </w:tc>
      </w:tr>
      <w:tr w:rsidR="0082186D" w14:paraId="462B3341" w14:textId="77777777">
        <w:trPr>
          <w:cantSplit/>
          <w:jc w:val="center"/>
        </w:trPr>
        <w:tc>
          <w:tcPr>
            <w:tcW w:w="800" w:type="dxa"/>
          </w:tcPr>
          <w:p w14:paraId="73DBB369" w14:textId="77777777" w:rsidR="0082186D" w:rsidRDefault="00404B65">
            <w:r>
              <w:rPr>
                <w:color w:val="000000"/>
                <w:sz w:val="16"/>
                <w:szCs w:val="16"/>
              </w:rPr>
              <w:t>GET</w:t>
            </w:r>
          </w:p>
        </w:tc>
        <w:tc>
          <w:tcPr>
            <w:tcW w:w="1950" w:type="dxa"/>
          </w:tcPr>
          <w:p w14:paraId="4E7EB1F7" w14:textId="77777777" w:rsidR="0082186D" w:rsidRDefault="00404B65">
            <w:r>
              <w:rPr>
                <w:rFonts w:ascii="Consolas" w:eastAsia="Consolas" w:hAnsi="Consolas" w:cs="Consolas"/>
                <w:noProof/>
                <w:color w:val="000000"/>
                <w:sz w:val="15"/>
                <w:szCs w:val="15"/>
              </w:rPr>
              <w:t>/traslados</w:t>
            </w:r>
            <w:r>
              <w:rPr>
                <w:color w:val="000000"/>
                <w:sz w:val="16"/>
                <w:szCs w:val="16"/>
              </w:rPr>
              <w:t xml:space="preserve"> y </w:t>
            </w:r>
            <w:r>
              <w:rPr>
                <w:rFonts w:ascii="Consolas" w:eastAsia="Consolas" w:hAnsi="Consolas" w:cs="Consolas"/>
                <w:noProof/>
                <w:color w:val="000000"/>
                <w:sz w:val="15"/>
                <w:szCs w:val="15"/>
              </w:rPr>
              <w:t>/traslados/​{id}</w:t>
            </w:r>
          </w:p>
        </w:tc>
        <w:tc>
          <w:tcPr>
            <w:tcW w:w="1050" w:type="dxa"/>
          </w:tcPr>
          <w:p w14:paraId="6D7E1D14" w14:textId="77777777" w:rsidR="0082186D" w:rsidRDefault="00404B65">
            <w:r>
              <w:rPr>
                <w:color w:val="000000"/>
                <w:sz w:val="16"/>
                <w:szCs w:val="16"/>
              </w:rPr>
              <w:t>Admin, Jefe, Gerente</w:t>
            </w:r>
          </w:p>
        </w:tc>
        <w:tc>
          <w:tcPr>
            <w:tcW w:w="1750" w:type="dxa"/>
          </w:tcPr>
          <w:p w14:paraId="1A2E8BFE" w14:textId="77777777" w:rsidR="0082186D" w:rsidRDefault="00404B65">
            <w:r>
              <w:rPr>
                <w:rFonts w:ascii="Consolas" w:eastAsia="Consolas" w:hAnsi="Consolas" w:cs="Consolas"/>
                <w:noProof/>
                <w:color w:val="000000"/>
                <w:sz w:val="15"/>
                <w:szCs w:val="15"/>
              </w:rPr>
              <w:t>?​sku​&amp;desde​&amp;hasta​&amp;page</w:t>
            </w:r>
          </w:p>
        </w:tc>
        <w:tc>
          <w:tcPr>
            <w:tcW w:w="1830" w:type="dxa"/>
          </w:tcPr>
          <w:p w14:paraId="06BD4F57" w14:textId="77777777" w:rsidR="0082186D" w:rsidRDefault="00404B65">
            <w:r>
              <w:rPr>
                <w:color w:val="000000"/>
                <w:sz w:val="16"/>
                <w:szCs w:val="16"/>
              </w:rPr>
              <w:t>200</w:t>
            </w:r>
          </w:p>
        </w:tc>
        <w:tc>
          <w:tcPr>
            <w:tcW w:w="1370" w:type="dxa"/>
          </w:tcPr>
          <w:p w14:paraId="27997BB2" w14:textId="77777777" w:rsidR="0082186D" w:rsidRDefault="00404B65">
            <w:r>
              <w:rPr>
                <w:color w:val="000000"/>
                <w:sz w:val="16"/>
                <w:szCs w:val="16"/>
              </w:rPr>
              <w:t>404</w:t>
            </w:r>
          </w:p>
        </w:tc>
      </w:tr>
      <w:tr w:rsidR="0082186D" w14:paraId="032C4A8C" w14:textId="77777777">
        <w:trPr>
          <w:cantSplit/>
          <w:jc w:val="center"/>
        </w:trPr>
        <w:tc>
          <w:tcPr>
            <w:tcW w:w="800" w:type="dxa"/>
          </w:tcPr>
          <w:p w14:paraId="025A2B6B" w14:textId="77777777" w:rsidR="0082186D" w:rsidRDefault="00404B65">
            <w:r>
              <w:rPr>
                <w:color w:val="000000"/>
                <w:sz w:val="16"/>
                <w:szCs w:val="16"/>
              </w:rPr>
              <w:t>POST</w:t>
            </w:r>
          </w:p>
        </w:tc>
        <w:tc>
          <w:tcPr>
            <w:tcW w:w="1950" w:type="dxa"/>
          </w:tcPr>
          <w:p w14:paraId="58406370" w14:textId="77777777" w:rsidR="0082186D" w:rsidRDefault="00404B65">
            <w:r>
              <w:rPr>
                <w:rFonts w:ascii="Consolas" w:eastAsia="Consolas" w:hAnsi="Consolas" w:cs="Consolas"/>
                <w:noProof/>
                <w:color w:val="000000"/>
                <w:sz w:val="15"/>
                <w:szCs w:val="15"/>
              </w:rPr>
              <w:t>/devoluciones-cliente</w:t>
            </w:r>
          </w:p>
        </w:tc>
        <w:tc>
          <w:tcPr>
            <w:tcW w:w="1050" w:type="dxa"/>
          </w:tcPr>
          <w:p w14:paraId="3933A90A" w14:textId="77777777" w:rsidR="0082186D" w:rsidRDefault="00404B65">
            <w:r>
              <w:rPr>
                <w:color w:val="000000"/>
                <w:sz w:val="16"/>
                <w:szCs w:val="16"/>
              </w:rPr>
              <w:t>Admin, Jefe</w:t>
            </w:r>
          </w:p>
        </w:tc>
        <w:tc>
          <w:tcPr>
            <w:tcW w:w="1750" w:type="dxa"/>
          </w:tcPr>
          <w:p w14:paraId="0DE8BDF3" w14:textId="77777777" w:rsidR="0082186D" w:rsidRDefault="00404B65">
            <w:r>
              <w:rPr>
                <w:rFonts w:ascii="Consolas" w:eastAsia="Consolas" w:hAnsi="Consolas" w:cs="Consolas"/>
                <w:noProof/>
                <w:color w:val="000000"/>
                <w:sz w:val="15"/>
                <w:szCs w:val="15"/>
              </w:rPr>
              <w:t>{sku, id_​bodega, cantidad, factura_​pos, motivo}</w:t>
            </w:r>
          </w:p>
        </w:tc>
        <w:tc>
          <w:tcPr>
            <w:tcW w:w="1830" w:type="dxa"/>
          </w:tcPr>
          <w:p w14:paraId="34CBDA89" w14:textId="77777777" w:rsidR="0082186D" w:rsidRDefault="00404B65">
            <w:r>
              <w:rPr>
                <w:color w:val="000000"/>
                <w:sz w:val="16"/>
                <w:szCs w:val="16"/>
              </w:rPr>
              <w:t xml:space="preserve">201 movimiento </w:t>
            </w:r>
            <w:r>
              <w:rPr>
                <w:rFonts w:ascii="Consolas" w:eastAsia="Consolas" w:hAnsi="Consolas" w:cs="Consolas"/>
                <w:noProof/>
                <w:color w:val="000000"/>
                <w:sz w:val="15"/>
                <w:szCs w:val="15"/>
              </w:rPr>
              <w:t>DEVOLUCION_​CLIENTE</w:t>
            </w:r>
            <w:r>
              <w:rPr>
                <w:color w:val="000000"/>
                <w:sz w:val="16"/>
                <w:szCs w:val="16"/>
              </w:rPr>
              <w:t xml:space="preserve"> (RF13)</w:t>
            </w:r>
          </w:p>
        </w:tc>
        <w:tc>
          <w:tcPr>
            <w:tcW w:w="1370" w:type="dxa"/>
          </w:tcPr>
          <w:p w14:paraId="0B8B89A6" w14:textId="77777777" w:rsidR="0082186D" w:rsidRDefault="00404B65">
            <w:r>
              <w:rPr>
                <w:color w:val="000000"/>
                <w:sz w:val="16"/>
                <w:szCs w:val="16"/>
              </w:rPr>
              <w:t>422</w:t>
            </w:r>
          </w:p>
        </w:tc>
      </w:tr>
      <w:tr w:rsidR="0082186D" w14:paraId="75391CB4" w14:textId="77777777">
        <w:trPr>
          <w:cantSplit/>
          <w:jc w:val="center"/>
        </w:trPr>
        <w:tc>
          <w:tcPr>
            <w:tcW w:w="800" w:type="dxa"/>
          </w:tcPr>
          <w:p w14:paraId="55349AE6" w14:textId="77777777" w:rsidR="0082186D" w:rsidRDefault="00404B65">
            <w:pPr>
              <w:keepNext/>
            </w:pPr>
            <w:r>
              <w:rPr>
                <w:color w:val="000000"/>
                <w:sz w:val="16"/>
                <w:szCs w:val="16"/>
              </w:rPr>
              <w:t>GET</w:t>
            </w:r>
          </w:p>
        </w:tc>
        <w:tc>
          <w:tcPr>
            <w:tcW w:w="1950" w:type="dxa"/>
          </w:tcPr>
          <w:p w14:paraId="5E2752AE" w14:textId="77777777" w:rsidR="0082186D" w:rsidRDefault="00404B65">
            <w:pPr>
              <w:keepNext/>
            </w:pPr>
            <w:r>
              <w:rPr>
                <w:rFonts w:ascii="Consolas" w:eastAsia="Consolas" w:hAnsi="Consolas" w:cs="Consolas"/>
                <w:noProof/>
                <w:color w:val="000000"/>
                <w:sz w:val="15"/>
                <w:szCs w:val="15"/>
              </w:rPr>
              <w:t>/devoluciones-cliente</w:t>
            </w:r>
          </w:p>
        </w:tc>
        <w:tc>
          <w:tcPr>
            <w:tcW w:w="1050" w:type="dxa"/>
          </w:tcPr>
          <w:p w14:paraId="259BC7FC" w14:textId="77777777" w:rsidR="0082186D" w:rsidRDefault="00404B65">
            <w:pPr>
              <w:keepNext/>
            </w:pPr>
            <w:r>
              <w:rPr>
                <w:color w:val="000000"/>
                <w:sz w:val="16"/>
                <w:szCs w:val="16"/>
              </w:rPr>
              <w:t>Admin, Jefe, Gerente</w:t>
            </w:r>
          </w:p>
        </w:tc>
        <w:tc>
          <w:tcPr>
            <w:tcW w:w="1750" w:type="dxa"/>
          </w:tcPr>
          <w:p w14:paraId="6453E22A" w14:textId="77777777" w:rsidR="0082186D" w:rsidRDefault="00404B65">
            <w:pPr>
              <w:keepNext/>
            </w:pPr>
            <w:r>
              <w:rPr>
                <w:rFonts w:ascii="Consolas" w:eastAsia="Consolas" w:hAnsi="Consolas" w:cs="Consolas"/>
                <w:noProof/>
                <w:color w:val="000000"/>
                <w:sz w:val="15"/>
                <w:szCs w:val="15"/>
              </w:rPr>
              <w:t>?​sku​&amp;desde​&amp;hasta​&amp;page</w:t>
            </w:r>
          </w:p>
        </w:tc>
        <w:tc>
          <w:tcPr>
            <w:tcW w:w="1830" w:type="dxa"/>
          </w:tcPr>
          <w:p w14:paraId="01185A60" w14:textId="77777777" w:rsidR="0082186D" w:rsidRDefault="00404B65">
            <w:pPr>
              <w:keepNext/>
            </w:pPr>
            <w:r>
              <w:rPr>
                <w:color w:val="000000"/>
                <w:sz w:val="16"/>
                <w:szCs w:val="16"/>
              </w:rPr>
              <w:t>200 listado</w:t>
            </w:r>
          </w:p>
        </w:tc>
        <w:tc>
          <w:tcPr>
            <w:tcW w:w="1370" w:type="dxa"/>
          </w:tcPr>
          <w:p w14:paraId="1E4FC4AE" w14:textId="77777777" w:rsidR="0082186D" w:rsidRDefault="00404B65">
            <w:pPr>
              <w:keepNext/>
            </w:pPr>
            <w:r>
              <w:rPr>
                <w:color w:val="000000"/>
                <w:sz w:val="16"/>
                <w:szCs w:val="16"/>
              </w:rPr>
              <w:t>—</w:t>
            </w:r>
          </w:p>
        </w:tc>
      </w:tr>
    </w:tbl>
    <w:p w14:paraId="2B0F1466" w14:textId="77777777" w:rsidR="0082186D" w:rsidRDefault="00404B65">
      <w:pPr>
        <w:spacing w:before="60" w:after="240" w:line="240" w:lineRule="auto"/>
      </w:pPr>
      <w:r>
        <w:rPr>
          <w:color w:val="000000"/>
          <w:sz w:val="18"/>
          <w:szCs w:val="18"/>
        </w:rPr>
        <w:t>Fuente: elaboración propia.</w:t>
      </w:r>
    </w:p>
    <w:p w14:paraId="7C8E579B" w14:textId="77777777" w:rsidR="0082186D" w:rsidRDefault="00404B65">
      <w:pPr>
        <w:spacing w:after="240" w:line="360" w:lineRule="auto"/>
        <w:jc w:val="both"/>
      </w:pPr>
      <w:r>
        <w:rPr>
          <w:color w:val="000000"/>
        </w:rPr>
        <w:t>Las entradas por compra y las salidas por devolución a proveedor no tienen endpoint: llegan por los eventos MercanciaRecibida y Devolucion​Proveedor​Registrada. El inventario inicial se carga con ajustes positivos con el motivo «inventario inicial».</w:t>
      </w:r>
    </w:p>
    <w:p w14:paraId="7BC3CB3E" w14:textId="77777777" w:rsidR="0082186D" w:rsidRDefault="00404B65">
      <w:pPr>
        <w:pStyle w:val="Ttulo2"/>
        <w:numPr>
          <w:ilvl w:val="1"/>
          <w:numId w:val="3"/>
        </w:numPr>
      </w:pPr>
      <w:bookmarkStart w:id="29" w:name="_Toc243377341"/>
      <w:r>
        <w:t>ms</w:t>
      </w:r>
      <w:r>
        <w:noBreakHyphen/>
        <w:t>proveedores (Express)</w:t>
      </w:r>
      <w:bookmarkEnd w:id="29"/>
    </w:p>
    <w:p w14:paraId="21590622" w14:textId="77777777" w:rsidR="0082186D" w:rsidRDefault="00404B65">
      <w:pPr>
        <w:keepNext/>
        <w:tabs>
          <w:tab w:val="left" w:pos="1134"/>
        </w:tabs>
        <w:spacing w:before="240" w:after="120" w:line="240" w:lineRule="auto"/>
        <w:ind w:left="1134" w:hanging="1134"/>
      </w:pPr>
      <w:r>
        <w:rPr>
          <w:b/>
          <w:bCs/>
          <w:color w:val="000000"/>
        </w:rPr>
        <w:t>Tabla 8:</w:t>
      </w:r>
      <w:r>
        <w:tab/>
      </w:r>
      <w:r>
        <w:rPr>
          <w:color w:val="000000"/>
        </w:rPr>
        <w:t>Endpoints de ms</w:t>
      </w:r>
      <w:r>
        <w:rPr>
          <w:color w:val="000000"/>
        </w:rPr>
        <w:noBreakHyphen/>
        <w:t>proveedores.</w:t>
      </w:r>
    </w:p>
    <w:tbl>
      <w:tblPr>
        <w:tblStyle w:val="a"/>
        <w:tblW w:w="87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4A0" w:firstRow="1" w:lastRow="0" w:firstColumn="1" w:lastColumn="0" w:noHBand="0" w:noVBand="1"/>
      </w:tblPr>
      <w:tblGrid>
        <w:gridCol w:w="800"/>
        <w:gridCol w:w="1950"/>
        <w:gridCol w:w="1050"/>
        <w:gridCol w:w="1750"/>
        <w:gridCol w:w="1830"/>
        <w:gridCol w:w="1370"/>
      </w:tblGrid>
      <w:tr w:rsidR="0082186D" w14:paraId="2FF67231" w14:textId="77777777">
        <w:trPr>
          <w:cantSplit/>
          <w:tblHeader/>
          <w:jc w:val="center"/>
        </w:trPr>
        <w:tc>
          <w:tcPr>
            <w:tcW w:w="800" w:type="dxa"/>
            <w:shd w:val="clear" w:color="auto" w:fill="D9D9D9"/>
            <w:vAlign w:val="center"/>
          </w:tcPr>
          <w:p w14:paraId="6F4CFC86" w14:textId="77777777" w:rsidR="0082186D" w:rsidRDefault="00404B65">
            <w:pPr>
              <w:jc w:val="center"/>
            </w:pPr>
            <w:r>
              <w:rPr>
                <w:b/>
                <w:bCs/>
                <w:color w:val="000000"/>
                <w:sz w:val="16"/>
                <w:szCs w:val="16"/>
              </w:rPr>
              <w:t>Método</w:t>
            </w:r>
          </w:p>
        </w:tc>
        <w:tc>
          <w:tcPr>
            <w:tcW w:w="1950" w:type="dxa"/>
            <w:shd w:val="clear" w:color="auto" w:fill="D9D9D9"/>
            <w:vAlign w:val="center"/>
          </w:tcPr>
          <w:p w14:paraId="77808707" w14:textId="77777777" w:rsidR="0082186D" w:rsidRDefault="00404B65">
            <w:pPr>
              <w:jc w:val="center"/>
            </w:pPr>
            <w:r>
              <w:rPr>
                <w:b/>
                <w:bCs/>
                <w:color w:val="000000"/>
                <w:sz w:val="16"/>
                <w:szCs w:val="16"/>
              </w:rPr>
              <w:t>Ruta interna</w:t>
            </w:r>
          </w:p>
        </w:tc>
        <w:tc>
          <w:tcPr>
            <w:tcW w:w="1050" w:type="dxa"/>
            <w:shd w:val="clear" w:color="auto" w:fill="D9D9D9"/>
            <w:vAlign w:val="center"/>
          </w:tcPr>
          <w:p w14:paraId="18C91C8B" w14:textId="77777777" w:rsidR="0082186D" w:rsidRDefault="00404B65">
            <w:pPr>
              <w:jc w:val="center"/>
            </w:pPr>
            <w:r>
              <w:rPr>
                <w:b/>
                <w:bCs/>
                <w:color w:val="000000"/>
                <w:sz w:val="16"/>
                <w:szCs w:val="16"/>
              </w:rPr>
              <w:t>Roles</w:t>
            </w:r>
          </w:p>
        </w:tc>
        <w:tc>
          <w:tcPr>
            <w:tcW w:w="1750" w:type="dxa"/>
            <w:shd w:val="clear" w:color="auto" w:fill="D9D9D9"/>
            <w:vAlign w:val="center"/>
          </w:tcPr>
          <w:p w14:paraId="7658C3DB" w14:textId="77777777" w:rsidR="0082186D" w:rsidRDefault="00404B65">
            <w:pPr>
              <w:jc w:val="center"/>
            </w:pPr>
            <w:r>
              <w:rPr>
                <w:b/>
                <w:bCs/>
                <w:color w:val="000000"/>
                <w:sz w:val="16"/>
                <w:szCs w:val="16"/>
              </w:rPr>
              <w:t>Entrada</w:t>
            </w:r>
          </w:p>
        </w:tc>
        <w:tc>
          <w:tcPr>
            <w:tcW w:w="1830" w:type="dxa"/>
            <w:shd w:val="clear" w:color="auto" w:fill="D9D9D9"/>
            <w:vAlign w:val="center"/>
          </w:tcPr>
          <w:p w14:paraId="465E8DB6" w14:textId="77777777" w:rsidR="0082186D" w:rsidRDefault="00404B65">
            <w:pPr>
              <w:jc w:val="center"/>
            </w:pPr>
            <w:r>
              <w:rPr>
                <w:b/>
                <w:bCs/>
                <w:color w:val="000000"/>
                <w:sz w:val="16"/>
                <w:szCs w:val="16"/>
              </w:rPr>
              <w:t>Respuesta</w:t>
            </w:r>
          </w:p>
        </w:tc>
        <w:tc>
          <w:tcPr>
            <w:tcW w:w="1370" w:type="dxa"/>
            <w:shd w:val="clear" w:color="auto" w:fill="D9D9D9"/>
            <w:vAlign w:val="center"/>
          </w:tcPr>
          <w:p w14:paraId="346F6159" w14:textId="77777777" w:rsidR="0082186D" w:rsidRDefault="00404B65">
            <w:pPr>
              <w:jc w:val="center"/>
            </w:pPr>
            <w:r>
              <w:rPr>
                <w:b/>
                <w:bCs/>
                <w:color w:val="000000"/>
                <w:sz w:val="16"/>
                <w:szCs w:val="16"/>
              </w:rPr>
              <w:t>Errores</w:t>
            </w:r>
          </w:p>
        </w:tc>
      </w:tr>
      <w:tr w:rsidR="0082186D" w14:paraId="1BF1F7DE" w14:textId="77777777">
        <w:trPr>
          <w:cantSplit/>
          <w:jc w:val="center"/>
        </w:trPr>
        <w:tc>
          <w:tcPr>
            <w:tcW w:w="800" w:type="dxa"/>
          </w:tcPr>
          <w:p w14:paraId="1C8799FE" w14:textId="77777777" w:rsidR="0082186D" w:rsidRDefault="00404B65">
            <w:r>
              <w:rPr>
                <w:color w:val="000000"/>
                <w:sz w:val="16"/>
                <w:szCs w:val="16"/>
              </w:rPr>
              <w:t>GET</w:t>
            </w:r>
          </w:p>
        </w:tc>
        <w:tc>
          <w:tcPr>
            <w:tcW w:w="1950" w:type="dxa"/>
          </w:tcPr>
          <w:p w14:paraId="192B7719" w14:textId="77777777" w:rsidR="0082186D" w:rsidRDefault="00404B65">
            <w:r>
              <w:rPr>
                <w:rFonts w:ascii="Consolas" w:eastAsia="Consolas" w:hAnsi="Consolas" w:cs="Consolas"/>
                <w:noProof/>
                <w:color w:val="000000"/>
                <w:sz w:val="15"/>
                <w:szCs w:val="15"/>
              </w:rPr>
              <w:t>/proveedores</w:t>
            </w:r>
          </w:p>
        </w:tc>
        <w:tc>
          <w:tcPr>
            <w:tcW w:w="1050" w:type="dxa"/>
          </w:tcPr>
          <w:p w14:paraId="3384BB0C" w14:textId="77777777" w:rsidR="0082186D" w:rsidRDefault="00404B65">
            <w:r>
              <w:rPr>
                <w:color w:val="000000"/>
                <w:sz w:val="16"/>
                <w:szCs w:val="16"/>
              </w:rPr>
              <w:t>Todos</w:t>
            </w:r>
          </w:p>
        </w:tc>
        <w:tc>
          <w:tcPr>
            <w:tcW w:w="1750" w:type="dxa"/>
          </w:tcPr>
          <w:p w14:paraId="06088159" w14:textId="77777777" w:rsidR="0082186D" w:rsidRDefault="00404B65">
            <w:r>
              <w:rPr>
                <w:rFonts w:ascii="Consolas" w:eastAsia="Consolas" w:hAnsi="Consolas" w:cs="Consolas"/>
                <w:noProof/>
                <w:color w:val="000000"/>
                <w:sz w:val="15"/>
                <w:szCs w:val="15"/>
              </w:rPr>
              <w:t>?​q</w:t>
            </w:r>
            <w:r>
              <w:rPr>
                <w:color w:val="000000"/>
                <w:sz w:val="16"/>
                <w:szCs w:val="16"/>
              </w:rPr>
              <w:t xml:space="preserve"> (NIT o razón social) </w:t>
            </w:r>
            <w:r>
              <w:rPr>
                <w:rFonts w:ascii="Consolas" w:eastAsia="Consolas" w:hAnsi="Consolas" w:cs="Consolas"/>
                <w:noProof/>
                <w:color w:val="000000"/>
                <w:sz w:val="15"/>
                <w:szCs w:val="15"/>
              </w:rPr>
              <w:t>​</w:t>
            </w:r>
            <w:r>
              <w:rPr>
                <w:rFonts w:ascii="Consolas" w:eastAsia="Consolas" w:hAnsi="Consolas" w:cs="Consolas"/>
                <w:noProof/>
                <w:color w:val="000000"/>
                <w:sz w:val="15"/>
                <w:szCs w:val="15"/>
              </w:rPr>
              <w:t>&amp;estado​&amp;sku​&amp;page</w:t>
            </w:r>
          </w:p>
        </w:tc>
        <w:tc>
          <w:tcPr>
            <w:tcW w:w="1830" w:type="dxa"/>
          </w:tcPr>
          <w:p w14:paraId="0F56D979" w14:textId="77777777" w:rsidR="0082186D" w:rsidRDefault="00404B65">
            <w:r>
              <w:rPr>
                <w:color w:val="000000"/>
                <w:sz w:val="16"/>
                <w:szCs w:val="16"/>
              </w:rPr>
              <w:t>200 listado paginado</w:t>
            </w:r>
          </w:p>
        </w:tc>
        <w:tc>
          <w:tcPr>
            <w:tcW w:w="1370" w:type="dxa"/>
          </w:tcPr>
          <w:p w14:paraId="11E1BBE5" w14:textId="77777777" w:rsidR="0082186D" w:rsidRDefault="00404B65">
            <w:r>
              <w:rPr>
                <w:color w:val="000000"/>
                <w:sz w:val="16"/>
                <w:szCs w:val="16"/>
              </w:rPr>
              <w:t>—</w:t>
            </w:r>
          </w:p>
        </w:tc>
      </w:tr>
      <w:tr w:rsidR="0082186D" w14:paraId="612F2D04" w14:textId="77777777">
        <w:trPr>
          <w:cantSplit/>
          <w:jc w:val="center"/>
        </w:trPr>
        <w:tc>
          <w:tcPr>
            <w:tcW w:w="800" w:type="dxa"/>
          </w:tcPr>
          <w:p w14:paraId="2CBEB18D" w14:textId="77777777" w:rsidR="0082186D" w:rsidRDefault="00404B65">
            <w:r>
              <w:rPr>
                <w:color w:val="000000"/>
                <w:sz w:val="16"/>
                <w:szCs w:val="16"/>
              </w:rPr>
              <w:t>GET</w:t>
            </w:r>
          </w:p>
        </w:tc>
        <w:tc>
          <w:tcPr>
            <w:tcW w:w="1950" w:type="dxa"/>
          </w:tcPr>
          <w:p w14:paraId="2AAE4704" w14:textId="77777777" w:rsidR="0082186D" w:rsidRDefault="00404B65">
            <w:r>
              <w:rPr>
                <w:rFonts w:ascii="Consolas" w:eastAsia="Consolas" w:hAnsi="Consolas" w:cs="Consolas"/>
                <w:noProof/>
                <w:color w:val="000000"/>
                <w:sz w:val="15"/>
                <w:szCs w:val="15"/>
              </w:rPr>
              <w:t>/proveedores/​{id}</w:t>
            </w:r>
          </w:p>
        </w:tc>
        <w:tc>
          <w:tcPr>
            <w:tcW w:w="1050" w:type="dxa"/>
          </w:tcPr>
          <w:p w14:paraId="7AE7214B" w14:textId="77777777" w:rsidR="0082186D" w:rsidRDefault="00404B65">
            <w:r>
              <w:rPr>
                <w:color w:val="000000"/>
                <w:sz w:val="16"/>
                <w:szCs w:val="16"/>
              </w:rPr>
              <w:t>Todos e interno</w:t>
            </w:r>
          </w:p>
        </w:tc>
        <w:tc>
          <w:tcPr>
            <w:tcW w:w="1750" w:type="dxa"/>
          </w:tcPr>
          <w:p w14:paraId="0FF526F8" w14:textId="77777777" w:rsidR="0082186D" w:rsidRDefault="00404B65">
            <w:r>
              <w:rPr>
                <w:color w:val="000000"/>
                <w:sz w:val="16"/>
                <w:szCs w:val="16"/>
              </w:rPr>
              <w:t>—</w:t>
            </w:r>
          </w:p>
        </w:tc>
        <w:tc>
          <w:tcPr>
            <w:tcW w:w="1830" w:type="dxa"/>
          </w:tcPr>
          <w:p w14:paraId="4AE4C126" w14:textId="77777777" w:rsidR="0082186D" w:rsidRDefault="00404B65">
            <w:r>
              <w:rPr>
                <w:color w:val="000000"/>
                <w:sz w:val="16"/>
                <w:szCs w:val="16"/>
              </w:rPr>
              <w:t>200 proveedor con contactos</w:t>
            </w:r>
          </w:p>
        </w:tc>
        <w:tc>
          <w:tcPr>
            <w:tcW w:w="1370" w:type="dxa"/>
          </w:tcPr>
          <w:p w14:paraId="44D2AC77" w14:textId="77777777" w:rsidR="0082186D" w:rsidRDefault="00404B65">
            <w:r>
              <w:rPr>
                <w:color w:val="000000"/>
                <w:sz w:val="16"/>
                <w:szCs w:val="16"/>
              </w:rPr>
              <w:t>404</w:t>
            </w:r>
          </w:p>
        </w:tc>
      </w:tr>
      <w:tr w:rsidR="0082186D" w14:paraId="6BB0D3E1" w14:textId="77777777">
        <w:trPr>
          <w:cantSplit/>
          <w:jc w:val="center"/>
        </w:trPr>
        <w:tc>
          <w:tcPr>
            <w:tcW w:w="800" w:type="dxa"/>
          </w:tcPr>
          <w:p w14:paraId="69DEDFD9" w14:textId="77777777" w:rsidR="0082186D" w:rsidRDefault="00404B65">
            <w:r>
              <w:rPr>
                <w:color w:val="000000"/>
                <w:sz w:val="16"/>
                <w:szCs w:val="16"/>
              </w:rPr>
              <w:t>POST</w:t>
            </w:r>
          </w:p>
        </w:tc>
        <w:tc>
          <w:tcPr>
            <w:tcW w:w="1950" w:type="dxa"/>
          </w:tcPr>
          <w:p w14:paraId="263E692A" w14:textId="77777777" w:rsidR="0082186D" w:rsidRDefault="00404B65">
            <w:r>
              <w:rPr>
                <w:rFonts w:ascii="Consolas" w:eastAsia="Consolas" w:hAnsi="Consolas" w:cs="Consolas"/>
                <w:noProof/>
                <w:color w:val="000000"/>
                <w:sz w:val="15"/>
                <w:szCs w:val="15"/>
              </w:rPr>
              <w:t>/proveedores</w:t>
            </w:r>
          </w:p>
        </w:tc>
        <w:tc>
          <w:tcPr>
            <w:tcW w:w="1050" w:type="dxa"/>
          </w:tcPr>
          <w:p w14:paraId="43554839" w14:textId="77777777" w:rsidR="0082186D" w:rsidRDefault="00404B65">
            <w:r>
              <w:rPr>
                <w:color w:val="000000"/>
                <w:sz w:val="16"/>
                <w:szCs w:val="16"/>
              </w:rPr>
              <w:t>Admin, Compras</w:t>
            </w:r>
          </w:p>
        </w:tc>
        <w:tc>
          <w:tcPr>
            <w:tcW w:w="1750" w:type="dxa"/>
          </w:tcPr>
          <w:p w14:paraId="39C095FD" w14:textId="77777777" w:rsidR="0082186D" w:rsidRDefault="00404B65">
            <w:r>
              <w:rPr>
                <w:rFonts w:ascii="Consolas" w:eastAsia="Consolas" w:hAnsi="Consolas" w:cs="Consolas"/>
                <w:noProof/>
                <w:color w:val="000000"/>
                <w:sz w:val="15"/>
                <w:szCs w:val="15"/>
              </w:rPr>
              <w:t>{nit, razon_​social, telefono, email, direccion}</w:t>
            </w:r>
          </w:p>
        </w:tc>
        <w:tc>
          <w:tcPr>
            <w:tcW w:w="1830" w:type="dxa"/>
          </w:tcPr>
          <w:p w14:paraId="2C46D83D" w14:textId="77777777" w:rsidR="0082186D" w:rsidRDefault="00404B65">
            <w:r>
              <w:rPr>
                <w:color w:val="000000"/>
                <w:sz w:val="16"/>
                <w:szCs w:val="16"/>
              </w:rPr>
              <w:t>201 proveedor</w:t>
            </w:r>
          </w:p>
        </w:tc>
        <w:tc>
          <w:tcPr>
            <w:tcW w:w="1370" w:type="dxa"/>
          </w:tcPr>
          <w:p w14:paraId="34E26105" w14:textId="77777777" w:rsidR="0082186D" w:rsidRDefault="00404B65">
            <w:r>
              <w:rPr>
                <w:color w:val="000000"/>
                <w:sz w:val="16"/>
                <w:szCs w:val="16"/>
              </w:rPr>
              <w:t xml:space="preserve">409 </w:t>
            </w:r>
            <w:r>
              <w:rPr>
                <w:rFonts w:ascii="Consolas" w:eastAsia="Consolas" w:hAnsi="Consolas" w:cs="Consolas"/>
                <w:noProof/>
                <w:color w:val="000000"/>
                <w:sz w:val="15"/>
                <w:szCs w:val="15"/>
              </w:rPr>
              <w:t>NIT_​DUPLICADO</w:t>
            </w:r>
            <w:r>
              <w:rPr>
                <w:color w:val="000000"/>
                <w:sz w:val="16"/>
                <w:szCs w:val="16"/>
              </w:rPr>
              <w:t>; 422</w:t>
            </w:r>
          </w:p>
        </w:tc>
      </w:tr>
      <w:tr w:rsidR="0082186D" w14:paraId="65057766" w14:textId="77777777">
        <w:trPr>
          <w:cantSplit/>
          <w:jc w:val="center"/>
        </w:trPr>
        <w:tc>
          <w:tcPr>
            <w:tcW w:w="800" w:type="dxa"/>
          </w:tcPr>
          <w:p w14:paraId="79BD617C" w14:textId="77777777" w:rsidR="0082186D" w:rsidRDefault="00404B65">
            <w:r>
              <w:rPr>
                <w:color w:val="000000"/>
                <w:sz w:val="16"/>
                <w:szCs w:val="16"/>
              </w:rPr>
              <w:t>PUT</w:t>
            </w:r>
          </w:p>
        </w:tc>
        <w:tc>
          <w:tcPr>
            <w:tcW w:w="1950" w:type="dxa"/>
          </w:tcPr>
          <w:p w14:paraId="7151D0E6" w14:textId="77777777" w:rsidR="0082186D" w:rsidRDefault="00404B65">
            <w:r>
              <w:rPr>
                <w:rFonts w:ascii="Consolas" w:eastAsia="Consolas" w:hAnsi="Consolas" w:cs="Consolas"/>
                <w:noProof/>
                <w:color w:val="000000"/>
                <w:sz w:val="15"/>
                <w:szCs w:val="15"/>
              </w:rPr>
              <w:t>/proveedores/​{id}</w:t>
            </w:r>
          </w:p>
        </w:tc>
        <w:tc>
          <w:tcPr>
            <w:tcW w:w="1050" w:type="dxa"/>
          </w:tcPr>
          <w:p w14:paraId="6AC7F553" w14:textId="77777777" w:rsidR="0082186D" w:rsidRDefault="00404B65">
            <w:r>
              <w:rPr>
                <w:color w:val="000000"/>
                <w:sz w:val="16"/>
                <w:szCs w:val="16"/>
              </w:rPr>
              <w:t>Admin, Compras</w:t>
            </w:r>
          </w:p>
        </w:tc>
        <w:tc>
          <w:tcPr>
            <w:tcW w:w="1750" w:type="dxa"/>
          </w:tcPr>
          <w:p w14:paraId="141B4F0A" w14:textId="77777777" w:rsidR="0082186D" w:rsidRDefault="00404B65">
            <w:r>
              <w:rPr>
                <w:color w:val="000000"/>
                <w:sz w:val="16"/>
                <w:szCs w:val="16"/>
              </w:rPr>
              <w:t xml:space="preserve">Igual que POST, sin </w:t>
            </w:r>
            <w:r>
              <w:rPr>
                <w:rFonts w:ascii="Consolas" w:eastAsia="Consolas" w:hAnsi="Consolas" w:cs="Consolas"/>
                <w:noProof/>
                <w:color w:val="000000"/>
                <w:sz w:val="15"/>
                <w:szCs w:val="15"/>
              </w:rPr>
              <w:t>nit</w:t>
            </w:r>
          </w:p>
        </w:tc>
        <w:tc>
          <w:tcPr>
            <w:tcW w:w="1830" w:type="dxa"/>
          </w:tcPr>
          <w:p w14:paraId="76B3FD09" w14:textId="77777777" w:rsidR="0082186D" w:rsidRDefault="00404B65">
            <w:r>
              <w:rPr>
                <w:color w:val="000000"/>
                <w:sz w:val="16"/>
                <w:szCs w:val="16"/>
              </w:rPr>
              <w:t>200 proveedor</w:t>
            </w:r>
          </w:p>
        </w:tc>
        <w:tc>
          <w:tcPr>
            <w:tcW w:w="1370" w:type="dxa"/>
          </w:tcPr>
          <w:p w14:paraId="71FF2A44" w14:textId="77777777" w:rsidR="0082186D" w:rsidRDefault="00404B65">
            <w:r>
              <w:rPr>
                <w:color w:val="000000"/>
                <w:sz w:val="16"/>
                <w:szCs w:val="16"/>
              </w:rPr>
              <w:t>404; 422</w:t>
            </w:r>
          </w:p>
        </w:tc>
      </w:tr>
      <w:tr w:rsidR="0082186D" w14:paraId="009C59DA" w14:textId="77777777">
        <w:trPr>
          <w:cantSplit/>
          <w:jc w:val="center"/>
        </w:trPr>
        <w:tc>
          <w:tcPr>
            <w:tcW w:w="800" w:type="dxa"/>
          </w:tcPr>
          <w:p w14:paraId="1DC27845" w14:textId="77777777" w:rsidR="0082186D" w:rsidRDefault="00404B65">
            <w:r>
              <w:rPr>
                <w:color w:val="000000"/>
                <w:sz w:val="16"/>
                <w:szCs w:val="16"/>
              </w:rPr>
              <w:t>POST</w:t>
            </w:r>
          </w:p>
        </w:tc>
        <w:tc>
          <w:tcPr>
            <w:tcW w:w="1950" w:type="dxa"/>
          </w:tcPr>
          <w:p w14:paraId="488CBE57" w14:textId="77777777" w:rsidR="0082186D" w:rsidRDefault="00404B65">
            <w:r>
              <w:rPr>
                <w:rFonts w:ascii="Consolas" w:eastAsia="Consolas" w:hAnsi="Consolas" w:cs="Consolas"/>
                <w:noProof/>
                <w:color w:val="000000"/>
                <w:sz w:val="15"/>
                <w:szCs w:val="15"/>
              </w:rPr>
              <w:t>/proveedores/​{id}/​inactivar</w:t>
            </w:r>
            <w:r>
              <w:rPr>
                <w:color w:val="000000"/>
                <w:sz w:val="16"/>
                <w:szCs w:val="16"/>
              </w:rPr>
              <w:t xml:space="preserve"> y </w:t>
            </w:r>
            <w:r>
              <w:rPr>
                <w:rFonts w:ascii="Consolas" w:eastAsia="Consolas" w:hAnsi="Consolas" w:cs="Consolas"/>
                <w:noProof/>
                <w:color w:val="000000"/>
                <w:sz w:val="15"/>
                <w:szCs w:val="15"/>
              </w:rPr>
              <w:t>/activar</w:t>
            </w:r>
          </w:p>
        </w:tc>
        <w:tc>
          <w:tcPr>
            <w:tcW w:w="1050" w:type="dxa"/>
          </w:tcPr>
          <w:p w14:paraId="5A6EF030" w14:textId="77777777" w:rsidR="0082186D" w:rsidRDefault="00404B65">
            <w:r>
              <w:rPr>
                <w:color w:val="000000"/>
                <w:sz w:val="16"/>
                <w:szCs w:val="16"/>
              </w:rPr>
              <w:t>Admin, Compras</w:t>
            </w:r>
          </w:p>
        </w:tc>
        <w:tc>
          <w:tcPr>
            <w:tcW w:w="1750" w:type="dxa"/>
          </w:tcPr>
          <w:p w14:paraId="6D014072" w14:textId="77777777" w:rsidR="0082186D" w:rsidRDefault="00404B65">
            <w:r>
              <w:rPr>
                <w:color w:val="000000"/>
                <w:sz w:val="16"/>
                <w:szCs w:val="16"/>
              </w:rPr>
              <w:t>—</w:t>
            </w:r>
          </w:p>
        </w:tc>
        <w:tc>
          <w:tcPr>
            <w:tcW w:w="1830" w:type="dxa"/>
          </w:tcPr>
          <w:p w14:paraId="64123B8A" w14:textId="77777777" w:rsidR="0082186D" w:rsidRDefault="00404B65">
            <w:r>
              <w:rPr>
                <w:color w:val="000000"/>
                <w:sz w:val="16"/>
                <w:szCs w:val="16"/>
              </w:rPr>
              <w:t>200</w:t>
            </w:r>
          </w:p>
        </w:tc>
        <w:tc>
          <w:tcPr>
            <w:tcW w:w="1370" w:type="dxa"/>
          </w:tcPr>
          <w:p w14:paraId="2A830D27" w14:textId="77777777" w:rsidR="0082186D" w:rsidRDefault="00404B65">
            <w:r>
              <w:rPr>
                <w:color w:val="000000"/>
                <w:sz w:val="16"/>
                <w:szCs w:val="16"/>
              </w:rPr>
              <w:t>404</w:t>
            </w:r>
          </w:p>
        </w:tc>
      </w:tr>
      <w:tr w:rsidR="0082186D" w14:paraId="1C12D161" w14:textId="77777777">
        <w:trPr>
          <w:cantSplit/>
          <w:jc w:val="center"/>
        </w:trPr>
        <w:tc>
          <w:tcPr>
            <w:tcW w:w="800" w:type="dxa"/>
          </w:tcPr>
          <w:p w14:paraId="092FBB05" w14:textId="77777777" w:rsidR="0082186D" w:rsidRDefault="00404B65">
            <w:r>
              <w:rPr>
                <w:color w:val="000000"/>
                <w:sz w:val="16"/>
                <w:szCs w:val="16"/>
              </w:rPr>
              <w:t>POST</w:t>
            </w:r>
          </w:p>
        </w:tc>
        <w:tc>
          <w:tcPr>
            <w:tcW w:w="1950" w:type="dxa"/>
          </w:tcPr>
          <w:p w14:paraId="0726527D" w14:textId="77777777" w:rsidR="0082186D" w:rsidRDefault="00404B65">
            <w:r>
              <w:rPr>
                <w:rFonts w:ascii="Consolas" w:eastAsia="Consolas" w:hAnsi="Consolas" w:cs="Consolas"/>
                <w:noProof/>
                <w:color w:val="000000"/>
                <w:sz w:val="15"/>
                <w:szCs w:val="15"/>
              </w:rPr>
              <w:t>/proveedores/​{id}/​contactos</w:t>
            </w:r>
          </w:p>
        </w:tc>
        <w:tc>
          <w:tcPr>
            <w:tcW w:w="1050" w:type="dxa"/>
          </w:tcPr>
          <w:p w14:paraId="64372FB5" w14:textId="77777777" w:rsidR="0082186D" w:rsidRDefault="00404B65">
            <w:r>
              <w:rPr>
                <w:color w:val="000000"/>
                <w:sz w:val="16"/>
                <w:szCs w:val="16"/>
              </w:rPr>
              <w:t>Admin, Compras</w:t>
            </w:r>
          </w:p>
        </w:tc>
        <w:tc>
          <w:tcPr>
            <w:tcW w:w="1750" w:type="dxa"/>
          </w:tcPr>
          <w:p w14:paraId="342E0DFB" w14:textId="77777777" w:rsidR="0082186D" w:rsidRDefault="00404B65">
            <w:r>
              <w:rPr>
                <w:rFonts w:ascii="Consolas" w:eastAsia="Consolas" w:hAnsi="Consolas" w:cs="Consolas"/>
                <w:noProof/>
                <w:color w:val="000000"/>
                <w:sz w:val="15"/>
                <w:szCs w:val="15"/>
              </w:rPr>
              <w:t>{nombre, cargo, telefono, email}</w:t>
            </w:r>
          </w:p>
        </w:tc>
        <w:tc>
          <w:tcPr>
            <w:tcW w:w="1830" w:type="dxa"/>
          </w:tcPr>
          <w:p w14:paraId="65DB2275" w14:textId="77777777" w:rsidR="0082186D" w:rsidRDefault="00404B65">
            <w:r>
              <w:rPr>
                <w:color w:val="000000"/>
                <w:sz w:val="16"/>
                <w:szCs w:val="16"/>
              </w:rPr>
              <w:t>201 contacto</w:t>
            </w:r>
          </w:p>
        </w:tc>
        <w:tc>
          <w:tcPr>
            <w:tcW w:w="1370" w:type="dxa"/>
          </w:tcPr>
          <w:p w14:paraId="22C5DF43" w14:textId="77777777" w:rsidR="0082186D" w:rsidRDefault="00404B65">
            <w:r>
              <w:rPr>
                <w:color w:val="000000"/>
                <w:sz w:val="16"/>
                <w:szCs w:val="16"/>
              </w:rPr>
              <w:t>404; 422</w:t>
            </w:r>
          </w:p>
        </w:tc>
      </w:tr>
      <w:tr w:rsidR="0082186D" w14:paraId="1F02C58F" w14:textId="77777777">
        <w:trPr>
          <w:cantSplit/>
          <w:jc w:val="center"/>
        </w:trPr>
        <w:tc>
          <w:tcPr>
            <w:tcW w:w="800" w:type="dxa"/>
          </w:tcPr>
          <w:p w14:paraId="18F72705" w14:textId="77777777" w:rsidR="0082186D" w:rsidRDefault="00404B65">
            <w:r>
              <w:rPr>
                <w:color w:val="000000"/>
                <w:sz w:val="16"/>
                <w:szCs w:val="16"/>
              </w:rPr>
              <w:t>PUT</w:t>
            </w:r>
          </w:p>
        </w:tc>
        <w:tc>
          <w:tcPr>
            <w:tcW w:w="1950" w:type="dxa"/>
          </w:tcPr>
          <w:p w14:paraId="5CA0A7CE" w14:textId="77777777" w:rsidR="0082186D" w:rsidRDefault="00404B65">
            <w:r>
              <w:rPr>
                <w:rFonts w:ascii="Consolas" w:eastAsia="Consolas" w:hAnsi="Consolas" w:cs="Consolas"/>
                <w:noProof/>
                <w:color w:val="000000"/>
                <w:sz w:val="15"/>
                <w:szCs w:val="15"/>
              </w:rPr>
              <w:t>/proveedores/​{id}/​contactos/​{id_​contacto}</w:t>
            </w:r>
          </w:p>
        </w:tc>
        <w:tc>
          <w:tcPr>
            <w:tcW w:w="1050" w:type="dxa"/>
          </w:tcPr>
          <w:p w14:paraId="1A52847F" w14:textId="77777777" w:rsidR="0082186D" w:rsidRDefault="00404B65">
            <w:r>
              <w:rPr>
                <w:color w:val="000000"/>
                <w:sz w:val="16"/>
                <w:szCs w:val="16"/>
              </w:rPr>
              <w:t>Admin, Compras</w:t>
            </w:r>
          </w:p>
        </w:tc>
        <w:tc>
          <w:tcPr>
            <w:tcW w:w="1750" w:type="dxa"/>
          </w:tcPr>
          <w:p w14:paraId="6AB1BCDF" w14:textId="77777777" w:rsidR="0082186D" w:rsidRDefault="00404B65">
            <w:r>
              <w:rPr>
                <w:color w:val="000000"/>
                <w:sz w:val="16"/>
                <w:szCs w:val="16"/>
              </w:rPr>
              <w:t>Igual que POST</w:t>
            </w:r>
          </w:p>
        </w:tc>
        <w:tc>
          <w:tcPr>
            <w:tcW w:w="1830" w:type="dxa"/>
          </w:tcPr>
          <w:p w14:paraId="3FA7B4D1" w14:textId="77777777" w:rsidR="0082186D" w:rsidRDefault="00404B65">
            <w:r>
              <w:rPr>
                <w:color w:val="000000"/>
                <w:sz w:val="16"/>
                <w:szCs w:val="16"/>
              </w:rPr>
              <w:t>200 contacto</w:t>
            </w:r>
          </w:p>
        </w:tc>
        <w:tc>
          <w:tcPr>
            <w:tcW w:w="1370" w:type="dxa"/>
          </w:tcPr>
          <w:p w14:paraId="1FD08ECB" w14:textId="77777777" w:rsidR="0082186D" w:rsidRDefault="00404B65">
            <w:r>
              <w:rPr>
                <w:color w:val="000000"/>
                <w:sz w:val="16"/>
                <w:szCs w:val="16"/>
              </w:rPr>
              <w:t>404; 422</w:t>
            </w:r>
          </w:p>
        </w:tc>
      </w:tr>
      <w:tr w:rsidR="0082186D" w14:paraId="63EEE351" w14:textId="77777777">
        <w:trPr>
          <w:cantSplit/>
          <w:jc w:val="center"/>
        </w:trPr>
        <w:tc>
          <w:tcPr>
            <w:tcW w:w="800" w:type="dxa"/>
          </w:tcPr>
          <w:p w14:paraId="4861C130" w14:textId="77777777" w:rsidR="0082186D" w:rsidRDefault="00404B65">
            <w:r>
              <w:rPr>
                <w:color w:val="000000"/>
                <w:sz w:val="16"/>
                <w:szCs w:val="16"/>
              </w:rPr>
              <w:t>DELETE</w:t>
            </w:r>
          </w:p>
        </w:tc>
        <w:tc>
          <w:tcPr>
            <w:tcW w:w="1950" w:type="dxa"/>
          </w:tcPr>
          <w:p w14:paraId="693D17CA" w14:textId="77777777" w:rsidR="0082186D" w:rsidRDefault="00404B65">
            <w:r>
              <w:rPr>
                <w:rFonts w:ascii="Consolas" w:eastAsia="Consolas" w:hAnsi="Consolas" w:cs="Consolas"/>
                <w:noProof/>
                <w:color w:val="000000"/>
                <w:sz w:val="15"/>
                <w:szCs w:val="15"/>
              </w:rPr>
              <w:t>/proveedores/​{id}/​contactos/​{id_​contacto}</w:t>
            </w:r>
          </w:p>
        </w:tc>
        <w:tc>
          <w:tcPr>
            <w:tcW w:w="1050" w:type="dxa"/>
          </w:tcPr>
          <w:p w14:paraId="67C699EA" w14:textId="77777777" w:rsidR="0082186D" w:rsidRDefault="00404B65">
            <w:r>
              <w:rPr>
                <w:color w:val="000000"/>
                <w:sz w:val="16"/>
                <w:szCs w:val="16"/>
              </w:rPr>
              <w:t>Admin, Compras</w:t>
            </w:r>
          </w:p>
        </w:tc>
        <w:tc>
          <w:tcPr>
            <w:tcW w:w="1750" w:type="dxa"/>
          </w:tcPr>
          <w:p w14:paraId="490B97AC" w14:textId="77777777" w:rsidR="0082186D" w:rsidRDefault="00404B65">
            <w:r>
              <w:rPr>
                <w:color w:val="000000"/>
                <w:sz w:val="16"/>
                <w:szCs w:val="16"/>
              </w:rPr>
              <w:t>—</w:t>
            </w:r>
          </w:p>
        </w:tc>
        <w:tc>
          <w:tcPr>
            <w:tcW w:w="1830" w:type="dxa"/>
          </w:tcPr>
          <w:p w14:paraId="5CC69060" w14:textId="77777777" w:rsidR="0082186D" w:rsidRDefault="00404B65">
            <w:r>
              <w:rPr>
                <w:color w:val="000000"/>
                <w:sz w:val="16"/>
                <w:szCs w:val="16"/>
              </w:rPr>
              <w:t>204</w:t>
            </w:r>
          </w:p>
        </w:tc>
        <w:tc>
          <w:tcPr>
            <w:tcW w:w="1370" w:type="dxa"/>
          </w:tcPr>
          <w:p w14:paraId="489DAC7C" w14:textId="77777777" w:rsidR="0082186D" w:rsidRDefault="00404B65">
            <w:r>
              <w:rPr>
                <w:color w:val="000000"/>
                <w:sz w:val="16"/>
                <w:szCs w:val="16"/>
              </w:rPr>
              <w:t>404</w:t>
            </w:r>
          </w:p>
        </w:tc>
      </w:tr>
      <w:tr w:rsidR="0082186D" w14:paraId="765645CA" w14:textId="77777777">
        <w:trPr>
          <w:cantSplit/>
          <w:jc w:val="center"/>
        </w:trPr>
        <w:tc>
          <w:tcPr>
            <w:tcW w:w="800" w:type="dxa"/>
          </w:tcPr>
          <w:p w14:paraId="5E938532" w14:textId="77777777" w:rsidR="0082186D" w:rsidRDefault="00404B65">
            <w:r>
              <w:rPr>
                <w:color w:val="000000"/>
                <w:sz w:val="16"/>
                <w:szCs w:val="16"/>
              </w:rPr>
              <w:t>GET</w:t>
            </w:r>
          </w:p>
        </w:tc>
        <w:tc>
          <w:tcPr>
            <w:tcW w:w="1950" w:type="dxa"/>
          </w:tcPr>
          <w:p w14:paraId="5C69C925" w14:textId="77777777" w:rsidR="0082186D" w:rsidRDefault="00404B65">
            <w:r>
              <w:rPr>
                <w:rFonts w:ascii="Consolas" w:eastAsia="Consolas" w:hAnsi="Consolas" w:cs="Consolas"/>
                <w:noProof/>
                <w:color w:val="000000"/>
                <w:sz w:val="15"/>
                <w:szCs w:val="15"/>
              </w:rPr>
              <w:t>/proveedores/​{id}/​productos</w:t>
            </w:r>
          </w:p>
        </w:tc>
        <w:tc>
          <w:tcPr>
            <w:tcW w:w="1050" w:type="dxa"/>
          </w:tcPr>
          <w:p w14:paraId="6156858D" w14:textId="77777777" w:rsidR="0082186D" w:rsidRDefault="00404B65">
            <w:r>
              <w:rPr>
                <w:color w:val="000000"/>
                <w:sz w:val="16"/>
                <w:szCs w:val="16"/>
              </w:rPr>
              <w:t>Todos e interno</w:t>
            </w:r>
          </w:p>
        </w:tc>
        <w:tc>
          <w:tcPr>
            <w:tcW w:w="1750" w:type="dxa"/>
          </w:tcPr>
          <w:p w14:paraId="4F4E6EC1" w14:textId="77777777" w:rsidR="0082186D" w:rsidRDefault="00404B65">
            <w:r>
              <w:rPr>
                <w:color w:val="000000"/>
                <w:sz w:val="16"/>
                <w:szCs w:val="16"/>
              </w:rPr>
              <w:t>—</w:t>
            </w:r>
          </w:p>
        </w:tc>
        <w:tc>
          <w:tcPr>
            <w:tcW w:w="1830" w:type="dxa"/>
          </w:tcPr>
          <w:p w14:paraId="0EFBB79C" w14:textId="77777777" w:rsidR="0082186D" w:rsidRDefault="00404B65">
            <w:r>
              <w:rPr>
                <w:color w:val="000000"/>
                <w:sz w:val="16"/>
                <w:szCs w:val="16"/>
              </w:rPr>
              <w:t xml:space="preserve">200 </w:t>
            </w:r>
            <w:r>
              <w:rPr>
                <w:rFonts w:ascii="Consolas" w:eastAsia="Consolas" w:hAnsi="Consolas" w:cs="Consolas"/>
                <w:noProof/>
                <w:color w:val="000000"/>
                <w:sz w:val="15"/>
                <w:szCs w:val="15"/>
              </w:rPr>
              <w:t>[{sku, precio_​compra, dias_​entrega, estado}]</w:t>
            </w:r>
          </w:p>
        </w:tc>
        <w:tc>
          <w:tcPr>
            <w:tcW w:w="1370" w:type="dxa"/>
          </w:tcPr>
          <w:p w14:paraId="69BF98D0" w14:textId="77777777" w:rsidR="0082186D" w:rsidRDefault="00404B65">
            <w:r>
              <w:rPr>
                <w:color w:val="000000"/>
                <w:sz w:val="16"/>
                <w:szCs w:val="16"/>
              </w:rPr>
              <w:t>404</w:t>
            </w:r>
          </w:p>
        </w:tc>
      </w:tr>
      <w:tr w:rsidR="0082186D" w14:paraId="4CB6CD76" w14:textId="77777777">
        <w:trPr>
          <w:cantSplit/>
          <w:jc w:val="center"/>
        </w:trPr>
        <w:tc>
          <w:tcPr>
            <w:tcW w:w="800" w:type="dxa"/>
          </w:tcPr>
          <w:p w14:paraId="66C05B9A" w14:textId="77777777" w:rsidR="0082186D" w:rsidRDefault="00404B65">
            <w:r>
              <w:rPr>
                <w:color w:val="000000"/>
                <w:sz w:val="16"/>
                <w:szCs w:val="16"/>
              </w:rPr>
              <w:t>PUT</w:t>
            </w:r>
          </w:p>
        </w:tc>
        <w:tc>
          <w:tcPr>
            <w:tcW w:w="1950" w:type="dxa"/>
          </w:tcPr>
          <w:p w14:paraId="7C8721A5" w14:textId="77777777" w:rsidR="0082186D" w:rsidRDefault="00404B65">
            <w:r>
              <w:rPr>
                <w:rFonts w:ascii="Consolas" w:eastAsia="Consolas" w:hAnsi="Consolas" w:cs="Consolas"/>
                <w:noProof/>
                <w:color w:val="000000"/>
                <w:sz w:val="15"/>
                <w:szCs w:val="15"/>
              </w:rPr>
              <w:t>/proveedores/​{id}/​productos/​{sku}</w:t>
            </w:r>
          </w:p>
        </w:tc>
        <w:tc>
          <w:tcPr>
            <w:tcW w:w="1050" w:type="dxa"/>
          </w:tcPr>
          <w:p w14:paraId="6722BD10" w14:textId="77777777" w:rsidR="0082186D" w:rsidRDefault="00404B65">
            <w:r>
              <w:rPr>
                <w:color w:val="000000"/>
                <w:sz w:val="16"/>
                <w:szCs w:val="16"/>
              </w:rPr>
              <w:t>Admin, Compras</w:t>
            </w:r>
          </w:p>
        </w:tc>
        <w:tc>
          <w:tcPr>
            <w:tcW w:w="1750" w:type="dxa"/>
          </w:tcPr>
          <w:p w14:paraId="3ABBEE0C" w14:textId="77777777" w:rsidR="0082186D" w:rsidRDefault="00404B65">
            <w:r>
              <w:rPr>
                <w:rFonts w:ascii="Consolas" w:eastAsia="Consolas" w:hAnsi="Consolas" w:cs="Consolas"/>
                <w:noProof/>
                <w:color w:val="000000"/>
                <w:sz w:val="15"/>
                <w:szCs w:val="15"/>
              </w:rPr>
              <w:t>{precio_​compra, dias_​entrega}</w:t>
            </w:r>
          </w:p>
        </w:tc>
        <w:tc>
          <w:tcPr>
            <w:tcW w:w="1830" w:type="dxa"/>
          </w:tcPr>
          <w:p w14:paraId="56A81707" w14:textId="77777777" w:rsidR="0082186D" w:rsidRDefault="00404B65">
            <w:r>
              <w:rPr>
                <w:color w:val="000000"/>
                <w:sz w:val="16"/>
                <w:szCs w:val="16"/>
              </w:rPr>
              <w:t>200; crea o actualiza la relación (RF03)</w:t>
            </w:r>
          </w:p>
        </w:tc>
        <w:tc>
          <w:tcPr>
            <w:tcW w:w="1370" w:type="dxa"/>
          </w:tcPr>
          <w:p w14:paraId="09884B20" w14:textId="77777777" w:rsidR="0082186D" w:rsidRDefault="00404B65">
            <w:r>
              <w:rPr>
                <w:color w:val="000000"/>
                <w:sz w:val="16"/>
                <w:szCs w:val="16"/>
              </w:rPr>
              <w:t>404; 422</w:t>
            </w:r>
          </w:p>
        </w:tc>
      </w:tr>
      <w:tr w:rsidR="0082186D" w14:paraId="5C2544C6" w14:textId="77777777">
        <w:trPr>
          <w:cantSplit/>
          <w:jc w:val="center"/>
        </w:trPr>
        <w:tc>
          <w:tcPr>
            <w:tcW w:w="800" w:type="dxa"/>
          </w:tcPr>
          <w:p w14:paraId="1BF5029C" w14:textId="77777777" w:rsidR="0082186D" w:rsidRDefault="00404B65">
            <w:pPr>
              <w:keepNext/>
            </w:pPr>
            <w:r>
              <w:rPr>
                <w:color w:val="000000"/>
                <w:sz w:val="16"/>
                <w:szCs w:val="16"/>
              </w:rPr>
              <w:t>DELETE</w:t>
            </w:r>
          </w:p>
        </w:tc>
        <w:tc>
          <w:tcPr>
            <w:tcW w:w="1950" w:type="dxa"/>
          </w:tcPr>
          <w:p w14:paraId="2171CCE0" w14:textId="77777777" w:rsidR="0082186D" w:rsidRDefault="00404B65">
            <w:pPr>
              <w:keepNext/>
            </w:pPr>
            <w:r>
              <w:rPr>
                <w:rFonts w:ascii="Consolas" w:eastAsia="Consolas" w:hAnsi="Consolas" w:cs="Consolas"/>
                <w:noProof/>
                <w:color w:val="000000"/>
                <w:sz w:val="15"/>
                <w:szCs w:val="15"/>
              </w:rPr>
              <w:t>/proveedores/​{id}/​productos/​{sku}</w:t>
            </w:r>
          </w:p>
        </w:tc>
        <w:tc>
          <w:tcPr>
            <w:tcW w:w="1050" w:type="dxa"/>
          </w:tcPr>
          <w:p w14:paraId="25CD7BAD" w14:textId="77777777" w:rsidR="0082186D" w:rsidRDefault="00404B65">
            <w:pPr>
              <w:keepNext/>
            </w:pPr>
            <w:r>
              <w:rPr>
                <w:color w:val="000000"/>
                <w:sz w:val="16"/>
                <w:szCs w:val="16"/>
              </w:rPr>
              <w:t>Admin, Compras</w:t>
            </w:r>
          </w:p>
        </w:tc>
        <w:tc>
          <w:tcPr>
            <w:tcW w:w="1750" w:type="dxa"/>
          </w:tcPr>
          <w:p w14:paraId="570E6E91" w14:textId="77777777" w:rsidR="0082186D" w:rsidRDefault="00404B65">
            <w:pPr>
              <w:keepNext/>
            </w:pPr>
            <w:r>
              <w:rPr>
                <w:color w:val="000000"/>
                <w:sz w:val="16"/>
                <w:szCs w:val="16"/>
              </w:rPr>
              <w:t>—</w:t>
            </w:r>
          </w:p>
        </w:tc>
        <w:tc>
          <w:tcPr>
            <w:tcW w:w="1830" w:type="dxa"/>
          </w:tcPr>
          <w:p w14:paraId="5FB49EE5" w14:textId="77777777" w:rsidR="0082186D" w:rsidRDefault="00404B65">
            <w:pPr>
              <w:keepNext/>
            </w:pPr>
            <w:r>
              <w:rPr>
                <w:color w:val="000000"/>
                <w:sz w:val="16"/>
                <w:szCs w:val="16"/>
              </w:rPr>
              <w:t>204</w:t>
            </w:r>
          </w:p>
        </w:tc>
        <w:tc>
          <w:tcPr>
            <w:tcW w:w="1370" w:type="dxa"/>
          </w:tcPr>
          <w:p w14:paraId="2F409873" w14:textId="77777777" w:rsidR="0082186D" w:rsidRDefault="00404B65">
            <w:pPr>
              <w:keepNext/>
            </w:pPr>
            <w:r>
              <w:rPr>
                <w:color w:val="000000"/>
                <w:sz w:val="16"/>
                <w:szCs w:val="16"/>
              </w:rPr>
              <w:t>404</w:t>
            </w:r>
          </w:p>
        </w:tc>
      </w:tr>
    </w:tbl>
    <w:p w14:paraId="1CCC4755" w14:textId="77777777" w:rsidR="0082186D" w:rsidRDefault="00404B65">
      <w:pPr>
        <w:spacing w:before="60" w:after="240" w:line="240" w:lineRule="auto"/>
      </w:pPr>
      <w:r>
        <w:rPr>
          <w:color w:val="000000"/>
          <w:sz w:val="18"/>
          <w:szCs w:val="18"/>
        </w:rPr>
        <w:t>Fuente: elaboración propia.</w:t>
      </w:r>
    </w:p>
    <w:p w14:paraId="63D954D4" w14:textId="77777777" w:rsidR="0082186D" w:rsidRDefault="00404B65">
      <w:pPr>
        <w:spacing w:after="240" w:line="360" w:lineRule="auto"/>
        <w:jc w:val="both"/>
      </w:pPr>
      <w:r>
        <w:rPr>
          <w:rFonts w:ascii="Consolas" w:eastAsia="Consolas" w:hAnsi="Consolas" w:cs="Consolas"/>
          <w:noProof/>
          <w:color w:val="000000"/>
          <w:sz w:val="20"/>
          <w:szCs w:val="20"/>
        </w:rPr>
        <w:t>GET /​proveedores/​{id}</w:t>
      </w:r>
      <w:r>
        <w:rPr>
          <w:color w:val="000000"/>
        </w:rPr>
        <w:t xml:space="preserve"> es la consulta síncrona que hace ms</w:t>
      </w:r>
      <w:r>
        <w:rPr>
          <w:color w:val="000000"/>
        </w:rPr>
        <w:noBreakHyphen/>
        <w:t>compras para validar que el proveedor exista y esté activo. Los contactos sí se borran, porque no tienen historia.</w:t>
      </w:r>
    </w:p>
    <w:p w14:paraId="239837C3" w14:textId="77777777" w:rsidR="0082186D" w:rsidRDefault="00404B65">
      <w:pPr>
        <w:pStyle w:val="Ttulo2"/>
        <w:numPr>
          <w:ilvl w:val="1"/>
          <w:numId w:val="3"/>
        </w:numPr>
      </w:pPr>
      <w:bookmarkStart w:id="30" w:name="_Toc243377342"/>
      <w:r>
        <w:t>ms</w:t>
      </w:r>
      <w:r>
        <w:noBreakHyphen/>
        <w:t>compras (Flask)</w:t>
      </w:r>
      <w:bookmarkEnd w:id="30"/>
    </w:p>
    <w:p w14:paraId="219FF927" w14:textId="77777777" w:rsidR="0082186D" w:rsidRDefault="00404B65">
      <w:pPr>
        <w:keepNext/>
        <w:tabs>
          <w:tab w:val="left" w:pos="1134"/>
        </w:tabs>
        <w:spacing w:before="240" w:after="120" w:line="240" w:lineRule="auto"/>
        <w:ind w:left="1134" w:hanging="1134"/>
      </w:pPr>
      <w:r>
        <w:rPr>
          <w:b/>
          <w:bCs/>
          <w:color w:val="000000"/>
        </w:rPr>
        <w:t>Tabla 9:</w:t>
      </w:r>
      <w:r>
        <w:tab/>
      </w:r>
      <w:r>
        <w:rPr>
          <w:color w:val="000000"/>
        </w:rPr>
        <w:t>Endpoints de ms</w:t>
      </w:r>
      <w:r>
        <w:rPr>
          <w:color w:val="000000"/>
        </w:rPr>
        <w:noBreakHyphen/>
        <w:t>compras.</w:t>
      </w:r>
    </w:p>
    <w:tbl>
      <w:tblPr>
        <w:tblStyle w:val="a"/>
        <w:tblW w:w="87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4A0" w:firstRow="1" w:lastRow="0" w:firstColumn="1" w:lastColumn="0" w:noHBand="0" w:noVBand="1"/>
      </w:tblPr>
      <w:tblGrid>
        <w:gridCol w:w="800"/>
        <w:gridCol w:w="1950"/>
        <w:gridCol w:w="1050"/>
        <w:gridCol w:w="1750"/>
        <w:gridCol w:w="1830"/>
        <w:gridCol w:w="1370"/>
      </w:tblGrid>
      <w:tr w:rsidR="0082186D" w14:paraId="5361F40B" w14:textId="77777777">
        <w:trPr>
          <w:cantSplit/>
          <w:tblHeader/>
          <w:jc w:val="center"/>
        </w:trPr>
        <w:tc>
          <w:tcPr>
            <w:tcW w:w="800" w:type="dxa"/>
            <w:shd w:val="clear" w:color="auto" w:fill="D9D9D9"/>
            <w:vAlign w:val="center"/>
          </w:tcPr>
          <w:p w14:paraId="11260152" w14:textId="77777777" w:rsidR="0082186D" w:rsidRDefault="00404B65">
            <w:pPr>
              <w:jc w:val="center"/>
            </w:pPr>
            <w:r>
              <w:rPr>
                <w:b/>
                <w:bCs/>
                <w:color w:val="000000"/>
                <w:sz w:val="16"/>
                <w:szCs w:val="16"/>
              </w:rPr>
              <w:t>Método</w:t>
            </w:r>
          </w:p>
        </w:tc>
        <w:tc>
          <w:tcPr>
            <w:tcW w:w="1950" w:type="dxa"/>
            <w:shd w:val="clear" w:color="auto" w:fill="D9D9D9"/>
            <w:vAlign w:val="center"/>
          </w:tcPr>
          <w:p w14:paraId="7A0D6A72" w14:textId="77777777" w:rsidR="0082186D" w:rsidRDefault="00404B65">
            <w:pPr>
              <w:jc w:val="center"/>
            </w:pPr>
            <w:r>
              <w:rPr>
                <w:b/>
                <w:bCs/>
                <w:color w:val="000000"/>
                <w:sz w:val="16"/>
                <w:szCs w:val="16"/>
              </w:rPr>
              <w:t>Ruta interna</w:t>
            </w:r>
          </w:p>
        </w:tc>
        <w:tc>
          <w:tcPr>
            <w:tcW w:w="1050" w:type="dxa"/>
            <w:shd w:val="clear" w:color="auto" w:fill="D9D9D9"/>
            <w:vAlign w:val="center"/>
          </w:tcPr>
          <w:p w14:paraId="6FB99870" w14:textId="77777777" w:rsidR="0082186D" w:rsidRDefault="00404B65">
            <w:pPr>
              <w:jc w:val="center"/>
            </w:pPr>
            <w:r>
              <w:rPr>
                <w:b/>
                <w:bCs/>
                <w:color w:val="000000"/>
                <w:sz w:val="16"/>
                <w:szCs w:val="16"/>
              </w:rPr>
              <w:t>Roles</w:t>
            </w:r>
          </w:p>
        </w:tc>
        <w:tc>
          <w:tcPr>
            <w:tcW w:w="1750" w:type="dxa"/>
            <w:shd w:val="clear" w:color="auto" w:fill="D9D9D9"/>
            <w:vAlign w:val="center"/>
          </w:tcPr>
          <w:p w14:paraId="3E19F8CC" w14:textId="77777777" w:rsidR="0082186D" w:rsidRDefault="00404B65">
            <w:pPr>
              <w:jc w:val="center"/>
            </w:pPr>
            <w:r>
              <w:rPr>
                <w:b/>
                <w:bCs/>
                <w:color w:val="000000"/>
                <w:sz w:val="16"/>
                <w:szCs w:val="16"/>
              </w:rPr>
              <w:t>Entrada</w:t>
            </w:r>
          </w:p>
        </w:tc>
        <w:tc>
          <w:tcPr>
            <w:tcW w:w="1830" w:type="dxa"/>
            <w:shd w:val="clear" w:color="auto" w:fill="D9D9D9"/>
            <w:vAlign w:val="center"/>
          </w:tcPr>
          <w:p w14:paraId="056A8A8C" w14:textId="77777777" w:rsidR="0082186D" w:rsidRDefault="00404B65">
            <w:pPr>
              <w:jc w:val="center"/>
            </w:pPr>
            <w:r>
              <w:rPr>
                <w:b/>
                <w:bCs/>
                <w:color w:val="000000"/>
                <w:sz w:val="16"/>
                <w:szCs w:val="16"/>
              </w:rPr>
              <w:t>Respuesta</w:t>
            </w:r>
          </w:p>
        </w:tc>
        <w:tc>
          <w:tcPr>
            <w:tcW w:w="1370" w:type="dxa"/>
            <w:shd w:val="clear" w:color="auto" w:fill="D9D9D9"/>
            <w:vAlign w:val="center"/>
          </w:tcPr>
          <w:p w14:paraId="6351C791" w14:textId="77777777" w:rsidR="0082186D" w:rsidRDefault="00404B65">
            <w:pPr>
              <w:jc w:val="center"/>
            </w:pPr>
            <w:r>
              <w:rPr>
                <w:b/>
                <w:bCs/>
                <w:color w:val="000000"/>
                <w:sz w:val="16"/>
                <w:szCs w:val="16"/>
              </w:rPr>
              <w:t>Errores</w:t>
            </w:r>
          </w:p>
        </w:tc>
      </w:tr>
      <w:tr w:rsidR="0082186D" w14:paraId="2BA57BBD" w14:textId="77777777">
        <w:trPr>
          <w:cantSplit/>
          <w:jc w:val="center"/>
        </w:trPr>
        <w:tc>
          <w:tcPr>
            <w:tcW w:w="800" w:type="dxa"/>
          </w:tcPr>
          <w:p w14:paraId="6FDC3930" w14:textId="77777777" w:rsidR="0082186D" w:rsidRDefault="00404B65">
            <w:r>
              <w:rPr>
                <w:color w:val="000000"/>
                <w:sz w:val="16"/>
                <w:szCs w:val="16"/>
              </w:rPr>
              <w:t>GET</w:t>
            </w:r>
          </w:p>
        </w:tc>
        <w:tc>
          <w:tcPr>
            <w:tcW w:w="1950" w:type="dxa"/>
          </w:tcPr>
          <w:p w14:paraId="6E8AD58E" w14:textId="77777777" w:rsidR="0082186D" w:rsidRDefault="00404B65">
            <w:r>
              <w:rPr>
                <w:rFonts w:ascii="Consolas" w:eastAsia="Consolas" w:hAnsi="Consolas" w:cs="Consolas"/>
                <w:noProof/>
                <w:color w:val="000000"/>
                <w:sz w:val="15"/>
                <w:szCs w:val="15"/>
              </w:rPr>
              <w:t>/ordenes-compra</w:t>
            </w:r>
          </w:p>
        </w:tc>
        <w:tc>
          <w:tcPr>
            <w:tcW w:w="1050" w:type="dxa"/>
          </w:tcPr>
          <w:p w14:paraId="5F2F90CF" w14:textId="77777777" w:rsidR="0082186D" w:rsidRDefault="00404B65">
            <w:r>
              <w:rPr>
                <w:color w:val="000000"/>
                <w:sz w:val="16"/>
                <w:szCs w:val="16"/>
              </w:rPr>
              <w:t>Todos</w:t>
            </w:r>
          </w:p>
        </w:tc>
        <w:tc>
          <w:tcPr>
            <w:tcW w:w="1750" w:type="dxa"/>
          </w:tcPr>
          <w:p w14:paraId="3ED34884" w14:textId="77777777" w:rsidR="0082186D" w:rsidRDefault="00404B65">
            <w:r>
              <w:rPr>
                <w:rFonts w:ascii="Consolas" w:eastAsia="Consolas" w:hAnsi="Consolas" w:cs="Consolas"/>
                <w:noProof/>
                <w:color w:val="000000"/>
                <w:sz w:val="15"/>
                <w:szCs w:val="15"/>
              </w:rPr>
              <w:t>?​estado​&amp;id_​proveedor​&amp;desde​&amp;hasta​&amp;page</w:t>
            </w:r>
          </w:p>
        </w:tc>
        <w:tc>
          <w:tcPr>
            <w:tcW w:w="1830" w:type="dxa"/>
          </w:tcPr>
          <w:p w14:paraId="4A91B855" w14:textId="77777777" w:rsidR="0082186D" w:rsidRDefault="00404B65">
            <w:r>
              <w:rPr>
                <w:color w:val="000000"/>
                <w:sz w:val="16"/>
                <w:szCs w:val="16"/>
              </w:rPr>
              <w:t>200 listado paginado</w:t>
            </w:r>
          </w:p>
        </w:tc>
        <w:tc>
          <w:tcPr>
            <w:tcW w:w="1370" w:type="dxa"/>
          </w:tcPr>
          <w:p w14:paraId="5359808D" w14:textId="77777777" w:rsidR="0082186D" w:rsidRDefault="00404B65">
            <w:r>
              <w:rPr>
                <w:color w:val="000000"/>
                <w:sz w:val="16"/>
                <w:szCs w:val="16"/>
              </w:rPr>
              <w:t>—</w:t>
            </w:r>
          </w:p>
        </w:tc>
      </w:tr>
      <w:tr w:rsidR="0082186D" w14:paraId="3B0D29E6" w14:textId="77777777">
        <w:trPr>
          <w:cantSplit/>
          <w:jc w:val="center"/>
        </w:trPr>
        <w:tc>
          <w:tcPr>
            <w:tcW w:w="800" w:type="dxa"/>
          </w:tcPr>
          <w:p w14:paraId="0688C553" w14:textId="77777777" w:rsidR="0082186D" w:rsidRDefault="00404B65">
            <w:r>
              <w:rPr>
                <w:color w:val="000000"/>
                <w:sz w:val="16"/>
                <w:szCs w:val="16"/>
              </w:rPr>
              <w:t>GET</w:t>
            </w:r>
          </w:p>
        </w:tc>
        <w:tc>
          <w:tcPr>
            <w:tcW w:w="1950" w:type="dxa"/>
          </w:tcPr>
          <w:p w14:paraId="4806B574" w14:textId="77777777" w:rsidR="0082186D" w:rsidRDefault="00404B65">
            <w:r>
              <w:rPr>
                <w:rFonts w:ascii="Consolas" w:eastAsia="Consolas" w:hAnsi="Consolas" w:cs="Consolas"/>
                <w:noProof/>
                <w:color w:val="000000"/>
                <w:sz w:val="15"/>
                <w:szCs w:val="15"/>
              </w:rPr>
              <w:t>/ordenes-compra/​{id}</w:t>
            </w:r>
          </w:p>
        </w:tc>
        <w:tc>
          <w:tcPr>
            <w:tcW w:w="1050" w:type="dxa"/>
          </w:tcPr>
          <w:p w14:paraId="446BF4BD" w14:textId="77777777" w:rsidR="0082186D" w:rsidRDefault="00404B65">
            <w:r>
              <w:rPr>
                <w:color w:val="000000"/>
                <w:sz w:val="16"/>
                <w:szCs w:val="16"/>
              </w:rPr>
              <w:t>Todos</w:t>
            </w:r>
          </w:p>
        </w:tc>
        <w:tc>
          <w:tcPr>
            <w:tcW w:w="1750" w:type="dxa"/>
          </w:tcPr>
          <w:p w14:paraId="7C98C914" w14:textId="77777777" w:rsidR="0082186D" w:rsidRDefault="00404B65">
            <w:r>
              <w:rPr>
                <w:color w:val="000000"/>
                <w:sz w:val="16"/>
                <w:szCs w:val="16"/>
              </w:rPr>
              <w:t>—</w:t>
            </w:r>
          </w:p>
        </w:tc>
        <w:tc>
          <w:tcPr>
            <w:tcW w:w="1830" w:type="dxa"/>
          </w:tcPr>
          <w:p w14:paraId="0C66FCFB" w14:textId="77777777" w:rsidR="0082186D" w:rsidRDefault="00404B65">
            <w:r>
              <w:rPr>
                <w:color w:val="000000"/>
                <w:sz w:val="16"/>
                <w:szCs w:val="16"/>
              </w:rPr>
              <w:t>200 orden con detalle, recepciones y devoluciones</w:t>
            </w:r>
          </w:p>
        </w:tc>
        <w:tc>
          <w:tcPr>
            <w:tcW w:w="1370" w:type="dxa"/>
          </w:tcPr>
          <w:p w14:paraId="6603CE45" w14:textId="77777777" w:rsidR="0082186D" w:rsidRDefault="00404B65">
            <w:r>
              <w:rPr>
                <w:color w:val="000000"/>
                <w:sz w:val="16"/>
                <w:szCs w:val="16"/>
              </w:rPr>
              <w:t>404</w:t>
            </w:r>
          </w:p>
        </w:tc>
      </w:tr>
      <w:tr w:rsidR="0082186D" w14:paraId="353FF7C7" w14:textId="77777777">
        <w:trPr>
          <w:cantSplit/>
          <w:jc w:val="center"/>
        </w:trPr>
        <w:tc>
          <w:tcPr>
            <w:tcW w:w="800" w:type="dxa"/>
          </w:tcPr>
          <w:p w14:paraId="030D2790" w14:textId="77777777" w:rsidR="0082186D" w:rsidRDefault="00404B65">
            <w:r>
              <w:rPr>
                <w:color w:val="000000"/>
                <w:sz w:val="16"/>
                <w:szCs w:val="16"/>
              </w:rPr>
              <w:t>POST</w:t>
            </w:r>
          </w:p>
        </w:tc>
        <w:tc>
          <w:tcPr>
            <w:tcW w:w="1950" w:type="dxa"/>
          </w:tcPr>
          <w:p w14:paraId="2AB36BF9" w14:textId="77777777" w:rsidR="0082186D" w:rsidRDefault="00404B65">
            <w:r>
              <w:rPr>
                <w:rFonts w:ascii="Consolas" w:eastAsia="Consolas" w:hAnsi="Consolas" w:cs="Consolas"/>
                <w:noProof/>
                <w:color w:val="000000"/>
                <w:sz w:val="15"/>
                <w:szCs w:val="15"/>
              </w:rPr>
              <w:t>/ordenes-compra</w:t>
            </w:r>
          </w:p>
        </w:tc>
        <w:tc>
          <w:tcPr>
            <w:tcW w:w="1050" w:type="dxa"/>
          </w:tcPr>
          <w:p w14:paraId="4041ECD3" w14:textId="77777777" w:rsidR="0082186D" w:rsidRDefault="00404B65">
            <w:r>
              <w:rPr>
                <w:color w:val="000000"/>
                <w:sz w:val="16"/>
                <w:szCs w:val="16"/>
              </w:rPr>
              <w:t>Admin, Compras</w:t>
            </w:r>
          </w:p>
        </w:tc>
        <w:tc>
          <w:tcPr>
            <w:tcW w:w="1750" w:type="dxa"/>
          </w:tcPr>
          <w:p w14:paraId="3C27426E" w14:textId="77777777" w:rsidR="0082186D" w:rsidRDefault="00404B65">
            <w:r>
              <w:rPr>
                <w:rFonts w:ascii="Consolas" w:eastAsia="Consolas" w:hAnsi="Consolas" w:cs="Consolas"/>
                <w:noProof/>
                <w:color w:val="000000"/>
                <w:sz w:val="15"/>
                <w:szCs w:val="15"/>
              </w:rPr>
              <w:t>{id_​proveedor, id_​bodega_​destino, items: [{sku, cantidad, precio_​unitario}]}</w:t>
            </w:r>
          </w:p>
        </w:tc>
        <w:tc>
          <w:tcPr>
            <w:tcW w:w="1830" w:type="dxa"/>
          </w:tcPr>
          <w:p w14:paraId="492C3F64" w14:textId="77777777" w:rsidR="0082186D" w:rsidRDefault="00404B65">
            <w:r>
              <w:rPr>
                <w:color w:val="000000"/>
                <w:sz w:val="16"/>
                <w:szCs w:val="16"/>
              </w:rPr>
              <w:t>201 orden en BORRADOR; publica Orden​Compra​Actualizada</w:t>
            </w:r>
          </w:p>
        </w:tc>
        <w:tc>
          <w:tcPr>
            <w:tcW w:w="1370" w:type="dxa"/>
          </w:tcPr>
          <w:p w14:paraId="4188B978" w14:textId="77777777" w:rsidR="0082186D" w:rsidRDefault="00404B65">
            <w:r>
              <w:rPr>
                <w:color w:val="000000"/>
                <w:sz w:val="16"/>
                <w:szCs w:val="16"/>
              </w:rPr>
              <w:t>422 proveedor inexistente o inactivo (RF03), o sin ítems; 503 ms</w:t>
            </w:r>
            <w:r>
              <w:rPr>
                <w:color w:val="000000"/>
                <w:sz w:val="16"/>
                <w:szCs w:val="16"/>
              </w:rPr>
              <w:noBreakHyphen/>
              <w:t>proveedores no responde</w:t>
            </w:r>
          </w:p>
        </w:tc>
      </w:tr>
      <w:tr w:rsidR="0082186D" w14:paraId="7961E3DE" w14:textId="77777777">
        <w:trPr>
          <w:cantSplit/>
          <w:jc w:val="center"/>
        </w:trPr>
        <w:tc>
          <w:tcPr>
            <w:tcW w:w="800" w:type="dxa"/>
          </w:tcPr>
          <w:p w14:paraId="72115632" w14:textId="77777777" w:rsidR="0082186D" w:rsidRDefault="00404B65">
            <w:r>
              <w:rPr>
                <w:color w:val="000000"/>
                <w:sz w:val="16"/>
                <w:szCs w:val="16"/>
              </w:rPr>
              <w:t>PUT</w:t>
            </w:r>
          </w:p>
        </w:tc>
        <w:tc>
          <w:tcPr>
            <w:tcW w:w="1950" w:type="dxa"/>
          </w:tcPr>
          <w:p w14:paraId="1E24B241" w14:textId="77777777" w:rsidR="0082186D" w:rsidRDefault="00404B65">
            <w:r>
              <w:rPr>
                <w:rFonts w:ascii="Consolas" w:eastAsia="Consolas" w:hAnsi="Consolas" w:cs="Consolas"/>
                <w:noProof/>
                <w:color w:val="000000"/>
                <w:sz w:val="15"/>
                <w:szCs w:val="15"/>
              </w:rPr>
              <w:t>/ordenes-compra/​{id}</w:t>
            </w:r>
          </w:p>
        </w:tc>
        <w:tc>
          <w:tcPr>
            <w:tcW w:w="1050" w:type="dxa"/>
          </w:tcPr>
          <w:p w14:paraId="00D72549" w14:textId="77777777" w:rsidR="0082186D" w:rsidRDefault="00404B65">
            <w:r>
              <w:rPr>
                <w:color w:val="000000"/>
                <w:sz w:val="16"/>
                <w:szCs w:val="16"/>
              </w:rPr>
              <w:t>Admin, Compras</w:t>
            </w:r>
          </w:p>
        </w:tc>
        <w:tc>
          <w:tcPr>
            <w:tcW w:w="1750" w:type="dxa"/>
          </w:tcPr>
          <w:p w14:paraId="58BE0170" w14:textId="77777777" w:rsidR="0082186D" w:rsidRDefault="00404B65">
            <w:r>
              <w:rPr>
                <w:color w:val="000000"/>
                <w:sz w:val="16"/>
                <w:szCs w:val="16"/>
              </w:rPr>
              <w:t>Igual que POST</w:t>
            </w:r>
          </w:p>
        </w:tc>
        <w:tc>
          <w:tcPr>
            <w:tcW w:w="1830" w:type="dxa"/>
          </w:tcPr>
          <w:p w14:paraId="0C4A0E11" w14:textId="77777777" w:rsidR="0082186D" w:rsidRDefault="00404B65">
            <w:r>
              <w:rPr>
                <w:color w:val="000000"/>
                <w:sz w:val="16"/>
                <w:szCs w:val="16"/>
              </w:rPr>
              <w:t>200 orden</w:t>
            </w:r>
          </w:p>
        </w:tc>
        <w:tc>
          <w:tcPr>
            <w:tcW w:w="1370" w:type="dxa"/>
          </w:tcPr>
          <w:p w14:paraId="100A6218" w14:textId="77777777" w:rsidR="0082186D" w:rsidRDefault="00404B65">
            <w:r>
              <w:rPr>
                <w:color w:val="000000"/>
                <w:sz w:val="16"/>
                <w:szCs w:val="16"/>
              </w:rPr>
              <w:t xml:space="preserve">409 </w:t>
            </w:r>
            <w:r>
              <w:rPr>
                <w:rFonts w:ascii="Consolas" w:eastAsia="Consolas" w:hAnsi="Consolas" w:cs="Consolas"/>
                <w:noProof/>
                <w:color w:val="000000"/>
                <w:sz w:val="15"/>
                <w:szCs w:val="15"/>
              </w:rPr>
              <w:t>ESTADO_​NO_​EDITABLE</w:t>
            </w:r>
            <w:r>
              <w:rPr>
                <w:color w:val="000000"/>
                <w:sz w:val="16"/>
                <w:szCs w:val="16"/>
              </w:rPr>
              <w:t xml:space="preserve"> (solo en BORRADOR); 422</w:t>
            </w:r>
          </w:p>
        </w:tc>
      </w:tr>
      <w:tr w:rsidR="0082186D" w14:paraId="5181CFCC" w14:textId="77777777">
        <w:trPr>
          <w:cantSplit/>
          <w:jc w:val="center"/>
        </w:trPr>
        <w:tc>
          <w:tcPr>
            <w:tcW w:w="800" w:type="dxa"/>
          </w:tcPr>
          <w:p w14:paraId="3B6FC1D8" w14:textId="77777777" w:rsidR="0082186D" w:rsidRDefault="00404B65">
            <w:r>
              <w:rPr>
                <w:color w:val="000000"/>
                <w:sz w:val="16"/>
                <w:szCs w:val="16"/>
              </w:rPr>
              <w:t>POST</w:t>
            </w:r>
          </w:p>
        </w:tc>
        <w:tc>
          <w:tcPr>
            <w:tcW w:w="1950" w:type="dxa"/>
          </w:tcPr>
          <w:p w14:paraId="496C6199" w14:textId="77777777" w:rsidR="0082186D" w:rsidRDefault="00404B65">
            <w:r>
              <w:rPr>
                <w:rFonts w:ascii="Consolas" w:eastAsia="Consolas" w:hAnsi="Consolas" w:cs="Consolas"/>
                <w:noProof/>
                <w:color w:val="000000"/>
                <w:sz w:val="15"/>
                <w:szCs w:val="15"/>
              </w:rPr>
              <w:t>/ordenes-compra/​{id}/​aprobar</w:t>
            </w:r>
          </w:p>
        </w:tc>
        <w:tc>
          <w:tcPr>
            <w:tcW w:w="1050" w:type="dxa"/>
          </w:tcPr>
          <w:p w14:paraId="5DE8F429" w14:textId="77777777" w:rsidR="0082186D" w:rsidRDefault="00404B65">
            <w:r>
              <w:rPr>
                <w:color w:val="000000"/>
                <w:sz w:val="16"/>
                <w:szCs w:val="16"/>
              </w:rPr>
              <w:t>Admin, Gerente</w:t>
            </w:r>
          </w:p>
        </w:tc>
        <w:tc>
          <w:tcPr>
            <w:tcW w:w="1750" w:type="dxa"/>
          </w:tcPr>
          <w:p w14:paraId="4CEBB0F8" w14:textId="77777777" w:rsidR="0082186D" w:rsidRDefault="00404B65">
            <w:r>
              <w:rPr>
                <w:color w:val="000000"/>
                <w:sz w:val="16"/>
                <w:szCs w:val="16"/>
              </w:rPr>
              <w:t>—</w:t>
            </w:r>
          </w:p>
        </w:tc>
        <w:tc>
          <w:tcPr>
            <w:tcW w:w="1830" w:type="dxa"/>
          </w:tcPr>
          <w:p w14:paraId="08F0FF67" w14:textId="77777777" w:rsidR="0082186D" w:rsidRDefault="00404B65">
            <w:r>
              <w:rPr>
                <w:color w:val="000000"/>
                <w:sz w:val="16"/>
                <w:szCs w:val="16"/>
              </w:rPr>
              <w:t>200 orden APROBADA; publica Orden​Compra​Actualizada</w:t>
            </w:r>
          </w:p>
        </w:tc>
        <w:tc>
          <w:tcPr>
            <w:tcW w:w="1370" w:type="dxa"/>
          </w:tcPr>
          <w:p w14:paraId="2082B5B6" w14:textId="77777777" w:rsidR="0082186D" w:rsidRDefault="00404B65">
            <w:r>
              <w:rPr>
                <w:color w:val="000000"/>
                <w:sz w:val="16"/>
                <w:szCs w:val="16"/>
              </w:rPr>
              <w:t xml:space="preserve">409 </w:t>
            </w:r>
            <w:r>
              <w:rPr>
                <w:rFonts w:ascii="Consolas" w:eastAsia="Consolas" w:hAnsi="Consolas" w:cs="Consolas"/>
                <w:noProof/>
                <w:color w:val="000000"/>
                <w:sz w:val="15"/>
                <w:szCs w:val="15"/>
              </w:rPr>
              <w:t>TRANSICION_​INVALIDA</w:t>
            </w:r>
          </w:p>
        </w:tc>
      </w:tr>
      <w:tr w:rsidR="0082186D" w14:paraId="307D8D1D" w14:textId="77777777">
        <w:trPr>
          <w:cantSplit/>
          <w:jc w:val="center"/>
        </w:trPr>
        <w:tc>
          <w:tcPr>
            <w:tcW w:w="800" w:type="dxa"/>
          </w:tcPr>
          <w:p w14:paraId="7C0DA64A" w14:textId="77777777" w:rsidR="0082186D" w:rsidRDefault="00404B65">
            <w:r>
              <w:rPr>
                <w:color w:val="000000"/>
                <w:sz w:val="16"/>
                <w:szCs w:val="16"/>
              </w:rPr>
              <w:t>POST</w:t>
            </w:r>
          </w:p>
        </w:tc>
        <w:tc>
          <w:tcPr>
            <w:tcW w:w="1950" w:type="dxa"/>
          </w:tcPr>
          <w:p w14:paraId="32B15547" w14:textId="77777777" w:rsidR="0082186D" w:rsidRDefault="00404B65">
            <w:r>
              <w:rPr>
                <w:rFonts w:ascii="Consolas" w:eastAsia="Consolas" w:hAnsi="Consolas" w:cs="Consolas"/>
                <w:noProof/>
                <w:color w:val="000000"/>
                <w:sz w:val="15"/>
                <w:szCs w:val="15"/>
              </w:rPr>
              <w:t>/ordenes-compra/​{id}/​anular</w:t>
            </w:r>
          </w:p>
        </w:tc>
        <w:tc>
          <w:tcPr>
            <w:tcW w:w="1050" w:type="dxa"/>
          </w:tcPr>
          <w:p w14:paraId="582149F3" w14:textId="77777777" w:rsidR="0082186D" w:rsidRDefault="00404B65">
            <w:r>
              <w:rPr>
                <w:color w:val="000000"/>
                <w:sz w:val="16"/>
                <w:szCs w:val="16"/>
              </w:rPr>
              <w:t>Admin, Gerente</w:t>
            </w:r>
          </w:p>
        </w:tc>
        <w:tc>
          <w:tcPr>
            <w:tcW w:w="1750" w:type="dxa"/>
          </w:tcPr>
          <w:p w14:paraId="101EE238" w14:textId="77777777" w:rsidR="0082186D" w:rsidRDefault="00404B65">
            <w:r>
              <w:rPr>
                <w:rFonts w:ascii="Consolas" w:eastAsia="Consolas" w:hAnsi="Consolas" w:cs="Consolas"/>
                <w:noProof/>
                <w:color w:val="000000"/>
                <w:sz w:val="15"/>
                <w:szCs w:val="15"/>
              </w:rPr>
              <w:t>{motivo}</w:t>
            </w:r>
          </w:p>
        </w:tc>
        <w:tc>
          <w:tcPr>
            <w:tcW w:w="1830" w:type="dxa"/>
          </w:tcPr>
          <w:p w14:paraId="0BD94A40" w14:textId="77777777" w:rsidR="0082186D" w:rsidRDefault="00404B65">
            <w:r>
              <w:rPr>
                <w:color w:val="000000"/>
                <w:sz w:val="16"/>
                <w:szCs w:val="16"/>
              </w:rPr>
              <w:t>200 orden ANULADA; publica Orden​Compra​Actualizada</w:t>
            </w:r>
          </w:p>
        </w:tc>
        <w:tc>
          <w:tcPr>
            <w:tcW w:w="1370" w:type="dxa"/>
          </w:tcPr>
          <w:p w14:paraId="2A022CCD" w14:textId="77777777" w:rsidR="0082186D" w:rsidRDefault="00404B65">
            <w:r>
              <w:rPr>
                <w:color w:val="000000"/>
                <w:sz w:val="16"/>
                <w:szCs w:val="16"/>
              </w:rPr>
              <w:t>409 si ya tiene recepciones</w:t>
            </w:r>
          </w:p>
        </w:tc>
      </w:tr>
      <w:tr w:rsidR="0082186D" w14:paraId="5A2CBB46" w14:textId="77777777">
        <w:trPr>
          <w:cantSplit/>
          <w:jc w:val="center"/>
        </w:trPr>
        <w:tc>
          <w:tcPr>
            <w:tcW w:w="800" w:type="dxa"/>
          </w:tcPr>
          <w:p w14:paraId="5B9B66CD" w14:textId="77777777" w:rsidR="0082186D" w:rsidRDefault="00404B65">
            <w:r>
              <w:rPr>
                <w:color w:val="000000"/>
                <w:sz w:val="16"/>
                <w:szCs w:val="16"/>
              </w:rPr>
              <w:t>POST</w:t>
            </w:r>
          </w:p>
        </w:tc>
        <w:tc>
          <w:tcPr>
            <w:tcW w:w="1950" w:type="dxa"/>
          </w:tcPr>
          <w:p w14:paraId="73C3BB6F" w14:textId="77777777" w:rsidR="0082186D" w:rsidRDefault="00404B65">
            <w:r>
              <w:rPr>
                <w:rFonts w:ascii="Consolas" w:eastAsia="Consolas" w:hAnsi="Consolas" w:cs="Consolas"/>
                <w:noProof/>
                <w:color w:val="000000"/>
                <w:sz w:val="15"/>
                <w:szCs w:val="15"/>
              </w:rPr>
              <w:t>/ordenes-compra/​{id}/​recepciones</w:t>
            </w:r>
          </w:p>
        </w:tc>
        <w:tc>
          <w:tcPr>
            <w:tcW w:w="1050" w:type="dxa"/>
          </w:tcPr>
          <w:p w14:paraId="36FA7FEB" w14:textId="77777777" w:rsidR="0082186D" w:rsidRDefault="00404B65">
            <w:r>
              <w:rPr>
                <w:color w:val="000000"/>
                <w:sz w:val="16"/>
                <w:szCs w:val="16"/>
              </w:rPr>
              <w:t>Admin, Jefe</w:t>
            </w:r>
          </w:p>
        </w:tc>
        <w:tc>
          <w:tcPr>
            <w:tcW w:w="1750" w:type="dxa"/>
          </w:tcPr>
          <w:p w14:paraId="430A381B" w14:textId="77777777" w:rsidR="0082186D" w:rsidRDefault="00404B65">
            <w:r>
              <w:rPr>
                <w:rFonts w:ascii="Consolas" w:eastAsia="Consolas" w:hAnsi="Consolas" w:cs="Consolas"/>
                <w:noProof/>
                <w:color w:val="000000"/>
                <w:sz w:val="15"/>
                <w:szCs w:val="15"/>
              </w:rPr>
              <w:t>{items: [{id_​detalle, cantidad}], observaciones}</w:t>
            </w:r>
          </w:p>
        </w:tc>
        <w:tc>
          <w:tcPr>
            <w:tcW w:w="1830" w:type="dxa"/>
          </w:tcPr>
          <w:p w14:paraId="7A174690" w14:textId="77777777" w:rsidR="0082186D" w:rsidRDefault="00404B65">
            <w:r>
              <w:rPr>
                <w:color w:val="000000"/>
                <w:sz w:val="16"/>
                <w:szCs w:val="16"/>
              </w:rPr>
              <w:t>201 recepción; la orden pasa a RECIBIDA_PARCIAL o RECIBIDA; publica MercanciaRecibida y Orden​Compra​Actualizada</w:t>
            </w:r>
          </w:p>
        </w:tc>
        <w:tc>
          <w:tcPr>
            <w:tcW w:w="1370" w:type="dxa"/>
          </w:tcPr>
          <w:p w14:paraId="69FAEB96" w14:textId="77777777" w:rsidR="0082186D" w:rsidRDefault="00404B65">
            <w:r>
              <w:rPr>
                <w:color w:val="000000"/>
                <w:sz w:val="16"/>
                <w:szCs w:val="16"/>
              </w:rPr>
              <w:t>409 orden no aprobada o cantidad mayor que la pendiente; 422</w:t>
            </w:r>
          </w:p>
        </w:tc>
      </w:tr>
      <w:tr w:rsidR="0082186D" w14:paraId="5F8BA740" w14:textId="77777777">
        <w:trPr>
          <w:cantSplit/>
          <w:jc w:val="center"/>
        </w:trPr>
        <w:tc>
          <w:tcPr>
            <w:tcW w:w="800" w:type="dxa"/>
          </w:tcPr>
          <w:p w14:paraId="011947D9" w14:textId="77777777" w:rsidR="0082186D" w:rsidRDefault="00404B65">
            <w:r>
              <w:rPr>
                <w:color w:val="000000"/>
                <w:sz w:val="16"/>
                <w:szCs w:val="16"/>
              </w:rPr>
              <w:t>GET</w:t>
            </w:r>
          </w:p>
        </w:tc>
        <w:tc>
          <w:tcPr>
            <w:tcW w:w="1950" w:type="dxa"/>
          </w:tcPr>
          <w:p w14:paraId="41E5F406" w14:textId="77777777" w:rsidR="0082186D" w:rsidRDefault="00404B65">
            <w:r>
              <w:rPr>
                <w:rFonts w:ascii="Consolas" w:eastAsia="Consolas" w:hAnsi="Consolas" w:cs="Consolas"/>
                <w:noProof/>
                <w:color w:val="000000"/>
                <w:sz w:val="15"/>
                <w:szCs w:val="15"/>
              </w:rPr>
              <w:t>/ordenes-compra/​{id}/​recepciones</w:t>
            </w:r>
          </w:p>
        </w:tc>
        <w:tc>
          <w:tcPr>
            <w:tcW w:w="1050" w:type="dxa"/>
          </w:tcPr>
          <w:p w14:paraId="2DCF59C2" w14:textId="77777777" w:rsidR="0082186D" w:rsidRDefault="00404B65">
            <w:r>
              <w:rPr>
                <w:color w:val="000000"/>
                <w:sz w:val="16"/>
                <w:szCs w:val="16"/>
              </w:rPr>
              <w:t>Todos</w:t>
            </w:r>
          </w:p>
        </w:tc>
        <w:tc>
          <w:tcPr>
            <w:tcW w:w="1750" w:type="dxa"/>
          </w:tcPr>
          <w:p w14:paraId="06B322AC" w14:textId="77777777" w:rsidR="0082186D" w:rsidRDefault="00404B65">
            <w:r>
              <w:rPr>
                <w:color w:val="000000"/>
                <w:sz w:val="16"/>
                <w:szCs w:val="16"/>
              </w:rPr>
              <w:t>—</w:t>
            </w:r>
          </w:p>
        </w:tc>
        <w:tc>
          <w:tcPr>
            <w:tcW w:w="1830" w:type="dxa"/>
          </w:tcPr>
          <w:p w14:paraId="2145E6FE" w14:textId="77777777" w:rsidR="0082186D" w:rsidRDefault="00404B65">
            <w:r>
              <w:rPr>
                <w:color w:val="000000"/>
                <w:sz w:val="16"/>
                <w:szCs w:val="16"/>
              </w:rPr>
              <w:t>200 listado</w:t>
            </w:r>
          </w:p>
        </w:tc>
        <w:tc>
          <w:tcPr>
            <w:tcW w:w="1370" w:type="dxa"/>
          </w:tcPr>
          <w:p w14:paraId="11BB7532" w14:textId="77777777" w:rsidR="0082186D" w:rsidRDefault="00404B65">
            <w:r>
              <w:rPr>
                <w:color w:val="000000"/>
                <w:sz w:val="16"/>
                <w:szCs w:val="16"/>
              </w:rPr>
              <w:t>404</w:t>
            </w:r>
          </w:p>
        </w:tc>
      </w:tr>
      <w:tr w:rsidR="0082186D" w14:paraId="513D845D" w14:textId="77777777">
        <w:trPr>
          <w:cantSplit/>
          <w:jc w:val="center"/>
        </w:trPr>
        <w:tc>
          <w:tcPr>
            <w:tcW w:w="800" w:type="dxa"/>
          </w:tcPr>
          <w:p w14:paraId="0B9C22E9" w14:textId="77777777" w:rsidR="0082186D" w:rsidRDefault="00404B65">
            <w:r>
              <w:rPr>
                <w:color w:val="000000"/>
                <w:sz w:val="16"/>
                <w:szCs w:val="16"/>
              </w:rPr>
              <w:t>POST</w:t>
            </w:r>
          </w:p>
        </w:tc>
        <w:tc>
          <w:tcPr>
            <w:tcW w:w="1950" w:type="dxa"/>
          </w:tcPr>
          <w:p w14:paraId="7FF40441" w14:textId="77777777" w:rsidR="0082186D" w:rsidRDefault="00404B65">
            <w:r>
              <w:rPr>
                <w:rFonts w:ascii="Consolas" w:eastAsia="Consolas" w:hAnsi="Consolas" w:cs="Consolas"/>
                <w:noProof/>
                <w:color w:val="000000"/>
                <w:sz w:val="15"/>
                <w:szCs w:val="15"/>
              </w:rPr>
              <w:t>/ordenes-compra/​{id}/​devoluciones</w:t>
            </w:r>
          </w:p>
        </w:tc>
        <w:tc>
          <w:tcPr>
            <w:tcW w:w="1050" w:type="dxa"/>
          </w:tcPr>
          <w:p w14:paraId="4F5439FB" w14:textId="77777777" w:rsidR="0082186D" w:rsidRDefault="00404B65">
            <w:r>
              <w:rPr>
                <w:color w:val="000000"/>
                <w:sz w:val="16"/>
                <w:szCs w:val="16"/>
              </w:rPr>
              <w:t>Admin, Jefe, Compras</w:t>
            </w:r>
          </w:p>
        </w:tc>
        <w:tc>
          <w:tcPr>
            <w:tcW w:w="1750" w:type="dxa"/>
          </w:tcPr>
          <w:p w14:paraId="6D414280" w14:textId="77777777" w:rsidR="0082186D" w:rsidRDefault="00404B65">
            <w:r>
              <w:rPr>
                <w:rFonts w:ascii="Consolas" w:eastAsia="Consolas" w:hAnsi="Consolas" w:cs="Consolas"/>
                <w:noProof/>
                <w:color w:val="000000"/>
                <w:sz w:val="15"/>
                <w:szCs w:val="15"/>
              </w:rPr>
              <w:t>{items: [{id_​detalle, cantidad}], motivo}</w:t>
            </w:r>
          </w:p>
        </w:tc>
        <w:tc>
          <w:tcPr>
            <w:tcW w:w="1830" w:type="dxa"/>
          </w:tcPr>
          <w:p w14:paraId="7BA10D0D" w14:textId="77777777" w:rsidR="0082186D" w:rsidRDefault="00404B65">
            <w:r>
              <w:rPr>
                <w:color w:val="000000"/>
                <w:sz w:val="16"/>
                <w:szCs w:val="16"/>
              </w:rPr>
              <w:t>201 devolución; publica Devolucion​Proveedor​Registrada (RF13)</w:t>
            </w:r>
          </w:p>
        </w:tc>
        <w:tc>
          <w:tcPr>
            <w:tcW w:w="1370" w:type="dxa"/>
          </w:tcPr>
          <w:p w14:paraId="6C7EA2EE" w14:textId="77777777" w:rsidR="0082186D" w:rsidRDefault="00404B65">
            <w:r>
              <w:rPr>
                <w:color w:val="000000"/>
                <w:sz w:val="16"/>
                <w:szCs w:val="16"/>
              </w:rPr>
              <w:t>409 cantidad mayor que la recibida; 422</w:t>
            </w:r>
          </w:p>
        </w:tc>
      </w:tr>
      <w:tr w:rsidR="0082186D" w14:paraId="5DC571C2" w14:textId="77777777">
        <w:trPr>
          <w:cantSplit/>
          <w:jc w:val="center"/>
        </w:trPr>
        <w:tc>
          <w:tcPr>
            <w:tcW w:w="800" w:type="dxa"/>
          </w:tcPr>
          <w:p w14:paraId="400BC006" w14:textId="77777777" w:rsidR="0082186D" w:rsidRDefault="00404B65">
            <w:pPr>
              <w:keepNext/>
            </w:pPr>
            <w:r>
              <w:rPr>
                <w:color w:val="000000"/>
                <w:sz w:val="16"/>
                <w:szCs w:val="16"/>
              </w:rPr>
              <w:t>GET</w:t>
            </w:r>
          </w:p>
        </w:tc>
        <w:tc>
          <w:tcPr>
            <w:tcW w:w="1950" w:type="dxa"/>
          </w:tcPr>
          <w:p w14:paraId="1DD270A9" w14:textId="77777777" w:rsidR="0082186D" w:rsidRDefault="00404B65">
            <w:pPr>
              <w:keepNext/>
            </w:pPr>
            <w:r>
              <w:rPr>
                <w:rFonts w:ascii="Consolas" w:eastAsia="Consolas" w:hAnsi="Consolas" w:cs="Consolas"/>
                <w:noProof/>
                <w:color w:val="000000"/>
                <w:sz w:val="15"/>
                <w:szCs w:val="15"/>
              </w:rPr>
              <w:t>/devoluciones-proveedor</w:t>
            </w:r>
          </w:p>
        </w:tc>
        <w:tc>
          <w:tcPr>
            <w:tcW w:w="1050" w:type="dxa"/>
          </w:tcPr>
          <w:p w14:paraId="2D38CC00" w14:textId="77777777" w:rsidR="0082186D" w:rsidRDefault="00404B65">
            <w:pPr>
              <w:keepNext/>
            </w:pPr>
            <w:r>
              <w:rPr>
                <w:color w:val="000000"/>
                <w:sz w:val="16"/>
                <w:szCs w:val="16"/>
              </w:rPr>
              <w:t>Admin, Jefe, Compras</w:t>
            </w:r>
          </w:p>
        </w:tc>
        <w:tc>
          <w:tcPr>
            <w:tcW w:w="1750" w:type="dxa"/>
          </w:tcPr>
          <w:p w14:paraId="76F6F636" w14:textId="77777777" w:rsidR="0082186D" w:rsidRDefault="00404B65">
            <w:pPr>
              <w:keepNext/>
            </w:pPr>
            <w:r>
              <w:rPr>
                <w:rFonts w:ascii="Consolas" w:eastAsia="Consolas" w:hAnsi="Consolas" w:cs="Consolas"/>
                <w:noProof/>
                <w:color w:val="000000"/>
                <w:sz w:val="15"/>
                <w:szCs w:val="15"/>
              </w:rPr>
              <w:t>?​id_​proveedor​&amp;desde​&amp;hasta​&amp;page</w:t>
            </w:r>
          </w:p>
        </w:tc>
        <w:tc>
          <w:tcPr>
            <w:tcW w:w="1830" w:type="dxa"/>
          </w:tcPr>
          <w:p w14:paraId="7B506A21" w14:textId="77777777" w:rsidR="0082186D" w:rsidRDefault="00404B65">
            <w:pPr>
              <w:keepNext/>
            </w:pPr>
            <w:r>
              <w:rPr>
                <w:color w:val="000000"/>
                <w:sz w:val="16"/>
                <w:szCs w:val="16"/>
              </w:rPr>
              <w:t>200 listado</w:t>
            </w:r>
          </w:p>
        </w:tc>
        <w:tc>
          <w:tcPr>
            <w:tcW w:w="1370" w:type="dxa"/>
          </w:tcPr>
          <w:p w14:paraId="57045F36" w14:textId="77777777" w:rsidR="0082186D" w:rsidRDefault="00404B65">
            <w:pPr>
              <w:keepNext/>
            </w:pPr>
            <w:r>
              <w:rPr>
                <w:color w:val="000000"/>
                <w:sz w:val="16"/>
                <w:szCs w:val="16"/>
              </w:rPr>
              <w:t>—</w:t>
            </w:r>
          </w:p>
        </w:tc>
      </w:tr>
    </w:tbl>
    <w:p w14:paraId="7AAA02D4" w14:textId="77777777" w:rsidR="0082186D" w:rsidRDefault="00404B65">
      <w:pPr>
        <w:spacing w:before="60" w:after="240" w:line="240" w:lineRule="auto"/>
      </w:pPr>
      <w:r>
        <w:rPr>
          <w:color w:val="000000"/>
          <w:sz w:val="18"/>
          <w:szCs w:val="18"/>
        </w:rPr>
        <w:t>Fuente: elaboración propia.</w:t>
      </w:r>
    </w:p>
    <w:p w14:paraId="673B79AC" w14:textId="77777777" w:rsidR="0082186D" w:rsidRDefault="00404B65">
      <w:pPr>
        <w:spacing w:after="240" w:line="360" w:lineRule="auto"/>
        <w:jc w:val="both"/>
      </w:pPr>
      <w:r>
        <w:rPr>
          <w:color w:val="000000"/>
        </w:rPr>
        <w:t>Transiciones permitidas de la orden: BORRADOR → APROBADA o ANULADA; APROBADA → RECIBIDA_PARCIAL, RECIBIDA o ANULADA (esta última solo sin recepciones); RECIBIDA_PARCIAL → RECIBIDA.</w:t>
      </w:r>
    </w:p>
    <w:p w14:paraId="6FB7A2A8" w14:textId="77777777" w:rsidR="0082186D" w:rsidRDefault="00404B65">
      <w:pPr>
        <w:pStyle w:val="Ttulo2"/>
        <w:numPr>
          <w:ilvl w:val="1"/>
          <w:numId w:val="3"/>
        </w:numPr>
      </w:pPr>
      <w:bookmarkStart w:id="31" w:name="_Toc243377343"/>
      <w:r>
        <w:t>ms</w:t>
      </w:r>
      <w:r>
        <w:noBreakHyphen/>
        <w:t>reportes (Flask)</w:t>
      </w:r>
      <w:bookmarkEnd w:id="31"/>
    </w:p>
    <w:p w14:paraId="72E80BCD" w14:textId="77777777" w:rsidR="0082186D" w:rsidRDefault="00404B65">
      <w:pPr>
        <w:keepNext/>
        <w:tabs>
          <w:tab w:val="left" w:pos="1134"/>
        </w:tabs>
        <w:spacing w:before="240" w:after="120" w:line="240" w:lineRule="auto"/>
        <w:ind w:left="1134" w:hanging="1134"/>
      </w:pPr>
      <w:r>
        <w:rPr>
          <w:b/>
          <w:bCs/>
          <w:color w:val="000000"/>
        </w:rPr>
        <w:t>Tabla 10:</w:t>
      </w:r>
      <w:r>
        <w:tab/>
      </w:r>
      <w:r>
        <w:rPr>
          <w:color w:val="000000"/>
        </w:rPr>
        <w:t>Endpoints de ms</w:t>
      </w:r>
      <w:r>
        <w:rPr>
          <w:color w:val="000000"/>
        </w:rPr>
        <w:noBreakHyphen/>
        <w:t>reportes.</w:t>
      </w:r>
    </w:p>
    <w:tbl>
      <w:tblPr>
        <w:tblStyle w:val="a"/>
        <w:tblW w:w="87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4A0" w:firstRow="1" w:lastRow="0" w:firstColumn="1" w:lastColumn="0" w:noHBand="0" w:noVBand="1"/>
      </w:tblPr>
      <w:tblGrid>
        <w:gridCol w:w="800"/>
        <w:gridCol w:w="1950"/>
        <w:gridCol w:w="1050"/>
        <w:gridCol w:w="1750"/>
        <w:gridCol w:w="1830"/>
        <w:gridCol w:w="1370"/>
      </w:tblGrid>
      <w:tr w:rsidR="0082186D" w14:paraId="4656C08B" w14:textId="77777777">
        <w:trPr>
          <w:cantSplit/>
          <w:tblHeader/>
          <w:jc w:val="center"/>
        </w:trPr>
        <w:tc>
          <w:tcPr>
            <w:tcW w:w="800" w:type="dxa"/>
            <w:shd w:val="clear" w:color="auto" w:fill="D9D9D9"/>
            <w:vAlign w:val="center"/>
          </w:tcPr>
          <w:p w14:paraId="4B19B294" w14:textId="77777777" w:rsidR="0082186D" w:rsidRDefault="00404B65">
            <w:pPr>
              <w:jc w:val="center"/>
            </w:pPr>
            <w:r>
              <w:rPr>
                <w:b/>
                <w:bCs/>
                <w:color w:val="000000"/>
                <w:sz w:val="16"/>
                <w:szCs w:val="16"/>
              </w:rPr>
              <w:t>Método</w:t>
            </w:r>
          </w:p>
        </w:tc>
        <w:tc>
          <w:tcPr>
            <w:tcW w:w="1950" w:type="dxa"/>
            <w:shd w:val="clear" w:color="auto" w:fill="D9D9D9"/>
            <w:vAlign w:val="center"/>
          </w:tcPr>
          <w:p w14:paraId="33E4C264" w14:textId="77777777" w:rsidR="0082186D" w:rsidRDefault="00404B65">
            <w:pPr>
              <w:jc w:val="center"/>
            </w:pPr>
            <w:r>
              <w:rPr>
                <w:b/>
                <w:bCs/>
                <w:color w:val="000000"/>
                <w:sz w:val="16"/>
                <w:szCs w:val="16"/>
              </w:rPr>
              <w:t>Ruta interna</w:t>
            </w:r>
          </w:p>
        </w:tc>
        <w:tc>
          <w:tcPr>
            <w:tcW w:w="1050" w:type="dxa"/>
            <w:shd w:val="clear" w:color="auto" w:fill="D9D9D9"/>
            <w:vAlign w:val="center"/>
          </w:tcPr>
          <w:p w14:paraId="6A023C02" w14:textId="77777777" w:rsidR="0082186D" w:rsidRDefault="00404B65">
            <w:pPr>
              <w:jc w:val="center"/>
            </w:pPr>
            <w:r>
              <w:rPr>
                <w:b/>
                <w:bCs/>
                <w:color w:val="000000"/>
                <w:sz w:val="16"/>
                <w:szCs w:val="16"/>
              </w:rPr>
              <w:t>Roles</w:t>
            </w:r>
          </w:p>
        </w:tc>
        <w:tc>
          <w:tcPr>
            <w:tcW w:w="1750" w:type="dxa"/>
            <w:shd w:val="clear" w:color="auto" w:fill="D9D9D9"/>
            <w:vAlign w:val="center"/>
          </w:tcPr>
          <w:p w14:paraId="72C51614" w14:textId="77777777" w:rsidR="0082186D" w:rsidRDefault="00404B65">
            <w:pPr>
              <w:jc w:val="center"/>
            </w:pPr>
            <w:r>
              <w:rPr>
                <w:b/>
                <w:bCs/>
                <w:color w:val="000000"/>
                <w:sz w:val="16"/>
                <w:szCs w:val="16"/>
              </w:rPr>
              <w:t>Entrada</w:t>
            </w:r>
          </w:p>
        </w:tc>
        <w:tc>
          <w:tcPr>
            <w:tcW w:w="1830" w:type="dxa"/>
            <w:shd w:val="clear" w:color="auto" w:fill="D9D9D9"/>
            <w:vAlign w:val="center"/>
          </w:tcPr>
          <w:p w14:paraId="0DECF90D" w14:textId="77777777" w:rsidR="0082186D" w:rsidRDefault="00404B65">
            <w:pPr>
              <w:jc w:val="center"/>
            </w:pPr>
            <w:r>
              <w:rPr>
                <w:b/>
                <w:bCs/>
                <w:color w:val="000000"/>
                <w:sz w:val="16"/>
                <w:szCs w:val="16"/>
              </w:rPr>
              <w:t>Respuesta</w:t>
            </w:r>
          </w:p>
        </w:tc>
        <w:tc>
          <w:tcPr>
            <w:tcW w:w="1370" w:type="dxa"/>
            <w:shd w:val="clear" w:color="auto" w:fill="D9D9D9"/>
            <w:vAlign w:val="center"/>
          </w:tcPr>
          <w:p w14:paraId="571B1DE5" w14:textId="77777777" w:rsidR="0082186D" w:rsidRDefault="00404B65">
            <w:pPr>
              <w:jc w:val="center"/>
            </w:pPr>
            <w:r>
              <w:rPr>
                <w:b/>
                <w:bCs/>
                <w:color w:val="000000"/>
                <w:sz w:val="16"/>
                <w:szCs w:val="16"/>
              </w:rPr>
              <w:t>Errores</w:t>
            </w:r>
          </w:p>
        </w:tc>
      </w:tr>
      <w:tr w:rsidR="0082186D" w14:paraId="2721886D" w14:textId="77777777">
        <w:trPr>
          <w:cantSplit/>
          <w:jc w:val="center"/>
        </w:trPr>
        <w:tc>
          <w:tcPr>
            <w:tcW w:w="800" w:type="dxa"/>
          </w:tcPr>
          <w:p w14:paraId="092572FC" w14:textId="77777777" w:rsidR="0082186D" w:rsidRDefault="00404B65">
            <w:pPr>
              <w:keepNext/>
            </w:pPr>
            <w:r>
              <w:rPr>
                <w:color w:val="000000"/>
                <w:sz w:val="16"/>
                <w:szCs w:val="16"/>
              </w:rPr>
              <w:t>GET</w:t>
            </w:r>
          </w:p>
        </w:tc>
        <w:tc>
          <w:tcPr>
            <w:tcW w:w="1950" w:type="dxa"/>
          </w:tcPr>
          <w:p w14:paraId="7CB8E2E4" w14:textId="77777777" w:rsidR="0082186D" w:rsidRDefault="00404B65">
            <w:pPr>
              <w:keepNext/>
            </w:pPr>
            <w:r>
              <w:rPr>
                <w:rFonts w:ascii="Consolas" w:eastAsia="Consolas" w:hAnsi="Consolas" w:cs="Consolas"/>
                <w:noProof/>
                <w:color w:val="000000"/>
                <w:sz w:val="15"/>
                <w:szCs w:val="15"/>
              </w:rPr>
              <w:t>/reportes/​valorizacion</w:t>
            </w:r>
          </w:p>
        </w:tc>
        <w:tc>
          <w:tcPr>
            <w:tcW w:w="1050" w:type="dxa"/>
          </w:tcPr>
          <w:p w14:paraId="5BE5519E" w14:textId="77777777" w:rsidR="0082186D" w:rsidRDefault="00404B65">
            <w:pPr>
              <w:keepNext/>
            </w:pPr>
            <w:r>
              <w:rPr>
                <w:color w:val="000000"/>
                <w:sz w:val="16"/>
                <w:szCs w:val="16"/>
              </w:rPr>
              <w:t>Todos</w:t>
            </w:r>
          </w:p>
        </w:tc>
        <w:tc>
          <w:tcPr>
            <w:tcW w:w="1750" w:type="dxa"/>
          </w:tcPr>
          <w:p w14:paraId="0778FFEE" w14:textId="77777777" w:rsidR="0082186D" w:rsidRDefault="00404B65">
            <w:pPr>
              <w:keepNext/>
            </w:pPr>
            <w:r>
              <w:rPr>
                <w:rFonts w:ascii="Consolas" w:eastAsia="Consolas" w:hAnsi="Consolas" w:cs="Consolas"/>
                <w:noProof/>
                <w:color w:val="000000"/>
                <w:sz w:val="15"/>
                <w:szCs w:val="15"/>
              </w:rPr>
              <w:t>?​agrupar=​producto|​categoria|​bodega​&amp;id_​bodega​&amp;formato=​json|​csv|​pdf</w:t>
            </w:r>
          </w:p>
        </w:tc>
        <w:tc>
          <w:tcPr>
            <w:tcW w:w="1830" w:type="dxa"/>
          </w:tcPr>
          <w:p w14:paraId="47FF05A8" w14:textId="77777777" w:rsidR="0082186D" w:rsidRDefault="00404B65">
            <w:pPr>
              <w:keepNext/>
            </w:pPr>
            <w:r>
              <w:rPr>
                <w:color w:val="000000"/>
                <w:sz w:val="16"/>
                <w:szCs w:val="16"/>
              </w:rPr>
              <w:t>200 reporte en el formato pedido (RF11)</w:t>
            </w:r>
          </w:p>
        </w:tc>
        <w:tc>
          <w:tcPr>
            <w:tcW w:w="1370" w:type="dxa"/>
          </w:tcPr>
          <w:p w14:paraId="1D88E0B7" w14:textId="77777777" w:rsidR="0082186D" w:rsidRDefault="00404B65">
            <w:pPr>
              <w:keepNext/>
            </w:pPr>
            <w:r>
              <w:rPr>
                <w:color w:val="000000"/>
                <w:sz w:val="16"/>
                <w:szCs w:val="16"/>
              </w:rPr>
              <w:t>422</w:t>
            </w:r>
          </w:p>
        </w:tc>
      </w:tr>
      <w:tr w:rsidR="0082186D" w14:paraId="3F9A7BAF" w14:textId="77777777">
        <w:trPr>
          <w:cantSplit/>
          <w:jc w:val="center"/>
        </w:trPr>
        <w:tc>
          <w:tcPr>
            <w:tcW w:w="800" w:type="dxa"/>
          </w:tcPr>
          <w:p w14:paraId="4C7B7D10" w14:textId="77777777" w:rsidR="0082186D" w:rsidRDefault="00404B65">
            <w:pPr>
              <w:keepNext/>
            </w:pPr>
            <w:r>
              <w:rPr>
                <w:color w:val="000000"/>
                <w:sz w:val="16"/>
                <w:szCs w:val="16"/>
              </w:rPr>
              <w:t>GET</w:t>
            </w:r>
          </w:p>
        </w:tc>
        <w:tc>
          <w:tcPr>
            <w:tcW w:w="1950" w:type="dxa"/>
          </w:tcPr>
          <w:p w14:paraId="3879A2E2" w14:textId="77777777" w:rsidR="0082186D" w:rsidRDefault="00404B65">
            <w:pPr>
              <w:keepNext/>
            </w:pPr>
            <w:r>
              <w:rPr>
                <w:rFonts w:ascii="Consolas" w:eastAsia="Consolas" w:hAnsi="Consolas" w:cs="Consolas"/>
                <w:noProof/>
                <w:color w:val="000000"/>
                <w:sz w:val="15"/>
                <w:szCs w:val="15"/>
              </w:rPr>
              <w:t>/reportes/​rotacion</w:t>
            </w:r>
          </w:p>
        </w:tc>
        <w:tc>
          <w:tcPr>
            <w:tcW w:w="1050" w:type="dxa"/>
          </w:tcPr>
          <w:p w14:paraId="2D6A8A4D" w14:textId="77777777" w:rsidR="0082186D" w:rsidRDefault="00404B65">
            <w:pPr>
              <w:keepNext/>
            </w:pPr>
            <w:r>
              <w:rPr>
                <w:color w:val="000000"/>
                <w:sz w:val="16"/>
                <w:szCs w:val="16"/>
              </w:rPr>
              <w:t>Todos</w:t>
            </w:r>
          </w:p>
        </w:tc>
        <w:tc>
          <w:tcPr>
            <w:tcW w:w="1750" w:type="dxa"/>
          </w:tcPr>
          <w:p w14:paraId="6B486969" w14:textId="77777777" w:rsidR="0082186D" w:rsidRDefault="00404B65">
            <w:pPr>
              <w:keepNext/>
            </w:pPr>
            <w:r>
              <w:rPr>
                <w:rFonts w:ascii="Consolas" w:eastAsia="Consolas" w:hAnsi="Consolas" w:cs="Consolas"/>
                <w:noProof/>
                <w:color w:val="000000"/>
                <w:sz w:val="15"/>
                <w:szCs w:val="15"/>
              </w:rPr>
              <w:t>?​desde​&amp;hasta​&amp;id_​bodega​&amp;top=​10​&amp;formato=​json|​csv|​pdf</w:t>
            </w:r>
          </w:p>
        </w:tc>
        <w:tc>
          <w:tcPr>
            <w:tcW w:w="1830" w:type="dxa"/>
          </w:tcPr>
          <w:p w14:paraId="5400DF3F" w14:textId="77777777" w:rsidR="0082186D" w:rsidRDefault="00404B65">
            <w:pPr>
              <w:keepNext/>
            </w:pPr>
            <w:r>
              <w:rPr>
                <w:color w:val="000000"/>
                <w:sz w:val="16"/>
                <w:szCs w:val="16"/>
              </w:rPr>
              <w:t>200 productos de mayor y menor rotación (RF11)</w:t>
            </w:r>
          </w:p>
        </w:tc>
        <w:tc>
          <w:tcPr>
            <w:tcW w:w="1370" w:type="dxa"/>
          </w:tcPr>
          <w:p w14:paraId="408168B3" w14:textId="77777777" w:rsidR="0082186D" w:rsidRDefault="00404B65">
            <w:pPr>
              <w:keepNext/>
            </w:pPr>
            <w:r>
              <w:rPr>
                <w:color w:val="000000"/>
                <w:sz w:val="16"/>
                <w:szCs w:val="16"/>
              </w:rPr>
              <w:t>422</w:t>
            </w:r>
          </w:p>
        </w:tc>
      </w:tr>
      <w:tr w:rsidR="0082186D" w14:paraId="673EBD9E" w14:textId="77777777">
        <w:trPr>
          <w:cantSplit/>
          <w:jc w:val="center"/>
        </w:trPr>
        <w:tc>
          <w:tcPr>
            <w:tcW w:w="800" w:type="dxa"/>
          </w:tcPr>
          <w:p w14:paraId="2487CE8E" w14:textId="77777777" w:rsidR="0082186D" w:rsidRDefault="00404B65">
            <w:pPr>
              <w:keepNext/>
            </w:pPr>
            <w:r>
              <w:rPr>
                <w:color w:val="000000"/>
                <w:sz w:val="16"/>
                <w:szCs w:val="16"/>
              </w:rPr>
              <w:t>GET</w:t>
            </w:r>
          </w:p>
        </w:tc>
        <w:tc>
          <w:tcPr>
            <w:tcW w:w="1950" w:type="dxa"/>
          </w:tcPr>
          <w:p w14:paraId="090BD93C" w14:textId="77777777" w:rsidR="0082186D" w:rsidRDefault="00404B65">
            <w:pPr>
              <w:keepNext/>
            </w:pPr>
            <w:r>
              <w:rPr>
                <w:rFonts w:ascii="Consolas" w:eastAsia="Consolas" w:hAnsi="Consolas" w:cs="Consolas"/>
                <w:noProof/>
                <w:color w:val="000000"/>
                <w:sz w:val="15"/>
                <w:szCs w:val="15"/>
              </w:rPr>
              <w:t>/reportes/​stock-bajo</w:t>
            </w:r>
          </w:p>
        </w:tc>
        <w:tc>
          <w:tcPr>
            <w:tcW w:w="1050" w:type="dxa"/>
          </w:tcPr>
          <w:p w14:paraId="26997664" w14:textId="77777777" w:rsidR="0082186D" w:rsidRDefault="00404B65">
            <w:pPr>
              <w:keepNext/>
            </w:pPr>
            <w:r>
              <w:rPr>
                <w:color w:val="000000"/>
                <w:sz w:val="16"/>
                <w:szCs w:val="16"/>
              </w:rPr>
              <w:t>Todos</w:t>
            </w:r>
          </w:p>
        </w:tc>
        <w:tc>
          <w:tcPr>
            <w:tcW w:w="1750" w:type="dxa"/>
          </w:tcPr>
          <w:p w14:paraId="685F9884" w14:textId="77777777" w:rsidR="0082186D" w:rsidRDefault="00404B65">
            <w:pPr>
              <w:keepNext/>
            </w:pPr>
            <w:r>
              <w:rPr>
                <w:rFonts w:ascii="Consolas" w:eastAsia="Consolas" w:hAnsi="Consolas" w:cs="Consolas"/>
                <w:noProof/>
                <w:color w:val="000000"/>
                <w:sz w:val="15"/>
                <w:szCs w:val="15"/>
              </w:rPr>
              <w:t>?​id_​bodega</w:t>
            </w:r>
          </w:p>
        </w:tc>
        <w:tc>
          <w:tcPr>
            <w:tcW w:w="1830" w:type="dxa"/>
          </w:tcPr>
          <w:p w14:paraId="366AF704" w14:textId="77777777" w:rsidR="0082186D" w:rsidRDefault="00404B65">
            <w:pPr>
              <w:keepNext/>
            </w:pPr>
            <w:r>
              <w:rPr>
                <w:color w:val="000000"/>
                <w:sz w:val="16"/>
                <w:szCs w:val="16"/>
              </w:rPr>
              <w:t>200 alertas activas</w:t>
            </w:r>
          </w:p>
        </w:tc>
        <w:tc>
          <w:tcPr>
            <w:tcW w:w="1370" w:type="dxa"/>
          </w:tcPr>
          <w:p w14:paraId="40931FFB" w14:textId="77777777" w:rsidR="0082186D" w:rsidRDefault="00404B65">
            <w:pPr>
              <w:keepNext/>
            </w:pPr>
            <w:r>
              <w:rPr>
                <w:color w:val="000000"/>
                <w:sz w:val="16"/>
                <w:szCs w:val="16"/>
              </w:rPr>
              <w:t>—</w:t>
            </w:r>
          </w:p>
        </w:tc>
      </w:tr>
      <w:tr w:rsidR="0082186D" w14:paraId="400E8DBA" w14:textId="77777777">
        <w:trPr>
          <w:cantSplit/>
          <w:jc w:val="center"/>
        </w:trPr>
        <w:tc>
          <w:tcPr>
            <w:tcW w:w="800" w:type="dxa"/>
          </w:tcPr>
          <w:p w14:paraId="6CFD43A4" w14:textId="77777777" w:rsidR="0082186D" w:rsidRDefault="00404B65">
            <w:pPr>
              <w:keepNext/>
            </w:pPr>
            <w:r>
              <w:rPr>
                <w:color w:val="000000"/>
                <w:sz w:val="16"/>
                <w:szCs w:val="16"/>
              </w:rPr>
              <w:t>GET</w:t>
            </w:r>
          </w:p>
        </w:tc>
        <w:tc>
          <w:tcPr>
            <w:tcW w:w="1950" w:type="dxa"/>
          </w:tcPr>
          <w:p w14:paraId="4B18E456" w14:textId="77777777" w:rsidR="0082186D" w:rsidRDefault="00404B65">
            <w:pPr>
              <w:keepNext/>
            </w:pPr>
            <w:r>
              <w:rPr>
                <w:rFonts w:ascii="Consolas" w:eastAsia="Consolas" w:hAnsi="Consolas" w:cs="Consolas"/>
                <w:noProof/>
                <w:color w:val="000000"/>
                <w:sz w:val="15"/>
                <w:szCs w:val="15"/>
              </w:rPr>
              <w:t>/dashboard</w:t>
            </w:r>
          </w:p>
        </w:tc>
        <w:tc>
          <w:tcPr>
            <w:tcW w:w="1050" w:type="dxa"/>
          </w:tcPr>
          <w:p w14:paraId="14FC9787" w14:textId="77777777" w:rsidR="0082186D" w:rsidRDefault="00404B65">
            <w:pPr>
              <w:keepNext/>
            </w:pPr>
            <w:r>
              <w:rPr>
                <w:color w:val="000000"/>
                <w:sz w:val="16"/>
                <w:szCs w:val="16"/>
              </w:rPr>
              <w:t>Todos</w:t>
            </w:r>
          </w:p>
        </w:tc>
        <w:tc>
          <w:tcPr>
            <w:tcW w:w="1750" w:type="dxa"/>
          </w:tcPr>
          <w:p w14:paraId="394DD92E" w14:textId="77777777" w:rsidR="0082186D" w:rsidRDefault="00404B65">
            <w:pPr>
              <w:keepNext/>
            </w:pPr>
            <w:r>
              <w:rPr>
                <w:color w:val="000000"/>
                <w:sz w:val="16"/>
                <w:szCs w:val="16"/>
              </w:rPr>
              <w:t>—</w:t>
            </w:r>
          </w:p>
        </w:tc>
        <w:tc>
          <w:tcPr>
            <w:tcW w:w="1830" w:type="dxa"/>
          </w:tcPr>
          <w:p w14:paraId="7A9189F5" w14:textId="77777777" w:rsidR="0082186D" w:rsidRDefault="00404B65">
            <w:pPr>
              <w:keepNext/>
            </w:pPr>
            <w:r>
              <w:rPr>
                <w:color w:val="000000"/>
                <w:sz w:val="16"/>
                <w:szCs w:val="16"/>
              </w:rPr>
              <w:t xml:space="preserve">200 </w:t>
            </w:r>
            <w:r>
              <w:rPr>
                <w:rFonts w:ascii="Consolas" w:eastAsia="Consolas" w:hAnsi="Consolas" w:cs="Consolas"/>
                <w:noProof/>
                <w:color w:val="000000"/>
                <w:sz w:val="15"/>
                <w:szCs w:val="15"/>
              </w:rPr>
              <w:t>{valor_​total_​inventario, productos_​stock_​bajo, ordenes_​pendientes, mayor_​rotacion, menor_​rotacion}</w:t>
            </w:r>
            <w:r>
              <w:rPr>
                <w:color w:val="000000"/>
                <w:sz w:val="16"/>
                <w:szCs w:val="16"/>
              </w:rPr>
              <w:t xml:space="preserve"> (RF14)</w:t>
            </w:r>
          </w:p>
        </w:tc>
        <w:tc>
          <w:tcPr>
            <w:tcW w:w="1370" w:type="dxa"/>
          </w:tcPr>
          <w:p w14:paraId="3C666A73" w14:textId="77777777" w:rsidR="0082186D" w:rsidRDefault="00404B65">
            <w:pPr>
              <w:keepNext/>
            </w:pPr>
            <w:r>
              <w:rPr>
                <w:color w:val="000000"/>
                <w:sz w:val="16"/>
                <w:szCs w:val="16"/>
              </w:rPr>
              <w:t>—</w:t>
            </w:r>
          </w:p>
        </w:tc>
      </w:tr>
    </w:tbl>
    <w:p w14:paraId="095FEB25" w14:textId="77777777" w:rsidR="0082186D" w:rsidRDefault="00404B65">
      <w:pPr>
        <w:spacing w:before="60" w:after="240" w:line="240" w:lineRule="auto"/>
      </w:pPr>
      <w:r>
        <w:rPr>
          <w:color w:val="000000"/>
          <w:sz w:val="18"/>
          <w:szCs w:val="18"/>
        </w:rPr>
        <w:t>Fuente: elaboración propia.</w:t>
      </w:r>
    </w:p>
    <w:p w14:paraId="3FCCA45C" w14:textId="77777777" w:rsidR="0082186D" w:rsidRDefault="00404B65">
      <w:pPr>
        <w:spacing w:after="240" w:line="360" w:lineRule="auto"/>
        <w:jc w:val="both"/>
      </w:pPr>
      <w:r>
        <w:rPr>
          <w:color w:val="000000"/>
        </w:rPr>
        <w:t xml:space="preserve">Los nombres y las categorías de los productos se consultan a </w:t>
      </w:r>
      <w:r>
        <w:rPr>
          <w:rFonts w:ascii="Consolas" w:eastAsia="Consolas" w:hAnsi="Consolas" w:cs="Consolas"/>
          <w:noProof/>
          <w:color w:val="000000"/>
          <w:sz w:val="20"/>
          <w:szCs w:val="20"/>
        </w:rPr>
        <w:t>GET /​productos</w:t>
      </w:r>
      <w:r>
        <w:rPr>
          <w:color w:val="000000"/>
        </w:rPr>
        <w:t xml:space="preserve"> de ms</w:t>
      </w:r>
      <w:r>
        <w:rPr>
          <w:color w:val="000000"/>
        </w:rPr>
        <w:noBreakHyphen/>
        <w:t xml:space="preserve">productos al armar cada reporte. El bloque de movimientos recientes del dashboard lo obtiene el cliente directamente de </w:t>
      </w:r>
      <w:r>
        <w:rPr>
          <w:rFonts w:ascii="Consolas" w:eastAsia="Consolas" w:hAnsi="Consolas" w:cs="Consolas"/>
          <w:noProof/>
          <w:color w:val="000000"/>
          <w:sz w:val="20"/>
          <w:szCs w:val="20"/>
        </w:rPr>
        <w:t>GET /​api/​movimientos?​per_page=​10</w:t>
      </w:r>
      <w:r>
        <w:rPr>
          <w:color w:val="000000"/>
        </w:rPr>
        <w:t>.</w:t>
      </w:r>
    </w:p>
    <w:p w14:paraId="28CA46EC" w14:textId="77777777" w:rsidR="0082186D" w:rsidRDefault="00404B65">
      <w:pPr>
        <w:pStyle w:val="Ttulo2"/>
        <w:numPr>
          <w:ilvl w:val="1"/>
          <w:numId w:val="3"/>
        </w:numPr>
      </w:pPr>
      <w:bookmarkStart w:id="32" w:name="_Toc243377344"/>
      <w:r>
        <w:t>ms</w:t>
      </w:r>
      <w:r>
        <w:noBreakHyphen/>
        <w:t>notificaciones (Express)</w:t>
      </w:r>
      <w:bookmarkEnd w:id="32"/>
    </w:p>
    <w:p w14:paraId="730F9BFB" w14:textId="77777777" w:rsidR="0082186D" w:rsidRDefault="00404B65">
      <w:pPr>
        <w:keepNext/>
        <w:tabs>
          <w:tab w:val="left" w:pos="1134"/>
        </w:tabs>
        <w:spacing w:before="240" w:after="120" w:line="240" w:lineRule="auto"/>
        <w:ind w:left="1134" w:hanging="1134"/>
      </w:pPr>
      <w:r>
        <w:rPr>
          <w:b/>
          <w:bCs/>
          <w:color w:val="000000"/>
        </w:rPr>
        <w:t>Tabla 11:</w:t>
      </w:r>
      <w:r>
        <w:tab/>
      </w:r>
      <w:r>
        <w:rPr>
          <w:color w:val="000000"/>
        </w:rPr>
        <w:t>Endpoints de ms</w:t>
      </w:r>
      <w:r>
        <w:rPr>
          <w:color w:val="000000"/>
        </w:rPr>
        <w:noBreakHyphen/>
        <w:t>notificaciones.</w:t>
      </w:r>
    </w:p>
    <w:tbl>
      <w:tblPr>
        <w:tblStyle w:val="a"/>
        <w:tblW w:w="87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4A0" w:firstRow="1" w:lastRow="0" w:firstColumn="1" w:lastColumn="0" w:noHBand="0" w:noVBand="1"/>
      </w:tblPr>
      <w:tblGrid>
        <w:gridCol w:w="800"/>
        <w:gridCol w:w="1950"/>
        <w:gridCol w:w="1050"/>
        <w:gridCol w:w="1750"/>
        <w:gridCol w:w="1830"/>
        <w:gridCol w:w="1370"/>
      </w:tblGrid>
      <w:tr w:rsidR="0082186D" w14:paraId="025FCF88" w14:textId="77777777">
        <w:trPr>
          <w:cantSplit/>
          <w:tblHeader/>
          <w:jc w:val="center"/>
        </w:trPr>
        <w:tc>
          <w:tcPr>
            <w:tcW w:w="800" w:type="dxa"/>
            <w:shd w:val="clear" w:color="auto" w:fill="D9D9D9"/>
            <w:vAlign w:val="center"/>
          </w:tcPr>
          <w:p w14:paraId="38DFDAA1" w14:textId="77777777" w:rsidR="0082186D" w:rsidRDefault="00404B65">
            <w:pPr>
              <w:jc w:val="center"/>
            </w:pPr>
            <w:r>
              <w:rPr>
                <w:b/>
                <w:bCs/>
                <w:color w:val="000000"/>
                <w:sz w:val="16"/>
                <w:szCs w:val="16"/>
              </w:rPr>
              <w:t>Método</w:t>
            </w:r>
          </w:p>
        </w:tc>
        <w:tc>
          <w:tcPr>
            <w:tcW w:w="1950" w:type="dxa"/>
            <w:shd w:val="clear" w:color="auto" w:fill="D9D9D9"/>
            <w:vAlign w:val="center"/>
          </w:tcPr>
          <w:p w14:paraId="7ED3226F" w14:textId="77777777" w:rsidR="0082186D" w:rsidRDefault="00404B65">
            <w:pPr>
              <w:jc w:val="center"/>
            </w:pPr>
            <w:r>
              <w:rPr>
                <w:b/>
                <w:bCs/>
                <w:color w:val="000000"/>
                <w:sz w:val="16"/>
                <w:szCs w:val="16"/>
              </w:rPr>
              <w:t>Ruta interna</w:t>
            </w:r>
          </w:p>
        </w:tc>
        <w:tc>
          <w:tcPr>
            <w:tcW w:w="1050" w:type="dxa"/>
            <w:shd w:val="clear" w:color="auto" w:fill="D9D9D9"/>
            <w:vAlign w:val="center"/>
          </w:tcPr>
          <w:p w14:paraId="04DCF543" w14:textId="77777777" w:rsidR="0082186D" w:rsidRDefault="00404B65">
            <w:pPr>
              <w:jc w:val="center"/>
            </w:pPr>
            <w:r>
              <w:rPr>
                <w:b/>
                <w:bCs/>
                <w:color w:val="000000"/>
                <w:sz w:val="16"/>
                <w:szCs w:val="16"/>
              </w:rPr>
              <w:t>Roles</w:t>
            </w:r>
          </w:p>
        </w:tc>
        <w:tc>
          <w:tcPr>
            <w:tcW w:w="1750" w:type="dxa"/>
            <w:shd w:val="clear" w:color="auto" w:fill="D9D9D9"/>
            <w:vAlign w:val="center"/>
          </w:tcPr>
          <w:p w14:paraId="2BB9C569" w14:textId="77777777" w:rsidR="0082186D" w:rsidRDefault="00404B65">
            <w:pPr>
              <w:jc w:val="center"/>
            </w:pPr>
            <w:r>
              <w:rPr>
                <w:b/>
                <w:bCs/>
                <w:color w:val="000000"/>
                <w:sz w:val="16"/>
                <w:szCs w:val="16"/>
              </w:rPr>
              <w:t>Entrada</w:t>
            </w:r>
          </w:p>
        </w:tc>
        <w:tc>
          <w:tcPr>
            <w:tcW w:w="1830" w:type="dxa"/>
            <w:shd w:val="clear" w:color="auto" w:fill="D9D9D9"/>
            <w:vAlign w:val="center"/>
          </w:tcPr>
          <w:p w14:paraId="10D71E38" w14:textId="77777777" w:rsidR="0082186D" w:rsidRDefault="00404B65">
            <w:pPr>
              <w:jc w:val="center"/>
            </w:pPr>
            <w:r>
              <w:rPr>
                <w:b/>
                <w:bCs/>
                <w:color w:val="000000"/>
                <w:sz w:val="16"/>
                <w:szCs w:val="16"/>
              </w:rPr>
              <w:t>Respuesta</w:t>
            </w:r>
          </w:p>
        </w:tc>
        <w:tc>
          <w:tcPr>
            <w:tcW w:w="1370" w:type="dxa"/>
            <w:shd w:val="clear" w:color="auto" w:fill="D9D9D9"/>
            <w:vAlign w:val="center"/>
          </w:tcPr>
          <w:p w14:paraId="27AF125A" w14:textId="77777777" w:rsidR="0082186D" w:rsidRDefault="00404B65">
            <w:pPr>
              <w:jc w:val="center"/>
            </w:pPr>
            <w:r>
              <w:rPr>
                <w:b/>
                <w:bCs/>
                <w:color w:val="000000"/>
                <w:sz w:val="16"/>
                <w:szCs w:val="16"/>
              </w:rPr>
              <w:t>Errores</w:t>
            </w:r>
          </w:p>
        </w:tc>
      </w:tr>
      <w:tr w:rsidR="0082186D" w14:paraId="3B999033" w14:textId="77777777">
        <w:trPr>
          <w:cantSplit/>
          <w:jc w:val="center"/>
        </w:trPr>
        <w:tc>
          <w:tcPr>
            <w:tcW w:w="800" w:type="dxa"/>
          </w:tcPr>
          <w:p w14:paraId="30A936CD" w14:textId="77777777" w:rsidR="0082186D" w:rsidRDefault="00404B65">
            <w:pPr>
              <w:keepNext/>
            </w:pPr>
            <w:r>
              <w:rPr>
                <w:color w:val="000000"/>
                <w:sz w:val="16"/>
                <w:szCs w:val="16"/>
              </w:rPr>
              <w:t>POST</w:t>
            </w:r>
          </w:p>
        </w:tc>
        <w:tc>
          <w:tcPr>
            <w:tcW w:w="1950" w:type="dxa"/>
          </w:tcPr>
          <w:p w14:paraId="66A81843" w14:textId="77777777" w:rsidR="0082186D" w:rsidRDefault="00404B65">
            <w:pPr>
              <w:keepNext/>
            </w:pPr>
            <w:r>
              <w:rPr>
                <w:rFonts w:ascii="Consolas" w:eastAsia="Consolas" w:hAnsi="Consolas" w:cs="Consolas"/>
                <w:noProof/>
                <w:color w:val="000000"/>
                <w:sz w:val="15"/>
                <w:szCs w:val="15"/>
              </w:rPr>
              <w:t>/dispositivos</w:t>
            </w:r>
          </w:p>
        </w:tc>
        <w:tc>
          <w:tcPr>
            <w:tcW w:w="1050" w:type="dxa"/>
          </w:tcPr>
          <w:p w14:paraId="59B79F40" w14:textId="77777777" w:rsidR="0082186D" w:rsidRDefault="00404B65">
            <w:pPr>
              <w:keepNext/>
            </w:pPr>
            <w:r>
              <w:rPr>
                <w:color w:val="000000"/>
                <w:sz w:val="16"/>
                <w:szCs w:val="16"/>
              </w:rPr>
              <w:t>Todos</w:t>
            </w:r>
          </w:p>
        </w:tc>
        <w:tc>
          <w:tcPr>
            <w:tcW w:w="1750" w:type="dxa"/>
          </w:tcPr>
          <w:p w14:paraId="74653D14" w14:textId="77777777" w:rsidR="0082186D" w:rsidRDefault="00404B65">
            <w:pPr>
              <w:keepNext/>
            </w:pPr>
            <w:r>
              <w:rPr>
                <w:rFonts w:ascii="Consolas" w:eastAsia="Consolas" w:hAnsi="Consolas" w:cs="Consolas"/>
                <w:noProof/>
                <w:color w:val="000000"/>
                <w:sz w:val="15"/>
                <w:szCs w:val="15"/>
              </w:rPr>
              <w:t>{token_​fcm, plataforma}</w:t>
            </w:r>
            <w:r>
              <w:rPr>
                <w:color w:val="000000"/>
                <w:sz w:val="16"/>
                <w:szCs w:val="16"/>
              </w:rPr>
              <w:t>; el usuario y el rol llegan en los encabezados</w:t>
            </w:r>
          </w:p>
        </w:tc>
        <w:tc>
          <w:tcPr>
            <w:tcW w:w="1830" w:type="dxa"/>
          </w:tcPr>
          <w:p w14:paraId="6AE51882" w14:textId="77777777" w:rsidR="0082186D" w:rsidRDefault="00404B65">
            <w:pPr>
              <w:keepNext/>
            </w:pPr>
            <w:r>
              <w:rPr>
                <w:color w:val="000000"/>
                <w:sz w:val="16"/>
                <w:szCs w:val="16"/>
              </w:rPr>
              <w:t>201 dispositivo; lo suscribe al tema de Firebase de su rol</w:t>
            </w:r>
          </w:p>
        </w:tc>
        <w:tc>
          <w:tcPr>
            <w:tcW w:w="1370" w:type="dxa"/>
          </w:tcPr>
          <w:p w14:paraId="71EA10F6" w14:textId="77777777" w:rsidR="0082186D" w:rsidRDefault="00404B65">
            <w:pPr>
              <w:keepNext/>
            </w:pPr>
            <w:r>
              <w:rPr>
                <w:color w:val="000000"/>
                <w:sz w:val="16"/>
                <w:szCs w:val="16"/>
              </w:rPr>
              <w:t>422</w:t>
            </w:r>
          </w:p>
        </w:tc>
      </w:tr>
      <w:tr w:rsidR="0082186D" w14:paraId="602F6EAE" w14:textId="77777777">
        <w:trPr>
          <w:cantSplit/>
          <w:jc w:val="center"/>
        </w:trPr>
        <w:tc>
          <w:tcPr>
            <w:tcW w:w="800" w:type="dxa"/>
          </w:tcPr>
          <w:p w14:paraId="0D3DBE7C" w14:textId="77777777" w:rsidR="0082186D" w:rsidRDefault="00404B65">
            <w:pPr>
              <w:keepNext/>
            </w:pPr>
            <w:r>
              <w:rPr>
                <w:color w:val="000000"/>
                <w:sz w:val="16"/>
                <w:szCs w:val="16"/>
              </w:rPr>
              <w:t>DELETE</w:t>
            </w:r>
          </w:p>
        </w:tc>
        <w:tc>
          <w:tcPr>
            <w:tcW w:w="1950" w:type="dxa"/>
          </w:tcPr>
          <w:p w14:paraId="14C1593E" w14:textId="77777777" w:rsidR="0082186D" w:rsidRDefault="00404B65">
            <w:pPr>
              <w:keepNext/>
            </w:pPr>
            <w:r>
              <w:rPr>
                <w:rFonts w:ascii="Consolas" w:eastAsia="Consolas" w:hAnsi="Consolas" w:cs="Consolas"/>
                <w:noProof/>
                <w:color w:val="000000"/>
                <w:sz w:val="15"/>
                <w:szCs w:val="15"/>
              </w:rPr>
              <w:t>/dispositivos/​{id}</w:t>
            </w:r>
          </w:p>
        </w:tc>
        <w:tc>
          <w:tcPr>
            <w:tcW w:w="1050" w:type="dxa"/>
          </w:tcPr>
          <w:p w14:paraId="588949DB" w14:textId="77777777" w:rsidR="0082186D" w:rsidRDefault="00404B65">
            <w:pPr>
              <w:keepNext/>
            </w:pPr>
            <w:r>
              <w:rPr>
                <w:color w:val="000000"/>
                <w:sz w:val="16"/>
                <w:szCs w:val="16"/>
              </w:rPr>
              <w:t>Dueño o Admin</w:t>
            </w:r>
          </w:p>
        </w:tc>
        <w:tc>
          <w:tcPr>
            <w:tcW w:w="1750" w:type="dxa"/>
          </w:tcPr>
          <w:p w14:paraId="25E34874" w14:textId="77777777" w:rsidR="0082186D" w:rsidRDefault="00404B65">
            <w:pPr>
              <w:keepNext/>
            </w:pPr>
            <w:r>
              <w:rPr>
                <w:color w:val="000000"/>
                <w:sz w:val="16"/>
                <w:szCs w:val="16"/>
              </w:rPr>
              <w:t>—</w:t>
            </w:r>
          </w:p>
        </w:tc>
        <w:tc>
          <w:tcPr>
            <w:tcW w:w="1830" w:type="dxa"/>
          </w:tcPr>
          <w:p w14:paraId="1B5F4137" w14:textId="77777777" w:rsidR="0082186D" w:rsidRDefault="00404B65">
            <w:pPr>
              <w:keepNext/>
            </w:pPr>
            <w:r>
              <w:rPr>
                <w:color w:val="000000"/>
                <w:sz w:val="16"/>
                <w:szCs w:val="16"/>
              </w:rPr>
              <w:t>204</w:t>
            </w:r>
          </w:p>
        </w:tc>
        <w:tc>
          <w:tcPr>
            <w:tcW w:w="1370" w:type="dxa"/>
          </w:tcPr>
          <w:p w14:paraId="3055A1DD" w14:textId="77777777" w:rsidR="0082186D" w:rsidRDefault="00404B65">
            <w:pPr>
              <w:keepNext/>
            </w:pPr>
            <w:r>
              <w:rPr>
                <w:color w:val="000000"/>
                <w:sz w:val="16"/>
                <w:szCs w:val="16"/>
              </w:rPr>
              <w:t>404</w:t>
            </w:r>
          </w:p>
        </w:tc>
      </w:tr>
      <w:tr w:rsidR="0082186D" w14:paraId="5BB591A5" w14:textId="77777777">
        <w:trPr>
          <w:cantSplit/>
          <w:jc w:val="center"/>
        </w:trPr>
        <w:tc>
          <w:tcPr>
            <w:tcW w:w="800" w:type="dxa"/>
          </w:tcPr>
          <w:p w14:paraId="16B5E96C" w14:textId="77777777" w:rsidR="0082186D" w:rsidRDefault="00404B65">
            <w:pPr>
              <w:keepNext/>
            </w:pPr>
            <w:r>
              <w:rPr>
                <w:color w:val="000000"/>
                <w:sz w:val="16"/>
                <w:szCs w:val="16"/>
              </w:rPr>
              <w:t>GET</w:t>
            </w:r>
          </w:p>
        </w:tc>
        <w:tc>
          <w:tcPr>
            <w:tcW w:w="1950" w:type="dxa"/>
          </w:tcPr>
          <w:p w14:paraId="5BC89067" w14:textId="77777777" w:rsidR="0082186D" w:rsidRDefault="00404B65">
            <w:pPr>
              <w:keepNext/>
            </w:pPr>
            <w:r>
              <w:rPr>
                <w:rFonts w:ascii="Consolas" w:eastAsia="Consolas" w:hAnsi="Consolas" w:cs="Consolas"/>
                <w:noProof/>
                <w:color w:val="000000"/>
                <w:sz w:val="15"/>
                <w:szCs w:val="15"/>
              </w:rPr>
              <w:t>/notificaciones</w:t>
            </w:r>
          </w:p>
        </w:tc>
        <w:tc>
          <w:tcPr>
            <w:tcW w:w="1050" w:type="dxa"/>
          </w:tcPr>
          <w:p w14:paraId="385893CA" w14:textId="77777777" w:rsidR="0082186D" w:rsidRDefault="00404B65">
            <w:pPr>
              <w:keepNext/>
            </w:pPr>
            <w:r>
              <w:rPr>
                <w:color w:val="000000"/>
                <w:sz w:val="16"/>
                <w:szCs w:val="16"/>
              </w:rPr>
              <w:t>Todos</w:t>
            </w:r>
          </w:p>
        </w:tc>
        <w:tc>
          <w:tcPr>
            <w:tcW w:w="1750" w:type="dxa"/>
          </w:tcPr>
          <w:p w14:paraId="392A7417" w14:textId="77777777" w:rsidR="0082186D" w:rsidRDefault="00404B65">
            <w:pPr>
              <w:keepNext/>
            </w:pPr>
            <w:r>
              <w:rPr>
                <w:rFonts w:ascii="Consolas" w:eastAsia="Consolas" w:hAnsi="Consolas" w:cs="Consolas"/>
                <w:noProof/>
                <w:color w:val="000000"/>
                <w:sz w:val="15"/>
                <w:szCs w:val="15"/>
              </w:rPr>
              <w:t>?​leida​&amp;page</w:t>
            </w:r>
            <w:r>
              <w:rPr>
                <w:color w:val="000000"/>
                <w:sz w:val="16"/>
                <w:szCs w:val="16"/>
              </w:rPr>
              <w:t xml:space="preserve"> (filtra por el rol del usuario)</w:t>
            </w:r>
          </w:p>
        </w:tc>
        <w:tc>
          <w:tcPr>
            <w:tcW w:w="1830" w:type="dxa"/>
          </w:tcPr>
          <w:p w14:paraId="2CB469AD" w14:textId="77777777" w:rsidR="0082186D" w:rsidRDefault="00404B65">
            <w:pPr>
              <w:keepNext/>
            </w:pPr>
            <w:r>
              <w:rPr>
                <w:color w:val="000000"/>
                <w:sz w:val="16"/>
                <w:szCs w:val="16"/>
              </w:rPr>
              <w:t>200 listado</w:t>
            </w:r>
          </w:p>
        </w:tc>
        <w:tc>
          <w:tcPr>
            <w:tcW w:w="1370" w:type="dxa"/>
          </w:tcPr>
          <w:p w14:paraId="2046EB17" w14:textId="77777777" w:rsidR="0082186D" w:rsidRDefault="00404B65">
            <w:pPr>
              <w:keepNext/>
            </w:pPr>
            <w:r>
              <w:rPr>
                <w:color w:val="000000"/>
                <w:sz w:val="16"/>
                <w:szCs w:val="16"/>
              </w:rPr>
              <w:t>—</w:t>
            </w:r>
          </w:p>
        </w:tc>
      </w:tr>
      <w:tr w:rsidR="0082186D" w14:paraId="0ECD2F9A" w14:textId="77777777">
        <w:trPr>
          <w:cantSplit/>
          <w:jc w:val="center"/>
        </w:trPr>
        <w:tc>
          <w:tcPr>
            <w:tcW w:w="800" w:type="dxa"/>
          </w:tcPr>
          <w:p w14:paraId="5FA13AEF" w14:textId="77777777" w:rsidR="0082186D" w:rsidRDefault="00404B65">
            <w:pPr>
              <w:keepNext/>
            </w:pPr>
            <w:r>
              <w:rPr>
                <w:color w:val="000000"/>
                <w:sz w:val="16"/>
                <w:szCs w:val="16"/>
              </w:rPr>
              <w:t>POST</w:t>
            </w:r>
          </w:p>
        </w:tc>
        <w:tc>
          <w:tcPr>
            <w:tcW w:w="1950" w:type="dxa"/>
          </w:tcPr>
          <w:p w14:paraId="475ED46A" w14:textId="77777777" w:rsidR="0082186D" w:rsidRDefault="00404B65">
            <w:pPr>
              <w:keepNext/>
            </w:pPr>
            <w:r>
              <w:rPr>
                <w:rFonts w:ascii="Consolas" w:eastAsia="Consolas" w:hAnsi="Consolas" w:cs="Consolas"/>
                <w:noProof/>
                <w:color w:val="000000"/>
                <w:sz w:val="15"/>
                <w:szCs w:val="15"/>
              </w:rPr>
              <w:t>/notificaciones/​{id}/​leida</w:t>
            </w:r>
          </w:p>
        </w:tc>
        <w:tc>
          <w:tcPr>
            <w:tcW w:w="1050" w:type="dxa"/>
          </w:tcPr>
          <w:p w14:paraId="1C07CE70" w14:textId="77777777" w:rsidR="0082186D" w:rsidRDefault="00404B65">
            <w:pPr>
              <w:keepNext/>
            </w:pPr>
            <w:r>
              <w:rPr>
                <w:color w:val="000000"/>
                <w:sz w:val="16"/>
                <w:szCs w:val="16"/>
              </w:rPr>
              <w:t>Todos</w:t>
            </w:r>
          </w:p>
        </w:tc>
        <w:tc>
          <w:tcPr>
            <w:tcW w:w="1750" w:type="dxa"/>
          </w:tcPr>
          <w:p w14:paraId="72874FB0" w14:textId="77777777" w:rsidR="0082186D" w:rsidRDefault="00404B65">
            <w:pPr>
              <w:keepNext/>
            </w:pPr>
            <w:r>
              <w:rPr>
                <w:color w:val="000000"/>
                <w:sz w:val="16"/>
                <w:szCs w:val="16"/>
              </w:rPr>
              <w:t>—</w:t>
            </w:r>
          </w:p>
        </w:tc>
        <w:tc>
          <w:tcPr>
            <w:tcW w:w="1830" w:type="dxa"/>
          </w:tcPr>
          <w:p w14:paraId="4C090B32" w14:textId="77777777" w:rsidR="0082186D" w:rsidRDefault="00404B65">
            <w:pPr>
              <w:keepNext/>
            </w:pPr>
            <w:r>
              <w:rPr>
                <w:color w:val="000000"/>
                <w:sz w:val="16"/>
                <w:szCs w:val="16"/>
              </w:rPr>
              <w:t>200</w:t>
            </w:r>
          </w:p>
        </w:tc>
        <w:tc>
          <w:tcPr>
            <w:tcW w:w="1370" w:type="dxa"/>
          </w:tcPr>
          <w:p w14:paraId="11FF6B89" w14:textId="77777777" w:rsidR="0082186D" w:rsidRDefault="00404B65">
            <w:pPr>
              <w:keepNext/>
            </w:pPr>
            <w:r>
              <w:rPr>
                <w:color w:val="000000"/>
                <w:sz w:val="16"/>
                <w:szCs w:val="16"/>
              </w:rPr>
              <w:t>404</w:t>
            </w:r>
          </w:p>
        </w:tc>
      </w:tr>
    </w:tbl>
    <w:p w14:paraId="70A7EFB3" w14:textId="77777777" w:rsidR="0082186D" w:rsidRDefault="00404B65">
      <w:pPr>
        <w:spacing w:before="60" w:after="240" w:line="240" w:lineRule="auto"/>
      </w:pPr>
      <w:r>
        <w:rPr>
          <w:color w:val="000000"/>
          <w:sz w:val="18"/>
          <w:szCs w:val="18"/>
        </w:rPr>
        <w:t>Fuente: elaboración propia.</w:t>
      </w:r>
    </w:p>
    <w:p w14:paraId="75A38E2D" w14:textId="77777777" w:rsidR="0082186D" w:rsidRDefault="00404B65">
      <w:pPr>
        <w:spacing w:after="240" w:line="360" w:lineRule="auto"/>
        <w:jc w:val="both"/>
      </w:pPr>
      <w:r>
        <w:rPr>
          <w:color w:val="000000"/>
        </w:rPr>
        <w:t>Las notificaciones no se crean por HTTP: nacen del evento Stock​Bajo​Umbral y se envían a los temas de los roles Compras y Jefe de bodega.</w:t>
      </w:r>
    </w:p>
    <w:p w14:paraId="1E9240C5" w14:textId="77777777" w:rsidR="0082186D" w:rsidRDefault="00404B65">
      <w:pPr>
        <w:pStyle w:val="Ttulo2"/>
        <w:numPr>
          <w:ilvl w:val="1"/>
          <w:numId w:val="3"/>
        </w:numPr>
      </w:pPr>
      <w:bookmarkStart w:id="33" w:name="_Toc243377345"/>
      <w:r>
        <w:t>Formato de los eventos</w:t>
      </w:r>
      <w:bookmarkEnd w:id="33"/>
    </w:p>
    <w:p w14:paraId="6BCB991C" w14:textId="77777777" w:rsidR="0082186D" w:rsidRDefault="00404B65">
      <w:pPr>
        <w:keepNext/>
        <w:spacing w:after="120" w:line="360" w:lineRule="auto"/>
        <w:jc w:val="both"/>
      </w:pPr>
      <w:r>
        <w:rPr>
          <w:color w:val="000000"/>
        </w:rPr>
        <w:t>Todos los eventos usan el mismo sobre JSON. Por ejemplo, una recepción de mercancía:</w:t>
      </w:r>
    </w:p>
    <w:p w14:paraId="7CBDB550"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w:t>
      </w:r>
    </w:p>
    <w:p w14:paraId="14E1BEDE"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"id_evento": "6f1c2a9e-1b7d-4c55-9a51-3f0e8d2b7c10",</w:t>
      </w:r>
    </w:p>
    <w:p w14:paraId="3364076B"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"tipo": "MercanciaRecibida",</w:t>
      </w:r>
    </w:p>
    <w:p w14:paraId="1F7D5343"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"fecha": "2026-10-20T14:32:05Z",</w:t>
      </w:r>
    </w:p>
    <w:p w14:paraId="25EFFE71"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"productor": "ms-compras",</w:t>
      </w:r>
    </w:p>
    <w:p w14:paraId="03010B5F"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"id_correlacion": "c1f4b8e2-77a0-4d1e-9a3b-0c5d6e7f8a90",</w:t>
      </w:r>
    </w:p>
    <w:p w14:paraId="5A1DF894"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"datos": {</w:t>
      </w:r>
    </w:p>
    <w:p w14:paraId="4AD62108"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"id_orden": 15, "id_recepcion": 31, "id_bodega": 2, "id_usuario": 7,</w:t>
      </w:r>
    </w:p>
    <w:p w14:paraId="13BE0387"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"items": [{"sku": "LAC-0001", "cantidad": 24.000, "costo_unitario": 3150.0000}]</w:t>
      </w:r>
    </w:p>
    <w:p w14:paraId="7B9A20CA"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w:t>
      </w:r>
    </w:p>
    <w:p w14:paraId="62E8E1E9"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w:t>
      </w:r>
    </w:p>
    <w:p w14:paraId="1B2FA3A7" w14:textId="77777777" w:rsidR="0082186D" w:rsidRDefault="0082186D">
      <w:pPr>
        <w:spacing w:after="160" w:line="240" w:lineRule="auto"/>
      </w:pPr>
    </w:p>
    <w:p w14:paraId="0DA608C0" w14:textId="77777777" w:rsidR="0082186D" w:rsidRDefault="00404B65">
      <w:pPr>
        <w:spacing w:after="240" w:line="360" w:lineRule="auto"/>
        <w:jc w:val="both"/>
      </w:pPr>
      <w:r>
        <w:rPr>
          <w:color w:val="000000"/>
        </w:rPr>
        <w:t xml:space="preserve">La Tabla 12 detalla los campos de </w:t>
      </w:r>
      <w:r>
        <w:rPr>
          <w:rFonts w:ascii="Consolas" w:eastAsia="Consolas" w:hAnsi="Consolas" w:cs="Consolas"/>
          <w:noProof/>
          <w:color w:val="000000"/>
          <w:sz w:val="20"/>
          <w:szCs w:val="20"/>
        </w:rPr>
        <w:t>datos</w:t>
      </w:r>
      <w:r>
        <w:rPr>
          <w:color w:val="000000"/>
        </w:rPr>
        <w:t xml:space="preserve"> de cada evento y la cola que lo recibe.</w:t>
      </w:r>
    </w:p>
    <w:p w14:paraId="35AA6160" w14:textId="77777777" w:rsidR="0082186D" w:rsidRDefault="00404B65">
      <w:pPr>
        <w:keepNext/>
        <w:tabs>
          <w:tab w:val="left" w:pos="1134"/>
        </w:tabs>
        <w:spacing w:before="240" w:after="120" w:line="240" w:lineRule="auto"/>
        <w:ind w:left="1134" w:hanging="1134"/>
      </w:pPr>
      <w:r>
        <w:rPr>
          <w:b/>
          <w:bCs/>
          <w:color w:val="000000"/>
        </w:rPr>
        <w:t>Tabla 12:</w:t>
      </w:r>
      <w:r>
        <w:tab/>
      </w:r>
      <w:r>
        <w:rPr>
          <w:color w:val="000000"/>
        </w:rPr>
        <w:t>Contenido de los eventos.</w:t>
      </w:r>
    </w:p>
    <w:tbl>
      <w:tblPr>
        <w:tblStyle w:val="a"/>
        <w:tblW w:w="87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4A0" w:firstRow="1" w:lastRow="0" w:firstColumn="1" w:lastColumn="0" w:noHBand="0" w:noVBand="1"/>
      </w:tblPr>
      <w:tblGrid>
        <w:gridCol w:w="2300"/>
        <w:gridCol w:w="4650"/>
        <w:gridCol w:w="1800"/>
      </w:tblGrid>
      <w:tr w:rsidR="0082186D" w14:paraId="3F0DB3CA" w14:textId="77777777">
        <w:trPr>
          <w:cantSplit/>
          <w:tblHeader/>
          <w:jc w:val="center"/>
        </w:trPr>
        <w:tc>
          <w:tcPr>
            <w:tcW w:w="2300" w:type="dxa"/>
            <w:shd w:val="clear" w:color="auto" w:fill="D9D9D9"/>
            <w:vAlign w:val="center"/>
          </w:tcPr>
          <w:p w14:paraId="64667F7B" w14:textId="77777777" w:rsidR="0082186D" w:rsidRDefault="00404B65">
            <w:pPr>
              <w:jc w:val="center"/>
            </w:pPr>
            <w:r>
              <w:rPr>
                <w:b/>
                <w:bCs/>
                <w:color w:val="000000"/>
                <w:sz w:val="17"/>
                <w:szCs w:val="17"/>
              </w:rPr>
              <w:t>Evento</w:t>
            </w:r>
          </w:p>
        </w:tc>
        <w:tc>
          <w:tcPr>
            <w:tcW w:w="4650" w:type="dxa"/>
            <w:shd w:val="clear" w:color="auto" w:fill="D9D9D9"/>
            <w:vAlign w:val="center"/>
          </w:tcPr>
          <w:p w14:paraId="4B358932" w14:textId="77777777" w:rsidR="0082186D" w:rsidRDefault="00404B65">
            <w:pPr>
              <w:jc w:val="center"/>
            </w:pPr>
            <w:r>
              <w:rPr>
                <w:b/>
                <w:bCs/>
                <w:color w:val="000000"/>
                <w:sz w:val="17"/>
                <w:szCs w:val="17"/>
              </w:rPr>
              <w:t>Campos de datos</w:t>
            </w:r>
          </w:p>
        </w:tc>
        <w:tc>
          <w:tcPr>
            <w:tcW w:w="1800" w:type="dxa"/>
            <w:shd w:val="clear" w:color="auto" w:fill="D9D9D9"/>
            <w:vAlign w:val="center"/>
          </w:tcPr>
          <w:p w14:paraId="5FDD1223" w14:textId="77777777" w:rsidR="0082186D" w:rsidRDefault="00404B65">
            <w:pPr>
              <w:jc w:val="center"/>
            </w:pPr>
            <w:r>
              <w:rPr>
                <w:b/>
                <w:bCs/>
                <w:color w:val="000000"/>
                <w:sz w:val="17"/>
                <w:szCs w:val="17"/>
              </w:rPr>
              <w:t>Cola que lo recibe</w:t>
            </w:r>
          </w:p>
        </w:tc>
      </w:tr>
      <w:tr w:rsidR="0082186D" w14:paraId="741EA57E" w14:textId="77777777">
        <w:trPr>
          <w:cantSplit/>
          <w:jc w:val="center"/>
        </w:trPr>
        <w:tc>
          <w:tcPr>
            <w:tcW w:w="2300" w:type="dxa"/>
          </w:tcPr>
          <w:p w14:paraId="0BB71584" w14:textId="77777777" w:rsidR="0082186D" w:rsidRDefault="00404B65">
            <w:pPr>
              <w:keepNext/>
            </w:pPr>
            <w:r>
              <w:rPr>
                <w:b/>
                <w:bCs/>
                <w:color w:val="000000"/>
                <w:sz w:val="17"/>
                <w:szCs w:val="17"/>
              </w:rPr>
              <w:t>MercanciaRecibida</w:t>
            </w:r>
          </w:p>
        </w:tc>
        <w:tc>
          <w:tcPr>
            <w:tcW w:w="4650" w:type="dxa"/>
          </w:tcPr>
          <w:p w14:paraId="09C12739" w14:textId="77777777" w:rsidR="0082186D" w:rsidRDefault="00404B65">
            <w:pPr>
              <w:keepNext/>
            </w:pPr>
            <w:r>
              <w:rPr>
                <w:rFonts w:ascii="Consolas" w:eastAsia="Consolas" w:hAnsi="Consolas" w:cs="Consolas"/>
                <w:noProof/>
                <w:color w:val="000000"/>
                <w:sz w:val="16"/>
                <w:szCs w:val="16"/>
              </w:rPr>
              <w:t>id_​orden, id_​recepcion, id_​bodega, id_​usuario, items: [{sku, cantidad, costo_​unitario}]</w:t>
            </w:r>
          </w:p>
        </w:tc>
        <w:tc>
          <w:tcPr>
            <w:tcW w:w="1800" w:type="dxa"/>
          </w:tcPr>
          <w:p w14:paraId="520A6702" w14:textId="77777777" w:rsidR="0082186D" w:rsidRDefault="00404B65">
            <w:pPr>
              <w:keepNext/>
            </w:pPr>
            <w:r>
              <w:rPr>
                <w:rFonts w:ascii="Consolas" w:eastAsia="Consolas" w:hAnsi="Consolas" w:cs="Consolas"/>
                <w:noProof/>
                <w:color w:val="000000"/>
                <w:sz w:val="16"/>
                <w:szCs w:val="16"/>
              </w:rPr>
              <w:t>q.inventario</w:t>
            </w:r>
          </w:p>
        </w:tc>
      </w:tr>
      <w:tr w:rsidR="0082186D" w14:paraId="2F9A453B" w14:textId="77777777">
        <w:trPr>
          <w:cantSplit/>
          <w:jc w:val="center"/>
        </w:trPr>
        <w:tc>
          <w:tcPr>
            <w:tcW w:w="2300" w:type="dxa"/>
          </w:tcPr>
          <w:p w14:paraId="56BFD6F2" w14:textId="77777777" w:rsidR="0082186D" w:rsidRDefault="00404B65">
            <w:pPr>
              <w:keepNext/>
            </w:pPr>
            <w:r>
              <w:rPr>
                <w:b/>
                <w:bCs/>
                <w:color w:val="000000"/>
                <w:sz w:val="17"/>
                <w:szCs w:val="17"/>
              </w:rPr>
              <w:t>Devolucion​Proveedor​Registrada</w:t>
            </w:r>
          </w:p>
        </w:tc>
        <w:tc>
          <w:tcPr>
            <w:tcW w:w="4650" w:type="dxa"/>
          </w:tcPr>
          <w:p w14:paraId="18A5EBA4" w14:textId="77777777" w:rsidR="0082186D" w:rsidRDefault="00404B65">
            <w:pPr>
              <w:keepNext/>
            </w:pPr>
            <w:r>
              <w:rPr>
                <w:rFonts w:ascii="Consolas" w:eastAsia="Consolas" w:hAnsi="Consolas" w:cs="Consolas"/>
                <w:noProof/>
                <w:color w:val="000000"/>
                <w:sz w:val="16"/>
                <w:szCs w:val="16"/>
              </w:rPr>
              <w:t>id_​orden, id_​devolucion, id_​bodega, id_​usuario, motivo, items: [{sku, cantidad}]</w:t>
            </w:r>
          </w:p>
        </w:tc>
        <w:tc>
          <w:tcPr>
            <w:tcW w:w="1800" w:type="dxa"/>
          </w:tcPr>
          <w:p w14:paraId="304DB15F" w14:textId="77777777" w:rsidR="0082186D" w:rsidRDefault="00404B65">
            <w:pPr>
              <w:keepNext/>
            </w:pPr>
            <w:r>
              <w:rPr>
                <w:rFonts w:ascii="Consolas" w:eastAsia="Consolas" w:hAnsi="Consolas" w:cs="Consolas"/>
                <w:noProof/>
                <w:color w:val="000000"/>
                <w:sz w:val="16"/>
                <w:szCs w:val="16"/>
              </w:rPr>
              <w:t>q.inventario</w:t>
            </w:r>
          </w:p>
        </w:tc>
      </w:tr>
      <w:tr w:rsidR="0082186D" w14:paraId="3B066ED7" w14:textId="77777777">
        <w:trPr>
          <w:cantSplit/>
          <w:jc w:val="center"/>
        </w:trPr>
        <w:tc>
          <w:tcPr>
            <w:tcW w:w="2300" w:type="dxa"/>
          </w:tcPr>
          <w:p w14:paraId="4C5EB95B" w14:textId="77777777" w:rsidR="0082186D" w:rsidRDefault="00404B65">
            <w:pPr>
              <w:keepNext/>
            </w:pPr>
            <w:r>
              <w:rPr>
                <w:b/>
                <w:bCs/>
                <w:color w:val="000000"/>
                <w:sz w:val="17"/>
                <w:szCs w:val="17"/>
              </w:rPr>
              <w:t>Orden​Compra​Actualizada</w:t>
            </w:r>
          </w:p>
        </w:tc>
        <w:tc>
          <w:tcPr>
            <w:tcW w:w="4650" w:type="dxa"/>
          </w:tcPr>
          <w:p w14:paraId="68F9B87D" w14:textId="77777777" w:rsidR="0082186D" w:rsidRDefault="00404B65">
            <w:pPr>
              <w:keepNext/>
            </w:pPr>
            <w:r>
              <w:rPr>
                <w:rFonts w:ascii="Consolas" w:eastAsia="Consolas" w:hAnsi="Consolas" w:cs="Consolas"/>
                <w:noProof/>
                <w:color w:val="000000"/>
                <w:sz w:val="16"/>
                <w:szCs w:val="16"/>
              </w:rPr>
              <w:t>id_​orden, numero, id_​proveedor, estado, total</w:t>
            </w:r>
          </w:p>
        </w:tc>
        <w:tc>
          <w:tcPr>
            <w:tcW w:w="1800" w:type="dxa"/>
          </w:tcPr>
          <w:p w14:paraId="4F278AD8" w14:textId="77777777" w:rsidR="0082186D" w:rsidRDefault="00404B65">
            <w:pPr>
              <w:keepNext/>
            </w:pPr>
            <w:r>
              <w:rPr>
                <w:rFonts w:ascii="Consolas" w:eastAsia="Consolas" w:hAnsi="Consolas" w:cs="Consolas"/>
                <w:noProof/>
                <w:color w:val="000000"/>
                <w:sz w:val="16"/>
                <w:szCs w:val="16"/>
              </w:rPr>
              <w:t>q.reportes</w:t>
            </w:r>
          </w:p>
        </w:tc>
      </w:tr>
      <w:tr w:rsidR="0082186D" w14:paraId="506060C3" w14:textId="77777777">
        <w:trPr>
          <w:cantSplit/>
          <w:jc w:val="center"/>
        </w:trPr>
        <w:tc>
          <w:tcPr>
            <w:tcW w:w="2300" w:type="dxa"/>
          </w:tcPr>
          <w:p w14:paraId="00D6F6F1" w14:textId="77777777" w:rsidR="0082186D" w:rsidRDefault="00404B65">
            <w:pPr>
              <w:keepNext/>
            </w:pPr>
            <w:r>
              <w:rPr>
                <w:b/>
                <w:bCs/>
                <w:color w:val="000000"/>
                <w:sz w:val="17"/>
                <w:szCs w:val="17"/>
              </w:rPr>
              <w:t>MovimientoRegistrado</w:t>
            </w:r>
          </w:p>
        </w:tc>
        <w:tc>
          <w:tcPr>
            <w:tcW w:w="4650" w:type="dxa"/>
          </w:tcPr>
          <w:p w14:paraId="51CC1DF1" w14:textId="77777777" w:rsidR="0082186D" w:rsidRDefault="00404B65">
            <w:pPr>
              <w:keepNext/>
            </w:pPr>
            <w:r>
              <w:rPr>
                <w:rFonts w:ascii="Consolas" w:eastAsia="Consolas" w:hAnsi="Consolas" w:cs="Consolas"/>
                <w:noProof/>
                <w:color w:val="000000"/>
                <w:sz w:val="16"/>
                <w:szCs w:val="16"/>
              </w:rPr>
              <w:t>id_​movimiento, sku, id_​bodega, tipo, cantidad, costo_​unitario, saldo_​resultante, costo_​promedio, valor_​resultante</w:t>
            </w:r>
          </w:p>
        </w:tc>
        <w:tc>
          <w:tcPr>
            <w:tcW w:w="1800" w:type="dxa"/>
          </w:tcPr>
          <w:p w14:paraId="1EA58EB4" w14:textId="77777777" w:rsidR="0082186D" w:rsidRDefault="00404B65">
            <w:pPr>
              <w:keepNext/>
            </w:pPr>
            <w:r>
              <w:rPr>
                <w:rFonts w:ascii="Consolas" w:eastAsia="Consolas" w:hAnsi="Consolas" w:cs="Consolas"/>
                <w:noProof/>
                <w:color w:val="000000"/>
                <w:sz w:val="16"/>
                <w:szCs w:val="16"/>
              </w:rPr>
              <w:t>q.reportes</w:t>
            </w:r>
          </w:p>
        </w:tc>
      </w:tr>
      <w:tr w:rsidR="0082186D" w14:paraId="1FDB2C33" w14:textId="77777777">
        <w:trPr>
          <w:cantSplit/>
          <w:jc w:val="center"/>
        </w:trPr>
        <w:tc>
          <w:tcPr>
            <w:tcW w:w="2300" w:type="dxa"/>
          </w:tcPr>
          <w:p w14:paraId="1C6CFCB9" w14:textId="77777777" w:rsidR="0082186D" w:rsidRDefault="00404B65">
            <w:pPr>
              <w:keepNext/>
            </w:pPr>
            <w:r>
              <w:rPr>
                <w:b/>
                <w:bCs/>
                <w:color w:val="000000"/>
                <w:sz w:val="17"/>
                <w:szCs w:val="17"/>
              </w:rPr>
              <w:t>Stock​Bajo​Umbral</w:t>
            </w:r>
          </w:p>
        </w:tc>
        <w:tc>
          <w:tcPr>
            <w:tcW w:w="4650" w:type="dxa"/>
          </w:tcPr>
          <w:p w14:paraId="1C27FD8E" w14:textId="77777777" w:rsidR="0082186D" w:rsidRDefault="00404B65">
            <w:pPr>
              <w:keepNext/>
            </w:pPr>
            <w:r>
              <w:rPr>
                <w:rFonts w:ascii="Consolas" w:eastAsia="Consolas" w:hAnsi="Consolas" w:cs="Consolas"/>
                <w:noProof/>
                <w:color w:val="000000"/>
                <w:sz w:val="16"/>
                <w:szCs w:val="16"/>
              </w:rPr>
              <w:t>sku, id_​bodega, saldo, stock_​minimo</w:t>
            </w:r>
          </w:p>
        </w:tc>
        <w:tc>
          <w:tcPr>
            <w:tcW w:w="1800" w:type="dxa"/>
          </w:tcPr>
          <w:p w14:paraId="4536FAD7" w14:textId="77777777" w:rsidR="0082186D" w:rsidRDefault="00404B65">
            <w:pPr>
              <w:keepNext/>
              <w:spacing w:after="60"/>
            </w:pPr>
            <w:r>
              <w:rPr>
                <w:rFonts w:ascii="Consolas" w:eastAsia="Consolas" w:hAnsi="Consolas" w:cs="Consolas"/>
                <w:noProof/>
                <w:color w:val="000000"/>
                <w:sz w:val="16"/>
                <w:szCs w:val="16"/>
              </w:rPr>
              <w:t>q.notificaciones</w:t>
            </w:r>
          </w:p>
          <w:p w14:paraId="6941E42B" w14:textId="77777777" w:rsidR="0082186D" w:rsidRDefault="00404B65">
            <w:pPr>
              <w:keepNext/>
            </w:pPr>
            <w:r>
              <w:rPr>
                <w:rFonts w:ascii="Consolas" w:eastAsia="Consolas" w:hAnsi="Consolas" w:cs="Consolas"/>
                <w:noProof/>
                <w:color w:val="000000"/>
                <w:sz w:val="16"/>
                <w:szCs w:val="16"/>
              </w:rPr>
              <w:t>q.reportes</w:t>
            </w:r>
          </w:p>
        </w:tc>
      </w:tr>
    </w:tbl>
    <w:p w14:paraId="363B6D8E" w14:textId="77777777" w:rsidR="0082186D" w:rsidRDefault="00404B65">
      <w:pPr>
        <w:spacing w:before="60" w:after="240" w:line="240" w:lineRule="auto"/>
      </w:pPr>
      <w:r>
        <w:rPr>
          <w:color w:val="000000"/>
          <w:sz w:val="18"/>
          <w:szCs w:val="18"/>
        </w:rPr>
        <w:t>Fuente: elaboración propia.</w:t>
      </w:r>
    </w:p>
    <w:p w14:paraId="20E6AFF0" w14:textId="77777777" w:rsidR="0082186D" w:rsidRDefault="00404B65">
      <w:pPr>
        <w:keepNext/>
        <w:spacing w:after="120" w:line="360" w:lineRule="auto"/>
        <w:jc w:val="both"/>
      </w:pPr>
      <w:r>
        <w:rPr>
          <w:color w:val="000000"/>
        </w:rPr>
        <w:t>Manejo de fallos en los consumidores:</w:t>
      </w:r>
    </w:p>
    <w:p w14:paraId="4CF84B60" w14:textId="77777777" w:rsidR="0082186D" w:rsidRDefault="00404B65">
      <w:pPr>
        <w:numPr>
          <w:ilvl w:val="0"/>
          <w:numId w:val="2"/>
        </w:numPr>
        <w:spacing w:after="120" w:line="360" w:lineRule="auto"/>
        <w:jc w:val="both"/>
      </w:pPr>
      <w:r>
        <w:rPr>
          <w:color w:val="000000"/>
        </w:rPr>
        <w:t xml:space="preserve">El consumidor confirma el mensaje solo después de guardar el cambio y el </w:t>
      </w:r>
      <w:r>
        <w:rPr>
          <w:rFonts w:ascii="Consolas" w:eastAsia="Consolas" w:hAnsi="Consolas" w:cs="Consolas"/>
          <w:noProof/>
          <w:color w:val="000000"/>
          <w:sz w:val="20"/>
          <w:szCs w:val="20"/>
        </w:rPr>
        <w:t>id_evento</w:t>
      </w:r>
      <w:r>
        <w:rPr>
          <w:color w:val="000000"/>
        </w:rPr>
        <w:t xml:space="preserve"> en EventoProcesado, en la misma transacción; si el evento ya estaba procesado, lo confirma sin aplicarlo de nuevo.</w:t>
      </w:r>
    </w:p>
    <w:p w14:paraId="6C707CC3" w14:textId="77777777" w:rsidR="0082186D" w:rsidRDefault="00404B65">
      <w:pPr>
        <w:numPr>
          <w:ilvl w:val="0"/>
          <w:numId w:val="2"/>
        </w:numPr>
        <w:spacing w:after="120" w:line="360" w:lineRule="auto"/>
        <w:jc w:val="both"/>
      </w:pPr>
      <w:r>
        <w:rPr>
          <w:color w:val="000000"/>
        </w:rPr>
        <w:t xml:space="preserve">Si el procesamiento falla, el consumidor rechaza el mensaje y RabbitMQ lo vuelve a entregar. Al tercer intento fallido el mensaje pasa a </w:t>
      </w:r>
      <w:r>
        <w:rPr>
          <w:rFonts w:ascii="Consolas" w:eastAsia="Consolas" w:hAnsi="Consolas" w:cs="Consolas"/>
          <w:noProof/>
          <w:color w:val="000000"/>
          <w:sz w:val="20"/>
          <w:szCs w:val="20"/>
        </w:rPr>
        <w:t>q.&lt;servicio&gt;.errores</w:t>
      </w:r>
      <w:r>
        <w:rPr>
          <w:color w:val="000000"/>
        </w:rPr>
        <w:t xml:space="preserve"> para revisión manual (RabbitMQ, s. f.</w:t>
      </w:r>
      <w:r>
        <w:rPr>
          <w:color w:val="000000"/>
        </w:rPr>
        <w:noBreakHyphen/>
        <w:t>c).</w:t>
      </w:r>
    </w:p>
    <w:p w14:paraId="326F2B58" w14:textId="77777777" w:rsidR="0082186D" w:rsidRDefault="00404B65">
      <w:pPr>
        <w:numPr>
          <w:ilvl w:val="0"/>
          <w:numId w:val="2"/>
        </w:numPr>
        <w:spacing w:after="240" w:line="360" w:lineRule="auto"/>
        <w:jc w:val="both"/>
      </w:pPr>
      <w:r>
        <w:rPr>
          <w:color w:val="000000"/>
        </w:rPr>
        <w:t>Un caso conocido termina en la cola de errores: una devolución a proveedor de mercancía que ya no tiene saldo suficiente en inventario.</w:t>
      </w:r>
    </w:p>
    <w:p w14:paraId="6DDE9506" w14:textId="77777777" w:rsidR="0082186D" w:rsidRDefault="00404B65">
      <w:pPr>
        <w:pStyle w:val="Ttulo1"/>
        <w:pageBreakBefore/>
        <w:numPr>
          <w:ilvl w:val="0"/>
          <w:numId w:val="3"/>
        </w:numPr>
      </w:pPr>
      <w:bookmarkStart w:id="34" w:name="_Toc243377346"/>
      <w:r>
        <w:t>Estrategia de contenerización y orquestación</w:t>
      </w:r>
      <w:bookmarkEnd w:id="34"/>
    </w:p>
    <w:p w14:paraId="0F080104" w14:textId="77777777" w:rsidR="0082186D" w:rsidRDefault="00404B65">
      <w:pPr>
        <w:pStyle w:val="Ttulo2"/>
        <w:numPr>
          <w:ilvl w:val="1"/>
          <w:numId w:val="3"/>
        </w:numPr>
      </w:pPr>
      <w:bookmarkStart w:id="35" w:name="_Toc243377347"/>
      <w:r>
        <w:t>Decisiones</w:t>
      </w:r>
      <w:bookmarkEnd w:id="35"/>
    </w:p>
    <w:p w14:paraId="411BB76B" w14:textId="77777777" w:rsidR="0082186D" w:rsidRDefault="00404B65">
      <w:pPr>
        <w:numPr>
          <w:ilvl w:val="0"/>
          <w:numId w:val="2"/>
        </w:numPr>
        <w:spacing w:after="120" w:line="360" w:lineRule="auto"/>
        <w:jc w:val="both"/>
      </w:pPr>
      <w:r>
        <w:rPr>
          <w:b/>
          <w:bCs/>
          <w:color w:val="000000"/>
        </w:rPr>
        <w:t>Docker:</w:t>
      </w:r>
      <w:r>
        <w:rPr>
          <w:color w:val="000000"/>
        </w:rPr>
        <w:t xml:space="preserve"> una imagen por componente (RNF04). Docker Compose se usa solo en desarrollo local.</w:t>
      </w:r>
    </w:p>
    <w:p w14:paraId="5F5849DA" w14:textId="77777777" w:rsidR="0082186D" w:rsidRDefault="00404B65">
      <w:pPr>
        <w:numPr>
          <w:ilvl w:val="0"/>
          <w:numId w:val="2"/>
        </w:numPr>
        <w:spacing w:after="120" w:line="360" w:lineRule="auto"/>
        <w:jc w:val="both"/>
      </w:pPr>
      <w:r>
        <w:rPr>
          <w:b/>
          <w:bCs/>
          <w:color w:val="000000"/>
        </w:rPr>
        <w:t>Kubernetes:</w:t>
      </w:r>
      <w:r>
        <w:rPr>
          <w:color w:val="000000"/>
        </w:rPr>
        <w:t xml:space="preserve"> la distribución está </w:t>
      </w:r>
      <w:r>
        <w:rPr>
          <w:b/>
          <w:bCs/>
          <w:color w:val="000000"/>
        </w:rPr>
        <w:t>por definir</w:t>
      </w:r>
      <w:r>
        <w:rPr>
          <w:color w:val="000000"/>
        </w:rPr>
        <w:t xml:space="preserve"> (Minikube, Docker Desktop o kind). Los manifiestos usan solo objetos estándar (Deployment, StatefulSet, Service, ConfigMap, Secret, Persistent​Volume​Claim y Horizontal​Pod​Autoscaler) para que funcionen en cualquiera.</w:t>
      </w:r>
    </w:p>
    <w:p w14:paraId="5916230F" w14:textId="77777777" w:rsidR="0082186D" w:rsidRDefault="00404B65">
      <w:pPr>
        <w:numPr>
          <w:ilvl w:val="0"/>
          <w:numId w:val="2"/>
        </w:numPr>
        <w:spacing w:after="120" w:line="360" w:lineRule="auto"/>
        <w:jc w:val="both"/>
      </w:pPr>
      <w:r>
        <w:rPr>
          <w:b/>
          <w:bCs/>
          <w:color w:val="000000"/>
        </w:rPr>
        <w:t>Bases de datos:</w:t>
      </w:r>
      <w:r>
        <w:rPr>
          <w:color w:val="000000"/>
        </w:rPr>
        <w:t xml:space="preserve"> un MySQL por servicio, como StatefulSet con volumen propio (RNF02). Son seis instancias: gateway, productos, inventario, proveedores, compras y reportes. Notificaciones usa Firebase, que está fuera del clúster.</w:t>
      </w:r>
    </w:p>
    <w:p w14:paraId="414BE1BF" w14:textId="77777777" w:rsidR="0082186D" w:rsidRDefault="00404B65">
      <w:pPr>
        <w:numPr>
          <w:ilvl w:val="0"/>
          <w:numId w:val="2"/>
        </w:numPr>
        <w:spacing w:after="120" w:line="360" w:lineRule="auto"/>
        <w:jc w:val="both"/>
      </w:pPr>
      <w:r>
        <w:rPr>
          <w:b/>
          <w:bCs/>
          <w:color w:val="000000"/>
        </w:rPr>
        <w:t>Exposición en puertos locales:</w:t>
      </w:r>
      <w:r>
        <w:rPr>
          <w:color w:val="000000"/>
        </w:rPr>
        <w:t xml:space="preserve"> en Docker Compose cada servicio se publica en un puerto de </w:t>
      </w:r>
      <w:r>
        <w:rPr>
          <w:rFonts w:ascii="Consolas" w:eastAsia="Consolas" w:hAnsi="Consolas" w:cs="Consolas"/>
          <w:noProof/>
          <w:color w:val="000000"/>
          <w:sz w:val="20"/>
          <w:szCs w:val="20"/>
        </w:rPr>
        <w:t>localhost</w:t>
      </w:r>
      <w:r>
        <w:rPr>
          <w:color w:val="000000"/>
        </w:rPr>
        <w:t xml:space="preserve">. En Kubernetes solo el gateway se expone, con un Service </w:t>
      </w:r>
      <w:r>
        <w:rPr>
          <w:rFonts w:ascii="Consolas" w:eastAsia="Consolas" w:hAnsi="Consolas" w:cs="Consolas"/>
          <w:noProof/>
          <w:color w:val="000000"/>
          <w:sz w:val="20"/>
          <w:szCs w:val="20"/>
        </w:rPr>
        <w:t>NodePort</w:t>
      </w:r>
      <w:r>
        <w:rPr>
          <w:color w:val="000000"/>
        </w:rPr>
        <w:t xml:space="preserve"> (puerto 30080) o con </w:t>
      </w:r>
      <w:r>
        <w:rPr>
          <w:rFonts w:ascii="Consolas" w:eastAsia="Consolas" w:hAnsi="Consolas" w:cs="Consolas"/>
          <w:noProof/>
          <w:color w:val="000000"/>
          <w:sz w:val="20"/>
          <w:szCs w:val="20"/>
        </w:rPr>
        <w:t>kubectl port-forward</w:t>
      </w:r>
      <w:r>
        <w:rPr>
          <w:color w:val="000000"/>
        </w:rPr>
        <w:t xml:space="preserve">; los microservicios quedan como </w:t>
      </w:r>
      <w:r>
        <w:rPr>
          <w:rFonts w:ascii="Consolas" w:eastAsia="Consolas" w:hAnsi="Consolas" w:cs="Consolas"/>
          <w:noProof/>
          <w:color w:val="000000"/>
          <w:sz w:val="20"/>
          <w:szCs w:val="20"/>
        </w:rPr>
        <w:t>ClusterIP</w:t>
      </w:r>
      <w:r>
        <w:rPr>
          <w:color w:val="000000"/>
        </w:rPr>
        <w:t>, sin acceso externo (RNF10) (The Kubernetes Authors, s. f.</w:t>
      </w:r>
      <w:r>
        <w:rPr>
          <w:color w:val="000000"/>
        </w:rPr>
        <w:noBreakHyphen/>
        <w:t>c). Más adelante se puede reemplazar por un Ingress.</w:t>
      </w:r>
    </w:p>
    <w:p w14:paraId="17203A6D" w14:textId="77777777" w:rsidR="0082186D" w:rsidRDefault="00404B65">
      <w:pPr>
        <w:numPr>
          <w:ilvl w:val="0"/>
          <w:numId w:val="2"/>
        </w:numPr>
        <w:spacing w:after="240" w:line="360" w:lineRule="auto"/>
        <w:jc w:val="both"/>
      </w:pPr>
      <w:r>
        <w:rPr>
          <w:b/>
          <w:bCs/>
          <w:color w:val="000000"/>
        </w:rPr>
        <w:t>Consumidores de eventos:</w:t>
      </w:r>
      <w:r>
        <w:rPr>
          <w:color w:val="000000"/>
        </w:rPr>
        <w:t xml:space="preserve"> en los servicios Flask, el consumidor de RabbitMQ corre como un proceso aparte, con la misma imagen y otro comando, en su propio Deployment (</w:t>
      </w:r>
      <w:r>
        <w:rPr>
          <w:rFonts w:ascii="Consolas" w:eastAsia="Consolas" w:hAnsi="Consolas" w:cs="Consolas"/>
          <w:noProof/>
          <w:color w:val="000000"/>
          <w:sz w:val="20"/>
          <w:szCs w:val="20"/>
        </w:rPr>
        <w:t>ms-inventario-consumidor</w:t>
      </w:r>
      <w:r>
        <w:rPr>
          <w:color w:val="000000"/>
        </w:rPr>
        <w:t xml:space="preserve"> y </w:t>
      </w:r>
      <w:r>
        <w:rPr>
          <w:rFonts w:ascii="Consolas" w:eastAsia="Consolas" w:hAnsi="Consolas" w:cs="Consolas"/>
          <w:noProof/>
          <w:color w:val="000000"/>
          <w:sz w:val="20"/>
          <w:szCs w:val="20"/>
        </w:rPr>
        <w:t>ms-reportes-consumidor</w:t>
      </w:r>
      <w:r>
        <w:rPr>
          <w:color w:val="000000"/>
        </w:rPr>
        <w:t>), así que se escala por separado. En ms</w:t>
      </w:r>
      <w:r>
        <w:rPr>
          <w:color w:val="000000"/>
        </w:rPr>
        <w:noBreakHyphen/>
        <w:t>notificaciones (Express) el consumidor corre en el mismo proceso.</w:t>
      </w:r>
    </w:p>
    <w:p w14:paraId="4A6E1980" w14:textId="77777777" w:rsidR="0082186D" w:rsidRDefault="00404B65">
      <w:pPr>
        <w:pStyle w:val="Ttulo2"/>
        <w:numPr>
          <w:ilvl w:val="1"/>
          <w:numId w:val="3"/>
        </w:numPr>
      </w:pPr>
      <w:bookmarkStart w:id="36" w:name="_Toc243377348"/>
      <w:r>
        <w:t>Imágenes Docker</w:t>
      </w:r>
      <w:bookmarkEnd w:id="36"/>
    </w:p>
    <w:p w14:paraId="7CD51C49" w14:textId="77777777" w:rsidR="0082186D" w:rsidRDefault="00404B65">
      <w:pPr>
        <w:keepNext/>
        <w:tabs>
          <w:tab w:val="left" w:pos="1134"/>
        </w:tabs>
        <w:spacing w:before="240" w:after="120" w:line="240" w:lineRule="auto"/>
        <w:ind w:left="1134" w:hanging="1134"/>
      </w:pPr>
      <w:r>
        <w:rPr>
          <w:b/>
          <w:bCs/>
          <w:color w:val="000000"/>
        </w:rPr>
        <w:t>Tabla 13:</w:t>
      </w:r>
      <w:r>
        <w:tab/>
      </w:r>
      <w:r>
        <w:rPr>
          <w:color w:val="000000"/>
        </w:rPr>
        <w:t>Imágenes de los componentes.</w:t>
      </w:r>
    </w:p>
    <w:tbl>
      <w:tblPr>
        <w:tblStyle w:val="a"/>
        <w:tblW w:w="87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550"/>
        <w:gridCol w:w="2250"/>
        <w:gridCol w:w="2700"/>
        <w:gridCol w:w="1250"/>
      </w:tblGrid>
      <w:tr w:rsidR="0082186D" w14:paraId="02BE59DD" w14:textId="77777777">
        <w:trPr>
          <w:cantSplit/>
          <w:tblHeader/>
          <w:jc w:val="center"/>
        </w:trPr>
        <w:tc>
          <w:tcPr>
            <w:tcW w:w="2550" w:type="dxa"/>
            <w:shd w:val="clear" w:color="auto" w:fill="D9D9D9"/>
            <w:vAlign w:val="center"/>
          </w:tcPr>
          <w:p w14:paraId="16AB2617" w14:textId="77777777" w:rsidR="0082186D" w:rsidRDefault="00404B65">
            <w:pPr>
              <w:jc w:val="center"/>
            </w:pPr>
            <w:r>
              <w:rPr>
                <w:b/>
                <w:bCs/>
                <w:color w:val="000000"/>
                <w:sz w:val="18"/>
                <w:szCs w:val="18"/>
              </w:rPr>
              <w:t>Componente</w:t>
            </w:r>
          </w:p>
        </w:tc>
        <w:tc>
          <w:tcPr>
            <w:tcW w:w="2250" w:type="dxa"/>
            <w:shd w:val="clear" w:color="auto" w:fill="D9D9D9"/>
            <w:vAlign w:val="center"/>
          </w:tcPr>
          <w:p w14:paraId="3EE106B7" w14:textId="77777777" w:rsidR="0082186D" w:rsidRDefault="00404B65">
            <w:pPr>
              <w:jc w:val="center"/>
            </w:pPr>
            <w:r>
              <w:rPr>
                <w:b/>
                <w:bCs/>
                <w:color w:val="000000"/>
                <w:sz w:val="18"/>
                <w:szCs w:val="18"/>
              </w:rPr>
              <w:t>Imagen base</w:t>
            </w:r>
          </w:p>
        </w:tc>
        <w:tc>
          <w:tcPr>
            <w:tcW w:w="2700" w:type="dxa"/>
            <w:shd w:val="clear" w:color="auto" w:fill="D9D9D9"/>
            <w:vAlign w:val="center"/>
          </w:tcPr>
          <w:p w14:paraId="59CB6376" w14:textId="77777777" w:rsidR="0082186D" w:rsidRDefault="00404B65">
            <w:pPr>
              <w:jc w:val="center"/>
            </w:pPr>
            <w:r>
              <w:rPr>
                <w:b/>
                <w:bCs/>
                <w:color w:val="000000"/>
                <w:sz w:val="18"/>
                <w:szCs w:val="18"/>
              </w:rPr>
              <w:t>Servidor</w:t>
            </w:r>
          </w:p>
        </w:tc>
        <w:tc>
          <w:tcPr>
            <w:tcW w:w="1250" w:type="dxa"/>
            <w:shd w:val="clear" w:color="auto" w:fill="D9D9D9"/>
            <w:vAlign w:val="center"/>
          </w:tcPr>
          <w:p w14:paraId="6AB37C8F" w14:textId="77777777" w:rsidR="0082186D" w:rsidRDefault="00404B65">
            <w:pPr>
              <w:jc w:val="center"/>
            </w:pPr>
            <w:r>
              <w:rPr>
                <w:b/>
                <w:bCs/>
                <w:color w:val="000000"/>
                <w:sz w:val="18"/>
                <w:szCs w:val="18"/>
              </w:rPr>
              <w:t>Puerto del contenedor</w:t>
            </w:r>
          </w:p>
        </w:tc>
      </w:tr>
      <w:tr w:rsidR="0082186D" w14:paraId="113006DF" w14:textId="77777777">
        <w:trPr>
          <w:cantSplit/>
          <w:jc w:val="center"/>
        </w:trPr>
        <w:tc>
          <w:tcPr>
            <w:tcW w:w="2550" w:type="dxa"/>
          </w:tcPr>
          <w:p w14:paraId="5B8A1394" w14:textId="77777777" w:rsidR="0082186D" w:rsidRDefault="00404B65">
            <w:pPr>
              <w:keepNext/>
            </w:pPr>
            <w:r>
              <w:rPr>
                <w:b/>
                <w:bCs/>
                <w:color w:val="000000"/>
                <w:sz w:val="18"/>
                <w:szCs w:val="18"/>
              </w:rPr>
              <w:t>API Gateway</w:t>
            </w:r>
          </w:p>
        </w:tc>
        <w:tc>
          <w:tcPr>
            <w:tcW w:w="2250" w:type="dxa"/>
          </w:tcPr>
          <w:p w14:paraId="5B1DF99F" w14:textId="77777777" w:rsidR="0082186D" w:rsidRDefault="00404B65">
            <w:pPr>
              <w:keepNext/>
            </w:pPr>
            <w:r>
              <w:rPr>
                <w:rFonts w:ascii="Consolas" w:eastAsia="Consolas" w:hAnsi="Consolas" w:cs="Consolas"/>
                <w:noProof/>
                <w:color w:val="000000"/>
                <w:sz w:val="17"/>
                <w:szCs w:val="17"/>
              </w:rPr>
              <w:t>php:8.3-apache</w:t>
            </w:r>
            <w:r>
              <w:rPr>
                <w:color w:val="000000"/>
                <w:sz w:val="18"/>
                <w:szCs w:val="18"/>
              </w:rPr>
              <w:t xml:space="preserve"> (versión según el </w:t>
            </w:r>
            <w:r>
              <w:rPr>
                <w:rFonts w:ascii="Consolas" w:eastAsia="Consolas" w:hAnsi="Consolas" w:cs="Consolas"/>
                <w:noProof/>
                <w:color w:val="000000"/>
                <w:sz w:val="17"/>
                <w:szCs w:val="17"/>
              </w:rPr>
              <w:t>composer.json</w:t>
            </w:r>
            <w:r>
              <w:rPr>
                <w:color w:val="000000"/>
                <w:sz w:val="18"/>
                <w:szCs w:val="18"/>
              </w:rPr>
              <w:t xml:space="preserve"> del gateway)</w:t>
            </w:r>
          </w:p>
        </w:tc>
        <w:tc>
          <w:tcPr>
            <w:tcW w:w="2700" w:type="dxa"/>
          </w:tcPr>
          <w:p w14:paraId="27FE25F9" w14:textId="77777777" w:rsidR="0082186D" w:rsidRDefault="00404B65">
            <w:pPr>
              <w:keepNext/>
            </w:pPr>
            <w:r>
              <w:rPr>
                <w:color w:val="000000"/>
                <w:sz w:val="18"/>
                <w:szCs w:val="18"/>
              </w:rPr>
              <w:t xml:space="preserve">Apache, con </w:t>
            </w:r>
            <w:r>
              <w:rPr>
                <w:rFonts w:ascii="Consolas" w:eastAsia="Consolas" w:hAnsi="Consolas" w:cs="Consolas"/>
                <w:noProof/>
                <w:color w:val="000000"/>
                <w:sz w:val="17"/>
                <w:szCs w:val="17"/>
              </w:rPr>
              <w:t>public/​</w:t>
            </w:r>
            <w:r>
              <w:rPr>
                <w:color w:val="000000"/>
                <w:sz w:val="18"/>
                <w:szCs w:val="18"/>
              </w:rPr>
              <w:t xml:space="preserve"> como raíz</w:t>
            </w:r>
          </w:p>
        </w:tc>
        <w:tc>
          <w:tcPr>
            <w:tcW w:w="1250" w:type="dxa"/>
          </w:tcPr>
          <w:p w14:paraId="5C0399CC" w14:textId="77777777" w:rsidR="0082186D" w:rsidRDefault="00404B65">
            <w:pPr>
              <w:keepNext/>
            </w:pPr>
            <w:r>
              <w:rPr>
                <w:color w:val="000000"/>
                <w:sz w:val="18"/>
                <w:szCs w:val="18"/>
              </w:rPr>
              <w:t>80</w:t>
            </w:r>
          </w:p>
        </w:tc>
      </w:tr>
      <w:tr w:rsidR="0082186D" w14:paraId="3737EF94" w14:textId="77777777">
        <w:trPr>
          <w:cantSplit/>
          <w:jc w:val="center"/>
        </w:trPr>
        <w:tc>
          <w:tcPr>
            <w:tcW w:w="2550" w:type="dxa"/>
          </w:tcPr>
          <w:p w14:paraId="7A8451BB" w14:textId="77777777" w:rsidR="0082186D" w:rsidRDefault="00404B65">
            <w:pPr>
              <w:keepNext/>
            </w:pPr>
            <w:r>
              <w:rPr>
                <w:b/>
                <w:bCs/>
                <w:color w:val="000000"/>
                <w:sz w:val="18"/>
                <w:szCs w:val="18"/>
              </w:rPr>
              <w:t>ms</w:t>
            </w:r>
            <w:r>
              <w:rPr>
                <w:b/>
                <w:bCs/>
                <w:color w:val="000000"/>
                <w:sz w:val="18"/>
                <w:szCs w:val="18"/>
              </w:rPr>
              <w:noBreakHyphen/>
              <w:t>productos, ms</w:t>
            </w:r>
            <w:r>
              <w:rPr>
                <w:b/>
                <w:bCs/>
                <w:color w:val="000000"/>
                <w:sz w:val="18"/>
                <w:szCs w:val="18"/>
              </w:rPr>
              <w:noBreakHyphen/>
              <w:t>inventario, ms</w:t>
            </w:r>
            <w:r>
              <w:rPr>
                <w:b/>
                <w:bCs/>
                <w:color w:val="000000"/>
                <w:sz w:val="18"/>
                <w:szCs w:val="18"/>
              </w:rPr>
              <w:noBreakHyphen/>
              <w:t>compras, ms</w:t>
            </w:r>
            <w:r>
              <w:rPr>
                <w:b/>
                <w:bCs/>
                <w:color w:val="000000"/>
                <w:sz w:val="18"/>
                <w:szCs w:val="18"/>
              </w:rPr>
              <w:noBreakHyphen/>
              <w:t>reportes</w:t>
            </w:r>
          </w:p>
        </w:tc>
        <w:tc>
          <w:tcPr>
            <w:tcW w:w="2250" w:type="dxa"/>
          </w:tcPr>
          <w:p w14:paraId="41406008" w14:textId="77777777" w:rsidR="0082186D" w:rsidRDefault="00404B65">
            <w:pPr>
              <w:keepNext/>
            </w:pPr>
            <w:r>
              <w:rPr>
                <w:rFonts w:ascii="Consolas" w:eastAsia="Consolas" w:hAnsi="Consolas" w:cs="Consolas"/>
                <w:noProof/>
                <w:color w:val="000000"/>
                <w:sz w:val="17"/>
                <w:szCs w:val="17"/>
              </w:rPr>
              <w:t>python:3.12-slim</w:t>
            </w:r>
          </w:p>
        </w:tc>
        <w:tc>
          <w:tcPr>
            <w:tcW w:w="2700" w:type="dxa"/>
          </w:tcPr>
          <w:p w14:paraId="5DB0D85D" w14:textId="77777777" w:rsidR="0082186D" w:rsidRDefault="00404B65">
            <w:pPr>
              <w:keepNext/>
            </w:pPr>
            <w:r>
              <w:rPr>
                <w:color w:val="000000"/>
                <w:sz w:val="18"/>
                <w:szCs w:val="18"/>
              </w:rPr>
              <w:t>Gunicorn (servidor WSGI para Flask)</w:t>
            </w:r>
          </w:p>
        </w:tc>
        <w:tc>
          <w:tcPr>
            <w:tcW w:w="1250" w:type="dxa"/>
          </w:tcPr>
          <w:p w14:paraId="6469503C" w14:textId="77777777" w:rsidR="0082186D" w:rsidRDefault="00404B65">
            <w:pPr>
              <w:keepNext/>
            </w:pPr>
            <w:r>
              <w:rPr>
                <w:color w:val="000000"/>
                <w:sz w:val="18"/>
                <w:szCs w:val="18"/>
              </w:rPr>
              <w:t>5000</w:t>
            </w:r>
          </w:p>
        </w:tc>
      </w:tr>
      <w:tr w:rsidR="0082186D" w14:paraId="46A138E1" w14:textId="77777777">
        <w:trPr>
          <w:cantSplit/>
          <w:jc w:val="center"/>
        </w:trPr>
        <w:tc>
          <w:tcPr>
            <w:tcW w:w="2550" w:type="dxa"/>
          </w:tcPr>
          <w:p w14:paraId="77EEDC2D" w14:textId="77777777" w:rsidR="0082186D" w:rsidRDefault="00404B65">
            <w:pPr>
              <w:keepNext/>
            </w:pPr>
            <w:r>
              <w:rPr>
                <w:b/>
                <w:bCs/>
                <w:color w:val="000000"/>
                <w:sz w:val="18"/>
                <w:szCs w:val="18"/>
              </w:rPr>
              <w:t>ms</w:t>
            </w:r>
            <w:r>
              <w:rPr>
                <w:b/>
                <w:bCs/>
                <w:color w:val="000000"/>
                <w:sz w:val="18"/>
                <w:szCs w:val="18"/>
              </w:rPr>
              <w:noBreakHyphen/>
            </w:r>
            <w:r>
              <w:rPr>
                <w:b/>
                <w:bCs/>
                <w:color w:val="000000"/>
                <w:sz w:val="18"/>
                <w:szCs w:val="18"/>
              </w:rPr>
              <w:t>proveedores, ms</w:t>
            </w:r>
            <w:r>
              <w:rPr>
                <w:b/>
                <w:bCs/>
                <w:color w:val="000000"/>
                <w:sz w:val="18"/>
                <w:szCs w:val="18"/>
              </w:rPr>
              <w:noBreakHyphen/>
              <w:t>notificaciones</w:t>
            </w:r>
          </w:p>
        </w:tc>
        <w:tc>
          <w:tcPr>
            <w:tcW w:w="2250" w:type="dxa"/>
          </w:tcPr>
          <w:p w14:paraId="21819B44" w14:textId="77777777" w:rsidR="0082186D" w:rsidRDefault="00404B65">
            <w:pPr>
              <w:keepNext/>
            </w:pPr>
            <w:r>
              <w:rPr>
                <w:rFonts w:ascii="Consolas" w:eastAsia="Consolas" w:hAnsi="Consolas" w:cs="Consolas"/>
                <w:noProof/>
                <w:color w:val="000000"/>
                <w:sz w:val="17"/>
                <w:szCs w:val="17"/>
              </w:rPr>
              <w:t>node:24-alpine</w:t>
            </w:r>
          </w:p>
        </w:tc>
        <w:tc>
          <w:tcPr>
            <w:tcW w:w="2700" w:type="dxa"/>
          </w:tcPr>
          <w:p w14:paraId="042E4F5B" w14:textId="77777777" w:rsidR="0082186D" w:rsidRDefault="00404B65">
            <w:pPr>
              <w:keepNext/>
            </w:pPr>
            <w:r>
              <w:rPr>
                <w:color w:val="000000"/>
                <w:sz w:val="18"/>
                <w:szCs w:val="18"/>
              </w:rPr>
              <w:t>Node.js</w:t>
            </w:r>
          </w:p>
        </w:tc>
        <w:tc>
          <w:tcPr>
            <w:tcW w:w="1250" w:type="dxa"/>
          </w:tcPr>
          <w:p w14:paraId="7FA70CC1" w14:textId="77777777" w:rsidR="0082186D" w:rsidRDefault="00404B65">
            <w:pPr>
              <w:keepNext/>
            </w:pPr>
            <w:r>
              <w:rPr>
                <w:color w:val="000000"/>
                <w:sz w:val="18"/>
                <w:szCs w:val="18"/>
              </w:rPr>
              <w:t>3000</w:t>
            </w:r>
          </w:p>
        </w:tc>
      </w:tr>
      <w:tr w:rsidR="0082186D" w14:paraId="2E2C64A3" w14:textId="77777777">
        <w:trPr>
          <w:cantSplit/>
          <w:jc w:val="center"/>
        </w:trPr>
        <w:tc>
          <w:tcPr>
            <w:tcW w:w="2550" w:type="dxa"/>
          </w:tcPr>
          <w:p w14:paraId="320FF7D1" w14:textId="77777777" w:rsidR="0082186D" w:rsidRDefault="00404B65">
            <w:pPr>
              <w:keepNext/>
            </w:pPr>
            <w:r>
              <w:rPr>
                <w:b/>
                <w:bCs/>
                <w:color w:val="000000"/>
                <w:sz w:val="18"/>
                <w:szCs w:val="18"/>
              </w:rPr>
              <w:t>Bases de datos</w:t>
            </w:r>
          </w:p>
        </w:tc>
        <w:tc>
          <w:tcPr>
            <w:tcW w:w="2250" w:type="dxa"/>
          </w:tcPr>
          <w:p w14:paraId="29A2CBDE" w14:textId="77777777" w:rsidR="0082186D" w:rsidRDefault="00404B65">
            <w:pPr>
              <w:keepNext/>
            </w:pPr>
            <w:r>
              <w:rPr>
                <w:rFonts w:ascii="Consolas" w:eastAsia="Consolas" w:hAnsi="Consolas" w:cs="Consolas"/>
                <w:noProof/>
                <w:color w:val="000000"/>
                <w:sz w:val="17"/>
                <w:szCs w:val="17"/>
              </w:rPr>
              <w:t>mysql:8.4</w:t>
            </w:r>
          </w:p>
        </w:tc>
        <w:tc>
          <w:tcPr>
            <w:tcW w:w="2700" w:type="dxa"/>
          </w:tcPr>
          <w:p w14:paraId="6573CD4D" w14:textId="77777777" w:rsidR="0082186D" w:rsidRDefault="00404B65">
            <w:pPr>
              <w:keepNext/>
            </w:pPr>
            <w:r>
              <w:rPr>
                <w:color w:val="000000"/>
                <w:sz w:val="18"/>
                <w:szCs w:val="18"/>
              </w:rPr>
              <w:t>—</w:t>
            </w:r>
          </w:p>
        </w:tc>
        <w:tc>
          <w:tcPr>
            <w:tcW w:w="1250" w:type="dxa"/>
          </w:tcPr>
          <w:p w14:paraId="2697F205" w14:textId="77777777" w:rsidR="0082186D" w:rsidRDefault="00404B65">
            <w:pPr>
              <w:keepNext/>
            </w:pPr>
            <w:r>
              <w:rPr>
                <w:color w:val="000000"/>
                <w:sz w:val="18"/>
                <w:szCs w:val="18"/>
              </w:rPr>
              <w:t>3306</w:t>
            </w:r>
          </w:p>
        </w:tc>
      </w:tr>
      <w:tr w:rsidR="0082186D" w14:paraId="1729F3EA" w14:textId="77777777">
        <w:trPr>
          <w:cantSplit/>
          <w:jc w:val="center"/>
        </w:trPr>
        <w:tc>
          <w:tcPr>
            <w:tcW w:w="2550" w:type="dxa"/>
          </w:tcPr>
          <w:p w14:paraId="781D8B3E" w14:textId="77777777" w:rsidR="0082186D" w:rsidRDefault="00404B65">
            <w:pPr>
              <w:keepNext/>
            </w:pPr>
            <w:r>
              <w:rPr>
                <w:b/>
                <w:bCs/>
                <w:color w:val="000000"/>
                <w:sz w:val="18"/>
                <w:szCs w:val="18"/>
              </w:rPr>
              <w:t>Broker</w:t>
            </w:r>
          </w:p>
        </w:tc>
        <w:tc>
          <w:tcPr>
            <w:tcW w:w="2250" w:type="dxa"/>
          </w:tcPr>
          <w:p w14:paraId="2073B50C" w14:textId="77777777" w:rsidR="0082186D" w:rsidRDefault="00404B65">
            <w:pPr>
              <w:keepNext/>
            </w:pPr>
            <w:r>
              <w:rPr>
                <w:rFonts w:ascii="Consolas" w:eastAsia="Consolas" w:hAnsi="Consolas" w:cs="Consolas"/>
                <w:noProof/>
                <w:color w:val="000000"/>
                <w:sz w:val="17"/>
                <w:szCs w:val="17"/>
              </w:rPr>
              <w:t>rabbitmq:4-management</w:t>
            </w:r>
          </w:p>
        </w:tc>
        <w:tc>
          <w:tcPr>
            <w:tcW w:w="2700" w:type="dxa"/>
          </w:tcPr>
          <w:p w14:paraId="11F55A04" w14:textId="77777777" w:rsidR="0082186D" w:rsidRDefault="00404B65">
            <w:pPr>
              <w:keepNext/>
            </w:pPr>
            <w:r>
              <w:rPr>
                <w:color w:val="000000"/>
                <w:sz w:val="18"/>
                <w:szCs w:val="18"/>
              </w:rPr>
              <w:t>—</w:t>
            </w:r>
          </w:p>
        </w:tc>
        <w:tc>
          <w:tcPr>
            <w:tcW w:w="1250" w:type="dxa"/>
          </w:tcPr>
          <w:p w14:paraId="0C8AF7F7" w14:textId="77777777" w:rsidR="0082186D" w:rsidRDefault="00404B65">
            <w:pPr>
              <w:keepNext/>
              <w:spacing w:after="60"/>
            </w:pPr>
            <w:r>
              <w:rPr>
                <w:color w:val="000000"/>
                <w:sz w:val="18"/>
                <w:szCs w:val="18"/>
              </w:rPr>
              <w:t>5672 (AMQP)</w:t>
            </w:r>
          </w:p>
          <w:p w14:paraId="4A576E29" w14:textId="77777777" w:rsidR="0082186D" w:rsidRDefault="00404B65">
            <w:pPr>
              <w:keepNext/>
            </w:pPr>
            <w:r>
              <w:rPr>
                <w:color w:val="000000"/>
                <w:sz w:val="18"/>
                <w:szCs w:val="18"/>
              </w:rPr>
              <w:t>15672 (panel)</w:t>
            </w:r>
          </w:p>
        </w:tc>
      </w:tr>
    </w:tbl>
    <w:p w14:paraId="3F7F0364" w14:textId="77777777" w:rsidR="0082186D" w:rsidRDefault="00404B65">
      <w:pPr>
        <w:spacing w:before="60" w:after="240" w:line="240" w:lineRule="auto"/>
      </w:pPr>
      <w:r>
        <w:rPr>
          <w:color w:val="000000"/>
          <w:sz w:val="18"/>
          <w:szCs w:val="18"/>
        </w:rPr>
        <w:t>Fuente: elaboración propia.</w:t>
      </w:r>
    </w:p>
    <w:p w14:paraId="06B1F3B1" w14:textId="77777777" w:rsidR="0082186D" w:rsidRDefault="00404B65">
      <w:pPr>
        <w:spacing w:after="240" w:line="360" w:lineRule="auto"/>
        <w:jc w:val="both"/>
      </w:pPr>
      <w:r>
        <w:rPr>
          <w:color w:val="000000"/>
        </w:rPr>
        <w:t>Los servicios Flask se ejecutan con Gunicorn porque la documentación de Flask advierte que su servidor de desarrollo no debe usarse fuera del desarrollo local y recomienda un servidor WSGI dedicado (Pallets, s. f.; Gunicorn, s. f.). Gunicorn tampoco se ha visto en clase, así que se consultará con el docente. MySQL 8.4 es la versión con soporte extendido: la 8.0 llegó al final de su vida útil en abril de 2026 (Oracle, s. f.).</w:t>
      </w:r>
    </w:p>
    <w:p w14:paraId="73DE710A" w14:textId="77777777" w:rsidR="0082186D" w:rsidRDefault="00404B65">
      <w:pPr>
        <w:keepNext/>
        <w:spacing w:after="120" w:line="360" w:lineRule="auto"/>
        <w:jc w:val="both"/>
      </w:pPr>
      <w:r>
        <w:rPr>
          <w:color w:val="000000"/>
        </w:rPr>
        <w:t>Las imágenes siguen estas reglas, basadas en las buenas prácticas de Docker (Docker Inc., s. f.):</w:t>
      </w:r>
    </w:p>
    <w:p w14:paraId="37A37F20" w14:textId="77777777" w:rsidR="0082186D" w:rsidRDefault="00404B65">
      <w:pPr>
        <w:numPr>
          <w:ilvl w:val="0"/>
          <w:numId w:val="2"/>
        </w:numPr>
        <w:spacing w:after="120" w:line="360" w:lineRule="auto"/>
        <w:jc w:val="both"/>
      </w:pPr>
      <w:r>
        <w:rPr>
          <w:color w:val="000000"/>
        </w:rPr>
        <w:t>Se ejecutan con un usuario sin privilegios de administrador (no root).</w:t>
      </w:r>
    </w:p>
    <w:p w14:paraId="1650B715" w14:textId="77777777" w:rsidR="0082186D" w:rsidRDefault="00404B65">
      <w:pPr>
        <w:numPr>
          <w:ilvl w:val="0"/>
          <w:numId w:val="2"/>
        </w:numPr>
        <w:spacing w:after="120" w:line="360" w:lineRule="auto"/>
        <w:jc w:val="both"/>
      </w:pPr>
      <w:r>
        <w:rPr>
          <w:color w:val="000000"/>
        </w:rPr>
        <w:t xml:space="preserve">Cada servicio tiene un archivo </w:t>
      </w:r>
      <w:r>
        <w:rPr>
          <w:rFonts w:ascii="Consolas" w:eastAsia="Consolas" w:hAnsi="Consolas" w:cs="Consolas"/>
          <w:noProof/>
          <w:color w:val="000000"/>
          <w:sz w:val="20"/>
          <w:szCs w:val="20"/>
        </w:rPr>
        <w:t>.dockerignore</w:t>
      </w:r>
      <w:r>
        <w:rPr>
          <w:color w:val="000000"/>
        </w:rPr>
        <w:t>.</w:t>
      </w:r>
    </w:p>
    <w:p w14:paraId="318C6CE8" w14:textId="77777777" w:rsidR="0082186D" w:rsidRDefault="00404B65">
      <w:pPr>
        <w:numPr>
          <w:ilvl w:val="0"/>
          <w:numId w:val="2"/>
        </w:numPr>
        <w:spacing w:after="120" w:line="360" w:lineRule="auto"/>
        <w:jc w:val="both"/>
      </w:pPr>
      <w:r>
        <w:rPr>
          <w:color w:val="000000"/>
        </w:rPr>
        <w:t>Las dependencias se instalan antes de copiar el código, para aprovechar la caché de capas.</w:t>
      </w:r>
    </w:p>
    <w:p w14:paraId="733AD6AC" w14:textId="77777777" w:rsidR="0082186D" w:rsidRDefault="00404B65">
      <w:pPr>
        <w:numPr>
          <w:ilvl w:val="0"/>
          <w:numId w:val="2"/>
        </w:numPr>
        <w:spacing w:after="120" w:line="360" w:lineRule="auto"/>
        <w:jc w:val="both"/>
      </w:pPr>
      <w:r>
        <w:rPr>
          <w:color w:val="000000"/>
        </w:rPr>
        <w:t>La configuración llega por variables de entorno y ningún secreto queda dentro de la imagen (RNF08).</w:t>
      </w:r>
    </w:p>
    <w:p w14:paraId="334A6EE2" w14:textId="77777777" w:rsidR="0082186D" w:rsidRDefault="00404B65">
      <w:pPr>
        <w:numPr>
          <w:ilvl w:val="0"/>
          <w:numId w:val="2"/>
        </w:numPr>
        <w:spacing w:after="240" w:line="360" w:lineRule="auto"/>
        <w:jc w:val="both"/>
      </w:pPr>
      <w:r>
        <w:rPr>
          <w:color w:val="000000"/>
        </w:rPr>
        <w:t>Las etiquetas llevan versión (</w:t>
      </w:r>
      <w:r>
        <w:rPr>
          <w:rFonts w:ascii="Consolas" w:eastAsia="Consolas" w:hAnsi="Consolas" w:cs="Consolas"/>
          <w:noProof/>
          <w:color w:val="000000"/>
          <w:sz w:val="20"/>
          <w:szCs w:val="20"/>
        </w:rPr>
        <w:t>ms-inventario:1.0.0</w:t>
      </w:r>
      <w:r>
        <w:rPr>
          <w:color w:val="000000"/>
        </w:rPr>
        <w:t xml:space="preserve">), nunca solo </w:t>
      </w:r>
      <w:r>
        <w:rPr>
          <w:rFonts w:ascii="Consolas" w:eastAsia="Consolas" w:hAnsi="Consolas" w:cs="Consolas"/>
          <w:noProof/>
          <w:color w:val="000000"/>
          <w:sz w:val="20"/>
          <w:szCs w:val="20"/>
        </w:rPr>
        <w:t>latest</w:t>
      </w:r>
      <w:r>
        <w:rPr>
          <w:color w:val="000000"/>
        </w:rPr>
        <w:t>.</w:t>
      </w:r>
    </w:p>
    <w:p w14:paraId="498CAB3E" w14:textId="77777777" w:rsidR="0082186D" w:rsidRDefault="00404B65">
      <w:pPr>
        <w:keepNext/>
        <w:spacing w:after="120" w:line="360" w:lineRule="auto"/>
        <w:jc w:val="both"/>
      </w:pPr>
      <w:r>
        <w:rPr>
          <w:color w:val="000000"/>
        </w:rPr>
        <w:t>Dockerfile de ejemplo para un servicio Flask:</w:t>
      </w:r>
    </w:p>
    <w:p w14:paraId="34924CE1"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FROM python:3.12-slim</w:t>
      </w:r>
    </w:p>
    <w:p w14:paraId="6B9C2808"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WORKDIR /app</w:t>
      </w:r>
    </w:p>
    <w:p w14:paraId="60B8A202"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ENV PYTHONDONTWRITEBYTECODE=1 PYTHONUNBUFFERED=1</w:t>
      </w:r>
    </w:p>
    <w:p w14:paraId="262BFE2B"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COPY requirements.txt .</w:t>
      </w:r>
    </w:p>
    <w:p w14:paraId="00C2907D"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RUN pip install --no-cache-dir -r requirements.txt</w:t>
      </w:r>
    </w:p>
    <w:p w14:paraId="432DCF38"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COPY . .</w:t>
      </w:r>
    </w:p>
    <w:p w14:paraId="4F737FF2"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RUN useradd --create-home appuser</w:t>
      </w:r>
    </w:p>
    <w:p w14:paraId="1D003BBC"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USER appuser</w:t>
      </w:r>
    </w:p>
    <w:p w14:paraId="2D006674"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EXPOSE 5000</w:t>
      </w:r>
    </w:p>
    <w:p w14:paraId="03672ABD"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CMD ["gunicorn", "--bind", "0.0.0.0:5000", "--workers", "3", "app:app"]</w:t>
      </w:r>
    </w:p>
    <w:p w14:paraId="27DF49C9" w14:textId="77777777" w:rsidR="0082186D" w:rsidRDefault="0082186D">
      <w:pPr>
        <w:spacing w:after="160" w:line="240" w:lineRule="auto"/>
      </w:pPr>
    </w:p>
    <w:p w14:paraId="3C1E758B" w14:textId="77777777" w:rsidR="0082186D" w:rsidRDefault="00404B65">
      <w:pPr>
        <w:keepNext/>
        <w:spacing w:after="120" w:line="360" w:lineRule="auto"/>
        <w:jc w:val="both"/>
      </w:pPr>
      <w:r>
        <w:rPr>
          <w:color w:val="000000"/>
        </w:rPr>
        <w:t>Dockerfile de ejemplo para un servicio Express:</w:t>
      </w:r>
    </w:p>
    <w:p w14:paraId="779020F2"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FROM node:24-alpine</w:t>
      </w:r>
    </w:p>
    <w:p w14:paraId="6F4CE0BE"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WORKDIR /app</w:t>
      </w:r>
    </w:p>
    <w:p w14:paraId="7356CA89"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ENV NODE_ENV=production</w:t>
      </w:r>
    </w:p>
    <w:p w14:paraId="63A4F12A"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COPY package*.json ./</w:t>
      </w:r>
    </w:p>
    <w:p w14:paraId="49C4BACA"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RUN npm ci --omit=dev</w:t>
      </w:r>
    </w:p>
    <w:p w14:paraId="1B3EABC1"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COPY . .</w:t>
      </w:r>
    </w:p>
    <w:p w14:paraId="4E4FD2D2"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USER node</w:t>
      </w:r>
    </w:p>
    <w:p w14:paraId="6757959B"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EXPOSE 3000</w:t>
      </w:r>
    </w:p>
    <w:p w14:paraId="26135AEA"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CMD ["node", "src/server.js"]</w:t>
      </w:r>
    </w:p>
    <w:p w14:paraId="4F93834C" w14:textId="77777777" w:rsidR="0082186D" w:rsidRDefault="0082186D">
      <w:pPr>
        <w:spacing w:after="160" w:line="240" w:lineRule="auto"/>
      </w:pPr>
    </w:p>
    <w:p w14:paraId="6920CE9A" w14:textId="77777777" w:rsidR="0082186D" w:rsidRDefault="00404B65">
      <w:pPr>
        <w:keepNext/>
        <w:spacing w:after="120" w:line="360" w:lineRule="auto"/>
        <w:jc w:val="both"/>
      </w:pPr>
      <w:r>
        <w:rPr>
          <w:color w:val="000000"/>
        </w:rPr>
        <w:t>Dockerfile de ejemplo para el API Gateway, en dos etapas (dependencias y ejecución):</w:t>
      </w:r>
    </w:p>
    <w:p w14:paraId="2AA2DB8A"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FROM composer:2 AS vendor</w:t>
      </w:r>
    </w:p>
    <w:p w14:paraId="44CCFEB2"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WORKDIR /app</w:t>
      </w:r>
    </w:p>
    <w:p w14:paraId="0753CA09"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COPY composer.json composer.lock ./</w:t>
      </w:r>
    </w:p>
    <w:p w14:paraId="347A66CE"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RUN composer install --no-dev --no-scripts --prefer-dist --no-interaction</w:t>
      </w:r>
    </w:p>
    <w:p w14:paraId="56C6B4C4"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COPY . .</w:t>
      </w:r>
    </w:p>
    <w:p w14:paraId="2011AB6E"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RUN composer dump-autoload --optimize</w:t>
      </w:r>
    </w:p>
    <w:p w14:paraId="60EA67D6"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w:t>
      </w:r>
    </w:p>
    <w:p w14:paraId="1B9E6485"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FROM php:8.3-apache</w:t>
      </w:r>
    </w:p>
    <w:p w14:paraId="26830BBF"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RUN docker-php-ext-install pdo_mysql &amp;&amp; a2enmod rewrite</w:t>
      </w:r>
    </w:p>
    <w:p w14:paraId="0C667887"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ENV APACHE_DOCUMENT_ROOT=/var/www/html/public</w:t>
      </w:r>
    </w:p>
    <w:p w14:paraId="522A9A39"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RUN sed -ri 's!/var/www/html!${APACHE_DOCUMENT_ROOT}!g' /etc/apache2/sites-available/*.conf</w:t>
      </w:r>
    </w:p>
    <w:p w14:paraId="476B6BFA"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WORKDIR /var/www/html</w:t>
      </w:r>
    </w:p>
    <w:p w14:paraId="7F1A258A"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COPY --from=vendor /app .</w:t>
      </w:r>
    </w:p>
    <w:p w14:paraId="291F2987"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RUN chown -R www-data:www-data storage bootstrap/cache</w:t>
      </w:r>
    </w:p>
    <w:p w14:paraId="2B88E667"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EXPOSE 80</w:t>
      </w:r>
    </w:p>
    <w:p w14:paraId="3DFBC666" w14:textId="77777777" w:rsidR="0082186D" w:rsidRDefault="0082186D">
      <w:pPr>
        <w:spacing w:after="160" w:line="240" w:lineRule="auto"/>
      </w:pPr>
    </w:p>
    <w:p w14:paraId="7EF70DBE" w14:textId="77777777" w:rsidR="0082186D" w:rsidRDefault="00404B65">
      <w:pPr>
        <w:pStyle w:val="Ttulo2"/>
        <w:numPr>
          <w:ilvl w:val="1"/>
          <w:numId w:val="3"/>
        </w:numPr>
      </w:pPr>
      <w:bookmarkStart w:id="37" w:name="_Toc243377349"/>
      <w:r>
        <w:t>Docker Compose para desarrollo local</w:t>
      </w:r>
      <w:bookmarkEnd w:id="37"/>
    </w:p>
    <w:p w14:paraId="66D7384B" w14:textId="77777777" w:rsidR="0082186D" w:rsidRDefault="00404B65">
      <w:pPr>
        <w:keepNext/>
        <w:tabs>
          <w:tab w:val="left" w:pos="1134"/>
        </w:tabs>
        <w:spacing w:before="240" w:after="120" w:line="240" w:lineRule="auto"/>
        <w:ind w:left="1134" w:hanging="1134"/>
      </w:pPr>
      <w:r>
        <w:rPr>
          <w:b/>
          <w:bCs/>
          <w:color w:val="000000"/>
        </w:rPr>
        <w:t>Tabla 14:</w:t>
      </w:r>
      <w:r>
        <w:tab/>
      </w:r>
      <w:r>
        <w:rPr>
          <w:color w:val="000000"/>
        </w:rPr>
        <w:t>Puertos del entorno local con Docker Compose.</w:t>
      </w:r>
    </w:p>
    <w:tbl>
      <w:tblPr>
        <w:tblStyle w:val="a"/>
        <w:tblW w:w="87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700"/>
        <w:gridCol w:w="1800"/>
        <w:gridCol w:w="4250"/>
      </w:tblGrid>
      <w:tr w:rsidR="0082186D" w14:paraId="185DCB04" w14:textId="77777777">
        <w:trPr>
          <w:cantSplit/>
          <w:tblHeader/>
          <w:jc w:val="center"/>
        </w:trPr>
        <w:tc>
          <w:tcPr>
            <w:tcW w:w="2700" w:type="dxa"/>
            <w:shd w:val="clear" w:color="auto" w:fill="D9D9D9"/>
            <w:vAlign w:val="center"/>
          </w:tcPr>
          <w:p w14:paraId="69978244" w14:textId="77777777" w:rsidR="0082186D" w:rsidRDefault="00404B65">
            <w:pPr>
              <w:jc w:val="center"/>
            </w:pPr>
            <w:r>
              <w:rPr>
                <w:b/>
                <w:bCs/>
                <w:color w:val="000000"/>
                <w:sz w:val="18"/>
                <w:szCs w:val="18"/>
              </w:rPr>
              <w:t>Contenedor</w:t>
            </w:r>
          </w:p>
        </w:tc>
        <w:tc>
          <w:tcPr>
            <w:tcW w:w="1800" w:type="dxa"/>
            <w:shd w:val="clear" w:color="auto" w:fill="D9D9D9"/>
            <w:vAlign w:val="center"/>
          </w:tcPr>
          <w:p w14:paraId="746D4F8E" w14:textId="77777777" w:rsidR="0082186D" w:rsidRDefault="00404B65">
            <w:pPr>
              <w:jc w:val="center"/>
            </w:pPr>
            <w:r>
              <w:rPr>
                <w:b/>
                <w:bCs/>
                <w:color w:val="000000"/>
                <w:sz w:val="18"/>
                <w:szCs w:val="18"/>
              </w:rPr>
              <w:t>Puerto en localhost</w:t>
            </w:r>
          </w:p>
        </w:tc>
        <w:tc>
          <w:tcPr>
            <w:tcW w:w="4250" w:type="dxa"/>
            <w:shd w:val="clear" w:color="auto" w:fill="D9D9D9"/>
            <w:vAlign w:val="center"/>
          </w:tcPr>
          <w:p w14:paraId="2091E729" w14:textId="77777777" w:rsidR="0082186D" w:rsidRDefault="00404B65">
            <w:pPr>
              <w:jc w:val="center"/>
            </w:pPr>
            <w:r>
              <w:rPr>
                <w:b/>
                <w:bCs/>
                <w:color w:val="000000"/>
                <w:sz w:val="18"/>
                <w:szCs w:val="18"/>
              </w:rPr>
              <w:t>Notas</w:t>
            </w:r>
          </w:p>
        </w:tc>
      </w:tr>
      <w:tr w:rsidR="0082186D" w14:paraId="65F1D7E4" w14:textId="77777777">
        <w:trPr>
          <w:cantSplit/>
          <w:jc w:val="center"/>
        </w:trPr>
        <w:tc>
          <w:tcPr>
            <w:tcW w:w="2700" w:type="dxa"/>
          </w:tcPr>
          <w:p w14:paraId="614217FE" w14:textId="77777777" w:rsidR="0082186D" w:rsidRDefault="00404B65">
            <w:r>
              <w:rPr>
                <w:color w:val="000000"/>
                <w:sz w:val="18"/>
                <w:szCs w:val="18"/>
              </w:rPr>
              <w:t>api-gateway</w:t>
            </w:r>
          </w:p>
        </w:tc>
        <w:tc>
          <w:tcPr>
            <w:tcW w:w="1800" w:type="dxa"/>
          </w:tcPr>
          <w:p w14:paraId="3F9F4650" w14:textId="77777777" w:rsidR="0082186D" w:rsidRDefault="00404B65">
            <w:r>
              <w:rPr>
                <w:color w:val="000000"/>
                <w:sz w:val="18"/>
                <w:szCs w:val="18"/>
              </w:rPr>
              <w:t>8000</w:t>
            </w:r>
          </w:p>
        </w:tc>
        <w:tc>
          <w:tcPr>
            <w:tcW w:w="4250" w:type="dxa"/>
          </w:tcPr>
          <w:p w14:paraId="5C593923" w14:textId="77777777" w:rsidR="0082186D" w:rsidRDefault="00404B65">
            <w:r>
              <w:rPr>
                <w:color w:val="000000"/>
                <w:sz w:val="18"/>
                <w:szCs w:val="18"/>
              </w:rPr>
              <w:t>Único punto de entrada para el cliente.</w:t>
            </w:r>
          </w:p>
        </w:tc>
      </w:tr>
      <w:tr w:rsidR="0082186D" w14:paraId="7FE55AB2" w14:textId="77777777">
        <w:trPr>
          <w:cantSplit/>
          <w:jc w:val="center"/>
        </w:trPr>
        <w:tc>
          <w:tcPr>
            <w:tcW w:w="2700" w:type="dxa"/>
          </w:tcPr>
          <w:p w14:paraId="09F4406A" w14:textId="77777777" w:rsidR="0082186D" w:rsidRDefault="00404B65">
            <w:r>
              <w:rPr>
                <w:color w:val="000000"/>
                <w:sz w:val="18"/>
                <w:szCs w:val="18"/>
              </w:rPr>
              <w:t>ms</w:t>
            </w:r>
            <w:r>
              <w:rPr>
                <w:color w:val="000000"/>
                <w:sz w:val="18"/>
                <w:szCs w:val="18"/>
              </w:rPr>
              <w:noBreakHyphen/>
              <w:t>productos</w:t>
            </w:r>
          </w:p>
        </w:tc>
        <w:tc>
          <w:tcPr>
            <w:tcW w:w="1800" w:type="dxa"/>
          </w:tcPr>
          <w:p w14:paraId="7A57DC46" w14:textId="77777777" w:rsidR="0082186D" w:rsidRDefault="00404B65">
            <w:r>
              <w:rPr>
                <w:color w:val="000000"/>
                <w:sz w:val="18"/>
                <w:szCs w:val="18"/>
              </w:rPr>
              <w:t>5001</w:t>
            </w:r>
          </w:p>
        </w:tc>
        <w:tc>
          <w:tcPr>
            <w:tcW w:w="4250" w:type="dxa"/>
          </w:tcPr>
          <w:p w14:paraId="17AA6B5C" w14:textId="77777777" w:rsidR="0082186D" w:rsidRDefault="00404B65">
            <w:r>
              <w:rPr>
                <w:color w:val="000000"/>
                <w:sz w:val="18"/>
                <w:szCs w:val="18"/>
              </w:rPr>
              <w:t>Expuesto solo en desarrollo, para depurar.</w:t>
            </w:r>
          </w:p>
        </w:tc>
      </w:tr>
      <w:tr w:rsidR="0082186D" w14:paraId="44CD3D59" w14:textId="77777777">
        <w:trPr>
          <w:cantSplit/>
          <w:jc w:val="center"/>
        </w:trPr>
        <w:tc>
          <w:tcPr>
            <w:tcW w:w="2700" w:type="dxa"/>
          </w:tcPr>
          <w:p w14:paraId="1CD55A4C" w14:textId="77777777" w:rsidR="0082186D" w:rsidRDefault="00404B65">
            <w:r>
              <w:rPr>
                <w:color w:val="000000"/>
                <w:sz w:val="18"/>
                <w:szCs w:val="18"/>
              </w:rPr>
              <w:t>ms</w:t>
            </w:r>
            <w:r>
              <w:rPr>
                <w:color w:val="000000"/>
                <w:sz w:val="18"/>
                <w:szCs w:val="18"/>
              </w:rPr>
              <w:noBreakHyphen/>
              <w:t>inventario</w:t>
            </w:r>
          </w:p>
        </w:tc>
        <w:tc>
          <w:tcPr>
            <w:tcW w:w="1800" w:type="dxa"/>
          </w:tcPr>
          <w:p w14:paraId="3FF5E45C" w14:textId="77777777" w:rsidR="0082186D" w:rsidRDefault="00404B65">
            <w:r>
              <w:rPr>
                <w:color w:val="000000"/>
                <w:sz w:val="18"/>
                <w:szCs w:val="18"/>
              </w:rPr>
              <w:t>5002</w:t>
            </w:r>
          </w:p>
        </w:tc>
        <w:tc>
          <w:tcPr>
            <w:tcW w:w="4250" w:type="dxa"/>
          </w:tcPr>
          <w:p w14:paraId="57467397" w14:textId="77777777" w:rsidR="0082186D" w:rsidRDefault="00404B65">
            <w:r>
              <w:rPr>
                <w:color w:val="000000"/>
                <w:sz w:val="18"/>
                <w:szCs w:val="18"/>
              </w:rPr>
              <w:t>Ídem.</w:t>
            </w:r>
          </w:p>
        </w:tc>
      </w:tr>
      <w:tr w:rsidR="0082186D" w14:paraId="2024C39E" w14:textId="77777777">
        <w:trPr>
          <w:cantSplit/>
          <w:jc w:val="center"/>
        </w:trPr>
        <w:tc>
          <w:tcPr>
            <w:tcW w:w="2700" w:type="dxa"/>
          </w:tcPr>
          <w:p w14:paraId="10B762D7" w14:textId="77777777" w:rsidR="0082186D" w:rsidRDefault="00404B65">
            <w:r>
              <w:rPr>
                <w:color w:val="000000"/>
                <w:sz w:val="18"/>
                <w:szCs w:val="18"/>
              </w:rPr>
              <w:t>ms</w:t>
            </w:r>
            <w:r>
              <w:rPr>
                <w:color w:val="000000"/>
                <w:sz w:val="18"/>
                <w:szCs w:val="18"/>
              </w:rPr>
              <w:noBreakHyphen/>
              <w:t>compras</w:t>
            </w:r>
          </w:p>
        </w:tc>
        <w:tc>
          <w:tcPr>
            <w:tcW w:w="1800" w:type="dxa"/>
          </w:tcPr>
          <w:p w14:paraId="66578DF9" w14:textId="77777777" w:rsidR="0082186D" w:rsidRDefault="00404B65">
            <w:r>
              <w:rPr>
                <w:color w:val="000000"/>
                <w:sz w:val="18"/>
                <w:szCs w:val="18"/>
              </w:rPr>
              <w:t>5003</w:t>
            </w:r>
          </w:p>
        </w:tc>
        <w:tc>
          <w:tcPr>
            <w:tcW w:w="4250" w:type="dxa"/>
          </w:tcPr>
          <w:p w14:paraId="47EE6851" w14:textId="77777777" w:rsidR="0082186D" w:rsidRDefault="00404B65">
            <w:r>
              <w:rPr>
                <w:color w:val="000000"/>
                <w:sz w:val="18"/>
                <w:szCs w:val="18"/>
              </w:rPr>
              <w:t>Ídem.</w:t>
            </w:r>
          </w:p>
        </w:tc>
      </w:tr>
      <w:tr w:rsidR="0082186D" w14:paraId="42653519" w14:textId="77777777">
        <w:trPr>
          <w:cantSplit/>
          <w:jc w:val="center"/>
        </w:trPr>
        <w:tc>
          <w:tcPr>
            <w:tcW w:w="2700" w:type="dxa"/>
          </w:tcPr>
          <w:p w14:paraId="3D715638" w14:textId="77777777" w:rsidR="0082186D" w:rsidRDefault="00404B65">
            <w:r>
              <w:rPr>
                <w:color w:val="000000"/>
                <w:sz w:val="18"/>
                <w:szCs w:val="18"/>
              </w:rPr>
              <w:t>ms</w:t>
            </w:r>
            <w:r>
              <w:rPr>
                <w:color w:val="000000"/>
                <w:sz w:val="18"/>
                <w:szCs w:val="18"/>
              </w:rPr>
              <w:noBreakHyphen/>
              <w:t>reportes</w:t>
            </w:r>
          </w:p>
        </w:tc>
        <w:tc>
          <w:tcPr>
            <w:tcW w:w="1800" w:type="dxa"/>
          </w:tcPr>
          <w:p w14:paraId="400589AC" w14:textId="77777777" w:rsidR="0082186D" w:rsidRDefault="00404B65">
            <w:r>
              <w:rPr>
                <w:color w:val="000000"/>
                <w:sz w:val="18"/>
                <w:szCs w:val="18"/>
              </w:rPr>
              <w:t>5004</w:t>
            </w:r>
          </w:p>
        </w:tc>
        <w:tc>
          <w:tcPr>
            <w:tcW w:w="4250" w:type="dxa"/>
          </w:tcPr>
          <w:p w14:paraId="2F7F5178" w14:textId="77777777" w:rsidR="0082186D" w:rsidRDefault="00404B65">
            <w:r>
              <w:rPr>
                <w:color w:val="000000"/>
                <w:sz w:val="18"/>
                <w:szCs w:val="18"/>
              </w:rPr>
              <w:t>Ídem.</w:t>
            </w:r>
          </w:p>
        </w:tc>
      </w:tr>
      <w:tr w:rsidR="0082186D" w14:paraId="644474A3" w14:textId="77777777">
        <w:trPr>
          <w:cantSplit/>
          <w:jc w:val="center"/>
        </w:trPr>
        <w:tc>
          <w:tcPr>
            <w:tcW w:w="2700" w:type="dxa"/>
          </w:tcPr>
          <w:p w14:paraId="3FB2C504" w14:textId="77777777" w:rsidR="0082186D" w:rsidRDefault="00404B65">
            <w:r>
              <w:rPr>
                <w:color w:val="000000"/>
                <w:sz w:val="18"/>
                <w:szCs w:val="18"/>
              </w:rPr>
              <w:t>ms</w:t>
            </w:r>
            <w:r>
              <w:rPr>
                <w:color w:val="000000"/>
                <w:sz w:val="18"/>
                <w:szCs w:val="18"/>
              </w:rPr>
              <w:noBreakHyphen/>
              <w:t>proveedores</w:t>
            </w:r>
          </w:p>
        </w:tc>
        <w:tc>
          <w:tcPr>
            <w:tcW w:w="1800" w:type="dxa"/>
          </w:tcPr>
          <w:p w14:paraId="483D087D" w14:textId="77777777" w:rsidR="0082186D" w:rsidRDefault="00404B65">
            <w:r>
              <w:rPr>
                <w:color w:val="000000"/>
                <w:sz w:val="18"/>
                <w:szCs w:val="18"/>
              </w:rPr>
              <w:t>3001</w:t>
            </w:r>
          </w:p>
        </w:tc>
        <w:tc>
          <w:tcPr>
            <w:tcW w:w="4250" w:type="dxa"/>
          </w:tcPr>
          <w:p w14:paraId="687B7BAC" w14:textId="77777777" w:rsidR="0082186D" w:rsidRDefault="00404B65">
            <w:r>
              <w:rPr>
                <w:color w:val="000000"/>
                <w:sz w:val="18"/>
                <w:szCs w:val="18"/>
              </w:rPr>
              <w:t>Ídem.</w:t>
            </w:r>
          </w:p>
        </w:tc>
      </w:tr>
      <w:tr w:rsidR="0082186D" w14:paraId="38C66C38" w14:textId="77777777">
        <w:trPr>
          <w:cantSplit/>
          <w:jc w:val="center"/>
        </w:trPr>
        <w:tc>
          <w:tcPr>
            <w:tcW w:w="2700" w:type="dxa"/>
          </w:tcPr>
          <w:p w14:paraId="313B746C" w14:textId="77777777" w:rsidR="0082186D" w:rsidRDefault="00404B65">
            <w:r>
              <w:rPr>
                <w:color w:val="000000"/>
                <w:sz w:val="18"/>
                <w:szCs w:val="18"/>
              </w:rPr>
              <w:t>ms</w:t>
            </w:r>
            <w:r>
              <w:rPr>
                <w:color w:val="000000"/>
                <w:sz w:val="18"/>
                <w:szCs w:val="18"/>
              </w:rPr>
              <w:noBreakHyphen/>
              <w:t>notificaciones</w:t>
            </w:r>
          </w:p>
        </w:tc>
        <w:tc>
          <w:tcPr>
            <w:tcW w:w="1800" w:type="dxa"/>
          </w:tcPr>
          <w:p w14:paraId="50EE1997" w14:textId="77777777" w:rsidR="0082186D" w:rsidRDefault="00404B65">
            <w:r>
              <w:rPr>
                <w:color w:val="000000"/>
                <w:sz w:val="18"/>
                <w:szCs w:val="18"/>
              </w:rPr>
              <w:t>3002</w:t>
            </w:r>
          </w:p>
        </w:tc>
        <w:tc>
          <w:tcPr>
            <w:tcW w:w="4250" w:type="dxa"/>
          </w:tcPr>
          <w:p w14:paraId="5958A533" w14:textId="77777777" w:rsidR="0082186D" w:rsidRDefault="00404B65">
            <w:r>
              <w:rPr>
                <w:color w:val="000000"/>
                <w:sz w:val="18"/>
                <w:szCs w:val="18"/>
              </w:rPr>
              <w:t>Ídem.</w:t>
            </w:r>
          </w:p>
        </w:tc>
      </w:tr>
      <w:tr w:rsidR="0082186D" w14:paraId="2580B6F2" w14:textId="77777777">
        <w:trPr>
          <w:cantSplit/>
          <w:jc w:val="center"/>
        </w:trPr>
        <w:tc>
          <w:tcPr>
            <w:tcW w:w="2700" w:type="dxa"/>
          </w:tcPr>
          <w:p w14:paraId="2F328041" w14:textId="77777777" w:rsidR="0082186D" w:rsidRDefault="00404B65">
            <w:r>
              <w:rPr>
                <w:color w:val="000000"/>
                <w:sz w:val="18"/>
                <w:szCs w:val="18"/>
              </w:rPr>
              <w:t>mysql-gateway a mysql-reportes</w:t>
            </w:r>
          </w:p>
        </w:tc>
        <w:tc>
          <w:tcPr>
            <w:tcW w:w="1800" w:type="dxa"/>
          </w:tcPr>
          <w:p w14:paraId="3F6F0445" w14:textId="77777777" w:rsidR="0082186D" w:rsidRDefault="00404B65">
            <w:r>
              <w:rPr>
                <w:color w:val="000000"/>
                <w:sz w:val="18"/>
                <w:szCs w:val="18"/>
              </w:rPr>
              <w:t>33061 a 33066</w:t>
            </w:r>
          </w:p>
        </w:tc>
        <w:tc>
          <w:tcPr>
            <w:tcW w:w="4250" w:type="dxa"/>
          </w:tcPr>
          <w:p w14:paraId="2103AFEC" w14:textId="77777777" w:rsidR="0082186D" w:rsidRDefault="00404B65">
            <w:r>
              <w:rPr>
                <w:color w:val="000000"/>
                <w:sz w:val="18"/>
                <w:szCs w:val="18"/>
              </w:rPr>
              <w:t>Uno por servicio, para conectarse con un cliente SQL.</w:t>
            </w:r>
          </w:p>
        </w:tc>
      </w:tr>
      <w:tr w:rsidR="0082186D" w14:paraId="2B3E6B09" w14:textId="77777777">
        <w:trPr>
          <w:cantSplit/>
          <w:jc w:val="center"/>
        </w:trPr>
        <w:tc>
          <w:tcPr>
            <w:tcW w:w="2700" w:type="dxa"/>
          </w:tcPr>
          <w:p w14:paraId="55F71CF5" w14:textId="77777777" w:rsidR="0082186D" w:rsidRDefault="00404B65">
            <w:pPr>
              <w:keepNext/>
            </w:pPr>
            <w:r>
              <w:rPr>
                <w:color w:val="000000"/>
                <w:sz w:val="18"/>
                <w:szCs w:val="18"/>
              </w:rPr>
              <w:t>rabbitmq</w:t>
            </w:r>
          </w:p>
        </w:tc>
        <w:tc>
          <w:tcPr>
            <w:tcW w:w="1800" w:type="dxa"/>
          </w:tcPr>
          <w:p w14:paraId="041EC1F1" w14:textId="77777777" w:rsidR="0082186D" w:rsidRDefault="00404B65">
            <w:pPr>
              <w:keepNext/>
            </w:pPr>
            <w:r>
              <w:rPr>
                <w:color w:val="000000"/>
                <w:sz w:val="18"/>
                <w:szCs w:val="18"/>
              </w:rPr>
              <w:t>5672 y 15672</w:t>
            </w:r>
          </w:p>
        </w:tc>
        <w:tc>
          <w:tcPr>
            <w:tcW w:w="4250" w:type="dxa"/>
          </w:tcPr>
          <w:p w14:paraId="2B02F359" w14:textId="77777777" w:rsidR="0082186D" w:rsidRDefault="00404B65">
            <w:pPr>
              <w:keepNext/>
            </w:pPr>
            <w:r>
              <w:rPr>
                <w:color w:val="000000"/>
                <w:sz w:val="18"/>
                <w:szCs w:val="18"/>
              </w:rPr>
              <w:t>15672 es el panel web de administración.</w:t>
            </w:r>
          </w:p>
        </w:tc>
      </w:tr>
    </w:tbl>
    <w:p w14:paraId="149CF99C" w14:textId="77777777" w:rsidR="0082186D" w:rsidRDefault="00404B65">
      <w:pPr>
        <w:spacing w:before="60" w:after="240" w:line="240" w:lineRule="auto"/>
      </w:pPr>
      <w:r>
        <w:rPr>
          <w:color w:val="000000"/>
          <w:sz w:val="18"/>
          <w:szCs w:val="18"/>
        </w:rPr>
        <w:t>Fuente: elaboración propia.</w:t>
      </w:r>
    </w:p>
    <w:p w14:paraId="65209822" w14:textId="77777777" w:rsidR="0082186D" w:rsidRDefault="00404B65">
      <w:pPr>
        <w:pStyle w:val="Ttulo2"/>
        <w:numPr>
          <w:ilvl w:val="1"/>
          <w:numId w:val="3"/>
        </w:numPr>
      </w:pPr>
      <w:bookmarkStart w:id="38" w:name="_Toc243377350"/>
      <w:r>
        <w:t>Objetos de Kubernetes</w:t>
      </w:r>
      <w:bookmarkEnd w:id="38"/>
    </w:p>
    <w:p w14:paraId="2E792E9D" w14:textId="77777777" w:rsidR="0082186D" w:rsidRDefault="00404B65">
      <w:pPr>
        <w:spacing w:after="240" w:line="360" w:lineRule="auto"/>
        <w:jc w:val="both"/>
      </w:pPr>
      <w:r>
        <w:rPr>
          <w:color w:val="000000"/>
        </w:rPr>
        <w:t xml:space="preserve">Todos los objetos viven en el namespace </w:t>
      </w:r>
      <w:r>
        <w:rPr>
          <w:rFonts w:ascii="Consolas" w:eastAsia="Consolas" w:hAnsi="Consolas" w:cs="Consolas"/>
          <w:noProof/>
          <w:color w:val="000000"/>
          <w:sz w:val="20"/>
          <w:szCs w:val="20"/>
        </w:rPr>
        <w:t>inventario</w:t>
      </w:r>
      <w:r>
        <w:rPr>
          <w:color w:val="000000"/>
        </w:rPr>
        <w:t>. La Tabla 15 resume los objetos de cada componente.</w:t>
      </w:r>
    </w:p>
    <w:p w14:paraId="79FE03D7" w14:textId="77777777" w:rsidR="0082186D" w:rsidRDefault="00404B65">
      <w:pPr>
        <w:keepNext/>
        <w:tabs>
          <w:tab w:val="left" w:pos="1134"/>
        </w:tabs>
        <w:spacing w:before="240" w:after="120" w:line="240" w:lineRule="auto"/>
        <w:ind w:left="1134" w:hanging="1134"/>
      </w:pPr>
      <w:r>
        <w:rPr>
          <w:b/>
          <w:bCs/>
          <w:color w:val="000000"/>
        </w:rPr>
        <w:t>Tabla 15:</w:t>
      </w:r>
      <w:r>
        <w:tab/>
      </w:r>
      <w:r>
        <w:rPr>
          <w:color w:val="000000"/>
        </w:rPr>
        <w:t>Objetos de Kubernetes por componente.</w:t>
      </w:r>
    </w:p>
    <w:tbl>
      <w:tblPr>
        <w:tblStyle w:val="a"/>
        <w:tblW w:w="87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550"/>
        <w:gridCol w:w="6200"/>
      </w:tblGrid>
      <w:tr w:rsidR="0082186D" w14:paraId="4EEB1A79" w14:textId="77777777">
        <w:trPr>
          <w:cantSplit/>
          <w:tblHeader/>
          <w:jc w:val="center"/>
        </w:trPr>
        <w:tc>
          <w:tcPr>
            <w:tcW w:w="2550" w:type="dxa"/>
            <w:shd w:val="clear" w:color="auto" w:fill="D9D9D9"/>
            <w:vAlign w:val="center"/>
          </w:tcPr>
          <w:p w14:paraId="20E641E6" w14:textId="77777777" w:rsidR="0082186D" w:rsidRDefault="00404B65">
            <w:pPr>
              <w:jc w:val="center"/>
            </w:pPr>
            <w:r>
              <w:rPr>
                <w:b/>
                <w:bCs/>
                <w:color w:val="000000"/>
                <w:sz w:val="18"/>
                <w:szCs w:val="18"/>
              </w:rPr>
              <w:t>Componente</w:t>
            </w:r>
          </w:p>
        </w:tc>
        <w:tc>
          <w:tcPr>
            <w:tcW w:w="6200" w:type="dxa"/>
            <w:shd w:val="clear" w:color="auto" w:fill="D9D9D9"/>
            <w:vAlign w:val="center"/>
          </w:tcPr>
          <w:p w14:paraId="3C7AD285" w14:textId="77777777" w:rsidR="0082186D" w:rsidRDefault="00404B65">
            <w:pPr>
              <w:jc w:val="center"/>
            </w:pPr>
            <w:r>
              <w:rPr>
                <w:b/>
                <w:bCs/>
                <w:color w:val="000000"/>
                <w:sz w:val="18"/>
                <w:szCs w:val="18"/>
              </w:rPr>
              <w:t>Objetos</w:t>
            </w:r>
          </w:p>
        </w:tc>
      </w:tr>
      <w:tr w:rsidR="0082186D" w14:paraId="4C029CE3" w14:textId="77777777">
        <w:trPr>
          <w:cantSplit/>
          <w:jc w:val="center"/>
        </w:trPr>
        <w:tc>
          <w:tcPr>
            <w:tcW w:w="2550" w:type="dxa"/>
          </w:tcPr>
          <w:p w14:paraId="2C636BD9" w14:textId="77777777" w:rsidR="0082186D" w:rsidRDefault="00404B65">
            <w:pPr>
              <w:keepNext/>
            </w:pPr>
            <w:r>
              <w:rPr>
                <w:b/>
                <w:bCs/>
                <w:color w:val="000000"/>
                <w:sz w:val="18"/>
                <w:szCs w:val="18"/>
              </w:rPr>
              <w:t>API Gateway</w:t>
            </w:r>
          </w:p>
        </w:tc>
        <w:tc>
          <w:tcPr>
            <w:tcW w:w="6200" w:type="dxa"/>
          </w:tcPr>
          <w:p w14:paraId="7D2D4024" w14:textId="77777777" w:rsidR="0082186D" w:rsidRDefault="00404B65">
            <w:pPr>
              <w:keepNext/>
            </w:pPr>
            <w:r>
              <w:rPr>
                <w:color w:val="000000"/>
                <w:sz w:val="18"/>
                <w:szCs w:val="18"/>
              </w:rPr>
              <w:t xml:space="preserve">Deployment (2 réplicas), Service </w:t>
            </w:r>
            <w:r>
              <w:rPr>
                <w:rFonts w:ascii="Consolas" w:eastAsia="Consolas" w:hAnsi="Consolas" w:cs="Consolas"/>
                <w:noProof/>
                <w:color w:val="000000"/>
                <w:sz w:val="17"/>
                <w:szCs w:val="17"/>
              </w:rPr>
              <w:t>NodePort</w:t>
            </w:r>
            <w:r>
              <w:rPr>
                <w:color w:val="000000"/>
                <w:sz w:val="18"/>
                <w:szCs w:val="18"/>
              </w:rPr>
              <w:t xml:space="preserve"> 30080, ConfigMap (URL de cada servicio), Secret (APP_KEY, token de servicio y contraseña de la base de datos) y HPA.</w:t>
            </w:r>
          </w:p>
        </w:tc>
      </w:tr>
      <w:tr w:rsidR="0082186D" w14:paraId="7A96092F" w14:textId="77777777">
        <w:trPr>
          <w:cantSplit/>
          <w:jc w:val="center"/>
        </w:trPr>
        <w:tc>
          <w:tcPr>
            <w:tcW w:w="2550" w:type="dxa"/>
          </w:tcPr>
          <w:p w14:paraId="1B499B64" w14:textId="77777777" w:rsidR="0082186D" w:rsidRDefault="00404B65">
            <w:pPr>
              <w:keepNext/>
            </w:pPr>
            <w:r>
              <w:rPr>
                <w:b/>
                <w:bCs/>
                <w:color w:val="000000"/>
                <w:sz w:val="18"/>
                <w:szCs w:val="18"/>
              </w:rPr>
              <w:t>ms</w:t>
            </w:r>
            <w:r>
              <w:rPr>
                <w:b/>
                <w:bCs/>
                <w:color w:val="000000"/>
                <w:sz w:val="18"/>
                <w:szCs w:val="18"/>
              </w:rPr>
              <w:noBreakHyphen/>
              <w:t>productos, ms</w:t>
            </w:r>
            <w:r>
              <w:rPr>
                <w:b/>
                <w:bCs/>
                <w:color w:val="000000"/>
                <w:sz w:val="18"/>
                <w:szCs w:val="18"/>
              </w:rPr>
              <w:noBreakHyphen/>
              <w:t>proveedores, ms</w:t>
            </w:r>
            <w:r>
              <w:rPr>
                <w:b/>
                <w:bCs/>
                <w:color w:val="000000"/>
                <w:sz w:val="18"/>
                <w:szCs w:val="18"/>
              </w:rPr>
              <w:noBreakHyphen/>
              <w:t>compras, ms</w:t>
            </w:r>
            <w:r>
              <w:rPr>
                <w:b/>
                <w:bCs/>
                <w:color w:val="000000"/>
                <w:sz w:val="18"/>
                <w:szCs w:val="18"/>
              </w:rPr>
              <w:noBreakHyphen/>
              <w:t>reportes, ms</w:t>
            </w:r>
            <w:r>
              <w:rPr>
                <w:b/>
                <w:bCs/>
                <w:color w:val="000000"/>
                <w:sz w:val="18"/>
                <w:szCs w:val="18"/>
              </w:rPr>
              <w:noBreakHyphen/>
              <w:t>notificaciones</w:t>
            </w:r>
          </w:p>
        </w:tc>
        <w:tc>
          <w:tcPr>
            <w:tcW w:w="6200" w:type="dxa"/>
          </w:tcPr>
          <w:p w14:paraId="71DB0685" w14:textId="77777777" w:rsidR="0082186D" w:rsidRDefault="00404B65">
            <w:pPr>
              <w:keepNext/>
            </w:pPr>
            <w:r>
              <w:rPr>
                <w:color w:val="000000"/>
                <w:sz w:val="18"/>
                <w:szCs w:val="18"/>
              </w:rPr>
              <w:t xml:space="preserve">Deployment, Service </w:t>
            </w:r>
            <w:r>
              <w:rPr>
                <w:rFonts w:ascii="Consolas" w:eastAsia="Consolas" w:hAnsi="Consolas" w:cs="Consolas"/>
                <w:noProof/>
                <w:color w:val="000000"/>
                <w:sz w:val="17"/>
                <w:szCs w:val="17"/>
              </w:rPr>
              <w:t>ClusterIP</w:t>
            </w:r>
            <w:r>
              <w:rPr>
                <w:color w:val="000000"/>
                <w:sz w:val="18"/>
                <w:szCs w:val="18"/>
              </w:rPr>
              <w:t xml:space="preserve"> (puerto 80), ConfigMap y Secret.</w:t>
            </w:r>
          </w:p>
        </w:tc>
      </w:tr>
      <w:tr w:rsidR="0082186D" w14:paraId="5A6327A5" w14:textId="77777777">
        <w:trPr>
          <w:cantSplit/>
          <w:jc w:val="center"/>
        </w:trPr>
        <w:tc>
          <w:tcPr>
            <w:tcW w:w="2550" w:type="dxa"/>
          </w:tcPr>
          <w:p w14:paraId="68EB4D6D" w14:textId="77777777" w:rsidR="0082186D" w:rsidRDefault="00404B65">
            <w:pPr>
              <w:keepNext/>
            </w:pPr>
            <w:r>
              <w:rPr>
                <w:b/>
                <w:bCs/>
                <w:color w:val="000000"/>
                <w:sz w:val="18"/>
                <w:szCs w:val="18"/>
              </w:rPr>
              <w:t>ms</w:t>
            </w:r>
            <w:r>
              <w:rPr>
                <w:b/>
                <w:bCs/>
                <w:color w:val="000000"/>
                <w:sz w:val="18"/>
                <w:szCs w:val="18"/>
              </w:rPr>
              <w:noBreakHyphen/>
              <w:t>inventario</w:t>
            </w:r>
          </w:p>
        </w:tc>
        <w:tc>
          <w:tcPr>
            <w:tcW w:w="6200" w:type="dxa"/>
          </w:tcPr>
          <w:p w14:paraId="26064A75" w14:textId="77777777" w:rsidR="0082186D" w:rsidRDefault="00404B65">
            <w:pPr>
              <w:keepNext/>
            </w:pPr>
            <w:r>
              <w:rPr>
                <w:color w:val="000000"/>
                <w:sz w:val="18"/>
                <w:szCs w:val="18"/>
              </w:rPr>
              <w:t>Los mismos objetos, más un HPA de 2 a 5 réplicas con objetivo de 70 % de CPU, para el escalado independiente (RNF05).</w:t>
            </w:r>
          </w:p>
        </w:tc>
      </w:tr>
      <w:tr w:rsidR="0082186D" w14:paraId="2CDE53A9" w14:textId="77777777">
        <w:trPr>
          <w:cantSplit/>
          <w:jc w:val="center"/>
        </w:trPr>
        <w:tc>
          <w:tcPr>
            <w:tcW w:w="2550" w:type="dxa"/>
          </w:tcPr>
          <w:p w14:paraId="28F4C72D" w14:textId="77777777" w:rsidR="0082186D" w:rsidRDefault="00404B65">
            <w:pPr>
              <w:keepNext/>
            </w:pPr>
            <w:r>
              <w:rPr>
                <w:b/>
                <w:bCs/>
                <w:color w:val="000000"/>
                <w:sz w:val="18"/>
                <w:szCs w:val="18"/>
              </w:rPr>
              <w:t>Consumidores Flask</w:t>
            </w:r>
          </w:p>
        </w:tc>
        <w:tc>
          <w:tcPr>
            <w:tcW w:w="6200" w:type="dxa"/>
          </w:tcPr>
          <w:p w14:paraId="5189C1D8" w14:textId="77777777" w:rsidR="0082186D" w:rsidRDefault="00404B65">
            <w:pPr>
              <w:keepNext/>
            </w:pPr>
            <w:r>
              <w:rPr>
                <w:color w:val="000000"/>
                <w:sz w:val="18"/>
                <w:szCs w:val="18"/>
              </w:rPr>
              <w:t xml:space="preserve">Deployments </w:t>
            </w:r>
            <w:r>
              <w:rPr>
                <w:rFonts w:ascii="Consolas" w:eastAsia="Consolas" w:hAnsi="Consolas" w:cs="Consolas"/>
                <w:noProof/>
                <w:color w:val="000000"/>
                <w:sz w:val="17"/>
                <w:szCs w:val="17"/>
              </w:rPr>
              <w:t>ms-inventario-consumidor</w:t>
            </w:r>
            <w:r>
              <w:rPr>
                <w:color w:val="000000"/>
                <w:sz w:val="18"/>
                <w:szCs w:val="18"/>
              </w:rPr>
              <w:t xml:space="preserve"> y </w:t>
            </w:r>
            <w:r>
              <w:rPr>
                <w:rFonts w:ascii="Consolas" w:eastAsia="Consolas" w:hAnsi="Consolas" w:cs="Consolas"/>
                <w:noProof/>
                <w:color w:val="000000"/>
                <w:sz w:val="17"/>
                <w:szCs w:val="17"/>
              </w:rPr>
              <w:t>ms-reportes-consumidor</w:t>
            </w:r>
            <w:r>
              <w:rPr>
                <w:color w:val="000000"/>
                <w:sz w:val="18"/>
                <w:szCs w:val="18"/>
              </w:rPr>
              <w:t xml:space="preserve"> (misma imagen, comando del consumidor).</w:t>
            </w:r>
          </w:p>
        </w:tc>
      </w:tr>
      <w:tr w:rsidR="0082186D" w14:paraId="24B8B9AF" w14:textId="77777777">
        <w:trPr>
          <w:cantSplit/>
          <w:jc w:val="center"/>
        </w:trPr>
        <w:tc>
          <w:tcPr>
            <w:tcW w:w="2550" w:type="dxa"/>
          </w:tcPr>
          <w:p w14:paraId="683C4C37" w14:textId="77777777" w:rsidR="0082186D" w:rsidRDefault="00404B65">
            <w:pPr>
              <w:keepNext/>
            </w:pPr>
            <w:r>
              <w:rPr>
                <w:b/>
                <w:bCs/>
                <w:color w:val="000000"/>
                <w:sz w:val="18"/>
                <w:szCs w:val="18"/>
              </w:rPr>
              <w:t>MySQL (6 instancias)</w:t>
            </w:r>
          </w:p>
        </w:tc>
        <w:tc>
          <w:tcPr>
            <w:tcW w:w="6200" w:type="dxa"/>
          </w:tcPr>
          <w:p w14:paraId="6C44C14E" w14:textId="77777777" w:rsidR="0082186D" w:rsidRDefault="00404B65">
            <w:pPr>
              <w:keepNext/>
            </w:pPr>
            <w:r>
              <w:rPr>
                <w:color w:val="000000"/>
                <w:sz w:val="18"/>
                <w:szCs w:val="18"/>
              </w:rPr>
              <w:t>StatefulSet, Service sin IP de clúster (</w:t>
            </w:r>
            <w:r>
              <w:rPr>
                <w:i/>
                <w:iCs/>
                <w:color w:val="000000"/>
                <w:sz w:val="18"/>
                <w:szCs w:val="18"/>
              </w:rPr>
              <w:t>headless</w:t>
            </w:r>
            <w:r>
              <w:rPr>
                <w:color w:val="000000"/>
                <w:sz w:val="18"/>
                <w:szCs w:val="18"/>
              </w:rPr>
              <w:t>), Persistent​Volume​Claim de 1 GiB y Secret.</w:t>
            </w:r>
          </w:p>
        </w:tc>
      </w:tr>
      <w:tr w:rsidR="0082186D" w14:paraId="41A8DD58" w14:textId="77777777">
        <w:trPr>
          <w:cantSplit/>
          <w:jc w:val="center"/>
        </w:trPr>
        <w:tc>
          <w:tcPr>
            <w:tcW w:w="2550" w:type="dxa"/>
          </w:tcPr>
          <w:p w14:paraId="5DB83B39" w14:textId="77777777" w:rsidR="0082186D" w:rsidRDefault="00404B65">
            <w:pPr>
              <w:keepNext/>
            </w:pPr>
            <w:r>
              <w:rPr>
                <w:b/>
                <w:bCs/>
                <w:color w:val="000000"/>
                <w:sz w:val="18"/>
                <w:szCs w:val="18"/>
              </w:rPr>
              <w:t>RabbitMQ</w:t>
            </w:r>
          </w:p>
        </w:tc>
        <w:tc>
          <w:tcPr>
            <w:tcW w:w="6200" w:type="dxa"/>
          </w:tcPr>
          <w:p w14:paraId="7FC4F2F0" w14:textId="77777777" w:rsidR="0082186D" w:rsidRDefault="00404B65">
            <w:pPr>
              <w:keepNext/>
            </w:pPr>
            <w:r>
              <w:rPr>
                <w:color w:val="000000"/>
                <w:sz w:val="18"/>
                <w:szCs w:val="18"/>
              </w:rPr>
              <w:t xml:space="preserve">StatefulSet, Service (5672) y Persistent​Volume​Claim; el panel 15672 se abre con </w:t>
            </w:r>
            <w:r>
              <w:rPr>
                <w:rFonts w:ascii="Consolas" w:eastAsia="Consolas" w:hAnsi="Consolas" w:cs="Consolas"/>
                <w:noProof/>
                <w:color w:val="000000"/>
                <w:sz w:val="17"/>
                <w:szCs w:val="17"/>
              </w:rPr>
              <w:t>kubectl port-forward</w:t>
            </w:r>
            <w:r>
              <w:rPr>
                <w:color w:val="000000"/>
                <w:sz w:val="18"/>
                <w:szCs w:val="18"/>
              </w:rPr>
              <w:t>.</w:t>
            </w:r>
          </w:p>
        </w:tc>
      </w:tr>
    </w:tbl>
    <w:p w14:paraId="06405210" w14:textId="77777777" w:rsidR="0082186D" w:rsidRDefault="00404B65">
      <w:pPr>
        <w:spacing w:before="60" w:after="240" w:line="240" w:lineRule="auto"/>
      </w:pPr>
      <w:r>
        <w:rPr>
          <w:color w:val="000000"/>
          <w:sz w:val="18"/>
          <w:szCs w:val="18"/>
        </w:rPr>
        <w:t>Fuente: elaboración propia.</w:t>
      </w:r>
    </w:p>
    <w:p w14:paraId="6C98E229" w14:textId="77777777" w:rsidR="0082186D" w:rsidRDefault="00404B65">
      <w:pPr>
        <w:keepNext/>
        <w:spacing w:after="120" w:line="360" w:lineRule="auto"/>
        <w:jc w:val="both"/>
      </w:pPr>
      <w:r>
        <w:rPr>
          <w:color w:val="000000"/>
        </w:rPr>
        <w:t>Todos los Deployments llevan:</w:t>
      </w:r>
    </w:p>
    <w:p w14:paraId="4029417F" w14:textId="77777777" w:rsidR="0082186D" w:rsidRDefault="00404B65">
      <w:pPr>
        <w:numPr>
          <w:ilvl w:val="0"/>
          <w:numId w:val="2"/>
        </w:numPr>
        <w:spacing w:after="120" w:line="360" w:lineRule="auto"/>
        <w:jc w:val="both"/>
      </w:pPr>
      <w:r>
        <w:rPr>
          <w:color w:val="000000"/>
        </w:rPr>
        <w:t xml:space="preserve">Sondas </w:t>
      </w:r>
      <w:r>
        <w:rPr>
          <w:rFonts w:ascii="Consolas" w:eastAsia="Consolas" w:hAnsi="Consolas" w:cs="Consolas"/>
          <w:noProof/>
          <w:color w:val="000000"/>
          <w:sz w:val="20"/>
          <w:szCs w:val="20"/>
        </w:rPr>
        <w:t>readinessProbe</w:t>
      </w:r>
      <w:r>
        <w:rPr>
          <w:color w:val="000000"/>
        </w:rPr>
        <w:t xml:space="preserve"> y </w:t>
      </w:r>
      <w:r>
        <w:rPr>
          <w:rFonts w:ascii="Consolas" w:eastAsia="Consolas" w:hAnsi="Consolas" w:cs="Consolas"/>
          <w:noProof/>
          <w:color w:val="000000"/>
          <w:sz w:val="20"/>
          <w:szCs w:val="20"/>
        </w:rPr>
        <w:t>livenessProbe</w:t>
      </w:r>
      <w:r>
        <w:rPr>
          <w:color w:val="000000"/>
        </w:rPr>
        <w:t xml:space="preserve"> sobre </w:t>
      </w:r>
      <w:r>
        <w:rPr>
          <w:rFonts w:ascii="Consolas" w:eastAsia="Consolas" w:hAnsi="Consolas" w:cs="Consolas"/>
          <w:noProof/>
          <w:color w:val="000000"/>
          <w:sz w:val="20"/>
          <w:szCs w:val="20"/>
        </w:rPr>
        <w:t>GET /​health</w:t>
      </w:r>
      <w:r>
        <w:rPr>
          <w:color w:val="000000"/>
        </w:rPr>
        <w:t xml:space="preserve"> (RNF12).</w:t>
      </w:r>
    </w:p>
    <w:p w14:paraId="09C26FB2" w14:textId="77777777" w:rsidR="0082186D" w:rsidRDefault="00404B65">
      <w:pPr>
        <w:numPr>
          <w:ilvl w:val="0"/>
          <w:numId w:val="2"/>
        </w:numPr>
        <w:spacing w:after="120" w:line="360" w:lineRule="auto"/>
        <w:jc w:val="both"/>
      </w:pPr>
      <w:r>
        <w:rPr>
          <w:color w:val="000000"/>
        </w:rPr>
        <w:t>Solicitudes y límites (</w:t>
      </w:r>
      <w:r>
        <w:rPr>
          <w:rFonts w:ascii="Consolas" w:eastAsia="Consolas" w:hAnsi="Consolas" w:cs="Consolas"/>
          <w:noProof/>
          <w:color w:val="000000"/>
          <w:sz w:val="20"/>
          <w:szCs w:val="20"/>
        </w:rPr>
        <w:t>requests</w:t>
      </w:r>
      <w:r>
        <w:rPr>
          <w:color w:val="000000"/>
        </w:rPr>
        <w:t xml:space="preserve"> y </w:t>
      </w:r>
      <w:r>
        <w:rPr>
          <w:rFonts w:ascii="Consolas" w:eastAsia="Consolas" w:hAnsi="Consolas" w:cs="Consolas"/>
          <w:noProof/>
          <w:color w:val="000000"/>
          <w:sz w:val="20"/>
          <w:szCs w:val="20"/>
        </w:rPr>
        <w:t>limits</w:t>
      </w:r>
      <w:r>
        <w:rPr>
          <w:color w:val="000000"/>
        </w:rPr>
        <w:t>) de CPU y memoria.</w:t>
      </w:r>
    </w:p>
    <w:p w14:paraId="0343A8E1" w14:textId="77777777" w:rsidR="0082186D" w:rsidRDefault="00404B65">
      <w:pPr>
        <w:numPr>
          <w:ilvl w:val="0"/>
          <w:numId w:val="2"/>
        </w:numPr>
        <w:spacing w:after="240" w:line="360" w:lineRule="auto"/>
        <w:jc w:val="both"/>
      </w:pPr>
      <w:r>
        <w:rPr>
          <w:color w:val="000000"/>
        </w:rPr>
        <w:t>La configuración desde ConfigMap y Secret (RNF08).</w:t>
      </w:r>
    </w:p>
    <w:p w14:paraId="55B26F77" w14:textId="77777777" w:rsidR="0082186D" w:rsidRDefault="00404B65">
      <w:pPr>
        <w:spacing w:after="240" w:line="360" w:lineRule="auto"/>
        <w:jc w:val="both"/>
      </w:pPr>
      <w:r>
        <w:rPr>
          <w:color w:val="000000"/>
        </w:rPr>
        <w:t>El HPA ajusta el número de réplicas según el uso de CPU y necesita el complemento Metrics Server, que se instala según la distribución elegida (The Kubernetes Authors, s. f.</w:t>
      </w:r>
      <w:r>
        <w:rPr>
          <w:color w:val="000000"/>
        </w:rPr>
        <w:noBreakHyphen/>
        <w:t xml:space="preserve">b). Los StatefulSet requieren un Service </w:t>
      </w:r>
      <w:r>
        <w:rPr>
          <w:i/>
          <w:iCs/>
          <w:color w:val="000000"/>
        </w:rPr>
        <w:t>headless</w:t>
      </w:r>
      <w:r>
        <w:rPr>
          <w:color w:val="000000"/>
        </w:rPr>
        <w:t xml:space="preserve"> y obtienen almacenamiento estable con </w:t>
      </w:r>
      <w:r>
        <w:rPr>
          <w:rFonts w:ascii="Consolas" w:eastAsia="Consolas" w:hAnsi="Consolas" w:cs="Consolas"/>
          <w:noProof/>
          <w:color w:val="000000"/>
          <w:sz w:val="20"/>
          <w:szCs w:val="20"/>
        </w:rPr>
        <w:t>volumeClaimTemplates</w:t>
      </w:r>
      <w:r>
        <w:rPr>
          <w:color w:val="000000"/>
        </w:rPr>
        <w:t xml:space="preserve"> (The Kubernetes Authors, s. f.</w:t>
      </w:r>
      <w:r>
        <w:rPr>
          <w:color w:val="000000"/>
        </w:rPr>
        <w:noBreakHyphen/>
        <w:t>d).</w:t>
      </w:r>
    </w:p>
    <w:p w14:paraId="396B1D1F" w14:textId="77777777" w:rsidR="0082186D" w:rsidRDefault="00404B65">
      <w:pPr>
        <w:keepNext/>
        <w:spacing w:after="120" w:line="360" w:lineRule="auto"/>
        <w:jc w:val="both"/>
      </w:pPr>
      <w:r>
        <w:rPr>
          <w:color w:val="000000"/>
        </w:rPr>
        <w:t>Deployment de ejemplo para ms</w:t>
      </w:r>
      <w:r>
        <w:rPr>
          <w:color w:val="000000"/>
        </w:rPr>
        <w:noBreakHyphen/>
        <w:t>inventario:</w:t>
      </w:r>
    </w:p>
    <w:p w14:paraId="5D490687"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apiVersion: apps/v1</w:t>
      </w:r>
    </w:p>
    <w:p w14:paraId="558C41D5"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kind: Deployment</w:t>
      </w:r>
    </w:p>
    <w:p w14:paraId="00C66B97"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metadata:</w:t>
      </w:r>
    </w:p>
    <w:p w14:paraId="571A1FD9"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name: ms-inventario</w:t>
      </w:r>
    </w:p>
    <w:p w14:paraId="2044B72E"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namespace: inventario</w:t>
      </w:r>
    </w:p>
    <w:p w14:paraId="07341B82"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spec:</w:t>
      </w:r>
    </w:p>
    <w:p w14:paraId="750FFBC0"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replicas: 2</w:t>
      </w:r>
    </w:p>
    <w:p w14:paraId="0139F76E"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selector:</w:t>
      </w:r>
    </w:p>
    <w:p w14:paraId="27D5E20C"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matchLabels: {app: ms-inventario}</w:t>
      </w:r>
    </w:p>
    <w:p w14:paraId="534DAAD8"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template:</w:t>
      </w:r>
    </w:p>
    <w:p w14:paraId="65A0068E"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metadata:</w:t>
      </w:r>
    </w:p>
    <w:p w14:paraId="47287543"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labels: {app: ms-inventario}</w:t>
      </w:r>
    </w:p>
    <w:p w14:paraId="762778F5"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spec:</w:t>
      </w:r>
    </w:p>
    <w:p w14:paraId="6358453D"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containers:</w:t>
      </w:r>
    </w:p>
    <w:p w14:paraId="4C652747"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 name: ms-inventario</w:t>
      </w:r>
    </w:p>
    <w:p w14:paraId="5FA09AC5"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image: &lt;usuario&gt;/ms-inventario:1.0.0</w:t>
      </w:r>
    </w:p>
    <w:p w14:paraId="2F5E5873"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ports: [{containerPort: 5000}]</w:t>
      </w:r>
    </w:p>
    <w:p w14:paraId="5174084C"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envFrom:</w:t>
      </w:r>
    </w:p>
    <w:p w14:paraId="6B6F2140"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 configMapRef: {name: ms-inventario-config}</w:t>
      </w:r>
    </w:p>
    <w:p w14:paraId="215B85B2"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 secretRef: {name: ms-inventario-secret}</w:t>
      </w:r>
    </w:p>
    <w:p w14:paraId="4F24B170"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readinessProbe:</w:t>
      </w:r>
    </w:p>
    <w:p w14:paraId="4DB8033B"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httpGet: {path: /health, port: 5000}</w:t>
      </w:r>
    </w:p>
    <w:p w14:paraId="2760DDB4"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initialDelaySeconds: 5</w:t>
      </w:r>
    </w:p>
    <w:p w14:paraId="4A26121D"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livenessProbe:</w:t>
      </w:r>
    </w:p>
    <w:p w14:paraId="3191C691"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httpGet: {path: /health, port: 5000}</w:t>
      </w:r>
    </w:p>
    <w:p w14:paraId="407B6EF5"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initialDelaySeconds: 15</w:t>
      </w:r>
    </w:p>
    <w:p w14:paraId="5A5C9561"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resources:</w:t>
      </w:r>
    </w:p>
    <w:p w14:paraId="2CDB850E"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requests: {cpu: 100m, memory: 128Mi}</w:t>
      </w:r>
    </w:p>
    <w:p w14:paraId="7C8C2341"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limits: {cpu: 500m, memory: 256Mi}</w:t>
      </w:r>
    </w:p>
    <w:p w14:paraId="27316528" w14:textId="77777777" w:rsidR="0082186D" w:rsidRDefault="0082186D">
      <w:pPr>
        <w:spacing w:after="160" w:line="240" w:lineRule="auto"/>
      </w:pPr>
    </w:p>
    <w:p w14:paraId="2D0282C7" w14:textId="77777777" w:rsidR="0082186D" w:rsidRDefault="00404B65">
      <w:pPr>
        <w:keepNext/>
        <w:spacing w:after="120" w:line="360" w:lineRule="auto"/>
        <w:jc w:val="both"/>
      </w:pPr>
      <w:r>
        <w:rPr>
          <w:color w:val="000000"/>
        </w:rPr>
        <w:t>Service, ConfigMap y HPA de ms</w:t>
      </w:r>
      <w:r>
        <w:rPr>
          <w:color w:val="000000"/>
        </w:rPr>
        <w:noBreakHyphen/>
        <w:t>inventario:</w:t>
      </w:r>
    </w:p>
    <w:p w14:paraId="545FDE90"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apiVersion: v1</w:t>
      </w:r>
    </w:p>
    <w:p w14:paraId="7CEA2515"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kind: Service</w:t>
      </w:r>
    </w:p>
    <w:p w14:paraId="3D9D909D"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metadata: {name: ms-inventario, namespace: inventario}</w:t>
      </w:r>
    </w:p>
    <w:p w14:paraId="60C1A5C8"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spec:</w:t>
      </w:r>
    </w:p>
    <w:p w14:paraId="0001E631"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selector: {app: ms-inventario}</w:t>
      </w:r>
    </w:p>
    <w:p w14:paraId="63E894EE"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ports: [{port: 80, targetPort: 5000}]</w:t>
      </w:r>
    </w:p>
    <w:p w14:paraId="6CA651F7"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w:t>
      </w:r>
    </w:p>
    <w:p w14:paraId="43A360D3"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apiVersion: v1</w:t>
      </w:r>
    </w:p>
    <w:p w14:paraId="6DC64E4C"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kind: ConfigMap</w:t>
      </w:r>
    </w:p>
    <w:p w14:paraId="6BB6BD08"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metadata: {name: ms-inventario-config, namespace: inventario}</w:t>
      </w:r>
    </w:p>
    <w:p w14:paraId="5C7ECCD2"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data:</w:t>
      </w:r>
    </w:p>
    <w:p w14:paraId="07848A4E"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DB_HOST: mysql-inventario</w:t>
      </w:r>
    </w:p>
    <w:p w14:paraId="02BA890A"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DB_NAME: inventario</w:t>
      </w:r>
    </w:p>
    <w:p w14:paraId="4927E8AC"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PRODUCTOS_URL: http://ms-productos</w:t>
      </w:r>
    </w:p>
    <w:p w14:paraId="1B15F67D"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RABBITMQ_HOST: rabbitmq</w:t>
      </w:r>
    </w:p>
    <w:p w14:paraId="349DE863"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w:t>
      </w:r>
    </w:p>
    <w:p w14:paraId="28E8E2AD"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apiVersion: autoscaling/v2</w:t>
      </w:r>
    </w:p>
    <w:p w14:paraId="094CCFFB"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kind: HorizontalPodAutoscaler</w:t>
      </w:r>
    </w:p>
    <w:p w14:paraId="62D38E72"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metadata: {name: ms-inventario, namespace: inventario}</w:t>
      </w:r>
    </w:p>
    <w:p w14:paraId="690CA971"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spec:</w:t>
      </w:r>
    </w:p>
    <w:p w14:paraId="25CD41D3"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scaleTargetRef: {apiVersion: apps/v1, kind: Deployment, name: ms-inventario}</w:t>
      </w:r>
    </w:p>
    <w:p w14:paraId="4E62F319"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minReplicas: 2</w:t>
      </w:r>
    </w:p>
    <w:p w14:paraId="4514EFCE"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maxReplicas: 5</w:t>
      </w:r>
    </w:p>
    <w:p w14:paraId="4F4096FD"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metrics:</w:t>
      </w:r>
    </w:p>
    <w:p w14:paraId="7BED49FD"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 type: Resource</w:t>
      </w:r>
    </w:p>
    <w:p w14:paraId="593C6632"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resource: {name: cpu, target: {type: Utilization, averageUtilization: 70}}</w:t>
      </w:r>
    </w:p>
    <w:p w14:paraId="7D296C98" w14:textId="77777777" w:rsidR="0082186D" w:rsidRDefault="0082186D">
      <w:pPr>
        <w:spacing w:after="160" w:line="240" w:lineRule="auto"/>
      </w:pPr>
    </w:p>
    <w:p w14:paraId="3937FAA8" w14:textId="77777777" w:rsidR="0082186D" w:rsidRDefault="00404B65">
      <w:pPr>
        <w:keepNext/>
        <w:spacing w:after="120" w:line="360" w:lineRule="auto"/>
        <w:jc w:val="both"/>
      </w:pPr>
      <w:r>
        <w:rPr>
          <w:color w:val="000000"/>
        </w:rPr>
        <w:t xml:space="preserve">StatefulSet y Service </w:t>
      </w:r>
      <w:r>
        <w:rPr>
          <w:i/>
          <w:iCs/>
          <w:color w:val="000000"/>
        </w:rPr>
        <w:t>headless</w:t>
      </w:r>
      <w:r>
        <w:rPr>
          <w:color w:val="000000"/>
        </w:rPr>
        <w:t xml:space="preserve"> de la base de datos de ms</w:t>
      </w:r>
      <w:r>
        <w:rPr>
          <w:color w:val="000000"/>
        </w:rPr>
        <w:noBreakHyphen/>
        <w:t>inventario:</w:t>
      </w:r>
    </w:p>
    <w:p w14:paraId="3397C730"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apiVersion: apps/v1</w:t>
      </w:r>
    </w:p>
    <w:p w14:paraId="60C15334"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kind: StatefulSet</w:t>
      </w:r>
    </w:p>
    <w:p w14:paraId="73A1D8C4"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metadata: {name: mysql-inventario, namespace: inventario}</w:t>
      </w:r>
    </w:p>
    <w:p w14:paraId="2305C01B"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spec:</w:t>
      </w:r>
    </w:p>
    <w:p w14:paraId="2EA78AAD"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serviceName: mysql-inventario</w:t>
      </w:r>
    </w:p>
    <w:p w14:paraId="6C7FD188"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replicas: 1</w:t>
      </w:r>
    </w:p>
    <w:p w14:paraId="7E964191"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selector:</w:t>
      </w:r>
    </w:p>
    <w:p w14:paraId="655E5EEB"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matchLabels: {app: mysql-inventario}</w:t>
      </w:r>
    </w:p>
    <w:p w14:paraId="706C5853"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template:</w:t>
      </w:r>
    </w:p>
    <w:p w14:paraId="07856B21"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metadata:</w:t>
      </w:r>
    </w:p>
    <w:p w14:paraId="246B97F3"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labels: {app: mysql-inventario}</w:t>
      </w:r>
    </w:p>
    <w:p w14:paraId="4EB0F947"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spec:</w:t>
      </w:r>
    </w:p>
    <w:p w14:paraId="7657F4E0"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containers:</w:t>
      </w:r>
    </w:p>
    <w:p w14:paraId="275A3EA5"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 name: mysql</w:t>
      </w:r>
    </w:p>
    <w:p w14:paraId="4C2210CA"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image: mysql:8.4</w:t>
      </w:r>
    </w:p>
    <w:p w14:paraId="51EAEED9"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args: ["--innodb-buffer-pool-size=64M"]</w:t>
      </w:r>
    </w:p>
    <w:p w14:paraId="3CD9D007"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ports: [{containerPort: 3306}]</w:t>
      </w:r>
    </w:p>
    <w:p w14:paraId="0B0E642E"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env:</w:t>
      </w:r>
    </w:p>
    <w:p w14:paraId="4225DEB3"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 {name: MYSQL_DATABASE, value: inventario}</w:t>
      </w:r>
    </w:p>
    <w:p w14:paraId="41DD5663"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 name: MYSQL_ROOT_PASSWORD</w:t>
      </w:r>
    </w:p>
    <w:p w14:paraId="6347FA3D"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valueFrom: {secretKeyRef: {name: mysql-inventario-secret, key: root-password}}</w:t>
      </w:r>
    </w:p>
    <w:p w14:paraId="5B57F40A"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volumeMounts: [{name: datos, mountPath: /var/lib/mysql}]</w:t>
      </w:r>
    </w:p>
    <w:p w14:paraId="583A0377"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volumeClaimTemplates:</w:t>
      </w:r>
    </w:p>
    <w:p w14:paraId="44A3D248"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 metadata: {name: datos}</w:t>
      </w:r>
    </w:p>
    <w:p w14:paraId="5BC6FD21"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spec:</w:t>
      </w:r>
    </w:p>
    <w:p w14:paraId="7BE9C72E"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accessModes: [ReadWriteOnce]</w:t>
      </w:r>
    </w:p>
    <w:p w14:paraId="528B3B00"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resources: {requests: {storage: 1Gi}}</w:t>
      </w:r>
    </w:p>
    <w:p w14:paraId="4263629D"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w:t>
      </w:r>
    </w:p>
    <w:p w14:paraId="79CB0549"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apiVersion: v1</w:t>
      </w:r>
    </w:p>
    <w:p w14:paraId="7C96C311"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kind: Service</w:t>
      </w:r>
    </w:p>
    <w:p w14:paraId="3EC665A0"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metadata: {name: mysql-inventario, namespace: inventario}</w:t>
      </w:r>
    </w:p>
    <w:p w14:paraId="5C358E1B"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spec:</w:t>
      </w:r>
    </w:p>
    <w:p w14:paraId="0D9979A1"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clusterIP: None</w:t>
      </w:r>
    </w:p>
    <w:p w14:paraId="53DBC478"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selector: {app: mysql-inventario}</w:t>
      </w:r>
    </w:p>
    <w:p w14:paraId="310D052A"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ports: [{port: 3306}]</w:t>
      </w:r>
    </w:p>
    <w:p w14:paraId="5B8BE05E" w14:textId="77777777" w:rsidR="0082186D" w:rsidRDefault="0082186D">
      <w:pPr>
        <w:spacing w:after="160" w:line="240" w:lineRule="auto"/>
      </w:pPr>
    </w:p>
    <w:p w14:paraId="202B5443" w14:textId="77777777" w:rsidR="0082186D" w:rsidRDefault="00404B65">
      <w:pPr>
        <w:keepNext/>
        <w:spacing w:after="120" w:line="360" w:lineRule="auto"/>
        <w:jc w:val="both"/>
      </w:pPr>
      <w:r>
        <w:rPr>
          <w:color w:val="000000"/>
        </w:rPr>
        <w:t>Service del gateway en un puerto local:</w:t>
      </w:r>
    </w:p>
    <w:p w14:paraId="394C4736"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apiVersion: v1</w:t>
      </w:r>
    </w:p>
    <w:p w14:paraId="3E54B749"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kind: Service</w:t>
      </w:r>
    </w:p>
    <w:p w14:paraId="53084F19"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metadata: {name: api-gateway, namespace: inventario}</w:t>
      </w:r>
    </w:p>
    <w:p w14:paraId="00CF5B49"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spec:</w:t>
      </w:r>
    </w:p>
    <w:p w14:paraId="2DEDB3E5"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type: NodePort</w:t>
      </w:r>
    </w:p>
    <w:p w14:paraId="131B30C3"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selector: {app: api-gateway}</w:t>
      </w:r>
    </w:p>
    <w:p w14:paraId="152A5C48"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ports: [{port: 80, targetPort: 80, nodePort: 30080}]</w:t>
      </w:r>
    </w:p>
    <w:p w14:paraId="1522F12A" w14:textId="77777777" w:rsidR="0082186D" w:rsidRDefault="0082186D">
      <w:pPr>
        <w:spacing w:after="160" w:line="240" w:lineRule="auto"/>
      </w:pPr>
    </w:p>
    <w:p w14:paraId="788AA086" w14:textId="77777777" w:rsidR="0082186D" w:rsidRDefault="00404B65">
      <w:pPr>
        <w:spacing w:after="240" w:line="360" w:lineRule="auto"/>
        <w:jc w:val="both"/>
      </w:pPr>
      <w:r>
        <w:rPr>
          <w:color w:val="000000"/>
        </w:rPr>
        <w:t xml:space="preserve">En cualquier distribución también funciona </w:t>
      </w:r>
      <w:r>
        <w:rPr>
          <w:rFonts w:ascii="Consolas" w:eastAsia="Consolas" w:hAnsi="Consolas" w:cs="Consolas"/>
          <w:noProof/>
          <w:color w:val="000000"/>
          <w:sz w:val="20"/>
          <w:szCs w:val="20"/>
        </w:rPr>
        <w:t>kubectl port-forward -n inventario svc/​api-gateway 8000:80</w:t>
      </w:r>
      <w:r>
        <w:rPr>
          <w:color w:val="000000"/>
        </w:rPr>
        <w:t xml:space="preserve">, y el gateway queda en </w:t>
      </w:r>
      <w:r>
        <w:rPr>
          <w:rFonts w:ascii="Consolas" w:eastAsia="Consolas" w:hAnsi="Consolas" w:cs="Consolas"/>
          <w:noProof/>
          <w:color w:val="000000"/>
          <w:sz w:val="20"/>
          <w:szCs w:val="20"/>
        </w:rPr>
        <w:t>http:/​/​localhost:8000</w:t>
      </w:r>
      <w:r>
        <w:rPr>
          <w:color w:val="000000"/>
        </w:rPr>
        <w:t>.</w:t>
      </w:r>
    </w:p>
    <w:p w14:paraId="793D2914" w14:textId="77777777" w:rsidR="0082186D" w:rsidRDefault="00404B65">
      <w:pPr>
        <w:pStyle w:val="Ttulo2"/>
        <w:numPr>
          <w:ilvl w:val="1"/>
          <w:numId w:val="3"/>
        </w:numPr>
      </w:pPr>
      <w:bookmarkStart w:id="39" w:name="_Toc243377351"/>
      <w:r>
        <w:t>Organización en el repositorio y recursos</w:t>
      </w:r>
      <w:bookmarkEnd w:id="39"/>
    </w:p>
    <w:p w14:paraId="3A5DD82E" w14:textId="77777777" w:rsidR="0082186D" w:rsidRDefault="00404B65">
      <w:pPr>
        <w:keepNext/>
        <w:spacing w:after="120" w:line="360" w:lineRule="auto"/>
        <w:jc w:val="both"/>
      </w:pPr>
      <w:r>
        <w:rPr>
          <w:color w:val="000000"/>
        </w:rPr>
        <w:t>Estructura de carpetas propuesta para la configuración de despliegue:</w:t>
      </w:r>
    </w:p>
    <w:p w14:paraId="3D3B368D"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docker-compose.yml</w:t>
      </w:r>
    </w:p>
    <w:p w14:paraId="23A890E6"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k8s/</w:t>
      </w:r>
    </w:p>
    <w:p w14:paraId="14CB7A95"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namespace.yaml</w:t>
      </w:r>
    </w:p>
    <w:p w14:paraId="5D2A745A"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gateway/          deployment.yaml, service.yaml, configmap.yaml,</w:t>
      </w:r>
    </w:p>
    <w:p w14:paraId="40BE92D0"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secret.example.yaml, hpa.yaml</w:t>
      </w:r>
    </w:p>
    <w:p w14:paraId="6A13018A"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ms-&lt;servicio&gt;/    deployment.yaml, service.yaml, configmap.yaml,</w:t>
      </w:r>
    </w:p>
    <w:p w14:paraId="762EEC03"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secret.example.yaml</w:t>
      </w:r>
    </w:p>
    <w:p w14:paraId="012129FA" w14:textId="77777777" w:rsidR="0082186D" w:rsidRDefault="00404B65">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mysql/            mysql-&lt;servicio&gt;.yaml (uno por servicio)</w:t>
      </w:r>
    </w:p>
    <w:p w14:paraId="70540B19" w14:textId="77777777" w:rsidR="0082186D" w:rsidRDefault="00404B65">
      <w:pPr>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13" w:right="113"/>
      </w:pPr>
      <w:r>
        <w:rPr>
          <w:rFonts w:ascii="Consolas" w:eastAsia="Consolas" w:hAnsi="Consolas" w:cs="Consolas"/>
          <w:noProof/>
          <w:color w:val="000000"/>
          <w:sz w:val="16"/>
          <w:szCs w:val="16"/>
        </w:rPr>
        <w:t xml:space="preserve">  rabbitmq/         statefulset.yaml, service.yaml</w:t>
      </w:r>
    </w:p>
    <w:p w14:paraId="633AAF86" w14:textId="77777777" w:rsidR="0082186D" w:rsidRDefault="0082186D">
      <w:pPr>
        <w:spacing w:after="160" w:line="240" w:lineRule="auto"/>
      </w:pPr>
    </w:p>
    <w:p w14:paraId="5D6C8D35" w14:textId="77777777" w:rsidR="0082186D" w:rsidRDefault="00404B65">
      <w:pPr>
        <w:spacing w:after="240" w:line="360" w:lineRule="auto"/>
        <w:jc w:val="both"/>
      </w:pPr>
      <w:r>
        <w:rPr>
          <w:color w:val="000000"/>
        </w:rPr>
        <w:t xml:space="preserve">Los Secret reales no se suben al repositorio; solo se versionan los archivos </w:t>
      </w:r>
      <w:r>
        <w:rPr>
          <w:rFonts w:ascii="Consolas" w:eastAsia="Consolas" w:hAnsi="Consolas" w:cs="Consolas"/>
          <w:noProof/>
          <w:color w:val="000000"/>
          <w:sz w:val="20"/>
          <w:szCs w:val="20"/>
        </w:rPr>
        <w:t>secret.example.yaml</w:t>
      </w:r>
      <w:r>
        <w:rPr>
          <w:color w:val="000000"/>
        </w:rPr>
        <w:t xml:space="preserve"> con valores de ejemplo. Los seis MySQL (con el búfer de InnoDB reducido a 64 MB), RabbitMQ, los siete componentes y los dos consumidores suman cerca de 4 GB de RAM, así que conviene asignar al menos 6 GB al clúster local.</w:t>
      </w:r>
    </w:p>
    <w:p w14:paraId="287208D1" w14:textId="77777777" w:rsidR="0082186D" w:rsidRDefault="00404B65">
      <w:pPr>
        <w:pStyle w:val="Ttulo1"/>
        <w:pageBreakBefore/>
        <w:numPr>
          <w:ilvl w:val="0"/>
          <w:numId w:val="3"/>
        </w:numPr>
      </w:pPr>
      <w:bookmarkStart w:id="40" w:name="_Toc243377352"/>
      <w:r>
        <w:t>Plan de pruebas de rendimiento</w:t>
      </w:r>
      <w:bookmarkEnd w:id="40"/>
    </w:p>
    <w:p w14:paraId="39C8F63E" w14:textId="77777777" w:rsidR="0082186D" w:rsidRDefault="00404B65">
      <w:pPr>
        <w:pStyle w:val="Ttulo2"/>
        <w:numPr>
          <w:ilvl w:val="1"/>
          <w:numId w:val="3"/>
        </w:numPr>
      </w:pPr>
      <w:bookmarkStart w:id="41" w:name="_Toc243377353"/>
      <w:r>
        <w:t>Decisiones</w:t>
      </w:r>
      <w:bookmarkEnd w:id="41"/>
    </w:p>
    <w:p w14:paraId="6D9B8AD4" w14:textId="77777777" w:rsidR="0082186D" w:rsidRDefault="00404B65">
      <w:pPr>
        <w:numPr>
          <w:ilvl w:val="0"/>
          <w:numId w:val="2"/>
        </w:numPr>
        <w:spacing w:after="120" w:line="360" w:lineRule="auto"/>
        <w:jc w:val="both"/>
      </w:pPr>
      <w:r>
        <w:rPr>
          <w:b/>
          <w:bCs/>
          <w:color w:val="000000"/>
        </w:rPr>
        <w:t>Herramienta:</w:t>
      </w:r>
      <w:r>
        <w:rPr>
          <w:color w:val="000000"/>
        </w:rPr>
        <w:t xml:space="preserve"> Locust. Las pruebas se escriben en Python y se ejecutan sin interfaz gráfica (</w:t>
      </w:r>
      <w:r>
        <w:rPr>
          <w:rFonts w:ascii="Consolas" w:eastAsia="Consolas" w:hAnsi="Consolas" w:cs="Consolas"/>
          <w:noProof/>
          <w:color w:val="000000"/>
          <w:sz w:val="20"/>
          <w:szCs w:val="20"/>
        </w:rPr>
        <w:t>--headless</w:t>
      </w:r>
      <w:r>
        <w:rPr>
          <w:color w:val="000000"/>
        </w:rPr>
        <w:t>), con los resultados exportados a CSV y HTML (</w:t>
      </w:r>
      <w:r>
        <w:rPr>
          <w:rFonts w:ascii="Consolas" w:eastAsia="Consolas" w:hAnsi="Consolas" w:cs="Consolas"/>
          <w:noProof/>
          <w:color w:val="000000"/>
          <w:sz w:val="20"/>
          <w:szCs w:val="20"/>
        </w:rPr>
        <w:t>--csv</w:t>
      </w:r>
      <w:r>
        <w:rPr>
          <w:color w:val="000000"/>
        </w:rPr>
        <w:t xml:space="preserve"> y </w:t>
      </w:r>
      <w:r>
        <w:rPr>
          <w:rFonts w:ascii="Consolas" w:eastAsia="Consolas" w:hAnsi="Consolas" w:cs="Consolas"/>
          <w:noProof/>
          <w:color w:val="000000"/>
          <w:sz w:val="20"/>
          <w:szCs w:val="20"/>
        </w:rPr>
        <w:t>--html</w:t>
      </w:r>
      <w:r>
        <w:rPr>
          <w:color w:val="000000"/>
        </w:rPr>
        <w:t>) para versionarlos en GitHub (Locust, s. f.).</w:t>
      </w:r>
    </w:p>
    <w:p w14:paraId="0329CCD9" w14:textId="77777777" w:rsidR="0082186D" w:rsidRDefault="00404B65">
      <w:pPr>
        <w:numPr>
          <w:ilvl w:val="0"/>
          <w:numId w:val="2"/>
        </w:numPr>
        <w:spacing w:after="120" w:line="360" w:lineRule="auto"/>
        <w:jc w:val="both"/>
      </w:pPr>
      <w:r>
        <w:rPr>
          <w:b/>
          <w:bCs/>
          <w:color w:val="000000"/>
        </w:rPr>
        <w:t>Carga de referencia para RNF07:</w:t>
      </w:r>
      <w:r>
        <w:rPr>
          <w:color w:val="000000"/>
        </w:rPr>
        <w:t xml:space="preserve"> 20 usuarios concurrentes en operación normal, 50 en el pico y hasta 200 en estrés, o hasta que el sistema falle. Un supermercado mediano tiene pocos usuarios internos simultáneos (bodega, compras y gerencia); el pico representa el cierre de mes o una jornada de recepciones masivas.</w:t>
      </w:r>
    </w:p>
    <w:p w14:paraId="75A44E9C" w14:textId="77777777" w:rsidR="0082186D" w:rsidRDefault="00404B65">
      <w:pPr>
        <w:numPr>
          <w:ilvl w:val="0"/>
          <w:numId w:val="2"/>
        </w:numPr>
        <w:spacing w:after="120" w:line="360" w:lineRule="auto"/>
        <w:jc w:val="both"/>
      </w:pPr>
      <w:r>
        <w:rPr>
          <w:b/>
          <w:bCs/>
          <w:color w:val="000000"/>
        </w:rPr>
        <w:t>Responsables:</w:t>
      </w:r>
      <w:r>
        <w:rPr>
          <w:color w:val="000000"/>
        </w:rPr>
        <w:t xml:space="preserve"> por definir. Las 45 pruebas se organizan en tres bloques de quince (A, B y C), y cada integrante tomará uno (RNF17). Cada bloque cubre al menos tres microservicios y los tres escenarios.</w:t>
      </w:r>
    </w:p>
    <w:p w14:paraId="3B68B634" w14:textId="77777777" w:rsidR="0082186D" w:rsidRDefault="00404B65">
      <w:pPr>
        <w:numPr>
          <w:ilvl w:val="0"/>
          <w:numId w:val="2"/>
        </w:numPr>
        <w:spacing w:after="120" w:line="360" w:lineRule="auto"/>
        <w:jc w:val="both"/>
      </w:pPr>
      <w:r>
        <w:rPr>
          <w:b/>
          <w:bCs/>
          <w:color w:val="000000"/>
        </w:rPr>
        <w:t>Entorno:</w:t>
      </w:r>
      <w:r>
        <w:rPr>
          <w:color w:val="000000"/>
        </w:rPr>
        <w:t xml:space="preserve"> por decidir (Docker Compose o Kubernetes local). Las mediciones de antes y después de las optimizaciones de la Entrega 4 deben hacerse en el mismo entorno.</w:t>
      </w:r>
    </w:p>
    <w:p w14:paraId="3B22B94A" w14:textId="77777777" w:rsidR="0082186D" w:rsidRDefault="00404B65">
      <w:pPr>
        <w:numPr>
          <w:ilvl w:val="0"/>
          <w:numId w:val="2"/>
        </w:numPr>
        <w:spacing w:after="240" w:line="360" w:lineRule="auto"/>
        <w:jc w:val="both"/>
      </w:pPr>
      <w:r>
        <w:rPr>
          <w:b/>
          <w:bCs/>
          <w:color w:val="000000"/>
        </w:rPr>
        <w:t>Todas las peticiones pasan por el API Gateway,</w:t>
      </w:r>
      <w:r>
        <w:rPr>
          <w:color w:val="000000"/>
        </w:rPr>
        <w:t xml:space="preserve"> para medir el sistema como lo usa el cliente.</w:t>
      </w:r>
    </w:p>
    <w:p w14:paraId="3E2B21E7" w14:textId="77777777" w:rsidR="0082186D" w:rsidRDefault="00404B65">
      <w:pPr>
        <w:pStyle w:val="Ttulo2"/>
        <w:numPr>
          <w:ilvl w:val="1"/>
          <w:numId w:val="3"/>
        </w:numPr>
      </w:pPr>
      <w:bookmarkStart w:id="42" w:name="_Toc243377354"/>
      <w:r>
        <w:t>Escenarios de carga</w:t>
      </w:r>
      <w:bookmarkEnd w:id="42"/>
    </w:p>
    <w:p w14:paraId="17C0627A" w14:textId="77777777" w:rsidR="0082186D" w:rsidRDefault="00404B65">
      <w:pPr>
        <w:keepNext/>
        <w:tabs>
          <w:tab w:val="left" w:pos="1134"/>
        </w:tabs>
        <w:spacing w:before="240" w:after="120" w:line="240" w:lineRule="auto"/>
        <w:ind w:left="1134" w:hanging="1134"/>
      </w:pPr>
      <w:r>
        <w:rPr>
          <w:b/>
          <w:bCs/>
          <w:color w:val="000000"/>
        </w:rPr>
        <w:t>Tabla 16:</w:t>
      </w:r>
      <w:r>
        <w:tab/>
      </w:r>
      <w:r>
        <w:rPr>
          <w:color w:val="000000"/>
        </w:rPr>
        <w:t>Escenarios de carga.</w:t>
      </w:r>
    </w:p>
    <w:tbl>
      <w:tblPr>
        <w:tblStyle w:val="a"/>
        <w:tblW w:w="87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4A0" w:firstRow="1" w:lastRow="0" w:firstColumn="1" w:lastColumn="0" w:noHBand="0" w:noVBand="1"/>
      </w:tblPr>
      <w:tblGrid>
        <w:gridCol w:w="1150"/>
        <w:gridCol w:w="1950"/>
        <w:gridCol w:w="1100"/>
        <w:gridCol w:w="1550"/>
        <w:gridCol w:w="1100"/>
        <w:gridCol w:w="1900"/>
      </w:tblGrid>
      <w:tr w:rsidR="0082186D" w14:paraId="18D0CE16" w14:textId="77777777">
        <w:trPr>
          <w:cantSplit/>
          <w:tblHeader/>
          <w:jc w:val="center"/>
        </w:trPr>
        <w:tc>
          <w:tcPr>
            <w:tcW w:w="1150" w:type="dxa"/>
            <w:shd w:val="clear" w:color="auto" w:fill="D9D9D9"/>
            <w:vAlign w:val="center"/>
          </w:tcPr>
          <w:p w14:paraId="4A8EA7B4" w14:textId="77777777" w:rsidR="0082186D" w:rsidRDefault="00404B65">
            <w:pPr>
              <w:jc w:val="center"/>
            </w:pPr>
            <w:r>
              <w:rPr>
                <w:b/>
                <w:bCs/>
                <w:color w:val="000000"/>
                <w:sz w:val="17"/>
                <w:szCs w:val="17"/>
              </w:rPr>
              <w:t>Escenario</w:t>
            </w:r>
          </w:p>
        </w:tc>
        <w:tc>
          <w:tcPr>
            <w:tcW w:w="1950" w:type="dxa"/>
            <w:shd w:val="clear" w:color="auto" w:fill="D9D9D9"/>
            <w:vAlign w:val="center"/>
          </w:tcPr>
          <w:p w14:paraId="5DC485DF" w14:textId="77777777" w:rsidR="0082186D" w:rsidRDefault="00404B65">
            <w:pPr>
              <w:jc w:val="center"/>
            </w:pPr>
            <w:r>
              <w:rPr>
                <w:b/>
                <w:bCs/>
                <w:color w:val="000000"/>
                <w:sz w:val="17"/>
                <w:szCs w:val="17"/>
              </w:rPr>
              <w:t>Usuarios</w:t>
            </w:r>
          </w:p>
        </w:tc>
        <w:tc>
          <w:tcPr>
            <w:tcW w:w="1100" w:type="dxa"/>
            <w:shd w:val="clear" w:color="auto" w:fill="D9D9D9"/>
            <w:vAlign w:val="center"/>
          </w:tcPr>
          <w:p w14:paraId="5750A1EA" w14:textId="77777777" w:rsidR="0082186D" w:rsidRDefault="00404B65">
            <w:pPr>
              <w:jc w:val="center"/>
            </w:pPr>
            <w:r>
              <w:rPr>
                <w:b/>
                <w:bCs/>
                <w:color w:val="000000"/>
                <w:sz w:val="17"/>
                <w:szCs w:val="17"/>
              </w:rPr>
              <w:t>Arranque</w:t>
            </w:r>
          </w:p>
        </w:tc>
        <w:tc>
          <w:tcPr>
            <w:tcW w:w="1550" w:type="dxa"/>
            <w:shd w:val="clear" w:color="auto" w:fill="D9D9D9"/>
            <w:vAlign w:val="center"/>
          </w:tcPr>
          <w:p w14:paraId="4B60690C" w14:textId="77777777" w:rsidR="0082186D" w:rsidRDefault="00404B65">
            <w:pPr>
              <w:jc w:val="center"/>
            </w:pPr>
            <w:r>
              <w:rPr>
                <w:b/>
                <w:bCs/>
                <w:color w:val="000000"/>
                <w:sz w:val="17"/>
                <w:szCs w:val="17"/>
              </w:rPr>
              <w:t>Duración</w:t>
            </w:r>
          </w:p>
        </w:tc>
        <w:tc>
          <w:tcPr>
            <w:tcW w:w="1100" w:type="dxa"/>
            <w:shd w:val="clear" w:color="auto" w:fill="D9D9D9"/>
            <w:vAlign w:val="center"/>
          </w:tcPr>
          <w:p w14:paraId="4CAABF6F" w14:textId="77777777" w:rsidR="0082186D" w:rsidRDefault="00404B65">
            <w:pPr>
              <w:jc w:val="center"/>
            </w:pPr>
            <w:r>
              <w:rPr>
                <w:b/>
                <w:bCs/>
                <w:color w:val="000000"/>
                <w:sz w:val="17"/>
                <w:szCs w:val="17"/>
              </w:rPr>
              <w:t>Pausa entre peticiones</w:t>
            </w:r>
          </w:p>
        </w:tc>
        <w:tc>
          <w:tcPr>
            <w:tcW w:w="1900" w:type="dxa"/>
            <w:shd w:val="clear" w:color="auto" w:fill="D9D9D9"/>
            <w:vAlign w:val="center"/>
          </w:tcPr>
          <w:p w14:paraId="4D7EE981" w14:textId="77777777" w:rsidR="0082186D" w:rsidRDefault="00404B65">
            <w:pPr>
              <w:jc w:val="center"/>
            </w:pPr>
            <w:r>
              <w:rPr>
                <w:b/>
                <w:bCs/>
                <w:color w:val="000000"/>
                <w:sz w:val="17"/>
                <w:szCs w:val="17"/>
              </w:rPr>
              <w:t>Objetivo</w:t>
            </w:r>
          </w:p>
        </w:tc>
      </w:tr>
      <w:tr w:rsidR="0082186D" w14:paraId="04CE6DF1" w14:textId="77777777">
        <w:trPr>
          <w:cantSplit/>
          <w:jc w:val="center"/>
        </w:trPr>
        <w:tc>
          <w:tcPr>
            <w:tcW w:w="1150" w:type="dxa"/>
          </w:tcPr>
          <w:p w14:paraId="1D7EDBC4" w14:textId="77777777" w:rsidR="0082186D" w:rsidRDefault="00404B65">
            <w:pPr>
              <w:keepNext/>
            </w:pPr>
            <w:r>
              <w:rPr>
                <w:b/>
                <w:bCs/>
                <w:color w:val="000000"/>
                <w:sz w:val="17"/>
                <w:szCs w:val="17"/>
              </w:rPr>
              <w:t>Normal (N)</w:t>
            </w:r>
          </w:p>
        </w:tc>
        <w:tc>
          <w:tcPr>
            <w:tcW w:w="1950" w:type="dxa"/>
          </w:tcPr>
          <w:p w14:paraId="26C1A367" w14:textId="77777777" w:rsidR="0082186D" w:rsidRDefault="00404B65">
            <w:pPr>
              <w:keepNext/>
            </w:pPr>
            <w:r>
              <w:rPr>
                <w:color w:val="000000"/>
                <w:sz w:val="17"/>
                <w:szCs w:val="17"/>
              </w:rPr>
              <w:t>20</w:t>
            </w:r>
          </w:p>
        </w:tc>
        <w:tc>
          <w:tcPr>
            <w:tcW w:w="1100" w:type="dxa"/>
          </w:tcPr>
          <w:p w14:paraId="6DA67EE8" w14:textId="77777777" w:rsidR="0082186D" w:rsidRDefault="00404B65">
            <w:pPr>
              <w:keepNext/>
            </w:pPr>
            <w:r>
              <w:rPr>
                <w:color w:val="000000"/>
                <w:sz w:val="17"/>
                <w:szCs w:val="17"/>
              </w:rPr>
              <w:t>5 usuarios/s</w:t>
            </w:r>
          </w:p>
        </w:tc>
        <w:tc>
          <w:tcPr>
            <w:tcW w:w="1550" w:type="dxa"/>
          </w:tcPr>
          <w:p w14:paraId="275F77FA" w14:textId="77777777" w:rsidR="0082186D" w:rsidRDefault="00404B65">
            <w:pPr>
              <w:keepNext/>
            </w:pPr>
            <w:r>
              <w:rPr>
                <w:color w:val="000000"/>
                <w:sz w:val="17"/>
                <w:szCs w:val="17"/>
              </w:rPr>
              <w:t>5 min</w:t>
            </w:r>
          </w:p>
        </w:tc>
        <w:tc>
          <w:tcPr>
            <w:tcW w:w="1100" w:type="dxa"/>
          </w:tcPr>
          <w:p w14:paraId="148A88AA" w14:textId="77777777" w:rsidR="0082186D" w:rsidRDefault="00404B65">
            <w:pPr>
              <w:keepNext/>
            </w:pPr>
            <w:r>
              <w:rPr>
                <w:color w:val="000000"/>
                <w:sz w:val="17"/>
                <w:szCs w:val="17"/>
              </w:rPr>
              <w:t>1 a 3 s</w:t>
            </w:r>
          </w:p>
        </w:tc>
        <w:tc>
          <w:tcPr>
            <w:tcW w:w="1900" w:type="dxa"/>
          </w:tcPr>
          <w:p w14:paraId="21A9A93E" w14:textId="77777777" w:rsidR="0082186D" w:rsidRDefault="00404B65">
            <w:pPr>
              <w:keepNext/>
            </w:pPr>
            <w:r>
              <w:rPr>
                <w:color w:val="000000"/>
                <w:sz w:val="17"/>
                <w:szCs w:val="17"/>
              </w:rPr>
              <w:t>Verificar RNF07 en la operación diaria.</w:t>
            </w:r>
          </w:p>
        </w:tc>
      </w:tr>
      <w:tr w:rsidR="0082186D" w14:paraId="44FCC28C" w14:textId="77777777">
        <w:trPr>
          <w:cantSplit/>
          <w:jc w:val="center"/>
        </w:trPr>
        <w:tc>
          <w:tcPr>
            <w:tcW w:w="1150" w:type="dxa"/>
          </w:tcPr>
          <w:p w14:paraId="7E5C75C9" w14:textId="77777777" w:rsidR="0082186D" w:rsidRDefault="00404B65">
            <w:pPr>
              <w:keepNext/>
            </w:pPr>
            <w:r>
              <w:rPr>
                <w:b/>
                <w:bCs/>
                <w:color w:val="000000"/>
                <w:sz w:val="17"/>
                <w:szCs w:val="17"/>
              </w:rPr>
              <w:t>Pico (P)</w:t>
            </w:r>
          </w:p>
        </w:tc>
        <w:tc>
          <w:tcPr>
            <w:tcW w:w="1950" w:type="dxa"/>
          </w:tcPr>
          <w:p w14:paraId="3C1FABE9" w14:textId="77777777" w:rsidR="0082186D" w:rsidRDefault="00404B65">
            <w:pPr>
              <w:keepNext/>
            </w:pPr>
            <w:r>
              <w:rPr>
                <w:color w:val="000000"/>
                <w:sz w:val="17"/>
                <w:szCs w:val="17"/>
              </w:rPr>
              <w:t>50</w:t>
            </w:r>
          </w:p>
        </w:tc>
        <w:tc>
          <w:tcPr>
            <w:tcW w:w="1100" w:type="dxa"/>
          </w:tcPr>
          <w:p w14:paraId="2612E848" w14:textId="77777777" w:rsidR="0082186D" w:rsidRDefault="00404B65">
            <w:pPr>
              <w:keepNext/>
            </w:pPr>
            <w:r>
              <w:rPr>
                <w:color w:val="000000"/>
                <w:sz w:val="17"/>
                <w:szCs w:val="17"/>
              </w:rPr>
              <w:t>10 usuarios/s</w:t>
            </w:r>
          </w:p>
        </w:tc>
        <w:tc>
          <w:tcPr>
            <w:tcW w:w="1550" w:type="dxa"/>
          </w:tcPr>
          <w:p w14:paraId="3E65D571" w14:textId="77777777" w:rsidR="0082186D" w:rsidRDefault="00404B65">
            <w:pPr>
              <w:keepNext/>
            </w:pPr>
            <w:r>
              <w:rPr>
                <w:color w:val="000000"/>
                <w:sz w:val="17"/>
                <w:szCs w:val="17"/>
              </w:rPr>
              <w:t>5 min</w:t>
            </w:r>
          </w:p>
        </w:tc>
        <w:tc>
          <w:tcPr>
            <w:tcW w:w="1100" w:type="dxa"/>
          </w:tcPr>
          <w:p w14:paraId="63BA2E3C" w14:textId="77777777" w:rsidR="0082186D" w:rsidRDefault="00404B65">
            <w:pPr>
              <w:keepNext/>
            </w:pPr>
            <w:r>
              <w:rPr>
                <w:color w:val="000000"/>
                <w:sz w:val="17"/>
                <w:szCs w:val="17"/>
              </w:rPr>
              <w:t>1 a 3 s</w:t>
            </w:r>
          </w:p>
        </w:tc>
        <w:tc>
          <w:tcPr>
            <w:tcW w:w="1900" w:type="dxa"/>
          </w:tcPr>
          <w:p w14:paraId="788C99FF" w14:textId="77777777" w:rsidR="0082186D" w:rsidRDefault="00404B65">
            <w:pPr>
              <w:keepNext/>
            </w:pPr>
            <w:r>
              <w:rPr>
                <w:color w:val="000000"/>
                <w:sz w:val="17"/>
                <w:szCs w:val="17"/>
              </w:rPr>
              <w:t>Verificar RNF07 en el momento de mayor demanda.</w:t>
            </w:r>
          </w:p>
        </w:tc>
      </w:tr>
      <w:tr w:rsidR="0082186D" w14:paraId="1EC9BAFD" w14:textId="77777777">
        <w:trPr>
          <w:cantSplit/>
          <w:jc w:val="center"/>
        </w:trPr>
        <w:tc>
          <w:tcPr>
            <w:tcW w:w="1150" w:type="dxa"/>
          </w:tcPr>
          <w:p w14:paraId="2FC058E4" w14:textId="77777777" w:rsidR="0082186D" w:rsidRDefault="00404B65">
            <w:pPr>
              <w:keepNext/>
            </w:pPr>
            <w:r>
              <w:rPr>
                <w:b/>
                <w:bCs/>
                <w:color w:val="000000"/>
                <w:sz w:val="17"/>
                <w:szCs w:val="17"/>
              </w:rPr>
              <w:t>Estrés (E)</w:t>
            </w:r>
          </w:p>
        </w:tc>
        <w:tc>
          <w:tcPr>
            <w:tcW w:w="1950" w:type="dxa"/>
          </w:tcPr>
          <w:p w14:paraId="011EE91D" w14:textId="77777777" w:rsidR="0082186D" w:rsidRDefault="00404B65">
            <w:pPr>
              <w:keepNext/>
            </w:pPr>
            <w:r>
              <w:rPr>
                <w:color w:val="000000"/>
                <w:sz w:val="17"/>
                <w:szCs w:val="17"/>
              </w:rPr>
              <w:t xml:space="preserve">De 20 a 200, sumando 20 cada 30 s (forma de carga personalizada </w:t>
            </w:r>
            <w:r>
              <w:rPr>
                <w:rFonts w:ascii="Consolas" w:eastAsia="Consolas" w:hAnsi="Consolas" w:cs="Consolas"/>
                <w:noProof/>
                <w:color w:val="000000"/>
                <w:sz w:val="16"/>
                <w:szCs w:val="16"/>
              </w:rPr>
              <w:t>LoadTestShape</w:t>
            </w:r>
            <w:r>
              <w:rPr>
                <w:color w:val="000000"/>
                <w:sz w:val="17"/>
                <w:szCs w:val="17"/>
              </w:rPr>
              <w:t>)</w:t>
            </w:r>
          </w:p>
        </w:tc>
        <w:tc>
          <w:tcPr>
            <w:tcW w:w="1100" w:type="dxa"/>
          </w:tcPr>
          <w:p w14:paraId="19E1BF8D" w14:textId="77777777" w:rsidR="0082186D" w:rsidRDefault="00404B65">
            <w:pPr>
              <w:keepNext/>
            </w:pPr>
            <w:r>
              <w:rPr>
                <w:color w:val="000000"/>
                <w:sz w:val="17"/>
                <w:szCs w:val="17"/>
              </w:rPr>
              <w:t>—</w:t>
            </w:r>
          </w:p>
        </w:tc>
        <w:tc>
          <w:tcPr>
            <w:tcW w:w="1550" w:type="dxa"/>
          </w:tcPr>
          <w:p w14:paraId="047E38AD" w14:textId="77777777" w:rsidR="0082186D" w:rsidRDefault="00404B65">
            <w:pPr>
              <w:keepNext/>
            </w:pPr>
            <w:r>
              <w:rPr>
                <w:color w:val="000000"/>
                <w:sz w:val="17"/>
                <w:szCs w:val="17"/>
              </w:rPr>
              <w:t>Hasta llegar a 200 usuarios o superar 5 % de errores</w:t>
            </w:r>
          </w:p>
        </w:tc>
        <w:tc>
          <w:tcPr>
            <w:tcW w:w="1100" w:type="dxa"/>
          </w:tcPr>
          <w:p w14:paraId="79510984" w14:textId="77777777" w:rsidR="0082186D" w:rsidRDefault="00404B65">
            <w:pPr>
              <w:keepNext/>
            </w:pPr>
            <w:r>
              <w:rPr>
                <w:color w:val="000000"/>
                <w:sz w:val="17"/>
                <w:szCs w:val="17"/>
              </w:rPr>
              <w:t>0,5 a 1,5 s</w:t>
            </w:r>
          </w:p>
        </w:tc>
        <w:tc>
          <w:tcPr>
            <w:tcW w:w="1900" w:type="dxa"/>
          </w:tcPr>
          <w:p w14:paraId="34E70C25" w14:textId="77777777" w:rsidR="0082186D" w:rsidRDefault="00404B65">
            <w:pPr>
              <w:keepNext/>
            </w:pPr>
            <w:r>
              <w:rPr>
                <w:color w:val="000000"/>
                <w:sz w:val="17"/>
                <w:szCs w:val="17"/>
              </w:rPr>
              <w:t>Encontrar el punto de quiebre: con cuántos usuarios el p95 supera 2 s o aparecen errores.</w:t>
            </w:r>
          </w:p>
        </w:tc>
      </w:tr>
    </w:tbl>
    <w:p w14:paraId="3C1743B1" w14:textId="77777777" w:rsidR="0082186D" w:rsidRDefault="00404B65">
      <w:pPr>
        <w:spacing w:before="60" w:after="240" w:line="240" w:lineRule="auto"/>
      </w:pPr>
      <w:r>
        <w:rPr>
          <w:color w:val="000000"/>
          <w:sz w:val="18"/>
          <w:szCs w:val="18"/>
        </w:rPr>
        <w:t>Fuente: elaboración propia.</w:t>
      </w:r>
    </w:p>
    <w:p w14:paraId="638CB796" w14:textId="77777777" w:rsidR="0082186D" w:rsidRDefault="00404B65">
      <w:pPr>
        <w:spacing w:after="240" w:line="360" w:lineRule="auto"/>
        <w:jc w:val="both"/>
      </w:pPr>
      <w:r>
        <w:rPr>
          <w:color w:val="000000"/>
        </w:rPr>
        <w:t>En cada prueba se miden los tiempos de respuesta p50, p95 y p99, las peticiones por segundo (</w:t>
      </w:r>
      <w:r>
        <w:rPr>
          <w:i/>
          <w:iCs/>
          <w:color w:val="000000"/>
        </w:rPr>
        <w:t>throughput</w:t>
      </w:r>
      <w:r>
        <w:rPr>
          <w:color w:val="000000"/>
        </w:rPr>
        <w:t xml:space="preserve">) y la tasa de errores; en estrés, además, el número de usuarios en el punto de quiebre. </w:t>
      </w:r>
      <w:r>
        <w:rPr>
          <w:b/>
          <w:bCs/>
          <w:color w:val="000000"/>
        </w:rPr>
        <w:t>Criterio de aprobación</w:t>
      </w:r>
      <w:r>
        <w:rPr>
          <w:color w:val="000000"/>
        </w:rPr>
        <w:t xml:space="preserve"> de los escenarios normal y pico: p95 menor de 2 s (RNF07) y menos de 1 % de errores.</w:t>
      </w:r>
    </w:p>
    <w:p w14:paraId="286BF0FA" w14:textId="77777777" w:rsidR="0082186D" w:rsidRDefault="00404B65">
      <w:pPr>
        <w:pStyle w:val="Ttulo2"/>
        <w:numPr>
          <w:ilvl w:val="1"/>
          <w:numId w:val="3"/>
        </w:numPr>
      </w:pPr>
      <w:bookmarkStart w:id="43" w:name="_Toc243377355"/>
      <w:r>
        <w:t>Catálogo de pruebas</w:t>
      </w:r>
      <w:bookmarkEnd w:id="43"/>
    </w:p>
    <w:p w14:paraId="5008677C" w14:textId="77777777" w:rsidR="0082186D" w:rsidRDefault="00404B65">
      <w:pPr>
        <w:spacing w:after="240" w:line="360" w:lineRule="auto"/>
        <w:jc w:val="both"/>
      </w:pPr>
      <w:r>
        <w:rPr>
          <w:color w:val="000000"/>
        </w:rPr>
        <w:t>Cada endpoint se prueba en los tres escenarios. Por ejemplo, el endpoint A2 da lugar a las pruebas A2-N, A2-P y A2-E: 5 endpoints × 3 escenarios = 15 pruebas por bloque, y 45 en total.</w:t>
      </w:r>
    </w:p>
    <w:p w14:paraId="6D76D084" w14:textId="77777777" w:rsidR="0082186D" w:rsidRDefault="00404B65">
      <w:pPr>
        <w:keepNext/>
        <w:tabs>
          <w:tab w:val="left" w:pos="1134"/>
        </w:tabs>
        <w:spacing w:before="240" w:after="120" w:line="240" w:lineRule="auto"/>
        <w:ind w:left="1134" w:hanging="1134"/>
      </w:pPr>
      <w:r>
        <w:rPr>
          <w:b/>
          <w:bCs/>
          <w:color w:val="000000"/>
        </w:rPr>
        <w:t>Tabla 17:</w:t>
      </w:r>
      <w:r>
        <w:tab/>
      </w:r>
      <w:r>
        <w:rPr>
          <w:color w:val="000000"/>
        </w:rPr>
        <w:t>Bloque A: autenticación, catálogo y proveedores.</w:t>
      </w:r>
    </w:p>
    <w:tbl>
      <w:tblPr>
        <w:tblStyle w:val="a"/>
        <w:tblW w:w="87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4A0" w:firstRow="1" w:lastRow="0" w:firstColumn="1" w:lastColumn="0" w:noHBand="0" w:noVBand="1"/>
      </w:tblPr>
      <w:tblGrid>
        <w:gridCol w:w="560"/>
        <w:gridCol w:w="2560"/>
        <w:gridCol w:w="1900"/>
        <w:gridCol w:w="980"/>
        <w:gridCol w:w="2750"/>
      </w:tblGrid>
      <w:tr w:rsidR="0082186D" w14:paraId="305B7FBA" w14:textId="77777777">
        <w:trPr>
          <w:cantSplit/>
          <w:tblHeader/>
          <w:jc w:val="center"/>
        </w:trPr>
        <w:tc>
          <w:tcPr>
            <w:tcW w:w="560" w:type="dxa"/>
            <w:shd w:val="clear" w:color="auto" w:fill="D9D9D9"/>
            <w:vAlign w:val="center"/>
          </w:tcPr>
          <w:p w14:paraId="022A5B4E" w14:textId="77777777" w:rsidR="0082186D" w:rsidRDefault="00404B65">
            <w:pPr>
              <w:jc w:val="center"/>
            </w:pPr>
            <w:r>
              <w:rPr>
                <w:b/>
                <w:bCs/>
                <w:color w:val="000000"/>
                <w:sz w:val="17"/>
                <w:szCs w:val="17"/>
              </w:rPr>
              <w:t>ID</w:t>
            </w:r>
          </w:p>
        </w:tc>
        <w:tc>
          <w:tcPr>
            <w:tcW w:w="2560" w:type="dxa"/>
            <w:shd w:val="clear" w:color="auto" w:fill="D9D9D9"/>
            <w:vAlign w:val="center"/>
          </w:tcPr>
          <w:p w14:paraId="2DFD82D9" w14:textId="77777777" w:rsidR="0082186D" w:rsidRDefault="00404B65">
            <w:pPr>
              <w:jc w:val="center"/>
            </w:pPr>
            <w:r>
              <w:rPr>
                <w:b/>
                <w:bCs/>
                <w:color w:val="000000"/>
                <w:sz w:val="17"/>
                <w:szCs w:val="17"/>
              </w:rPr>
              <w:t>Endpoint (vía gateway)</w:t>
            </w:r>
          </w:p>
        </w:tc>
        <w:tc>
          <w:tcPr>
            <w:tcW w:w="1900" w:type="dxa"/>
            <w:shd w:val="clear" w:color="auto" w:fill="D9D9D9"/>
            <w:vAlign w:val="center"/>
          </w:tcPr>
          <w:p w14:paraId="71918B8F" w14:textId="77777777" w:rsidR="0082186D" w:rsidRDefault="00404B65">
            <w:pPr>
              <w:jc w:val="center"/>
            </w:pPr>
            <w:r>
              <w:rPr>
                <w:b/>
                <w:bCs/>
                <w:color w:val="000000"/>
                <w:sz w:val="17"/>
                <w:szCs w:val="17"/>
              </w:rPr>
              <w:t>Servicios involucrados</w:t>
            </w:r>
          </w:p>
        </w:tc>
        <w:tc>
          <w:tcPr>
            <w:tcW w:w="980" w:type="dxa"/>
            <w:shd w:val="clear" w:color="auto" w:fill="D9D9D9"/>
            <w:vAlign w:val="center"/>
          </w:tcPr>
          <w:p w14:paraId="77A3DDCA" w14:textId="77777777" w:rsidR="0082186D" w:rsidRDefault="00404B65">
            <w:pPr>
              <w:jc w:val="center"/>
            </w:pPr>
            <w:r>
              <w:rPr>
                <w:b/>
                <w:bCs/>
                <w:color w:val="000000"/>
                <w:sz w:val="17"/>
                <w:szCs w:val="17"/>
              </w:rPr>
              <w:t>Tipo</w:t>
            </w:r>
          </w:p>
        </w:tc>
        <w:tc>
          <w:tcPr>
            <w:tcW w:w="2750" w:type="dxa"/>
            <w:shd w:val="clear" w:color="auto" w:fill="D9D9D9"/>
            <w:vAlign w:val="center"/>
          </w:tcPr>
          <w:p w14:paraId="64807D80" w14:textId="77777777" w:rsidR="0082186D" w:rsidRDefault="00404B65">
            <w:pPr>
              <w:jc w:val="center"/>
            </w:pPr>
            <w:r>
              <w:rPr>
                <w:b/>
                <w:bCs/>
                <w:color w:val="000000"/>
                <w:sz w:val="17"/>
                <w:szCs w:val="17"/>
              </w:rPr>
              <w:t>Qué se observa</w:t>
            </w:r>
          </w:p>
        </w:tc>
      </w:tr>
      <w:tr w:rsidR="0082186D" w14:paraId="369AE766" w14:textId="77777777">
        <w:trPr>
          <w:cantSplit/>
          <w:jc w:val="center"/>
        </w:trPr>
        <w:tc>
          <w:tcPr>
            <w:tcW w:w="560" w:type="dxa"/>
          </w:tcPr>
          <w:p w14:paraId="413FCF72" w14:textId="77777777" w:rsidR="0082186D" w:rsidRDefault="00404B65">
            <w:pPr>
              <w:keepNext/>
            </w:pPr>
            <w:r>
              <w:rPr>
                <w:b/>
                <w:bCs/>
                <w:color w:val="000000"/>
                <w:sz w:val="17"/>
                <w:szCs w:val="17"/>
              </w:rPr>
              <w:t>A1</w:t>
            </w:r>
          </w:p>
        </w:tc>
        <w:tc>
          <w:tcPr>
            <w:tcW w:w="2560" w:type="dxa"/>
          </w:tcPr>
          <w:p w14:paraId="48063031" w14:textId="77777777" w:rsidR="0082186D" w:rsidRDefault="00404B65">
            <w:pPr>
              <w:keepNext/>
            </w:pPr>
            <w:r>
              <w:rPr>
                <w:rFonts w:ascii="Consolas" w:eastAsia="Consolas" w:hAnsi="Consolas" w:cs="Consolas"/>
                <w:noProof/>
                <w:color w:val="000000"/>
                <w:sz w:val="16"/>
                <w:szCs w:val="16"/>
              </w:rPr>
              <w:t>POST /​api/​auth/​login</w:t>
            </w:r>
          </w:p>
        </w:tc>
        <w:tc>
          <w:tcPr>
            <w:tcW w:w="1900" w:type="dxa"/>
          </w:tcPr>
          <w:p w14:paraId="3073913B" w14:textId="77777777" w:rsidR="0082186D" w:rsidRDefault="00404B65">
            <w:pPr>
              <w:keepNext/>
            </w:pPr>
            <w:r>
              <w:rPr>
                <w:color w:val="000000"/>
                <w:sz w:val="17"/>
                <w:szCs w:val="17"/>
              </w:rPr>
              <w:t>Gateway</w:t>
            </w:r>
          </w:p>
        </w:tc>
        <w:tc>
          <w:tcPr>
            <w:tcW w:w="980" w:type="dxa"/>
          </w:tcPr>
          <w:p w14:paraId="5C975E92" w14:textId="77777777" w:rsidR="0082186D" w:rsidRDefault="00404B65">
            <w:pPr>
              <w:keepNext/>
            </w:pPr>
            <w:r>
              <w:rPr>
                <w:color w:val="000000"/>
                <w:sz w:val="17"/>
                <w:szCs w:val="17"/>
              </w:rPr>
              <w:t>Escritura</w:t>
            </w:r>
          </w:p>
        </w:tc>
        <w:tc>
          <w:tcPr>
            <w:tcW w:w="2750" w:type="dxa"/>
          </w:tcPr>
          <w:p w14:paraId="3613F496" w14:textId="77777777" w:rsidR="0082186D" w:rsidRDefault="00404B65">
            <w:pPr>
              <w:keepNext/>
            </w:pPr>
            <w:r>
              <w:rPr>
                <w:color w:val="000000"/>
                <w:sz w:val="17"/>
                <w:szCs w:val="17"/>
              </w:rPr>
              <w:t>Costo del hash de contraseñas y de la emisión de tokens.</w:t>
            </w:r>
          </w:p>
        </w:tc>
      </w:tr>
      <w:tr w:rsidR="0082186D" w14:paraId="05DE05D8" w14:textId="77777777">
        <w:trPr>
          <w:cantSplit/>
          <w:jc w:val="center"/>
        </w:trPr>
        <w:tc>
          <w:tcPr>
            <w:tcW w:w="560" w:type="dxa"/>
          </w:tcPr>
          <w:p w14:paraId="6FAC03C7" w14:textId="77777777" w:rsidR="0082186D" w:rsidRDefault="00404B65">
            <w:pPr>
              <w:keepNext/>
            </w:pPr>
            <w:r>
              <w:rPr>
                <w:b/>
                <w:bCs/>
                <w:color w:val="000000"/>
                <w:sz w:val="17"/>
                <w:szCs w:val="17"/>
              </w:rPr>
              <w:t>A2</w:t>
            </w:r>
          </w:p>
        </w:tc>
        <w:tc>
          <w:tcPr>
            <w:tcW w:w="2560" w:type="dxa"/>
          </w:tcPr>
          <w:p w14:paraId="3519CD53" w14:textId="77777777" w:rsidR="0082186D" w:rsidRDefault="00404B65">
            <w:pPr>
              <w:keepNext/>
            </w:pPr>
            <w:r>
              <w:rPr>
                <w:rFonts w:ascii="Consolas" w:eastAsia="Consolas" w:hAnsi="Consolas" w:cs="Consolas"/>
                <w:noProof/>
                <w:color w:val="000000"/>
                <w:sz w:val="16"/>
                <w:szCs w:val="16"/>
              </w:rPr>
              <w:t>GET /​api/​productos?​q=​leche​&amp;page=​1</w:t>
            </w:r>
          </w:p>
        </w:tc>
        <w:tc>
          <w:tcPr>
            <w:tcW w:w="1900" w:type="dxa"/>
          </w:tcPr>
          <w:p w14:paraId="39E6AF83" w14:textId="77777777" w:rsidR="0082186D" w:rsidRDefault="00404B65">
            <w:pPr>
              <w:keepNext/>
            </w:pPr>
            <w:r>
              <w:rPr>
                <w:color w:val="000000"/>
                <w:sz w:val="17"/>
                <w:szCs w:val="17"/>
              </w:rPr>
              <w:t>Gateway, ms</w:t>
            </w:r>
            <w:r>
              <w:rPr>
                <w:color w:val="000000"/>
                <w:sz w:val="17"/>
                <w:szCs w:val="17"/>
              </w:rPr>
              <w:noBreakHyphen/>
              <w:t>productos</w:t>
            </w:r>
          </w:p>
        </w:tc>
        <w:tc>
          <w:tcPr>
            <w:tcW w:w="980" w:type="dxa"/>
          </w:tcPr>
          <w:p w14:paraId="61E7FD91" w14:textId="77777777" w:rsidR="0082186D" w:rsidRDefault="00404B65">
            <w:pPr>
              <w:keepNext/>
            </w:pPr>
            <w:r>
              <w:rPr>
                <w:color w:val="000000"/>
                <w:sz w:val="17"/>
                <w:szCs w:val="17"/>
              </w:rPr>
              <w:t>Lectura</w:t>
            </w:r>
          </w:p>
        </w:tc>
        <w:tc>
          <w:tcPr>
            <w:tcW w:w="2750" w:type="dxa"/>
          </w:tcPr>
          <w:p w14:paraId="1BF7A0BC" w14:textId="77777777" w:rsidR="0082186D" w:rsidRDefault="00404B65">
            <w:pPr>
              <w:keepNext/>
            </w:pPr>
            <w:r>
              <w:rPr>
                <w:color w:val="000000"/>
                <w:sz w:val="17"/>
                <w:szCs w:val="17"/>
              </w:rPr>
              <w:t>Búsqueda por nombre o SKU sobre 2.000 productos (RF12).</w:t>
            </w:r>
          </w:p>
        </w:tc>
      </w:tr>
      <w:tr w:rsidR="0082186D" w14:paraId="280718FC" w14:textId="77777777">
        <w:trPr>
          <w:cantSplit/>
          <w:jc w:val="center"/>
        </w:trPr>
        <w:tc>
          <w:tcPr>
            <w:tcW w:w="560" w:type="dxa"/>
          </w:tcPr>
          <w:p w14:paraId="3192F621" w14:textId="77777777" w:rsidR="0082186D" w:rsidRDefault="00404B65">
            <w:pPr>
              <w:keepNext/>
            </w:pPr>
            <w:r>
              <w:rPr>
                <w:b/>
                <w:bCs/>
                <w:color w:val="000000"/>
                <w:sz w:val="17"/>
                <w:szCs w:val="17"/>
              </w:rPr>
              <w:t>A3</w:t>
            </w:r>
          </w:p>
        </w:tc>
        <w:tc>
          <w:tcPr>
            <w:tcW w:w="2560" w:type="dxa"/>
          </w:tcPr>
          <w:p w14:paraId="6DF90E7A" w14:textId="77777777" w:rsidR="0082186D" w:rsidRDefault="00404B65">
            <w:pPr>
              <w:keepNext/>
            </w:pPr>
            <w:r>
              <w:rPr>
                <w:rFonts w:ascii="Consolas" w:eastAsia="Consolas" w:hAnsi="Consolas" w:cs="Consolas"/>
                <w:noProof/>
                <w:color w:val="000000"/>
                <w:sz w:val="16"/>
                <w:szCs w:val="16"/>
              </w:rPr>
              <w:t>GET /​api/​productos/​{id}</w:t>
            </w:r>
          </w:p>
        </w:tc>
        <w:tc>
          <w:tcPr>
            <w:tcW w:w="1900" w:type="dxa"/>
          </w:tcPr>
          <w:p w14:paraId="06AD4AE5" w14:textId="77777777" w:rsidR="0082186D" w:rsidRDefault="00404B65">
            <w:pPr>
              <w:keepNext/>
            </w:pPr>
            <w:r>
              <w:rPr>
                <w:color w:val="000000"/>
                <w:sz w:val="17"/>
                <w:szCs w:val="17"/>
              </w:rPr>
              <w:t>Gateway, ms</w:t>
            </w:r>
            <w:r>
              <w:rPr>
                <w:color w:val="000000"/>
                <w:sz w:val="17"/>
                <w:szCs w:val="17"/>
              </w:rPr>
              <w:noBreakHyphen/>
              <w:t>productos</w:t>
            </w:r>
          </w:p>
        </w:tc>
        <w:tc>
          <w:tcPr>
            <w:tcW w:w="980" w:type="dxa"/>
          </w:tcPr>
          <w:p w14:paraId="411EEE4F" w14:textId="77777777" w:rsidR="0082186D" w:rsidRDefault="00404B65">
            <w:pPr>
              <w:keepNext/>
            </w:pPr>
            <w:r>
              <w:rPr>
                <w:color w:val="000000"/>
                <w:sz w:val="17"/>
                <w:szCs w:val="17"/>
              </w:rPr>
              <w:t>Lectura</w:t>
            </w:r>
          </w:p>
        </w:tc>
        <w:tc>
          <w:tcPr>
            <w:tcW w:w="2750" w:type="dxa"/>
          </w:tcPr>
          <w:p w14:paraId="5AA9329A" w14:textId="77777777" w:rsidR="0082186D" w:rsidRDefault="00404B65">
            <w:pPr>
              <w:keepNext/>
            </w:pPr>
            <w:r>
              <w:rPr>
                <w:color w:val="000000"/>
                <w:sz w:val="17"/>
                <w:szCs w:val="17"/>
              </w:rPr>
              <w:t>Línea base de una consulta simple.</w:t>
            </w:r>
          </w:p>
        </w:tc>
      </w:tr>
      <w:tr w:rsidR="0082186D" w14:paraId="1090AD59" w14:textId="77777777">
        <w:trPr>
          <w:cantSplit/>
          <w:jc w:val="center"/>
        </w:trPr>
        <w:tc>
          <w:tcPr>
            <w:tcW w:w="560" w:type="dxa"/>
          </w:tcPr>
          <w:p w14:paraId="335649A0" w14:textId="77777777" w:rsidR="0082186D" w:rsidRDefault="00404B65">
            <w:pPr>
              <w:keepNext/>
            </w:pPr>
            <w:r>
              <w:rPr>
                <w:b/>
                <w:bCs/>
                <w:color w:val="000000"/>
                <w:sz w:val="17"/>
                <w:szCs w:val="17"/>
              </w:rPr>
              <w:t>A4</w:t>
            </w:r>
          </w:p>
        </w:tc>
        <w:tc>
          <w:tcPr>
            <w:tcW w:w="2560" w:type="dxa"/>
          </w:tcPr>
          <w:p w14:paraId="10533CF2" w14:textId="77777777" w:rsidR="0082186D" w:rsidRDefault="00404B65">
            <w:pPr>
              <w:keepNext/>
            </w:pPr>
            <w:r>
              <w:rPr>
                <w:rFonts w:ascii="Consolas" w:eastAsia="Consolas" w:hAnsi="Consolas" w:cs="Consolas"/>
                <w:noProof/>
                <w:color w:val="000000"/>
                <w:sz w:val="16"/>
                <w:szCs w:val="16"/>
              </w:rPr>
              <w:t>GET /​api/​proveedores?​q=​...</w:t>
            </w:r>
          </w:p>
        </w:tc>
        <w:tc>
          <w:tcPr>
            <w:tcW w:w="1900" w:type="dxa"/>
          </w:tcPr>
          <w:p w14:paraId="6455BDC5" w14:textId="77777777" w:rsidR="0082186D" w:rsidRDefault="00404B65">
            <w:pPr>
              <w:keepNext/>
            </w:pPr>
            <w:r>
              <w:rPr>
                <w:color w:val="000000"/>
                <w:sz w:val="17"/>
                <w:szCs w:val="17"/>
              </w:rPr>
              <w:t>Gateway, ms</w:t>
            </w:r>
            <w:r>
              <w:rPr>
                <w:color w:val="000000"/>
                <w:sz w:val="17"/>
                <w:szCs w:val="17"/>
              </w:rPr>
              <w:noBreakHyphen/>
              <w:t>proveedores</w:t>
            </w:r>
          </w:p>
        </w:tc>
        <w:tc>
          <w:tcPr>
            <w:tcW w:w="980" w:type="dxa"/>
          </w:tcPr>
          <w:p w14:paraId="485E0EB3" w14:textId="77777777" w:rsidR="0082186D" w:rsidRDefault="00404B65">
            <w:pPr>
              <w:keepNext/>
            </w:pPr>
            <w:r>
              <w:rPr>
                <w:color w:val="000000"/>
                <w:sz w:val="17"/>
                <w:szCs w:val="17"/>
              </w:rPr>
              <w:t>Lectura</w:t>
            </w:r>
          </w:p>
        </w:tc>
        <w:tc>
          <w:tcPr>
            <w:tcW w:w="2750" w:type="dxa"/>
          </w:tcPr>
          <w:p w14:paraId="5B66C497" w14:textId="77777777" w:rsidR="0082186D" w:rsidRDefault="00404B65">
            <w:pPr>
              <w:keepNext/>
            </w:pPr>
            <w:r>
              <w:rPr>
                <w:color w:val="000000"/>
                <w:sz w:val="17"/>
                <w:szCs w:val="17"/>
              </w:rPr>
              <w:t>Rendimiento de Express con MySQL.</w:t>
            </w:r>
          </w:p>
        </w:tc>
      </w:tr>
      <w:tr w:rsidR="0082186D" w14:paraId="4AE934D9" w14:textId="77777777">
        <w:trPr>
          <w:cantSplit/>
          <w:jc w:val="center"/>
        </w:trPr>
        <w:tc>
          <w:tcPr>
            <w:tcW w:w="560" w:type="dxa"/>
          </w:tcPr>
          <w:p w14:paraId="1956F6AB" w14:textId="77777777" w:rsidR="0082186D" w:rsidRDefault="00404B65">
            <w:pPr>
              <w:keepNext/>
            </w:pPr>
            <w:r>
              <w:rPr>
                <w:b/>
                <w:bCs/>
                <w:color w:val="000000"/>
                <w:sz w:val="17"/>
                <w:szCs w:val="17"/>
              </w:rPr>
              <w:t>A5</w:t>
            </w:r>
          </w:p>
        </w:tc>
        <w:tc>
          <w:tcPr>
            <w:tcW w:w="2560" w:type="dxa"/>
          </w:tcPr>
          <w:p w14:paraId="3841AE9A" w14:textId="77777777" w:rsidR="0082186D" w:rsidRDefault="00404B65">
            <w:pPr>
              <w:keepNext/>
            </w:pPr>
            <w:r>
              <w:rPr>
                <w:rFonts w:ascii="Consolas" w:eastAsia="Consolas" w:hAnsi="Consolas" w:cs="Consolas"/>
                <w:noProof/>
                <w:color w:val="000000"/>
                <w:sz w:val="16"/>
                <w:szCs w:val="16"/>
              </w:rPr>
              <w:t>GET /​api/​productos?​id_​proveedor=​{id}</w:t>
            </w:r>
          </w:p>
        </w:tc>
        <w:tc>
          <w:tcPr>
            <w:tcW w:w="1900" w:type="dxa"/>
          </w:tcPr>
          <w:p w14:paraId="4AD4116D" w14:textId="77777777" w:rsidR="0082186D" w:rsidRDefault="00404B65">
            <w:pPr>
              <w:keepNext/>
            </w:pPr>
            <w:r>
              <w:rPr>
                <w:color w:val="000000"/>
                <w:sz w:val="17"/>
                <w:szCs w:val="17"/>
              </w:rPr>
              <w:t>Gateway, ms</w:t>
            </w:r>
            <w:r>
              <w:rPr>
                <w:color w:val="000000"/>
                <w:sz w:val="17"/>
                <w:szCs w:val="17"/>
              </w:rPr>
              <w:noBreakHyphen/>
              <w:t>proveedores, ms</w:t>
            </w:r>
            <w:r>
              <w:rPr>
                <w:color w:val="000000"/>
                <w:sz w:val="17"/>
                <w:szCs w:val="17"/>
              </w:rPr>
              <w:noBreakHyphen/>
              <w:t>productos</w:t>
            </w:r>
          </w:p>
        </w:tc>
        <w:tc>
          <w:tcPr>
            <w:tcW w:w="980" w:type="dxa"/>
          </w:tcPr>
          <w:p w14:paraId="44AD6760" w14:textId="77777777" w:rsidR="0082186D" w:rsidRDefault="00404B65">
            <w:pPr>
              <w:keepNext/>
            </w:pPr>
            <w:r>
              <w:rPr>
                <w:color w:val="000000"/>
                <w:sz w:val="17"/>
                <w:szCs w:val="17"/>
              </w:rPr>
              <w:t>Lectura</w:t>
            </w:r>
          </w:p>
        </w:tc>
        <w:tc>
          <w:tcPr>
            <w:tcW w:w="2750" w:type="dxa"/>
          </w:tcPr>
          <w:p w14:paraId="4B63B37A" w14:textId="77777777" w:rsidR="0082186D" w:rsidRDefault="00404B65">
            <w:pPr>
              <w:keepNext/>
            </w:pPr>
            <w:r>
              <w:rPr>
                <w:color w:val="000000"/>
                <w:sz w:val="17"/>
                <w:szCs w:val="17"/>
              </w:rPr>
              <w:t>Costo de la composición en el gateway (dos llamadas).</w:t>
            </w:r>
          </w:p>
        </w:tc>
      </w:tr>
    </w:tbl>
    <w:p w14:paraId="6F9D4764" w14:textId="77777777" w:rsidR="0082186D" w:rsidRDefault="00404B65">
      <w:pPr>
        <w:spacing w:before="60" w:after="240" w:line="240" w:lineRule="auto"/>
      </w:pPr>
      <w:r>
        <w:rPr>
          <w:color w:val="000000"/>
          <w:sz w:val="18"/>
          <w:szCs w:val="18"/>
        </w:rPr>
        <w:t>Fuente: elaboración propia.</w:t>
      </w:r>
    </w:p>
    <w:p w14:paraId="7FC8AA01" w14:textId="77777777" w:rsidR="0082186D" w:rsidRDefault="00404B65">
      <w:pPr>
        <w:keepNext/>
        <w:tabs>
          <w:tab w:val="left" w:pos="1134"/>
        </w:tabs>
        <w:spacing w:before="240" w:after="120" w:line="240" w:lineRule="auto"/>
        <w:ind w:left="1134" w:hanging="1134"/>
      </w:pPr>
      <w:r>
        <w:rPr>
          <w:b/>
          <w:bCs/>
          <w:color w:val="000000"/>
        </w:rPr>
        <w:t>Tabla 18:</w:t>
      </w:r>
      <w:r>
        <w:tab/>
      </w:r>
      <w:r>
        <w:rPr>
          <w:color w:val="000000"/>
        </w:rPr>
        <w:t>Bloque B: inventario.</w:t>
      </w:r>
    </w:p>
    <w:tbl>
      <w:tblPr>
        <w:tblStyle w:val="a"/>
        <w:tblW w:w="87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4A0" w:firstRow="1" w:lastRow="0" w:firstColumn="1" w:lastColumn="0" w:noHBand="0" w:noVBand="1"/>
      </w:tblPr>
      <w:tblGrid>
        <w:gridCol w:w="560"/>
        <w:gridCol w:w="2560"/>
        <w:gridCol w:w="1900"/>
        <w:gridCol w:w="980"/>
        <w:gridCol w:w="2750"/>
      </w:tblGrid>
      <w:tr w:rsidR="0082186D" w14:paraId="334C6219" w14:textId="77777777">
        <w:trPr>
          <w:cantSplit/>
          <w:tblHeader/>
          <w:jc w:val="center"/>
        </w:trPr>
        <w:tc>
          <w:tcPr>
            <w:tcW w:w="560" w:type="dxa"/>
            <w:shd w:val="clear" w:color="auto" w:fill="D9D9D9"/>
            <w:vAlign w:val="center"/>
          </w:tcPr>
          <w:p w14:paraId="502EF11B" w14:textId="77777777" w:rsidR="0082186D" w:rsidRDefault="00404B65">
            <w:pPr>
              <w:jc w:val="center"/>
            </w:pPr>
            <w:r>
              <w:rPr>
                <w:b/>
                <w:bCs/>
                <w:color w:val="000000"/>
                <w:sz w:val="17"/>
                <w:szCs w:val="17"/>
              </w:rPr>
              <w:t>ID</w:t>
            </w:r>
          </w:p>
        </w:tc>
        <w:tc>
          <w:tcPr>
            <w:tcW w:w="2560" w:type="dxa"/>
            <w:shd w:val="clear" w:color="auto" w:fill="D9D9D9"/>
            <w:vAlign w:val="center"/>
          </w:tcPr>
          <w:p w14:paraId="33E485AE" w14:textId="77777777" w:rsidR="0082186D" w:rsidRDefault="00404B65">
            <w:pPr>
              <w:jc w:val="center"/>
            </w:pPr>
            <w:r>
              <w:rPr>
                <w:b/>
                <w:bCs/>
                <w:color w:val="000000"/>
                <w:sz w:val="17"/>
                <w:szCs w:val="17"/>
              </w:rPr>
              <w:t>Endpoint (vía gateway)</w:t>
            </w:r>
          </w:p>
        </w:tc>
        <w:tc>
          <w:tcPr>
            <w:tcW w:w="1900" w:type="dxa"/>
            <w:shd w:val="clear" w:color="auto" w:fill="D9D9D9"/>
            <w:vAlign w:val="center"/>
          </w:tcPr>
          <w:p w14:paraId="60E93B20" w14:textId="77777777" w:rsidR="0082186D" w:rsidRDefault="00404B65">
            <w:pPr>
              <w:jc w:val="center"/>
            </w:pPr>
            <w:r>
              <w:rPr>
                <w:b/>
                <w:bCs/>
                <w:color w:val="000000"/>
                <w:sz w:val="17"/>
                <w:szCs w:val="17"/>
              </w:rPr>
              <w:t>Servicios involucrados</w:t>
            </w:r>
          </w:p>
        </w:tc>
        <w:tc>
          <w:tcPr>
            <w:tcW w:w="980" w:type="dxa"/>
            <w:shd w:val="clear" w:color="auto" w:fill="D9D9D9"/>
            <w:vAlign w:val="center"/>
          </w:tcPr>
          <w:p w14:paraId="6E8E2F70" w14:textId="77777777" w:rsidR="0082186D" w:rsidRDefault="00404B65">
            <w:pPr>
              <w:jc w:val="center"/>
            </w:pPr>
            <w:r>
              <w:rPr>
                <w:b/>
                <w:bCs/>
                <w:color w:val="000000"/>
                <w:sz w:val="17"/>
                <w:szCs w:val="17"/>
              </w:rPr>
              <w:t>Tipo</w:t>
            </w:r>
          </w:p>
        </w:tc>
        <w:tc>
          <w:tcPr>
            <w:tcW w:w="2750" w:type="dxa"/>
            <w:shd w:val="clear" w:color="auto" w:fill="D9D9D9"/>
            <w:vAlign w:val="center"/>
          </w:tcPr>
          <w:p w14:paraId="5FBEBC58" w14:textId="77777777" w:rsidR="0082186D" w:rsidRDefault="00404B65">
            <w:pPr>
              <w:jc w:val="center"/>
            </w:pPr>
            <w:r>
              <w:rPr>
                <w:b/>
                <w:bCs/>
                <w:color w:val="000000"/>
                <w:sz w:val="17"/>
                <w:szCs w:val="17"/>
              </w:rPr>
              <w:t>Qué se observa</w:t>
            </w:r>
          </w:p>
        </w:tc>
      </w:tr>
      <w:tr w:rsidR="0082186D" w14:paraId="15D5B2CC" w14:textId="77777777">
        <w:trPr>
          <w:cantSplit/>
          <w:jc w:val="center"/>
        </w:trPr>
        <w:tc>
          <w:tcPr>
            <w:tcW w:w="560" w:type="dxa"/>
          </w:tcPr>
          <w:p w14:paraId="145C22AA" w14:textId="77777777" w:rsidR="0082186D" w:rsidRDefault="00404B65">
            <w:pPr>
              <w:keepNext/>
            </w:pPr>
            <w:r>
              <w:rPr>
                <w:b/>
                <w:bCs/>
                <w:color w:val="000000"/>
                <w:sz w:val="17"/>
                <w:szCs w:val="17"/>
              </w:rPr>
              <w:t>B1</w:t>
            </w:r>
          </w:p>
        </w:tc>
        <w:tc>
          <w:tcPr>
            <w:tcW w:w="2560" w:type="dxa"/>
          </w:tcPr>
          <w:p w14:paraId="2DAA9579" w14:textId="77777777" w:rsidR="0082186D" w:rsidRDefault="00404B65">
            <w:pPr>
              <w:keepNext/>
            </w:pPr>
            <w:r>
              <w:rPr>
                <w:rFonts w:ascii="Consolas" w:eastAsia="Consolas" w:hAnsi="Consolas" w:cs="Consolas"/>
                <w:noProof/>
                <w:color w:val="000000"/>
                <w:sz w:val="16"/>
                <w:szCs w:val="16"/>
              </w:rPr>
              <w:t>GET /​api/​stock/​{sku}</w:t>
            </w:r>
          </w:p>
        </w:tc>
        <w:tc>
          <w:tcPr>
            <w:tcW w:w="1900" w:type="dxa"/>
          </w:tcPr>
          <w:p w14:paraId="043501E7" w14:textId="77777777" w:rsidR="0082186D" w:rsidRDefault="00404B65">
            <w:pPr>
              <w:keepNext/>
            </w:pPr>
            <w:r>
              <w:rPr>
                <w:color w:val="000000"/>
                <w:sz w:val="17"/>
                <w:szCs w:val="17"/>
              </w:rPr>
              <w:t>Gateway, ms</w:t>
            </w:r>
            <w:r>
              <w:rPr>
                <w:color w:val="000000"/>
                <w:sz w:val="17"/>
                <w:szCs w:val="17"/>
              </w:rPr>
              <w:noBreakHyphen/>
              <w:t>inventario</w:t>
            </w:r>
          </w:p>
        </w:tc>
        <w:tc>
          <w:tcPr>
            <w:tcW w:w="980" w:type="dxa"/>
          </w:tcPr>
          <w:p w14:paraId="00969E37" w14:textId="77777777" w:rsidR="0082186D" w:rsidRDefault="00404B65">
            <w:pPr>
              <w:keepNext/>
            </w:pPr>
            <w:r>
              <w:rPr>
                <w:color w:val="000000"/>
                <w:sz w:val="17"/>
                <w:szCs w:val="17"/>
              </w:rPr>
              <w:t>Lectura</w:t>
            </w:r>
          </w:p>
        </w:tc>
        <w:tc>
          <w:tcPr>
            <w:tcW w:w="2750" w:type="dxa"/>
          </w:tcPr>
          <w:p w14:paraId="2D40464D" w14:textId="77777777" w:rsidR="0082186D" w:rsidRDefault="00404B65">
            <w:pPr>
              <w:keepNext/>
            </w:pPr>
            <w:r>
              <w:rPr>
                <w:color w:val="000000"/>
                <w:sz w:val="17"/>
                <w:szCs w:val="17"/>
              </w:rPr>
              <w:t>Consolidado por bodega (RF05).</w:t>
            </w:r>
          </w:p>
        </w:tc>
      </w:tr>
      <w:tr w:rsidR="0082186D" w14:paraId="68A60BDA" w14:textId="77777777">
        <w:trPr>
          <w:cantSplit/>
          <w:jc w:val="center"/>
        </w:trPr>
        <w:tc>
          <w:tcPr>
            <w:tcW w:w="560" w:type="dxa"/>
          </w:tcPr>
          <w:p w14:paraId="4238EB47" w14:textId="77777777" w:rsidR="0082186D" w:rsidRDefault="00404B65">
            <w:pPr>
              <w:keepNext/>
            </w:pPr>
            <w:r>
              <w:rPr>
                <w:b/>
                <w:bCs/>
                <w:color w:val="000000"/>
                <w:sz w:val="17"/>
                <w:szCs w:val="17"/>
              </w:rPr>
              <w:t>B2</w:t>
            </w:r>
          </w:p>
        </w:tc>
        <w:tc>
          <w:tcPr>
            <w:tcW w:w="2560" w:type="dxa"/>
          </w:tcPr>
          <w:p w14:paraId="1CA6D69A" w14:textId="77777777" w:rsidR="0082186D" w:rsidRDefault="00404B65">
            <w:pPr>
              <w:keepNext/>
            </w:pPr>
            <w:r>
              <w:rPr>
                <w:rFonts w:ascii="Consolas" w:eastAsia="Consolas" w:hAnsi="Consolas" w:cs="Consolas"/>
                <w:noProof/>
                <w:color w:val="000000"/>
                <w:sz w:val="16"/>
                <w:szCs w:val="16"/>
              </w:rPr>
              <w:t>GET /​api/​stock?​bajo_​minimo=​true</w:t>
            </w:r>
          </w:p>
        </w:tc>
        <w:tc>
          <w:tcPr>
            <w:tcW w:w="1900" w:type="dxa"/>
          </w:tcPr>
          <w:p w14:paraId="47839EF9" w14:textId="77777777" w:rsidR="0082186D" w:rsidRDefault="00404B65">
            <w:pPr>
              <w:keepNext/>
            </w:pPr>
            <w:r>
              <w:rPr>
                <w:color w:val="000000"/>
                <w:sz w:val="17"/>
                <w:szCs w:val="17"/>
              </w:rPr>
              <w:t>Gateway, ms</w:t>
            </w:r>
            <w:r>
              <w:rPr>
                <w:color w:val="000000"/>
                <w:sz w:val="17"/>
                <w:szCs w:val="17"/>
              </w:rPr>
              <w:noBreakHyphen/>
              <w:t>inventario</w:t>
            </w:r>
          </w:p>
        </w:tc>
        <w:tc>
          <w:tcPr>
            <w:tcW w:w="980" w:type="dxa"/>
          </w:tcPr>
          <w:p w14:paraId="1F7685CF" w14:textId="77777777" w:rsidR="0082186D" w:rsidRDefault="00404B65">
            <w:pPr>
              <w:keepNext/>
            </w:pPr>
            <w:r>
              <w:rPr>
                <w:color w:val="000000"/>
                <w:sz w:val="17"/>
                <w:szCs w:val="17"/>
              </w:rPr>
              <w:t>Lectura</w:t>
            </w:r>
          </w:p>
        </w:tc>
        <w:tc>
          <w:tcPr>
            <w:tcW w:w="2750" w:type="dxa"/>
          </w:tcPr>
          <w:p w14:paraId="20F81764" w14:textId="77777777" w:rsidR="0082186D" w:rsidRDefault="00404B65">
            <w:pPr>
              <w:keepNext/>
            </w:pPr>
            <w:r>
              <w:rPr>
                <w:color w:val="000000"/>
                <w:sz w:val="17"/>
                <w:szCs w:val="17"/>
              </w:rPr>
              <w:t>Consulta con filtro sobre todos los saldos.</w:t>
            </w:r>
          </w:p>
        </w:tc>
      </w:tr>
      <w:tr w:rsidR="0082186D" w14:paraId="4CF9F886" w14:textId="77777777">
        <w:trPr>
          <w:cantSplit/>
          <w:jc w:val="center"/>
        </w:trPr>
        <w:tc>
          <w:tcPr>
            <w:tcW w:w="560" w:type="dxa"/>
          </w:tcPr>
          <w:p w14:paraId="452190B2" w14:textId="77777777" w:rsidR="0082186D" w:rsidRDefault="00404B65">
            <w:pPr>
              <w:keepNext/>
            </w:pPr>
            <w:r>
              <w:rPr>
                <w:b/>
                <w:bCs/>
                <w:color w:val="000000"/>
                <w:sz w:val="17"/>
                <w:szCs w:val="17"/>
              </w:rPr>
              <w:t>B3</w:t>
            </w:r>
          </w:p>
        </w:tc>
        <w:tc>
          <w:tcPr>
            <w:tcW w:w="2560" w:type="dxa"/>
          </w:tcPr>
          <w:p w14:paraId="33B8E916" w14:textId="77777777" w:rsidR="0082186D" w:rsidRDefault="00404B65">
            <w:pPr>
              <w:keepNext/>
            </w:pPr>
            <w:r>
              <w:rPr>
                <w:rFonts w:ascii="Consolas" w:eastAsia="Consolas" w:hAnsi="Consolas" w:cs="Consolas"/>
                <w:noProof/>
                <w:color w:val="000000"/>
                <w:sz w:val="16"/>
                <w:szCs w:val="16"/>
              </w:rPr>
              <w:t>POST /​api/​movimientos</w:t>
            </w:r>
            <w:r>
              <w:rPr>
                <w:color w:val="000000"/>
                <w:sz w:val="17"/>
                <w:szCs w:val="17"/>
              </w:rPr>
              <w:t xml:space="preserve"> (SALIDA)</w:t>
            </w:r>
          </w:p>
        </w:tc>
        <w:tc>
          <w:tcPr>
            <w:tcW w:w="1900" w:type="dxa"/>
          </w:tcPr>
          <w:p w14:paraId="57D2C476" w14:textId="77777777" w:rsidR="0082186D" w:rsidRDefault="00404B65">
            <w:pPr>
              <w:keepNext/>
            </w:pPr>
            <w:r>
              <w:rPr>
                <w:color w:val="000000"/>
                <w:sz w:val="17"/>
                <w:szCs w:val="17"/>
              </w:rPr>
              <w:t>Gateway, ms</w:t>
            </w:r>
            <w:r>
              <w:rPr>
                <w:color w:val="000000"/>
                <w:sz w:val="17"/>
                <w:szCs w:val="17"/>
              </w:rPr>
              <w:noBreakHyphen/>
              <w:t>inventario, ms</w:t>
            </w:r>
            <w:r>
              <w:rPr>
                <w:color w:val="000000"/>
                <w:sz w:val="17"/>
                <w:szCs w:val="17"/>
              </w:rPr>
              <w:noBreakHyphen/>
              <w:t>productos, RabbitMQ</w:t>
            </w:r>
          </w:p>
        </w:tc>
        <w:tc>
          <w:tcPr>
            <w:tcW w:w="980" w:type="dxa"/>
          </w:tcPr>
          <w:p w14:paraId="4BC7CA0B" w14:textId="77777777" w:rsidR="0082186D" w:rsidRDefault="00404B65">
            <w:pPr>
              <w:keepNext/>
            </w:pPr>
            <w:r>
              <w:rPr>
                <w:color w:val="000000"/>
                <w:sz w:val="17"/>
                <w:szCs w:val="17"/>
              </w:rPr>
              <w:t>Escritura</w:t>
            </w:r>
          </w:p>
        </w:tc>
        <w:tc>
          <w:tcPr>
            <w:tcW w:w="2750" w:type="dxa"/>
          </w:tcPr>
          <w:p w14:paraId="4A9EE668" w14:textId="77777777" w:rsidR="0082186D" w:rsidRDefault="00404B65">
            <w:pPr>
              <w:keepNext/>
            </w:pPr>
            <w:r>
              <w:rPr>
                <w:color w:val="000000"/>
                <w:sz w:val="17"/>
                <w:szCs w:val="17"/>
              </w:rPr>
              <w:t>Validación síncrona del producto, bloqueo del saldo y publicación de eventos.</w:t>
            </w:r>
          </w:p>
        </w:tc>
      </w:tr>
      <w:tr w:rsidR="0082186D" w14:paraId="1465F246" w14:textId="77777777">
        <w:trPr>
          <w:cantSplit/>
          <w:jc w:val="center"/>
        </w:trPr>
        <w:tc>
          <w:tcPr>
            <w:tcW w:w="560" w:type="dxa"/>
          </w:tcPr>
          <w:p w14:paraId="2CC0173B" w14:textId="77777777" w:rsidR="0082186D" w:rsidRDefault="00404B65">
            <w:pPr>
              <w:keepNext/>
            </w:pPr>
            <w:r>
              <w:rPr>
                <w:b/>
                <w:bCs/>
                <w:color w:val="000000"/>
                <w:sz w:val="17"/>
                <w:szCs w:val="17"/>
              </w:rPr>
              <w:t>B4</w:t>
            </w:r>
          </w:p>
        </w:tc>
        <w:tc>
          <w:tcPr>
            <w:tcW w:w="2560" w:type="dxa"/>
          </w:tcPr>
          <w:p w14:paraId="6047F126" w14:textId="77777777" w:rsidR="0082186D" w:rsidRDefault="00404B65">
            <w:pPr>
              <w:keepNext/>
            </w:pPr>
            <w:r>
              <w:rPr>
                <w:rFonts w:ascii="Consolas" w:eastAsia="Consolas" w:hAnsi="Consolas" w:cs="Consolas"/>
                <w:noProof/>
                <w:color w:val="000000"/>
                <w:sz w:val="16"/>
                <w:szCs w:val="16"/>
              </w:rPr>
              <w:t>POST /​api/​traslados</w:t>
            </w:r>
          </w:p>
        </w:tc>
        <w:tc>
          <w:tcPr>
            <w:tcW w:w="1900" w:type="dxa"/>
          </w:tcPr>
          <w:p w14:paraId="42FB19EB" w14:textId="77777777" w:rsidR="0082186D" w:rsidRDefault="00404B65">
            <w:pPr>
              <w:keepNext/>
            </w:pPr>
            <w:r>
              <w:rPr>
                <w:color w:val="000000"/>
                <w:sz w:val="17"/>
                <w:szCs w:val="17"/>
              </w:rPr>
              <w:t>Gateway, ms</w:t>
            </w:r>
            <w:r>
              <w:rPr>
                <w:color w:val="000000"/>
                <w:sz w:val="17"/>
                <w:szCs w:val="17"/>
              </w:rPr>
              <w:noBreakHyphen/>
              <w:t>inventario, RabbitMQ</w:t>
            </w:r>
          </w:p>
        </w:tc>
        <w:tc>
          <w:tcPr>
            <w:tcW w:w="980" w:type="dxa"/>
          </w:tcPr>
          <w:p w14:paraId="361E216A" w14:textId="77777777" w:rsidR="0082186D" w:rsidRDefault="00404B65">
            <w:pPr>
              <w:keepNext/>
            </w:pPr>
            <w:r>
              <w:rPr>
                <w:color w:val="000000"/>
                <w:sz w:val="17"/>
                <w:szCs w:val="17"/>
              </w:rPr>
              <w:t>Escritura</w:t>
            </w:r>
          </w:p>
        </w:tc>
        <w:tc>
          <w:tcPr>
            <w:tcW w:w="2750" w:type="dxa"/>
          </w:tcPr>
          <w:p w14:paraId="3CF4BF91" w14:textId="77777777" w:rsidR="0082186D" w:rsidRDefault="00404B65">
            <w:pPr>
              <w:keepNext/>
            </w:pPr>
            <w:r>
              <w:rPr>
                <w:color w:val="000000"/>
                <w:sz w:val="17"/>
                <w:szCs w:val="17"/>
              </w:rPr>
              <w:t>Dos movimientos en una sola transacción.</w:t>
            </w:r>
          </w:p>
        </w:tc>
      </w:tr>
      <w:tr w:rsidR="0082186D" w14:paraId="22CAE954" w14:textId="77777777">
        <w:trPr>
          <w:cantSplit/>
          <w:jc w:val="center"/>
        </w:trPr>
        <w:tc>
          <w:tcPr>
            <w:tcW w:w="560" w:type="dxa"/>
          </w:tcPr>
          <w:p w14:paraId="260C1DAE" w14:textId="77777777" w:rsidR="0082186D" w:rsidRDefault="00404B65">
            <w:pPr>
              <w:keepNext/>
            </w:pPr>
            <w:r>
              <w:rPr>
                <w:b/>
                <w:bCs/>
                <w:color w:val="000000"/>
                <w:sz w:val="17"/>
                <w:szCs w:val="17"/>
              </w:rPr>
              <w:t>B5</w:t>
            </w:r>
          </w:p>
        </w:tc>
        <w:tc>
          <w:tcPr>
            <w:tcW w:w="2560" w:type="dxa"/>
          </w:tcPr>
          <w:p w14:paraId="39DB632B" w14:textId="77777777" w:rsidR="0082186D" w:rsidRDefault="00404B65">
            <w:pPr>
              <w:keepNext/>
            </w:pPr>
            <w:r>
              <w:rPr>
                <w:rFonts w:ascii="Consolas" w:eastAsia="Consolas" w:hAnsi="Consolas" w:cs="Consolas"/>
                <w:noProof/>
                <w:color w:val="000000"/>
                <w:sz w:val="16"/>
                <w:szCs w:val="16"/>
              </w:rPr>
              <w:t>GET /​api/​kardex?​sku​&amp;id_​bodega​&amp;desde​&amp;hasta</w:t>
            </w:r>
          </w:p>
        </w:tc>
        <w:tc>
          <w:tcPr>
            <w:tcW w:w="1900" w:type="dxa"/>
          </w:tcPr>
          <w:p w14:paraId="307842FC" w14:textId="77777777" w:rsidR="0082186D" w:rsidRDefault="00404B65">
            <w:pPr>
              <w:keepNext/>
            </w:pPr>
            <w:r>
              <w:rPr>
                <w:color w:val="000000"/>
                <w:sz w:val="17"/>
                <w:szCs w:val="17"/>
              </w:rPr>
              <w:t>Gateway, ms</w:t>
            </w:r>
            <w:r>
              <w:rPr>
                <w:color w:val="000000"/>
                <w:sz w:val="17"/>
                <w:szCs w:val="17"/>
              </w:rPr>
              <w:noBreakHyphen/>
              <w:t>inventario</w:t>
            </w:r>
          </w:p>
        </w:tc>
        <w:tc>
          <w:tcPr>
            <w:tcW w:w="980" w:type="dxa"/>
          </w:tcPr>
          <w:p w14:paraId="10AE99A3" w14:textId="77777777" w:rsidR="0082186D" w:rsidRDefault="00404B65">
            <w:pPr>
              <w:keepNext/>
            </w:pPr>
            <w:r>
              <w:rPr>
                <w:color w:val="000000"/>
                <w:sz w:val="17"/>
                <w:szCs w:val="17"/>
              </w:rPr>
              <w:t>Lectura</w:t>
            </w:r>
          </w:p>
        </w:tc>
        <w:tc>
          <w:tcPr>
            <w:tcW w:w="2750" w:type="dxa"/>
          </w:tcPr>
          <w:p w14:paraId="1548BEC3" w14:textId="77777777" w:rsidR="0082186D" w:rsidRDefault="00404B65">
            <w:pPr>
              <w:keepNext/>
            </w:pPr>
            <w:r>
              <w:rPr>
                <w:color w:val="000000"/>
                <w:sz w:val="17"/>
                <w:szCs w:val="17"/>
              </w:rPr>
              <w:t>Consulta histórica con muchos movimientos (RF10).</w:t>
            </w:r>
          </w:p>
        </w:tc>
      </w:tr>
    </w:tbl>
    <w:p w14:paraId="5D65EE9E" w14:textId="77777777" w:rsidR="0082186D" w:rsidRDefault="00404B65">
      <w:pPr>
        <w:spacing w:before="60" w:after="240" w:line="240" w:lineRule="auto"/>
      </w:pPr>
      <w:r>
        <w:rPr>
          <w:color w:val="000000"/>
          <w:sz w:val="18"/>
          <w:szCs w:val="18"/>
        </w:rPr>
        <w:t>Fuente: elaboración propia.</w:t>
      </w:r>
    </w:p>
    <w:p w14:paraId="2A7FF898" w14:textId="77777777" w:rsidR="0082186D" w:rsidRDefault="00404B65">
      <w:pPr>
        <w:keepNext/>
        <w:tabs>
          <w:tab w:val="left" w:pos="1134"/>
        </w:tabs>
        <w:spacing w:before="240" w:after="120" w:line="240" w:lineRule="auto"/>
        <w:ind w:left="1134" w:hanging="1134"/>
      </w:pPr>
      <w:r>
        <w:rPr>
          <w:b/>
          <w:bCs/>
          <w:color w:val="000000"/>
        </w:rPr>
        <w:t>Tabla 19:</w:t>
      </w:r>
      <w:r>
        <w:tab/>
      </w:r>
      <w:r>
        <w:rPr>
          <w:color w:val="000000"/>
        </w:rPr>
        <w:t>Bloque C: compras, reportes y flujo completo.</w:t>
      </w:r>
    </w:p>
    <w:tbl>
      <w:tblPr>
        <w:tblStyle w:val="a"/>
        <w:tblW w:w="87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4A0" w:firstRow="1" w:lastRow="0" w:firstColumn="1" w:lastColumn="0" w:noHBand="0" w:noVBand="1"/>
      </w:tblPr>
      <w:tblGrid>
        <w:gridCol w:w="560"/>
        <w:gridCol w:w="2560"/>
        <w:gridCol w:w="1900"/>
        <w:gridCol w:w="980"/>
        <w:gridCol w:w="2750"/>
      </w:tblGrid>
      <w:tr w:rsidR="0082186D" w14:paraId="2DC1A980" w14:textId="77777777">
        <w:trPr>
          <w:cantSplit/>
          <w:tblHeader/>
          <w:jc w:val="center"/>
        </w:trPr>
        <w:tc>
          <w:tcPr>
            <w:tcW w:w="560" w:type="dxa"/>
            <w:shd w:val="clear" w:color="auto" w:fill="D9D9D9"/>
            <w:vAlign w:val="center"/>
          </w:tcPr>
          <w:p w14:paraId="0A70A6DB" w14:textId="77777777" w:rsidR="0082186D" w:rsidRDefault="00404B65">
            <w:pPr>
              <w:jc w:val="center"/>
            </w:pPr>
            <w:r>
              <w:rPr>
                <w:b/>
                <w:bCs/>
                <w:color w:val="000000"/>
                <w:sz w:val="17"/>
                <w:szCs w:val="17"/>
              </w:rPr>
              <w:t>ID</w:t>
            </w:r>
          </w:p>
        </w:tc>
        <w:tc>
          <w:tcPr>
            <w:tcW w:w="2560" w:type="dxa"/>
            <w:shd w:val="clear" w:color="auto" w:fill="D9D9D9"/>
            <w:vAlign w:val="center"/>
          </w:tcPr>
          <w:p w14:paraId="1EBDC58D" w14:textId="77777777" w:rsidR="0082186D" w:rsidRDefault="00404B65">
            <w:pPr>
              <w:jc w:val="center"/>
            </w:pPr>
            <w:r>
              <w:rPr>
                <w:b/>
                <w:bCs/>
                <w:color w:val="000000"/>
                <w:sz w:val="17"/>
                <w:szCs w:val="17"/>
              </w:rPr>
              <w:t>Endpoint (vía gateway)</w:t>
            </w:r>
          </w:p>
        </w:tc>
        <w:tc>
          <w:tcPr>
            <w:tcW w:w="1900" w:type="dxa"/>
            <w:shd w:val="clear" w:color="auto" w:fill="D9D9D9"/>
            <w:vAlign w:val="center"/>
          </w:tcPr>
          <w:p w14:paraId="71506938" w14:textId="77777777" w:rsidR="0082186D" w:rsidRDefault="00404B65">
            <w:pPr>
              <w:jc w:val="center"/>
            </w:pPr>
            <w:r>
              <w:rPr>
                <w:b/>
                <w:bCs/>
                <w:color w:val="000000"/>
                <w:sz w:val="17"/>
                <w:szCs w:val="17"/>
              </w:rPr>
              <w:t>Servicios involucrados</w:t>
            </w:r>
          </w:p>
        </w:tc>
        <w:tc>
          <w:tcPr>
            <w:tcW w:w="980" w:type="dxa"/>
            <w:shd w:val="clear" w:color="auto" w:fill="D9D9D9"/>
            <w:vAlign w:val="center"/>
          </w:tcPr>
          <w:p w14:paraId="34E16F9F" w14:textId="77777777" w:rsidR="0082186D" w:rsidRDefault="00404B65">
            <w:pPr>
              <w:jc w:val="center"/>
            </w:pPr>
            <w:r>
              <w:rPr>
                <w:b/>
                <w:bCs/>
                <w:color w:val="000000"/>
                <w:sz w:val="17"/>
                <w:szCs w:val="17"/>
              </w:rPr>
              <w:t>Tipo</w:t>
            </w:r>
          </w:p>
        </w:tc>
        <w:tc>
          <w:tcPr>
            <w:tcW w:w="2750" w:type="dxa"/>
            <w:shd w:val="clear" w:color="auto" w:fill="D9D9D9"/>
            <w:vAlign w:val="center"/>
          </w:tcPr>
          <w:p w14:paraId="4783FE5A" w14:textId="77777777" w:rsidR="0082186D" w:rsidRDefault="00404B65">
            <w:pPr>
              <w:jc w:val="center"/>
            </w:pPr>
            <w:r>
              <w:rPr>
                <w:b/>
                <w:bCs/>
                <w:color w:val="000000"/>
                <w:sz w:val="17"/>
                <w:szCs w:val="17"/>
              </w:rPr>
              <w:t>Qué se observa</w:t>
            </w:r>
          </w:p>
        </w:tc>
      </w:tr>
      <w:tr w:rsidR="0082186D" w14:paraId="25B61CC1" w14:textId="77777777">
        <w:trPr>
          <w:cantSplit/>
          <w:jc w:val="center"/>
        </w:trPr>
        <w:tc>
          <w:tcPr>
            <w:tcW w:w="560" w:type="dxa"/>
          </w:tcPr>
          <w:p w14:paraId="79904F11" w14:textId="77777777" w:rsidR="0082186D" w:rsidRDefault="00404B65">
            <w:pPr>
              <w:keepNext/>
            </w:pPr>
            <w:r>
              <w:rPr>
                <w:b/>
                <w:bCs/>
                <w:color w:val="000000"/>
                <w:sz w:val="17"/>
                <w:szCs w:val="17"/>
              </w:rPr>
              <w:t>C1</w:t>
            </w:r>
          </w:p>
        </w:tc>
        <w:tc>
          <w:tcPr>
            <w:tcW w:w="2560" w:type="dxa"/>
          </w:tcPr>
          <w:p w14:paraId="30362887" w14:textId="77777777" w:rsidR="0082186D" w:rsidRDefault="00404B65">
            <w:pPr>
              <w:keepNext/>
            </w:pPr>
            <w:r>
              <w:rPr>
                <w:rFonts w:ascii="Consolas" w:eastAsia="Consolas" w:hAnsi="Consolas" w:cs="Consolas"/>
                <w:noProof/>
                <w:color w:val="000000"/>
                <w:sz w:val="16"/>
                <w:szCs w:val="16"/>
              </w:rPr>
              <w:t>POST /​api/​ordenes-compra</w:t>
            </w:r>
          </w:p>
        </w:tc>
        <w:tc>
          <w:tcPr>
            <w:tcW w:w="1900" w:type="dxa"/>
          </w:tcPr>
          <w:p w14:paraId="28BD8582" w14:textId="77777777" w:rsidR="0082186D" w:rsidRDefault="00404B65">
            <w:pPr>
              <w:keepNext/>
            </w:pPr>
            <w:r>
              <w:rPr>
                <w:color w:val="000000"/>
                <w:sz w:val="17"/>
                <w:szCs w:val="17"/>
              </w:rPr>
              <w:t>Gateway, ms</w:t>
            </w:r>
            <w:r>
              <w:rPr>
                <w:color w:val="000000"/>
                <w:sz w:val="17"/>
                <w:szCs w:val="17"/>
              </w:rPr>
              <w:noBreakHyphen/>
              <w:t>compras, ms</w:t>
            </w:r>
            <w:r>
              <w:rPr>
                <w:color w:val="000000"/>
                <w:sz w:val="17"/>
                <w:szCs w:val="17"/>
              </w:rPr>
              <w:noBreakHyphen/>
              <w:t>proveedores</w:t>
            </w:r>
          </w:p>
        </w:tc>
        <w:tc>
          <w:tcPr>
            <w:tcW w:w="980" w:type="dxa"/>
          </w:tcPr>
          <w:p w14:paraId="09B78420" w14:textId="77777777" w:rsidR="0082186D" w:rsidRDefault="00404B65">
            <w:pPr>
              <w:keepNext/>
            </w:pPr>
            <w:r>
              <w:rPr>
                <w:color w:val="000000"/>
                <w:sz w:val="17"/>
                <w:szCs w:val="17"/>
              </w:rPr>
              <w:t>Escritura</w:t>
            </w:r>
          </w:p>
        </w:tc>
        <w:tc>
          <w:tcPr>
            <w:tcW w:w="2750" w:type="dxa"/>
          </w:tcPr>
          <w:p w14:paraId="6054866E" w14:textId="77777777" w:rsidR="0082186D" w:rsidRDefault="00404B65">
            <w:pPr>
              <w:keepNext/>
            </w:pPr>
            <w:r>
              <w:rPr>
                <w:color w:val="000000"/>
                <w:sz w:val="17"/>
                <w:szCs w:val="17"/>
              </w:rPr>
              <w:t>Validación síncrona del proveedor.</w:t>
            </w:r>
          </w:p>
        </w:tc>
      </w:tr>
      <w:tr w:rsidR="0082186D" w14:paraId="2D2EEAB3" w14:textId="77777777">
        <w:trPr>
          <w:cantSplit/>
          <w:jc w:val="center"/>
        </w:trPr>
        <w:tc>
          <w:tcPr>
            <w:tcW w:w="560" w:type="dxa"/>
          </w:tcPr>
          <w:p w14:paraId="5679D614" w14:textId="77777777" w:rsidR="0082186D" w:rsidRDefault="00404B65">
            <w:pPr>
              <w:keepNext/>
            </w:pPr>
            <w:r>
              <w:rPr>
                <w:b/>
                <w:bCs/>
                <w:color w:val="000000"/>
                <w:sz w:val="17"/>
                <w:szCs w:val="17"/>
              </w:rPr>
              <w:t>C2</w:t>
            </w:r>
          </w:p>
        </w:tc>
        <w:tc>
          <w:tcPr>
            <w:tcW w:w="2560" w:type="dxa"/>
          </w:tcPr>
          <w:p w14:paraId="1B169F6D" w14:textId="77777777" w:rsidR="0082186D" w:rsidRDefault="00404B65">
            <w:pPr>
              <w:keepNext/>
            </w:pPr>
            <w:r>
              <w:rPr>
                <w:rFonts w:ascii="Consolas" w:eastAsia="Consolas" w:hAnsi="Consolas" w:cs="Consolas"/>
                <w:noProof/>
                <w:color w:val="000000"/>
                <w:sz w:val="16"/>
                <w:szCs w:val="16"/>
              </w:rPr>
              <w:t>POST /​api/​ordenes-compra/​{id}/​recepciones</w:t>
            </w:r>
          </w:p>
        </w:tc>
        <w:tc>
          <w:tcPr>
            <w:tcW w:w="1900" w:type="dxa"/>
          </w:tcPr>
          <w:p w14:paraId="4DEECA20" w14:textId="77777777" w:rsidR="0082186D" w:rsidRDefault="00404B65">
            <w:pPr>
              <w:keepNext/>
            </w:pPr>
            <w:r>
              <w:rPr>
                <w:color w:val="000000"/>
                <w:sz w:val="17"/>
                <w:szCs w:val="17"/>
              </w:rPr>
              <w:t>Gateway, ms</w:t>
            </w:r>
            <w:r>
              <w:rPr>
                <w:color w:val="000000"/>
                <w:sz w:val="17"/>
                <w:szCs w:val="17"/>
              </w:rPr>
              <w:noBreakHyphen/>
              <w:t>compras, RabbitMQ, ms</w:t>
            </w:r>
            <w:r>
              <w:rPr>
                <w:color w:val="000000"/>
                <w:sz w:val="17"/>
                <w:szCs w:val="17"/>
              </w:rPr>
              <w:noBreakHyphen/>
              <w:t>inventario</w:t>
            </w:r>
          </w:p>
        </w:tc>
        <w:tc>
          <w:tcPr>
            <w:tcW w:w="980" w:type="dxa"/>
          </w:tcPr>
          <w:p w14:paraId="5CCD09EF" w14:textId="77777777" w:rsidR="0082186D" w:rsidRDefault="00404B65">
            <w:pPr>
              <w:keepNext/>
            </w:pPr>
            <w:r>
              <w:rPr>
                <w:color w:val="000000"/>
                <w:sz w:val="17"/>
                <w:szCs w:val="17"/>
              </w:rPr>
              <w:t>Escritura</w:t>
            </w:r>
          </w:p>
        </w:tc>
        <w:tc>
          <w:tcPr>
            <w:tcW w:w="2750" w:type="dxa"/>
          </w:tcPr>
          <w:p w14:paraId="41030DA3" w14:textId="77777777" w:rsidR="0082186D" w:rsidRDefault="00404B65">
            <w:pPr>
              <w:keepNext/>
            </w:pPr>
            <w:r>
              <w:rPr>
                <w:color w:val="000000"/>
                <w:sz w:val="17"/>
                <w:szCs w:val="17"/>
              </w:rPr>
              <w:t xml:space="preserve">Además de la respuesta, el tiempo hasta que el stock se actualiza (consistencia eventual, RNF13), medido consultando </w:t>
            </w:r>
            <w:r>
              <w:rPr>
                <w:rFonts w:ascii="Consolas" w:eastAsia="Consolas" w:hAnsi="Consolas" w:cs="Consolas"/>
                <w:noProof/>
                <w:color w:val="000000"/>
                <w:sz w:val="16"/>
                <w:szCs w:val="16"/>
              </w:rPr>
              <w:t>GET /​api/​stock/​{sku}</w:t>
            </w:r>
            <w:r>
              <w:rPr>
                <w:color w:val="000000"/>
                <w:sz w:val="17"/>
                <w:szCs w:val="17"/>
              </w:rPr>
              <w:t>.</w:t>
            </w:r>
          </w:p>
        </w:tc>
      </w:tr>
      <w:tr w:rsidR="0082186D" w14:paraId="6EA73D55" w14:textId="77777777">
        <w:trPr>
          <w:cantSplit/>
          <w:jc w:val="center"/>
        </w:trPr>
        <w:tc>
          <w:tcPr>
            <w:tcW w:w="560" w:type="dxa"/>
          </w:tcPr>
          <w:p w14:paraId="7BEEAF9D" w14:textId="77777777" w:rsidR="0082186D" w:rsidRDefault="00404B65">
            <w:pPr>
              <w:keepNext/>
            </w:pPr>
            <w:r>
              <w:rPr>
                <w:b/>
                <w:bCs/>
                <w:color w:val="000000"/>
                <w:sz w:val="17"/>
                <w:szCs w:val="17"/>
              </w:rPr>
              <w:t>C3</w:t>
            </w:r>
          </w:p>
        </w:tc>
        <w:tc>
          <w:tcPr>
            <w:tcW w:w="2560" w:type="dxa"/>
          </w:tcPr>
          <w:p w14:paraId="0ED40B08" w14:textId="77777777" w:rsidR="0082186D" w:rsidRDefault="00404B65">
            <w:pPr>
              <w:keepNext/>
            </w:pPr>
            <w:r>
              <w:rPr>
                <w:rFonts w:ascii="Consolas" w:eastAsia="Consolas" w:hAnsi="Consolas" w:cs="Consolas"/>
                <w:noProof/>
                <w:color w:val="000000"/>
                <w:sz w:val="16"/>
                <w:szCs w:val="16"/>
              </w:rPr>
              <w:t>GET /​api/​dashboard</w:t>
            </w:r>
          </w:p>
        </w:tc>
        <w:tc>
          <w:tcPr>
            <w:tcW w:w="1900" w:type="dxa"/>
          </w:tcPr>
          <w:p w14:paraId="77B7E215" w14:textId="77777777" w:rsidR="0082186D" w:rsidRDefault="00404B65">
            <w:pPr>
              <w:keepNext/>
            </w:pPr>
            <w:r>
              <w:rPr>
                <w:color w:val="000000"/>
                <w:sz w:val="17"/>
                <w:szCs w:val="17"/>
              </w:rPr>
              <w:t>Gateway, ms</w:t>
            </w:r>
            <w:r>
              <w:rPr>
                <w:color w:val="000000"/>
                <w:sz w:val="17"/>
                <w:szCs w:val="17"/>
              </w:rPr>
              <w:noBreakHyphen/>
              <w:t>reportes</w:t>
            </w:r>
          </w:p>
        </w:tc>
        <w:tc>
          <w:tcPr>
            <w:tcW w:w="980" w:type="dxa"/>
          </w:tcPr>
          <w:p w14:paraId="646937F6" w14:textId="77777777" w:rsidR="0082186D" w:rsidRDefault="00404B65">
            <w:pPr>
              <w:keepNext/>
            </w:pPr>
            <w:r>
              <w:rPr>
                <w:color w:val="000000"/>
                <w:sz w:val="17"/>
                <w:szCs w:val="17"/>
              </w:rPr>
              <w:t>Lectura</w:t>
            </w:r>
          </w:p>
        </w:tc>
        <w:tc>
          <w:tcPr>
            <w:tcW w:w="2750" w:type="dxa"/>
          </w:tcPr>
          <w:p w14:paraId="3394CDC8" w14:textId="77777777" w:rsidR="0082186D" w:rsidRDefault="00404B65">
            <w:pPr>
              <w:keepNext/>
            </w:pPr>
            <w:r>
              <w:rPr>
                <w:color w:val="000000"/>
                <w:sz w:val="17"/>
                <w:szCs w:val="17"/>
              </w:rPr>
              <w:t>Indicadores agregados (RF14).</w:t>
            </w:r>
          </w:p>
        </w:tc>
      </w:tr>
      <w:tr w:rsidR="0082186D" w14:paraId="7CCD71B1" w14:textId="77777777">
        <w:trPr>
          <w:cantSplit/>
          <w:jc w:val="center"/>
        </w:trPr>
        <w:tc>
          <w:tcPr>
            <w:tcW w:w="560" w:type="dxa"/>
          </w:tcPr>
          <w:p w14:paraId="20E8D141" w14:textId="77777777" w:rsidR="0082186D" w:rsidRDefault="00404B65">
            <w:pPr>
              <w:keepNext/>
            </w:pPr>
            <w:r>
              <w:rPr>
                <w:b/>
                <w:bCs/>
                <w:color w:val="000000"/>
                <w:sz w:val="17"/>
                <w:szCs w:val="17"/>
              </w:rPr>
              <w:t>C4</w:t>
            </w:r>
          </w:p>
        </w:tc>
        <w:tc>
          <w:tcPr>
            <w:tcW w:w="2560" w:type="dxa"/>
          </w:tcPr>
          <w:p w14:paraId="1EB06955" w14:textId="77777777" w:rsidR="0082186D" w:rsidRDefault="00404B65">
            <w:pPr>
              <w:keepNext/>
            </w:pPr>
            <w:r>
              <w:rPr>
                <w:rFonts w:ascii="Consolas" w:eastAsia="Consolas" w:hAnsi="Consolas" w:cs="Consolas"/>
                <w:noProof/>
                <w:color w:val="000000"/>
                <w:sz w:val="16"/>
                <w:szCs w:val="16"/>
              </w:rPr>
              <w:t>GET /​api/​reportes/​valorizacion?​agrupar=​categoria</w:t>
            </w:r>
          </w:p>
        </w:tc>
        <w:tc>
          <w:tcPr>
            <w:tcW w:w="1900" w:type="dxa"/>
          </w:tcPr>
          <w:p w14:paraId="70C596A0" w14:textId="77777777" w:rsidR="0082186D" w:rsidRDefault="00404B65">
            <w:pPr>
              <w:keepNext/>
            </w:pPr>
            <w:r>
              <w:rPr>
                <w:color w:val="000000"/>
                <w:sz w:val="17"/>
                <w:szCs w:val="17"/>
              </w:rPr>
              <w:t>Gateway, ms</w:t>
            </w:r>
            <w:r>
              <w:rPr>
                <w:color w:val="000000"/>
                <w:sz w:val="17"/>
                <w:szCs w:val="17"/>
              </w:rPr>
              <w:noBreakHyphen/>
              <w:t>reportes, ms</w:t>
            </w:r>
            <w:r>
              <w:rPr>
                <w:color w:val="000000"/>
                <w:sz w:val="17"/>
                <w:szCs w:val="17"/>
              </w:rPr>
              <w:noBreakHyphen/>
              <w:t>productos</w:t>
            </w:r>
          </w:p>
        </w:tc>
        <w:tc>
          <w:tcPr>
            <w:tcW w:w="980" w:type="dxa"/>
          </w:tcPr>
          <w:p w14:paraId="67307388" w14:textId="77777777" w:rsidR="0082186D" w:rsidRDefault="00404B65">
            <w:pPr>
              <w:keepNext/>
            </w:pPr>
            <w:r>
              <w:rPr>
                <w:color w:val="000000"/>
                <w:sz w:val="17"/>
                <w:szCs w:val="17"/>
              </w:rPr>
              <w:t>Lectura</w:t>
            </w:r>
          </w:p>
        </w:tc>
        <w:tc>
          <w:tcPr>
            <w:tcW w:w="2750" w:type="dxa"/>
          </w:tcPr>
          <w:p w14:paraId="48CD088A" w14:textId="77777777" w:rsidR="0082186D" w:rsidRDefault="00404B65">
            <w:pPr>
              <w:keepNext/>
            </w:pPr>
            <w:r>
              <w:rPr>
                <w:color w:val="000000"/>
                <w:sz w:val="17"/>
                <w:szCs w:val="17"/>
              </w:rPr>
              <w:t>Agregación más consulta del catálogo (RF11).</w:t>
            </w:r>
          </w:p>
        </w:tc>
      </w:tr>
      <w:tr w:rsidR="0082186D" w14:paraId="7804B2AF" w14:textId="77777777">
        <w:trPr>
          <w:cantSplit/>
          <w:jc w:val="center"/>
        </w:trPr>
        <w:tc>
          <w:tcPr>
            <w:tcW w:w="560" w:type="dxa"/>
          </w:tcPr>
          <w:p w14:paraId="708F9227" w14:textId="77777777" w:rsidR="0082186D" w:rsidRDefault="00404B65">
            <w:pPr>
              <w:keepNext/>
            </w:pPr>
            <w:r>
              <w:rPr>
                <w:b/>
                <w:bCs/>
                <w:color w:val="000000"/>
                <w:sz w:val="17"/>
                <w:szCs w:val="17"/>
              </w:rPr>
              <w:t>C5</w:t>
            </w:r>
          </w:p>
        </w:tc>
        <w:tc>
          <w:tcPr>
            <w:tcW w:w="2560" w:type="dxa"/>
          </w:tcPr>
          <w:p w14:paraId="4EE6CFF0" w14:textId="77777777" w:rsidR="0082186D" w:rsidRDefault="00404B65">
            <w:pPr>
              <w:keepNext/>
            </w:pPr>
            <w:r>
              <w:rPr>
                <w:rFonts w:ascii="Consolas" w:eastAsia="Consolas" w:hAnsi="Consolas" w:cs="Consolas"/>
                <w:noProof/>
                <w:color w:val="000000"/>
                <w:sz w:val="16"/>
                <w:szCs w:val="16"/>
              </w:rPr>
              <w:t>GET /​api/​reportes/​rotacion?​desde​&amp;hasta​&amp;formato=​csv</w:t>
            </w:r>
          </w:p>
        </w:tc>
        <w:tc>
          <w:tcPr>
            <w:tcW w:w="1900" w:type="dxa"/>
          </w:tcPr>
          <w:p w14:paraId="07C40814" w14:textId="77777777" w:rsidR="0082186D" w:rsidRDefault="00404B65">
            <w:pPr>
              <w:keepNext/>
            </w:pPr>
            <w:r>
              <w:rPr>
                <w:color w:val="000000"/>
                <w:sz w:val="17"/>
                <w:szCs w:val="17"/>
              </w:rPr>
              <w:t>Gateway, ms</w:t>
            </w:r>
            <w:r>
              <w:rPr>
                <w:color w:val="000000"/>
                <w:sz w:val="17"/>
                <w:szCs w:val="17"/>
              </w:rPr>
              <w:noBreakHyphen/>
              <w:t>reportes</w:t>
            </w:r>
          </w:p>
        </w:tc>
        <w:tc>
          <w:tcPr>
            <w:tcW w:w="980" w:type="dxa"/>
          </w:tcPr>
          <w:p w14:paraId="06768B3C" w14:textId="77777777" w:rsidR="0082186D" w:rsidRDefault="00404B65">
            <w:pPr>
              <w:keepNext/>
            </w:pPr>
            <w:r>
              <w:rPr>
                <w:color w:val="000000"/>
                <w:sz w:val="17"/>
                <w:szCs w:val="17"/>
              </w:rPr>
              <w:t>Lectura</w:t>
            </w:r>
          </w:p>
        </w:tc>
        <w:tc>
          <w:tcPr>
            <w:tcW w:w="2750" w:type="dxa"/>
          </w:tcPr>
          <w:p w14:paraId="0CC83778" w14:textId="77777777" w:rsidR="0082186D" w:rsidRDefault="00404B65">
            <w:pPr>
              <w:keepNext/>
            </w:pPr>
            <w:r>
              <w:rPr>
                <w:color w:val="000000"/>
                <w:sz w:val="17"/>
                <w:szCs w:val="17"/>
              </w:rPr>
              <w:t>Generación y descarga de un archivo.</w:t>
            </w:r>
          </w:p>
        </w:tc>
      </w:tr>
    </w:tbl>
    <w:p w14:paraId="6747D756" w14:textId="77777777" w:rsidR="0082186D" w:rsidRDefault="00404B65">
      <w:pPr>
        <w:spacing w:before="60" w:after="240" w:line="240" w:lineRule="auto"/>
      </w:pPr>
      <w:r>
        <w:rPr>
          <w:color w:val="000000"/>
          <w:sz w:val="18"/>
          <w:szCs w:val="18"/>
        </w:rPr>
        <w:t>Fuente: elaboración propia.</w:t>
      </w:r>
    </w:p>
    <w:p w14:paraId="4A1CF082" w14:textId="77777777" w:rsidR="0082186D" w:rsidRDefault="00404B65">
      <w:pPr>
        <w:pStyle w:val="Ttulo2"/>
        <w:numPr>
          <w:ilvl w:val="1"/>
          <w:numId w:val="3"/>
        </w:numPr>
      </w:pPr>
      <w:bookmarkStart w:id="44" w:name="_Toc243377356"/>
      <w:r>
        <w:t>Preparación y registro de resultados</w:t>
      </w:r>
      <w:bookmarkEnd w:id="44"/>
    </w:p>
    <w:p w14:paraId="53438524" w14:textId="77777777" w:rsidR="0082186D" w:rsidRDefault="00404B65">
      <w:pPr>
        <w:numPr>
          <w:ilvl w:val="0"/>
          <w:numId w:val="2"/>
        </w:numPr>
        <w:spacing w:after="120" w:line="360" w:lineRule="auto"/>
        <w:jc w:val="both"/>
      </w:pPr>
      <w:r>
        <w:rPr>
          <w:b/>
          <w:bCs/>
          <w:color w:val="000000"/>
        </w:rPr>
        <w:t>Datos de prueba</w:t>
      </w:r>
      <w:r>
        <w:rPr>
          <w:color w:val="000000"/>
        </w:rPr>
        <w:t>, cargados con un script antes de cada corrida: 2.000 productos en 20 categorías, 3 bodegas con saldo inicial, 50 proveedores con sus productos suministrados, órdenes aprobadas para las pruebas de recepción y un usuario por rol.</w:t>
      </w:r>
    </w:p>
    <w:p w14:paraId="60578EB7" w14:textId="77777777" w:rsidR="0082186D" w:rsidRDefault="00404B65">
      <w:pPr>
        <w:numPr>
          <w:ilvl w:val="0"/>
          <w:numId w:val="2"/>
        </w:numPr>
        <w:spacing w:after="120" w:line="360" w:lineRule="auto"/>
        <w:jc w:val="both"/>
      </w:pPr>
      <w:r>
        <w:rPr>
          <w:b/>
          <w:bCs/>
          <w:color w:val="000000"/>
        </w:rPr>
        <w:t>Autenticación:</w:t>
      </w:r>
      <w:r>
        <w:rPr>
          <w:color w:val="000000"/>
        </w:rPr>
        <w:t xml:space="preserve"> cada usuario virtual inicia sesión una sola vez al arrancar (</w:t>
      </w:r>
      <w:r>
        <w:rPr>
          <w:rFonts w:ascii="Consolas" w:eastAsia="Consolas" w:hAnsi="Consolas" w:cs="Consolas"/>
          <w:noProof/>
          <w:color w:val="000000"/>
          <w:sz w:val="20"/>
          <w:szCs w:val="20"/>
        </w:rPr>
        <w:t>on_start</w:t>
      </w:r>
      <w:r>
        <w:rPr>
          <w:color w:val="000000"/>
        </w:rPr>
        <w:t>) y reutiliza su token, salvo en A1, que mide justamente el inicio de sesión.</w:t>
      </w:r>
    </w:p>
    <w:p w14:paraId="1A0AFE1D" w14:textId="77777777" w:rsidR="0082186D" w:rsidRDefault="00404B65">
      <w:pPr>
        <w:numPr>
          <w:ilvl w:val="0"/>
          <w:numId w:val="2"/>
        </w:numPr>
        <w:spacing w:after="120" w:line="360" w:lineRule="auto"/>
        <w:jc w:val="both"/>
      </w:pPr>
      <w:r>
        <w:rPr>
          <w:b/>
          <w:bCs/>
          <w:color w:val="000000"/>
        </w:rPr>
        <w:t>Repeticiones:</w:t>
      </w:r>
      <w:r>
        <w:rPr>
          <w:color w:val="000000"/>
        </w:rPr>
        <w:t xml:space="preserve"> cada prueba se ejecuta tres veces y se reporta la mediana.</w:t>
      </w:r>
    </w:p>
    <w:p w14:paraId="32C36D23" w14:textId="77777777" w:rsidR="0082186D" w:rsidRDefault="00404B65">
      <w:pPr>
        <w:numPr>
          <w:ilvl w:val="0"/>
          <w:numId w:val="2"/>
        </w:numPr>
        <w:spacing w:after="120" w:line="360" w:lineRule="auto"/>
        <w:jc w:val="both"/>
      </w:pPr>
      <w:r>
        <w:rPr>
          <w:b/>
          <w:bCs/>
          <w:color w:val="000000"/>
        </w:rPr>
        <w:t>Registro:</w:t>
      </w:r>
      <w:r>
        <w:rPr>
          <w:color w:val="000000"/>
        </w:rPr>
        <w:t xml:space="preserve"> una tabla por prueba con fecha, versión de las imágenes, entorno, usuarios, peticiones por segundo, p50, p95, p99, porcentaje de errores y observaciones.</w:t>
      </w:r>
    </w:p>
    <w:p w14:paraId="0E3E9FF3" w14:textId="77777777" w:rsidR="0082186D" w:rsidRDefault="00404B65">
      <w:pPr>
        <w:numPr>
          <w:ilvl w:val="0"/>
          <w:numId w:val="2"/>
        </w:numPr>
        <w:spacing w:after="240" w:line="360" w:lineRule="auto"/>
        <w:jc w:val="both"/>
      </w:pPr>
      <w:r>
        <w:rPr>
          <w:b/>
          <w:bCs/>
          <w:color w:val="000000"/>
        </w:rPr>
        <w:t>En el repositorio:</w:t>
      </w:r>
      <w:r>
        <w:rPr>
          <w:color w:val="000000"/>
        </w:rPr>
        <w:t xml:space="preserve"> los scripts en </w:t>
      </w:r>
      <w:r>
        <w:rPr>
          <w:rFonts w:ascii="Consolas" w:eastAsia="Consolas" w:hAnsi="Consolas" w:cs="Consolas"/>
          <w:noProof/>
          <w:color w:val="000000"/>
          <w:sz w:val="20"/>
          <w:szCs w:val="20"/>
        </w:rPr>
        <w:t>pruebas/​locust/​</w:t>
      </w:r>
      <w:r>
        <w:rPr>
          <w:color w:val="000000"/>
        </w:rPr>
        <w:t xml:space="preserve"> (</w:t>
      </w:r>
      <w:r>
        <w:rPr>
          <w:rFonts w:ascii="Consolas" w:eastAsia="Consolas" w:hAnsi="Consolas" w:cs="Consolas"/>
          <w:noProof/>
          <w:color w:val="000000"/>
          <w:sz w:val="20"/>
          <w:szCs w:val="20"/>
        </w:rPr>
        <w:t>bloque_a.py</w:t>
      </w:r>
      <w:r>
        <w:rPr>
          <w:color w:val="000000"/>
        </w:rPr>
        <w:t xml:space="preserve">, </w:t>
      </w:r>
      <w:r>
        <w:rPr>
          <w:rFonts w:ascii="Consolas" w:eastAsia="Consolas" w:hAnsi="Consolas" w:cs="Consolas"/>
          <w:noProof/>
          <w:color w:val="000000"/>
          <w:sz w:val="20"/>
          <w:szCs w:val="20"/>
        </w:rPr>
        <w:t>bloque_b.py</w:t>
      </w:r>
      <w:r>
        <w:rPr>
          <w:color w:val="000000"/>
        </w:rPr>
        <w:t xml:space="preserve"> y </w:t>
      </w:r>
      <w:r>
        <w:rPr>
          <w:rFonts w:ascii="Consolas" w:eastAsia="Consolas" w:hAnsi="Consolas" w:cs="Consolas"/>
          <w:noProof/>
          <w:color w:val="000000"/>
          <w:sz w:val="20"/>
          <w:szCs w:val="20"/>
        </w:rPr>
        <w:t>bloque_c.py</w:t>
      </w:r>
      <w:r>
        <w:rPr>
          <w:color w:val="000000"/>
        </w:rPr>
        <w:t xml:space="preserve">) y los resultados en </w:t>
      </w:r>
      <w:r>
        <w:rPr>
          <w:rFonts w:ascii="Consolas" w:eastAsia="Consolas" w:hAnsi="Consolas" w:cs="Consolas"/>
          <w:noProof/>
          <w:color w:val="000000"/>
          <w:sz w:val="20"/>
          <w:szCs w:val="20"/>
        </w:rPr>
        <w:t>pruebas/​resultados/​&lt;ID&gt;/​</w:t>
      </w:r>
      <w:r>
        <w:rPr>
          <w:color w:val="000000"/>
        </w:rPr>
        <w:t>.</w:t>
      </w:r>
    </w:p>
    <w:p w14:paraId="138AE4A7" w14:textId="77777777" w:rsidR="0082186D" w:rsidRDefault="00404B65">
      <w:pPr>
        <w:pStyle w:val="Ttulo1"/>
        <w:pageBreakBefore/>
        <w:numPr>
          <w:ilvl w:val="0"/>
          <w:numId w:val="3"/>
        </w:numPr>
      </w:pPr>
      <w:bookmarkStart w:id="45" w:name="_Toc243377357"/>
      <w:r>
        <w:t>Actividad en GitHub</w:t>
      </w:r>
      <w:bookmarkEnd w:id="45"/>
    </w:p>
    <w:p w14:paraId="5272970F" w14:textId="77777777" w:rsidR="0082186D" w:rsidRDefault="00404B65">
      <w:pPr>
        <w:pStyle w:val="Ttulo2"/>
        <w:numPr>
          <w:ilvl w:val="1"/>
          <w:numId w:val="3"/>
        </w:numPr>
      </w:pPr>
      <w:bookmarkStart w:id="46" w:name="_Toc243377358"/>
      <w:r>
        <w:t>Estado actual del repositorio</w:t>
      </w:r>
      <w:bookmarkEnd w:id="46"/>
    </w:p>
    <w:p w14:paraId="111A03BA" w14:textId="77777777" w:rsidR="0082186D" w:rsidRDefault="00404B65">
      <w:pPr>
        <w:spacing w:after="240" w:line="360" w:lineRule="auto"/>
        <w:jc w:val="both"/>
      </w:pPr>
      <w:r>
        <w:rPr>
          <w:color w:val="000000"/>
        </w:rPr>
        <w:t xml:space="preserve">El proyecto se aloja en </w:t>
      </w:r>
      <w:hyperlink r:id="rId16" w:history="1">
        <w:r>
          <w:rPr>
            <w:rStyle w:val="Hipervnculo"/>
          </w:rPr>
          <w:t>https://github.com/osgomezmo/sistema-inventarios-project</w:t>
        </w:r>
      </w:hyperlink>
      <w:r>
        <w:rPr>
          <w:color w:val="000000"/>
        </w:rPr>
        <w:t xml:space="preserve"> con la estrategia de ramas de la Entrega 1: </w:t>
      </w:r>
      <w:r>
        <w:rPr>
          <w:rFonts w:ascii="Consolas" w:eastAsia="Consolas" w:hAnsi="Consolas" w:cs="Consolas"/>
          <w:noProof/>
          <w:color w:val="000000"/>
          <w:sz w:val="20"/>
          <w:szCs w:val="20"/>
        </w:rPr>
        <w:t>main</w:t>
      </w:r>
      <w:r>
        <w:rPr>
          <w:color w:val="000000"/>
        </w:rPr>
        <w:t xml:space="preserve"> (estable), </w:t>
      </w:r>
      <w:r>
        <w:rPr>
          <w:rFonts w:ascii="Consolas" w:eastAsia="Consolas" w:hAnsi="Consolas" w:cs="Consolas"/>
          <w:noProof/>
          <w:color w:val="000000"/>
          <w:sz w:val="20"/>
          <w:szCs w:val="20"/>
        </w:rPr>
        <w:t>develop</w:t>
      </w:r>
      <w:r>
        <w:rPr>
          <w:color w:val="000000"/>
        </w:rPr>
        <w:t xml:space="preserve"> (integración y rama por defecto) y una rama por integrante (</w:t>
      </w:r>
      <w:r>
        <w:rPr>
          <w:rFonts w:ascii="Consolas" w:eastAsia="Consolas" w:hAnsi="Consolas" w:cs="Consolas"/>
          <w:noProof/>
          <w:color w:val="000000"/>
          <w:sz w:val="20"/>
          <w:szCs w:val="20"/>
        </w:rPr>
        <w:t>andres</w:t>
      </w:r>
      <w:r>
        <w:rPr>
          <w:color w:val="000000"/>
        </w:rPr>
        <w:t xml:space="preserve">, </w:t>
      </w:r>
      <w:r>
        <w:rPr>
          <w:rFonts w:ascii="Consolas" w:eastAsia="Consolas" w:hAnsi="Consolas" w:cs="Consolas"/>
          <w:noProof/>
          <w:color w:val="000000"/>
          <w:sz w:val="20"/>
          <w:szCs w:val="20"/>
        </w:rPr>
        <w:t>daniel</w:t>
      </w:r>
      <w:r>
        <w:rPr>
          <w:color w:val="000000"/>
        </w:rPr>
        <w:t xml:space="preserve"> y </w:t>
      </w:r>
      <w:r>
        <w:rPr>
          <w:rFonts w:ascii="Consolas" w:eastAsia="Consolas" w:hAnsi="Consolas" w:cs="Consolas"/>
          <w:noProof/>
          <w:color w:val="000000"/>
          <w:sz w:val="20"/>
          <w:szCs w:val="20"/>
        </w:rPr>
        <w:t>oscar</w:t>
      </w:r>
      <w:r>
        <w:rPr>
          <w:color w:val="000000"/>
        </w:rPr>
        <w:t xml:space="preserve">), que se integra a </w:t>
      </w:r>
      <w:r>
        <w:rPr>
          <w:rFonts w:ascii="Consolas" w:eastAsia="Consolas" w:hAnsi="Consolas" w:cs="Consolas"/>
          <w:noProof/>
          <w:color w:val="000000"/>
          <w:sz w:val="20"/>
          <w:szCs w:val="20"/>
        </w:rPr>
        <w:t>develop</w:t>
      </w:r>
      <w:r>
        <w:rPr>
          <w:color w:val="000000"/>
        </w:rPr>
        <w:t xml:space="preserve"> mediante </w:t>
      </w:r>
      <w:r>
        <w:rPr>
          <w:i/>
          <w:iCs/>
          <w:color w:val="000000"/>
        </w:rPr>
        <w:t>pull requests</w:t>
      </w:r>
      <w:r>
        <w:rPr>
          <w:color w:val="000000"/>
        </w:rPr>
        <w:t xml:space="preserve"> (RNF16). La Tabla 20 resume la actividad registrada al 20/10/2026.</w:t>
      </w:r>
    </w:p>
    <w:p w14:paraId="2E0DB1EA" w14:textId="77777777" w:rsidR="0082186D" w:rsidRDefault="00404B65">
      <w:pPr>
        <w:keepNext/>
        <w:tabs>
          <w:tab w:val="left" w:pos="1134"/>
        </w:tabs>
        <w:spacing w:before="240" w:after="120" w:line="240" w:lineRule="auto"/>
        <w:ind w:left="1134" w:hanging="1134"/>
      </w:pPr>
      <w:r>
        <w:rPr>
          <w:b/>
          <w:bCs/>
          <w:color w:val="000000"/>
        </w:rPr>
        <w:t>Tabla 20:</w:t>
      </w:r>
      <w:r>
        <w:tab/>
      </w:r>
      <w:r>
        <w:rPr>
          <w:color w:val="000000"/>
        </w:rPr>
        <w:t>Actividad de los integrantes en GitHub al 20/10/2026.</w:t>
      </w:r>
    </w:p>
    <w:tbl>
      <w:tblPr>
        <w:tblStyle w:val="a"/>
        <w:tblW w:w="87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4A0" w:firstRow="1" w:lastRow="0" w:firstColumn="1" w:lastColumn="0" w:noHBand="0" w:noVBand="1"/>
      </w:tblPr>
      <w:tblGrid>
        <w:gridCol w:w="1750"/>
        <w:gridCol w:w="900"/>
        <w:gridCol w:w="2450"/>
        <w:gridCol w:w="1650"/>
        <w:gridCol w:w="2000"/>
      </w:tblGrid>
      <w:tr w:rsidR="0082186D" w14:paraId="175A7D66" w14:textId="77777777">
        <w:trPr>
          <w:cantSplit/>
          <w:tblHeader/>
          <w:jc w:val="center"/>
        </w:trPr>
        <w:tc>
          <w:tcPr>
            <w:tcW w:w="1750" w:type="dxa"/>
            <w:shd w:val="clear" w:color="auto" w:fill="D9D9D9"/>
            <w:vAlign w:val="center"/>
          </w:tcPr>
          <w:p w14:paraId="5E6F3273" w14:textId="77777777" w:rsidR="0082186D" w:rsidRDefault="00404B65">
            <w:pPr>
              <w:jc w:val="center"/>
            </w:pPr>
            <w:r>
              <w:rPr>
                <w:b/>
                <w:bCs/>
                <w:color w:val="000000"/>
                <w:sz w:val="17"/>
                <w:szCs w:val="17"/>
              </w:rPr>
              <w:t>Integrante</w:t>
            </w:r>
          </w:p>
        </w:tc>
        <w:tc>
          <w:tcPr>
            <w:tcW w:w="900" w:type="dxa"/>
            <w:shd w:val="clear" w:color="auto" w:fill="D9D9D9"/>
            <w:vAlign w:val="center"/>
          </w:tcPr>
          <w:p w14:paraId="6AEF5AD0" w14:textId="77777777" w:rsidR="0082186D" w:rsidRDefault="00404B65">
            <w:pPr>
              <w:jc w:val="center"/>
            </w:pPr>
            <w:r>
              <w:rPr>
                <w:b/>
                <w:bCs/>
                <w:color w:val="000000"/>
                <w:sz w:val="17"/>
                <w:szCs w:val="17"/>
              </w:rPr>
              <w:t>Rama</w:t>
            </w:r>
          </w:p>
        </w:tc>
        <w:tc>
          <w:tcPr>
            <w:tcW w:w="2450" w:type="dxa"/>
            <w:shd w:val="clear" w:color="auto" w:fill="D9D9D9"/>
            <w:vAlign w:val="center"/>
          </w:tcPr>
          <w:p w14:paraId="7B7BD31F" w14:textId="77777777" w:rsidR="0082186D" w:rsidRDefault="00404B65">
            <w:pPr>
              <w:jc w:val="center"/>
            </w:pPr>
            <w:r>
              <w:rPr>
                <w:b/>
                <w:bCs/>
                <w:color w:val="000000"/>
                <w:sz w:val="17"/>
                <w:szCs w:val="17"/>
              </w:rPr>
              <w:t>Commits</w:t>
            </w:r>
          </w:p>
        </w:tc>
        <w:tc>
          <w:tcPr>
            <w:tcW w:w="1650" w:type="dxa"/>
            <w:shd w:val="clear" w:color="auto" w:fill="D9D9D9"/>
            <w:vAlign w:val="center"/>
          </w:tcPr>
          <w:p w14:paraId="585F4C50" w14:textId="77777777" w:rsidR="0082186D" w:rsidRDefault="00404B65">
            <w:pPr>
              <w:jc w:val="center"/>
            </w:pPr>
            <w:r>
              <w:rPr>
                <w:b/>
                <w:bCs/>
                <w:color w:val="000000"/>
                <w:sz w:val="17"/>
                <w:szCs w:val="17"/>
              </w:rPr>
              <w:t>Pull requests</w:t>
            </w:r>
          </w:p>
        </w:tc>
        <w:tc>
          <w:tcPr>
            <w:tcW w:w="2000" w:type="dxa"/>
            <w:shd w:val="clear" w:color="auto" w:fill="D9D9D9"/>
            <w:vAlign w:val="center"/>
          </w:tcPr>
          <w:p w14:paraId="5AFF833C" w14:textId="77777777" w:rsidR="0082186D" w:rsidRDefault="00404B65">
            <w:pPr>
              <w:jc w:val="center"/>
            </w:pPr>
            <w:r>
              <w:rPr>
                <w:b/>
                <w:bCs/>
                <w:color w:val="000000"/>
                <w:sz w:val="17"/>
                <w:szCs w:val="17"/>
              </w:rPr>
              <w:t>Observaciones</w:t>
            </w:r>
          </w:p>
        </w:tc>
      </w:tr>
      <w:tr w:rsidR="0082186D" w14:paraId="5C0F9FA0" w14:textId="77777777">
        <w:trPr>
          <w:cantSplit/>
          <w:jc w:val="center"/>
        </w:trPr>
        <w:tc>
          <w:tcPr>
            <w:tcW w:w="1750" w:type="dxa"/>
          </w:tcPr>
          <w:p w14:paraId="05897B6A" w14:textId="77777777" w:rsidR="0082186D" w:rsidRDefault="00404B65">
            <w:pPr>
              <w:keepNext/>
            </w:pPr>
            <w:r>
              <w:rPr>
                <w:b/>
                <w:bCs/>
                <w:color w:val="000000"/>
                <w:sz w:val="17"/>
                <w:szCs w:val="17"/>
              </w:rPr>
              <w:t>Andrés Hernández</w:t>
            </w:r>
          </w:p>
        </w:tc>
        <w:tc>
          <w:tcPr>
            <w:tcW w:w="900" w:type="dxa"/>
          </w:tcPr>
          <w:p w14:paraId="06503E52" w14:textId="77777777" w:rsidR="0082186D" w:rsidRDefault="00404B65">
            <w:pPr>
              <w:keepNext/>
            </w:pPr>
            <w:r>
              <w:rPr>
                <w:rFonts w:ascii="Consolas" w:eastAsia="Consolas" w:hAnsi="Consolas" w:cs="Consolas"/>
                <w:noProof/>
                <w:color w:val="000000"/>
                <w:sz w:val="16"/>
                <w:szCs w:val="16"/>
              </w:rPr>
              <w:t>andres</w:t>
            </w:r>
          </w:p>
        </w:tc>
        <w:tc>
          <w:tcPr>
            <w:tcW w:w="2450" w:type="dxa"/>
          </w:tcPr>
          <w:p w14:paraId="4F7374BA" w14:textId="77777777" w:rsidR="0082186D" w:rsidRDefault="00404B65">
            <w:pPr>
              <w:keepNext/>
              <w:spacing w:after="60"/>
            </w:pPr>
            <w:r>
              <w:rPr>
                <w:color w:val="000000"/>
                <w:sz w:val="17"/>
                <w:szCs w:val="17"/>
              </w:rPr>
              <w:t>27/09: README con los integrantes y documentos.</w:t>
            </w:r>
          </w:p>
          <w:p w14:paraId="1B51F277" w14:textId="77777777" w:rsidR="0082186D" w:rsidRDefault="00404B65">
            <w:pPr>
              <w:keepNext/>
            </w:pPr>
            <w:r>
              <w:rPr>
                <w:color w:val="000000"/>
                <w:sz w:val="17"/>
                <w:szCs w:val="17"/>
              </w:rPr>
              <w:t>19/10: rectificación de la Entrega 1.</w:t>
            </w:r>
          </w:p>
        </w:tc>
        <w:tc>
          <w:tcPr>
            <w:tcW w:w="1650" w:type="dxa"/>
          </w:tcPr>
          <w:p w14:paraId="31CF927A" w14:textId="77777777" w:rsidR="0082186D" w:rsidRDefault="00404B65">
            <w:pPr>
              <w:keepNext/>
            </w:pPr>
            <w:r>
              <w:rPr>
                <w:color w:val="000000"/>
                <w:sz w:val="17"/>
                <w:szCs w:val="17"/>
              </w:rPr>
              <w:t xml:space="preserve">#1 </w:t>
            </w:r>
            <w:r>
              <w:rPr>
                <w:rFonts w:ascii="Consolas" w:eastAsia="Consolas" w:hAnsi="Consolas" w:cs="Consolas"/>
                <w:noProof/>
                <w:color w:val="000000"/>
                <w:sz w:val="16"/>
                <w:szCs w:val="16"/>
              </w:rPr>
              <w:t>andres</w:t>
            </w:r>
            <w:r>
              <w:rPr>
                <w:color w:val="000000"/>
                <w:sz w:val="17"/>
                <w:szCs w:val="17"/>
              </w:rPr>
              <w:t xml:space="preserve"> → </w:t>
            </w:r>
            <w:r>
              <w:rPr>
                <w:rFonts w:ascii="Consolas" w:eastAsia="Consolas" w:hAnsi="Consolas" w:cs="Consolas"/>
                <w:noProof/>
                <w:color w:val="000000"/>
                <w:sz w:val="16"/>
                <w:szCs w:val="16"/>
              </w:rPr>
              <w:t>develop</w:t>
            </w:r>
            <w:r>
              <w:rPr>
                <w:color w:val="000000"/>
                <w:sz w:val="17"/>
                <w:szCs w:val="17"/>
              </w:rPr>
              <w:t>, fusionado el 19/10/2026.</w:t>
            </w:r>
          </w:p>
        </w:tc>
        <w:tc>
          <w:tcPr>
            <w:tcW w:w="2000" w:type="dxa"/>
          </w:tcPr>
          <w:p w14:paraId="03332498" w14:textId="77777777" w:rsidR="0082186D" w:rsidRDefault="00404B65">
            <w:pPr>
              <w:keepNext/>
            </w:pPr>
            <w:r>
              <w:rPr>
                <w:color w:val="000000"/>
                <w:sz w:val="17"/>
                <w:szCs w:val="17"/>
              </w:rPr>
              <w:t>Los commits aparecen con dos nombres de autor (Andres Hernandez y hernandez2404) y el mismo correo.</w:t>
            </w:r>
          </w:p>
        </w:tc>
      </w:tr>
      <w:tr w:rsidR="0082186D" w14:paraId="62F680D1" w14:textId="77777777">
        <w:trPr>
          <w:cantSplit/>
          <w:jc w:val="center"/>
        </w:trPr>
        <w:tc>
          <w:tcPr>
            <w:tcW w:w="1750" w:type="dxa"/>
          </w:tcPr>
          <w:p w14:paraId="5E6BB71C" w14:textId="77777777" w:rsidR="0082186D" w:rsidRDefault="00404B65">
            <w:pPr>
              <w:keepNext/>
            </w:pPr>
            <w:r>
              <w:rPr>
                <w:b/>
                <w:bCs/>
                <w:color w:val="000000"/>
                <w:sz w:val="17"/>
                <w:szCs w:val="17"/>
              </w:rPr>
              <w:t>Oscar David Gomez Mosquera</w:t>
            </w:r>
          </w:p>
        </w:tc>
        <w:tc>
          <w:tcPr>
            <w:tcW w:w="900" w:type="dxa"/>
          </w:tcPr>
          <w:p w14:paraId="655C92EC" w14:textId="77777777" w:rsidR="0082186D" w:rsidRDefault="00404B65">
            <w:pPr>
              <w:keepNext/>
            </w:pPr>
            <w:r>
              <w:rPr>
                <w:rFonts w:ascii="Consolas" w:eastAsia="Consolas" w:hAnsi="Consolas" w:cs="Consolas"/>
                <w:noProof/>
                <w:color w:val="000000"/>
                <w:sz w:val="16"/>
                <w:szCs w:val="16"/>
              </w:rPr>
              <w:t>oscar</w:t>
            </w:r>
          </w:p>
        </w:tc>
        <w:tc>
          <w:tcPr>
            <w:tcW w:w="2450" w:type="dxa"/>
          </w:tcPr>
          <w:p w14:paraId="2B7D5B33" w14:textId="77777777" w:rsidR="0082186D" w:rsidRDefault="00404B65">
            <w:pPr>
              <w:keepNext/>
            </w:pPr>
            <w:r>
              <w:rPr>
                <w:color w:val="000000"/>
                <w:sz w:val="17"/>
                <w:szCs w:val="17"/>
              </w:rPr>
              <w:t>24/09: proyecto base del API Gateway en Laravel.</w:t>
            </w:r>
          </w:p>
        </w:tc>
        <w:tc>
          <w:tcPr>
            <w:tcW w:w="1650" w:type="dxa"/>
          </w:tcPr>
          <w:p w14:paraId="032089D9" w14:textId="77777777" w:rsidR="0082186D" w:rsidRDefault="00404B65">
            <w:pPr>
              <w:keepNext/>
            </w:pPr>
            <w:r>
              <w:rPr>
                <w:color w:val="000000"/>
                <w:sz w:val="17"/>
                <w:szCs w:val="17"/>
              </w:rPr>
              <w:t>—</w:t>
            </w:r>
          </w:p>
        </w:tc>
        <w:tc>
          <w:tcPr>
            <w:tcW w:w="2000" w:type="dxa"/>
          </w:tcPr>
          <w:p w14:paraId="125506E7" w14:textId="77777777" w:rsidR="0082186D" w:rsidRDefault="00404B65">
            <w:pPr>
              <w:keepNext/>
            </w:pPr>
            <w:r>
              <w:rPr>
                <w:color w:val="000000"/>
                <w:sz w:val="17"/>
                <w:szCs w:val="17"/>
              </w:rPr>
              <w:t xml:space="preserve">Su commit es la base de </w:t>
            </w:r>
            <w:r>
              <w:rPr>
                <w:rFonts w:ascii="Consolas" w:eastAsia="Consolas" w:hAnsi="Consolas" w:cs="Consolas"/>
                <w:noProof/>
                <w:color w:val="000000"/>
                <w:sz w:val="16"/>
                <w:szCs w:val="16"/>
              </w:rPr>
              <w:t>main</w:t>
            </w:r>
            <w:r>
              <w:rPr>
                <w:color w:val="000000"/>
                <w:sz w:val="17"/>
                <w:szCs w:val="17"/>
              </w:rPr>
              <w:t xml:space="preserve"> y </w:t>
            </w:r>
            <w:r>
              <w:rPr>
                <w:rFonts w:ascii="Consolas" w:eastAsia="Consolas" w:hAnsi="Consolas" w:cs="Consolas"/>
                <w:noProof/>
                <w:color w:val="000000"/>
                <w:sz w:val="16"/>
                <w:szCs w:val="16"/>
              </w:rPr>
              <w:t>develop</w:t>
            </w:r>
            <w:r>
              <w:rPr>
                <w:color w:val="000000"/>
                <w:sz w:val="17"/>
                <w:szCs w:val="17"/>
              </w:rPr>
              <w:t>.</w:t>
            </w:r>
          </w:p>
        </w:tc>
      </w:tr>
      <w:tr w:rsidR="0082186D" w14:paraId="3E0D0852" w14:textId="77777777">
        <w:trPr>
          <w:cantSplit/>
          <w:jc w:val="center"/>
        </w:trPr>
        <w:tc>
          <w:tcPr>
            <w:tcW w:w="1750" w:type="dxa"/>
          </w:tcPr>
          <w:p w14:paraId="25B8CBE9" w14:textId="77777777" w:rsidR="0082186D" w:rsidRDefault="00404B65">
            <w:pPr>
              <w:keepNext/>
            </w:pPr>
            <w:r>
              <w:rPr>
                <w:b/>
                <w:bCs/>
                <w:color w:val="000000"/>
                <w:sz w:val="17"/>
                <w:szCs w:val="17"/>
              </w:rPr>
              <w:t>Daniel Stiven Bahamon Quintero</w:t>
            </w:r>
          </w:p>
        </w:tc>
        <w:tc>
          <w:tcPr>
            <w:tcW w:w="900" w:type="dxa"/>
          </w:tcPr>
          <w:p w14:paraId="3D737865" w14:textId="77777777" w:rsidR="0082186D" w:rsidRDefault="00404B65">
            <w:pPr>
              <w:keepNext/>
            </w:pPr>
            <w:r>
              <w:rPr>
                <w:rFonts w:ascii="Consolas" w:eastAsia="Consolas" w:hAnsi="Consolas" w:cs="Consolas"/>
                <w:noProof/>
                <w:color w:val="000000"/>
                <w:sz w:val="16"/>
                <w:szCs w:val="16"/>
              </w:rPr>
              <w:t>daniel</w:t>
            </w:r>
          </w:p>
        </w:tc>
        <w:tc>
          <w:tcPr>
            <w:tcW w:w="2450" w:type="dxa"/>
          </w:tcPr>
          <w:p w14:paraId="11DE90DD" w14:textId="77777777" w:rsidR="0082186D" w:rsidRDefault="00404B65">
            <w:pPr>
              <w:keepNext/>
            </w:pPr>
            <w:r>
              <w:rPr>
                <w:color w:val="000000"/>
                <w:sz w:val="17"/>
                <w:szCs w:val="17"/>
              </w:rPr>
              <w:t>27/09: estructura inicial de MS-Proveedores y MS-Compras.</w:t>
            </w:r>
          </w:p>
        </w:tc>
        <w:tc>
          <w:tcPr>
            <w:tcW w:w="1650" w:type="dxa"/>
          </w:tcPr>
          <w:p w14:paraId="22681D6B" w14:textId="77777777" w:rsidR="0082186D" w:rsidRDefault="00404B65">
            <w:pPr>
              <w:keepNext/>
            </w:pPr>
            <w:r>
              <w:rPr>
                <w:color w:val="000000"/>
                <w:sz w:val="17"/>
                <w:szCs w:val="17"/>
              </w:rPr>
              <w:t>—</w:t>
            </w:r>
          </w:p>
        </w:tc>
        <w:tc>
          <w:tcPr>
            <w:tcW w:w="2000" w:type="dxa"/>
          </w:tcPr>
          <w:p w14:paraId="0F3D4F04" w14:textId="77777777" w:rsidR="0082186D" w:rsidRDefault="00404B65">
            <w:pPr>
              <w:keepNext/>
            </w:pPr>
            <w:r>
              <w:rPr>
                <w:color w:val="000000"/>
                <w:sz w:val="17"/>
                <w:szCs w:val="17"/>
              </w:rPr>
              <w:t xml:space="preserve">El autor aparece como «unknown» porque falta configurar </w:t>
            </w:r>
            <w:r>
              <w:rPr>
                <w:rFonts w:ascii="Consolas" w:eastAsia="Consolas" w:hAnsi="Consolas" w:cs="Consolas"/>
                <w:noProof/>
                <w:color w:val="000000"/>
                <w:sz w:val="16"/>
                <w:szCs w:val="16"/>
              </w:rPr>
              <w:t>git user.name</w:t>
            </w:r>
            <w:r>
              <w:rPr>
                <w:color w:val="000000"/>
                <w:sz w:val="17"/>
                <w:szCs w:val="17"/>
              </w:rPr>
              <w:t>.</w:t>
            </w:r>
          </w:p>
        </w:tc>
      </w:tr>
    </w:tbl>
    <w:p w14:paraId="150510A7" w14:textId="77777777" w:rsidR="0082186D" w:rsidRDefault="00404B65">
      <w:pPr>
        <w:spacing w:before="60" w:after="240" w:line="240" w:lineRule="auto"/>
      </w:pPr>
      <w:r>
        <w:rPr>
          <w:color w:val="000000"/>
          <w:sz w:val="18"/>
          <w:szCs w:val="18"/>
        </w:rPr>
        <w:t>Fuente: historial del repositorio (git log de todas las ramas).</w:t>
      </w:r>
    </w:p>
    <w:p w14:paraId="7E5C887E" w14:textId="77777777" w:rsidR="0082186D" w:rsidRDefault="00404B65">
      <w:pPr>
        <w:spacing w:after="240" w:line="360" w:lineRule="auto"/>
        <w:jc w:val="both"/>
      </w:pPr>
      <w:r>
        <w:rPr>
          <w:color w:val="000000"/>
        </w:rPr>
        <w:t>El material de esta entrega (el borrador, las figuras con sus scripts y este documento) todavía no se ha subido al repositorio.</w:t>
      </w:r>
    </w:p>
    <w:p w14:paraId="3EED41F5" w14:textId="77777777" w:rsidR="0082186D" w:rsidRDefault="00404B65">
      <w:pPr>
        <w:pStyle w:val="Ttulo2"/>
        <w:numPr>
          <w:ilvl w:val="1"/>
          <w:numId w:val="3"/>
        </w:numPr>
      </w:pPr>
      <w:bookmarkStart w:id="47" w:name="_Toc243377359"/>
      <w:r>
        <w:t>Plan hasta la sustentación</w:t>
      </w:r>
      <w:bookmarkEnd w:id="47"/>
    </w:p>
    <w:p w14:paraId="2F083B55" w14:textId="77777777" w:rsidR="0082186D" w:rsidRDefault="00404B65">
      <w:pPr>
        <w:keepNext/>
        <w:spacing w:after="120" w:line="360" w:lineRule="auto"/>
        <w:jc w:val="both"/>
      </w:pPr>
      <w:r>
        <w:rPr>
          <w:color w:val="000000"/>
        </w:rPr>
        <w:t>Para que la actividad de todos los integrantes quede evidenciada antes del 26/10/2026:</w:t>
      </w:r>
    </w:p>
    <w:p w14:paraId="69D8F1DC" w14:textId="77777777" w:rsidR="0082186D" w:rsidRDefault="00404B65">
      <w:pPr>
        <w:numPr>
          <w:ilvl w:val="0"/>
          <w:numId w:val="4"/>
        </w:numPr>
        <w:spacing w:after="120" w:line="360" w:lineRule="auto"/>
        <w:jc w:val="both"/>
      </w:pPr>
      <w:r>
        <w:rPr>
          <w:color w:val="000000"/>
        </w:rPr>
        <w:t>Daniel configura su nombre de autor (</w:t>
      </w:r>
      <w:r>
        <w:rPr>
          <w:rFonts w:ascii="Consolas" w:eastAsia="Consolas" w:hAnsi="Consolas" w:cs="Consolas"/>
          <w:noProof/>
          <w:color w:val="000000"/>
          <w:sz w:val="20"/>
          <w:szCs w:val="20"/>
        </w:rPr>
        <w:t>git config --global user.name</w:t>
      </w:r>
      <w:r>
        <w:rPr>
          <w:color w:val="000000"/>
        </w:rPr>
        <w:t>) para que sus commits dejen de aparecer como «unknown». Andrés puede unificar su nombre de autor (opcional).</w:t>
      </w:r>
    </w:p>
    <w:p w14:paraId="42C377C9" w14:textId="77777777" w:rsidR="0082186D" w:rsidRDefault="00404B65">
      <w:pPr>
        <w:numPr>
          <w:ilvl w:val="0"/>
          <w:numId w:val="4"/>
        </w:numPr>
        <w:spacing w:after="120" w:line="360" w:lineRule="auto"/>
        <w:jc w:val="both"/>
      </w:pPr>
      <w:r>
        <w:rPr>
          <w:color w:val="000000"/>
        </w:rPr>
        <w:t xml:space="preserve">Andrés sube desde su rama el borrador, las figuras con sus scripts y este documento, y abre un </w:t>
      </w:r>
      <w:r>
        <w:rPr>
          <w:i/>
          <w:iCs/>
          <w:color w:val="000000"/>
        </w:rPr>
        <w:t>pull request</w:t>
      </w:r>
      <w:r>
        <w:rPr>
          <w:color w:val="000000"/>
        </w:rPr>
        <w:t xml:space="preserve"> a </w:t>
      </w:r>
      <w:r>
        <w:rPr>
          <w:rFonts w:ascii="Consolas" w:eastAsia="Consolas" w:hAnsi="Consolas" w:cs="Consolas"/>
          <w:noProof/>
          <w:color w:val="000000"/>
          <w:sz w:val="20"/>
          <w:szCs w:val="20"/>
        </w:rPr>
        <w:t>develop</w:t>
      </w:r>
      <w:r>
        <w:rPr>
          <w:color w:val="000000"/>
        </w:rPr>
        <w:t>.</w:t>
      </w:r>
    </w:p>
    <w:p w14:paraId="5FD74551" w14:textId="77777777" w:rsidR="0082186D" w:rsidRDefault="00404B65">
      <w:pPr>
        <w:numPr>
          <w:ilvl w:val="0"/>
          <w:numId w:val="4"/>
        </w:numPr>
        <w:spacing w:after="120" w:line="360" w:lineRule="auto"/>
        <w:jc w:val="both"/>
      </w:pPr>
      <w:r>
        <w:rPr>
          <w:color w:val="000000"/>
        </w:rPr>
        <w:t xml:space="preserve">Daniel y Oscar suben a sus ramas sus aportes de esta fase (por ejemplo, los archivos de contratos, los manifiestos de Kubernetes o los scripts de Locust de su bloque) y los integran con </w:t>
      </w:r>
      <w:r>
        <w:rPr>
          <w:i/>
          <w:iCs/>
          <w:color w:val="000000"/>
        </w:rPr>
        <w:t>pull requests</w:t>
      </w:r>
      <w:r>
        <w:rPr>
          <w:color w:val="000000"/>
        </w:rPr>
        <w:t xml:space="preserve"> revisados por otro integrante.</w:t>
      </w:r>
    </w:p>
    <w:p w14:paraId="608B1276" w14:textId="77777777" w:rsidR="0082186D" w:rsidRDefault="00404B65">
      <w:pPr>
        <w:numPr>
          <w:ilvl w:val="0"/>
          <w:numId w:val="4"/>
        </w:numPr>
        <w:spacing w:after="120" w:line="360" w:lineRule="auto"/>
        <w:jc w:val="both"/>
      </w:pPr>
      <w:r>
        <w:rPr>
          <w:color w:val="000000"/>
        </w:rPr>
        <w:t xml:space="preserve">Cada integrante registra su bitácora de IA en </w:t>
      </w:r>
      <w:r>
        <w:rPr>
          <w:rFonts w:ascii="Consolas" w:eastAsia="Consolas" w:hAnsi="Consolas" w:cs="Consolas"/>
          <w:noProof/>
          <w:color w:val="000000"/>
          <w:sz w:val="20"/>
          <w:szCs w:val="20"/>
        </w:rPr>
        <w:t>bitacora_ia/​</w:t>
      </w:r>
      <w:r>
        <w:rPr>
          <w:color w:val="000000"/>
        </w:rPr>
        <w:t xml:space="preserve"> y la sube desde su propia rama.</w:t>
      </w:r>
    </w:p>
    <w:p w14:paraId="52501122" w14:textId="77777777" w:rsidR="0082186D" w:rsidRDefault="00404B65">
      <w:pPr>
        <w:numPr>
          <w:ilvl w:val="0"/>
          <w:numId w:val="4"/>
        </w:numPr>
        <w:spacing w:after="240" w:line="360" w:lineRule="auto"/>
        <w:jc w:val="both"/>
      </w:pPr>
      <w:r>
        <w:rPr>
          <w:color w:val="000000"/>
        </w:rPr>
        <w:t>El equipo asigna un responsable por microservicio para la Entrega 3, de modo que cada integrante tenga commits propios en el código.</w:t>
      </w:r>
    </w:p>
    <w:p w14:paraId="64AE1E24" w14:textId="77777777" w:rsidR="0082186D" w:rsidRDefault="00404B65">
      <w:pPr>
        <w:pStyle w:val="Ttulo1"/>
        <w:pageBreakBefore/>
        <w:numPr>
          <w:ilvl w:val="0"/>
          <w:numId w:val="3"/>
        </w:numPr>
      </w:pPr>
      <w:bookmarkStart w:id="48" w:name="_Toc243377360"/>
      <w:r>
        <w:t>Bitácora de uso de IA</w:t>
      </w:r>
      <w:bookmarkEnd w:id="48"/>
    </w:p>
    <w:p w14:paraId="06C72E49" w14:textId="77777777" w:rsidR="0082186D" w:rsidRDefault="00404B65">
      <w:pPr>
        <w:spacing w:after="240" w:line="360" w:lineRule="auto"/>
        <w:jc w:val="both"/>
      </w:pPr>
      <w:r>
        <w:rPr>
          <w:color w:val="000000"/>
        </w:rPr>
        <w:t xml:space="preserve">La bitácora sigue el formato de la sección 7 del enunciado. Cada integrante registra sus interacciones con herramientas de IA en su archivo Markdown de la carpeta </w:t>
      </w:r>
      <w:r>
        <w:rPr>
          <w:rFonts w:ascii="Consolas" w:eastAsia="Consolas" w:hAnsi="Consolas" w:cs="Consolas"/>
          <w:noProof/>
          <w:color w:val="000000"/>
          <w:sz w:val="20"/>
          <w:szCs w:val="20"/>
        </w:rPr>
        <w:t>bitacora_ia</w:t>
      </w:r>
      <w:r>
        <w:rPr>
          <w:color w:val="000000"/>
        </w:rPr>
        <w:t xml:space="preserve"> del repositorio; este capítulo consolida las de la Entrega 2.</w:t>
      </w:r>
    </w:p>
    <w:p w14:paraId="22476CE1" w14:textId="77777777" w:rsidR="0082186D" w:rsidRDefault="00404B65">
      <w:pPr>
        <w:pStyle w:val="Ttulo2"/>
        <w:numPr>
          <w:ilvl w:val="1"/>
          <w:numId w:val="3"/>
        </w:numPr>
      </w:pPr>
      <w:bookmarkStart w:id="49" w:name="_Toc243377361"/>
      <w:r>
        <w:t>Datos de la bitácora</w:t>
      </w:r>
      <w:bookmarkEnd w:id="49"/>
    </w:p>
    <w:p w14:paraId="2928BCB8" w14:textId="77777777" w:rsidR="0082186D" w:rsidRDefault="00404B65">
      <w:pPr>
        <w:keepNext/>
        <w:tabs>
          <w:tab w:val="left" w:pos="1134"/>
        </w:tabs>
        <w:spacing w:before="240" w:after="120" w:line="240" w:lineRule="auto"/>
        <w:ind w:left="1134" w:hanging="1134"/>
      </w:pPr>
      <w:r>
        <w:rPr>
          <w:b/>
          <w:bCs/>
          <w:color w:val="000000"/>
        </w:rPr>
        <w:t>Tabla 21:</w:t>
      </w:r>
      <w:r>
        <w:tab/>
      </w:r>
      <w:r>
        <w:rPr>
          <w:color w:val="000000"/>
        </w:rPr>
        <w:t>Datos de la bitácora de uso de IA.</w:t>
      </w:r>
    </w:p>
    <w:tbl>
      <w:tblPr>
        <w:tblStyle w:val="a"/>
        <w:tblW w:w="87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600"/>
        <w:gridCol w:w="6150"/>
      </w:tblGrid>
      <w:tr w:rsidR="0082186D" w14:paraId="7F7E61DD" w14:textId="77777777">
        <w:trPr>
          <w:cantSplit/>
          <w:jc w:val="center"/>
        </w:trPr>
        <w:tc>
          <w:tcPr>
            <w:tcW w:w="2600" w:type="dxa"/>
          </w:tcPr>
          <w:p w14:paraId="1ADCB58A" w14:textId="77777777" w:rsidR="0082186D" w:rsidRDefault="00404B65">
            <w:pPr>
              <w:keepNext/>
            </w:pPr>
            <w:r>
              <w:rPr>
                <w:b/>
                <w:bCs/>
                <w:color w:val="000000"/>
                <w:sz w:val="19"/>
                <w:szCs w:val="19"/>
              </w:rPr>
              <w:t>Proyecto</w:t>
            </w:r>
          </w:p>
        </w:tc>
        <w:tc>
          <w:tcPr>
            <w:tcW w:w="6150" w:type="dxa"/>
          </w:tcPr>
          <w:p w14:paraId="202D28AE" w14:textId="77777777" w:rsidR="0082186D" w:rsidRDefault="00404B65">
            <w:pPr>
              <w:keepNext/>
            </w:pPr>
            <w:r>
              <w:rPr>
                <w:color w:val="000000"/>
                <w:sz w:val="19"/>
                <w:szCs w:val="19"/>
              </w:rPr>
              <w:t>Sistema de Gestión de Inventarios – Supermercado mediano (caso de estudio)</w:t>
            </w:r>
          </w:p>
        </w:tc>
      </w:tr>
      <w:tr w:rsidR="0082186D" w14:paraId="688438AF" w14:textId="77777777">
        <w:trPr>
          <w:cantSplit/>
          <w:jc w:val="center"/>
        </w:trPr>
        <w:tc>
          <w:tcPr>
            <w:tcW w:w="2600" w:type="dxa"/>
          </w:tcPr>
          <w:p w14:paraId="2E7D6681" w14:textId="77777777" w:rsidR="0082186D" w:rsidRDefault="00404B65">
            <w:pPr>
              <w:keepNext/>
            </w:pPr>
            <w:r>
              <w:rPr>
                <w:b/>
                <w:bCs/>
                <w:color w:val="000000"/>
                <w:sz w:val="19"/>
                <w:szCs w:val="19"/>
              </w:rPr>
              <w:t>Equipo / Integrantes</w:t>
            </w:r>
          </w:p>
        </w:tc>
        <w:tc>
          <w:tcPr>
            <w:tcW w:w="6150" w:type="dxa"/>
          </w:tcPr>
          <w:p w14:paraId="1BD22939" w14:textId="77777777" w:rsidR="0082186D" w:rsidRDefault="00404B65">
            <w:pPr>
              <w:keepNext/>
            </w:pPr>
            <w:r>
              <w:rPr>
                <w:color w:val="000000"/>
                <w:sz w:val="19"/>
                <w:szCs w:val="19"/>
              </w:rPr>
              <w:t>Daniel Stiven Bahamon Quintero, Oscar David Gomez Mosquera, Andrés Hernández</w:t>
            </w:r>
          </w:p>
        </w:tc>
      </w:tr>
      <w:tr w:rsidR="0082186D" w14:paraId="02898DB7" w14:textId="77777777">
        <w:trPr>
          <w:cantSplit/>
          <w:jc w:val="center"/>
        </w:trPr>
        <w:tc>
          <w:tcPr>
            <w:tcW w:w="2600" w:type="dxa"/>
          </w:tcPr>
          <w:p w14:paraId="337F8EA1" w14:textId="77777777" w:rsidR="0082186D" w:rsidRDefault="00404B65">
            <w:pPr>
              <w:keepNext/>
            </w:pPr>
            <w:r>
              <w:rPr>
                <w:b/>
                <w:bCs/>
                <w:color w:val="000000"/>
                <w:sz w:val="19"/>
                <w:szCs w:val="19"/>
              </w:rPr>
              <w:t>Entrega N.°</w:t>
            </w:r>
          </w:p>
        </w:tc>
        <w:tc>
          <w:tcPr>
            <w:tcW w:w="6150" w:type="dxa"/>
          </w:tcPr>
          <w:p w14:paraId="3F8F9666" w14:textId="77777777" w:rsidR="0082186D" w:rsidRDefault="00404B65">
            <w:pPr>
              <w:keepNext/>
            </w:pPr>
            <w:r>
              <w:rPr>
                <w:color w:val="000000"/>
                <w:sz w:val="19"/>
                <w:szCs w:val="19"/>
              </w:rPr>
              <w:t>2</w:t>
            </w:r>
          </w:p>
        </w:tc>
      </w:tr>
      <w:tr w:rsidR="0082186D" w14:paraId="74FF2B2A" w14:textId="77777777">
        <w:trPr>
          <w:cantSplit/>
          <w:jc w:val="center"/>
        </w:trPr>
        <w:tc>
          <w:tcPr>
            <w:tcW w:w="2600" w:type="dxa"/>
          </w:tcPr>
          <w:p w14:paraId="720E63F8" w14:textId="77777777" w:rsidR="0082186D" w:rsidRDefault="00404B65">
            <w:r>
              <w:rPr>
                <w:b/>
                <w:bCs/>
                <w:color w:val="000000"/>
                <w:sz w:val="19"/>
                <w:szCs w:val="19"/>
              </w:rPr>
              <w:t>Periodo cubierto</w:t>
            </w:r>
          </w:p>
        </w:tc>
        <w:tc>
          <w:tcPr>
            <w:tcW w:w="6150" w:type="dxa"/>
          </w:tcPr>
          <w:p w14:paraId="2D1E0DAB" w14:textId="77777777" w:rsidR="0082186D" w:rsidRDefault="00404B65">
            <w:r>
              <w:rPr>
                <w:color w:val="000000"/>
                <w:sz w:val="19"/>
                <w:szCs w:val="19"/>
              </w:rPr>
              <w:t>19/10/2026 – 26/10/2026</w:t>
            </w:r>
          </w:p>
        </w:tc>
      </w:tr>
    </w:tbl>
    <w:p w14:paraId="7C27E67C" w14:textId="77777777" w:rsidR="0082186D" w:rsidRDefault="0082186D">
      <w:pPr>
        <w:spacing w:after="120"/>
      </w:pPr>
    </w:p>
    <w:p w14:paraId="21C2298C" w14:textId="77777777" w:rsidR="0082186D" w:rsidRDefault="00404B65">
      <w:pPr>
        <w:pStyle w:val="Ttulo2"/>
        <w:numPr>
          <w:ilvl w:val="1"/>
          <w:numId w:val="3"/>
        </w:numPr>
      </w:pPr>
      <w:bookmarkStart w:id="50" w:name="_Toc243377362"/>
      <w:r>
        <w:t>Registro de interacciones</w:t>
      </w:r>
      <w:bookmarkEnd w:id="50"/>
    </w:p>
    <w:p w14:paraId="30C09522" w14:textId="77777777" w:rsidR="0082186D" w:rsidRDefault="00404B65">
      <w:pPr>
        <w:keepNext/>
        <w:tabs>
          <w:tab w:val="left" w:pos="1134"/>
        </w:tabs>
        <w:spacing w:before="240" w:after="120" w:line="240" w:lineRule="auto"/>
        <w:ind w:left="1134" w:hanging="1134"/>
      </w:pPr>
      <w:r>
        <w:rPr>
          <w:b/>
          <w:bCs/>
          <w:color w:val="000000"/>
        </w:rPr>
        <w:t>Tabla 22:</w:t>
      </w:r>
      <w:r>
        <w:tab/>
      </w:r>
      <w:r>
        <w:rPr>
          <w:color w:val="000000"/>
        </w:rPr>
        <w:t>Registro de uso de IA en la Entrega 2.</w:t>
      </w:r>
    </w:p>
    <w:tbl>
      <w:tblPr>
        <w:tblStyle w:val="a"/>
        <w:tblW w:w="87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4A0" w:firstRow="1" w:lastRow="0" w:firstColumn="1" w:lastColumn="0" w:noHBand="0" w:noVBand="1"/>
      </w:tblPr>
      <w:tblGrid>
        <w:gridCol w:w="1000"/>
        <w:gridCol w:w="1000"/>
        <w:gridCol w:w="1100"/>
        <w:gridCol w:w="1400"/>
        <w:gridCol w:w="1550"/>
        <w:gridCol w:w="1180"/>
        <w:gridCol w:w="1520"/>
      </w:tblGrid>
      <w:tr w:rsidR="0082186D" w14:paraId="7F1388A8" w14:textId="77777777">
        <w:trPr>
          <w:cantSplit/>
          <w:tblHeader/>
          <w:jc w:val="center"/>
        </w:trPr>
        <w:tc>
          <w:tcPr>
            <w:tcW w:w="1000" w:type="dxa"/>
            <w:shd w:val="clear" w:color="auto" w:fill="D9D9D9"/>
            <w:vAlign w:val="center"/>
          </w:tcPr>
          <w:p w14:paraId="672618CF" w14:textId="77777777" w:rsidR="0082186D" w:rsidRDefault="00404B65">
            <w:pPr>
              <w:jc w:val="center"/>
            </w:pPr>
            <w:r>
              <w:rPr>
                <w:b/>
                <w:bCs/>
                <w:color w:val="000000"/>
                <w:sz w:val="16"/>
                <w:szCs w:val="16"/>
              </w:rPr>
              <w:t>Fecha</w:t>
            </w:r>
          </w:p>
        </w:tc>
        <w:tc>
          <w:tcPr>
            <w:tcW w:w="1000" w:type="dxa"/>
            <w:shd w:val="clear" w:color="auto" w:fill="D9D9D9"/>
            <w:vAlign w:val="center"/>
          </w:tcPr>
          <w:p w14:paraId="3B92A6C6" w14:textId="77777777" w:rsidR="0082186D" w:rsidRDefault="00404B65">
            <w:pPr>
              <w:jc w:val="center"/>
            </w:pPr>
            <w:r>
              <w:rPr>
                <w:b/>
                <w:bCs/>
                <w:color w:val="000000"/>
                <w:sz w:val="16"/>
                <w:szCs w:val="16"/>
              </w:rPr>
              <w:t>Integrante</w:t>
            </w:r>
          </w:p>
        </w:tc>
        <w:tc>
          <w:tcPr>
            <w:tcW w:w="1100" w:type="dxa"/>
            <w:shd w:val="clear" w:color="auto" w:fill="D9D9D9"/>
            <w:vAlign w:val="center"/>
          </w:tcPr>
          <w:p w14:paraId="0414D126" w14:textId="77777777" w:rsidR="0082186D" w:rsidRDefault="00404B65">
            <w:pPr>
              <w:jc w:val="center"/>
            </w:pPr>
            <w:r>
              <w:rPr>
                <w:b/>
                <w:bCs/>
                <w:color w:val="000000"/>
                <w:sz w:val="16"/>
                <w:szCs w:val="16"/>
              </w:rPr>
              <w:t>Herramienta de IA</w:t>
            </w:r>
          </w:p>
        </w:tc>
        <w:tc>
          <w:tcPr>
            <w:tcW w:w="1400" w:type="dxa"/>
            <w:shd w:val="clear" w:color="auto" w:fill="D9D9D9"/>
            <w:vAlign w:val="center"/>
          </w:tcPr>
          <w:p w14:paraId="2DA862C4" w14:textId="77777777" w:rsidR="0082186D" w:rsidRDefault="00404B65">
            <w:pPr>
              <w:jc w:val="center"/>
            </w:pPr>
            <w:r>
              <w:rPr>
                <w:b/>
                <w:bCs/>
                <w:color w:val="000000"/>
                <w:sz w:val="16"/>
                <w:szCs w:val="16"/>
              </w:rPr>
              <w:t>Tarea / actividad apoyada</w:t>
            </w:r>
          </w:p>
        </w:tc>
        <w:tc>
          <w:tcPr>
            <w:tcW w:w="1550" w:type="dxa"/>
            <w:shd w:val="clear" w:color="auto" w:fill="D9D9D9"/>
            <w:vAlign w:val="center"/>
          </w:tcPr>
          <w:p w14:paraId="2FE1C961" w14:textId="77777777" w:rsidR="0082186D" w:rsidRDefault="00404B65">
            <w:pPr>
              <w:jc w:val="center"/>
            </w:pPr>
            <w:r>
              <w:rPr>
                <w:b/>
                <w:bCs/>
                <w:color w:val="000000"/>
                <w:sz w:val="16"/>
                <w:szCs w:val="16"/>
              </w:rPr>
              <w:t>Prompt utilizado (resumen)</w:t>
            </w:r>
          </w:p>
        </w:tc>
        <w:tc>
          <w:tcPr>
            <w:tcW w:w="1180" w:type="dxa"/>
            <w:shd w:val="clear" w:color="auto" w:fill="D9D9D9"/>
            <w:vAlign w:val="center"/>
          </w:tcPr>
          <w:p w14:paraId="03F74F5B" w14:textId="77777777" w:rsidR="0082186D" w:rsidRDefault="00404B65">
            <w:pPr>
              <w:jc w:val="center"/>
            </w:pPr>
            <w:r>
              <w:rPr>
                <w:b/>
                <w:bCs/>
                <w:color w:val="000000"/>
                <w:sz w:val="16"/>
                <w:szCs w:val="16"/>
              </w:rPr>
              <w:t>Nivel de intervención humana</w:t>
            </w:r>
          </w:p>
        </w:tc>
        <w:tc>
          <w:tcPr>
            <w:tcW w:w="1520" w:type="dxa"/>
            <w:shd w:val="clear" w:color="auto" w:fill="D9D9D9"/>
            <w:vAlign w:val="center"/>
          </w:tcPr>
          <w:p w14:paraId="41AC039D" w14:textId="77777777" w:rsidR="0082186D" w:rsidRDefault="00404B65">
            <w:pPr>
              <w:jc w:val="center"/>
            </w:pPr>
            <w:r>
              <w:rPr>
                <w:b/>
                <w:bCs/>
                <w:color w:val="000000"/>
                <w:sz w:val="16"/>
                <w:szCs w:val="16"/>
              </w:rPr>
              <w:t>Resultado / aprendizaje</w:t>
            </w:r>
          </w:p>
        </w:tc>
      </w:tr>
      <w:tr w:rsidR="0082186D" w14:paraId="5AC0BB78" w14:textId="77777777">
        <w:trPr>
          <w:jc w:val="center"/>
        </w:trPr>
        <w:tc>
          <w:tcPr>
            <w:tcW w:w="1000" w:type="dxa"/>
          </w:tcPr>
          <w:p w14:paraId="2B6E8114" w14:textId="77777777" w:rsidR="0082186D" w:rsidRDefault="00404B65">
            <w:pPr>
              <w:keepNext/>
            </w:pPr>
            <w:r>
              <w:rPr>
                <w:color w:val="000000"/>
                <w:sz w:val="16"/>
                <w:szCs w:val="16"/>
              </w:rPr>
              <w:t>19/10/2026</w:t>
            </w:r>
          </w:p>
        </w:tc>
        <w:tc>
          <w:tcPr>
            <w:tcW w:w="1000" w:type="dxa"/>
          </w:tcPr>
          <w:p w14:paraId="495AB368" w14:textId="77777777" w:rsidR="0082186D" w:rsidRDefault="00404B65">
            <w:pPr>
              <w:keepNext/>
            </w:pPr>
            <w:r>
              <w:rPr>
                <w:color w:val="000000"/>
                <w:sz w:val="16"/>
                <w:szCs w:val="16"/>
              </w:rPr>
              <w:t>Andrés Hernández</w:t>
            </w:r>
          </w:p>
        </w:tc>
        <w:tc>
          <w:tcPr>
            <w:tcW w:w="1100" w:type="dxa"/>
          </w:tcPr>
          <w:p w14:paraId="37A18023" w14:textId="77777777" w:rsidR="0082186D" w:rsidRDefault="00404B65">
            <w:pPr>
              <w:keepNext/>
            </w:pPr>
            <w:r>
              <w:rPr>
                <w:color w:val="000000"/>
                <w:sz w:val="16"/>
                <w:szCs w:val="16"/>
              </w:rPr>
              <w:t>Claude (Claude Code)</w:t>
            </w:r>
          </w:p>
        </w:tc>
        <w:tc>
          <w:tcPr>
            <w:tcW w:w="1400" w:type="dxa"/>
          </w:tcPr>
          <w:p w14:paraId="49BD9302" w14:textId="77777777" w:rsidR="0082186D" w:rsidRDefault="00404B65">
            <w:pPr>
              <w:keepNext/>
            </w:pPr>
            <w:r>
              <w:rPr>
                <w:color w:val="000000"/>
                <w:sz w:val="16"/>
                <w:szCs w:val="16"/>
              </w:rPr>
              <w:t>Comprensión de la mensajería asíncrona por eventos, como preparación del diseño.</w:t>
            </w:r>
          </w:p>
        </w:tc>
        <w:tc>
          <w:tcPr>
            <w:tcW w:w="1550" w:type="dxa"/>
          </w:tcPr>
          <w:p w14:paraId="08BD9AD5" w14:textId="77777777" w:rsidR="0082186D" w:rsidRDefault="00404B65">
            <w:pPr>
              <w:keepNext/>
            </w:pPr>
            <w:r>
              <w:rPr>
                <w:color w:val="000000"/>
                <w:sz w:val="16"/>
                <w:szCs w:val="16"/>
              </w:rPr>
              <w:t>Explicar qué hace la mensajería asíncrona por eventos, si es un microservicio o algo separado de las API, y si complementa el ejemplo de arquitectura visto en clase o es un tema nuevo.</w:t>
            </w:r>
          </w:p>
        </w:tc>
        <w:tc>
          <w:tcPr>
            <w:tcW w:w="1180" w:type="dxa"/>
          </w:tcPr>
          <w:p w14:paraId="6CE98E74" w14:textId="77777777" w:rsidR="0082186D" w:rsidRDefault="00404B65">
            <w:pPr>
              <w:keepNext/>
            </w:pPr>
            <w:r>
              <w:rPr>
                <w:color w:val="000000"/>
                <w:sz w:val="16"/>
                <w:szCs w:val="16"/>
              </w:rPr>
              <w:t>Medio</w:t>
            </w:r>
          </w:p>
        </w:tc>
        <w:tc>
          <w:tcPr>
            <w:tcW w:w="1520" w:type="dxa"/>
          </w:tcPr>
          <w:p w14:paraId="570AF75E" w14:textId="77777777" w:rsidR="0082186D" w:rsidRDefault="00404B65">
            <w:pPr>
              <w:keepNext/>
            </w:pPr>
            <w:r>
              <w:rPr>
                <w:color w:val="000000"/>
                <w:sz w:val="16"/>
                <w:szCs w:val="16"/>
              </w:rPr>
              <w:t>El broker no es un microservicio: es infraestructura que guarda los eventos y los entrega a los servicios suscritos. REST sirve para consultas que esperan respuesta; los eventos, para avisar que algo pasó. Es un complemento del ejemplo de clase, no un tema nuevo. Como el broker no se ha visto en clase (RNF19), se propuso un plan alternativo con una tabla de eventos en MySQL y consultar al docente.</w:t>
            </w:r>
          </w:p>
        </w:tc>
      </w:tr>
      <w:tr w:rsidR="0082186D" w14:paraId="16464110" w14:textId="77777777">
        <w:trPr>
          <w:jc w:val="center"/>
        </w:trPr>
        <w:tc>
          <w:tcPr>
            <w:tcW w:w="1000" w:type="dxa"/>
          </w:tcPr>
          <w:p w14:paraId="2EE4E122" w14:textId="77777777" w:rsidR="0082186D" w:rsidRDefault="00404B65">
            <w:pPr>
              <w:keepNext/>
            </w:pPr>
            <w:r>
              <w:rPr>
                <w:color w:val="000000"/>
                <w:sz w:val="16"/>
                <w:szCs w:val="16"/>
              </w:rPr>
              <w:t>19/10/2026</w:t>
            </w:r>
          </w:p>
        </w:tc>
        <w:tc>
          <w:tcPr>
            <w:tcW w:w="1000" w:type="dxa"/>
          </w:tcPr>
          <w:p w14:paraId="1D9D9677" w14:textId="77777777" w:rsidR="0082186D" w:rsidRDefault="00404B65">
            <w:pPr>
              <w:keepNext/>
            </w:pPr>
            <w:r>
              <w:rPr>
                <w:color w:val="000000"/>
                <w:sz w:val="16"/>
                <w:szCs w:val="16"/>
              </w:rPr>
              <w:t>Andrés Hernández</w:t>
            </w:r>
          </w:p>
        </w:tc>
        <w:tc>
          <w:tcPr>
            <w:tcW w:w="1100" w:type="dxa"/>
          </w:tcPr>
          <w:p w14:paraId="41A22726" w14:textId="77777777" w:rsidR="0082186D" w:rsidRDefault="00404B65">
            <w:pPr>
              <w:keepNext/>
            </w:pPr>
            <w:r>
              <w:rPr>
                <w:color w:val="000000"/>
                <w:sz w:val="16"/>
                <w:szCs w:val="16"/>
              </w:rPr>
              <w:t>Claude (Claude Code)</w:t>
            </w:r>
          </w:p>
        </w:tc>
        <w:tc>
          <w:tcPr>
            <w:tcW w:w="1400" w:type="dxa"/>
          </w:tcPr>
          <w:p w14:paraId="04C4C76E" w14:textId="77777777" w:rsidR="0082186D" w:rsidRDefault="00404B65">
            <w:pPr>
              <w:keepNext/>
            </w:pPr>
            <w:r>
              <w:rPr>
                <w:color w:val="000000"/>
                <w:sz w:val="16"/>
                <w:szCs w:val="16"/>
              </w:rPr>
              <w:t>Organización del repositorio y registro automático de la bitácora de IA.</w:t>
            </w:r>
          </w:p>
        </w:tc>
        <w:tc>
          <w:tcPr>
            <w:tcW w:w="1550" w:type="dxa"/>
          </w:tcPr>
          <w:p w14:paraId="0C238CA6" w14:textId="77777777" w:rsidR="0082186D" w:rsidRDefault="00404B65">
            <w:pPr>
              <w:keepNext/>
            </w:pPr>
            <w:r>
              <w:rPr>
                <w:color w:val="000000"/>
                <w:sz w:val="16"/>
                <w:szCs w:val="16"/>
              </w:rPr>
              <w:t>Crear un .gitignore para la bóveda de Obsidian y la plantilla, ordenar los documentos en una carpeta y registrar automáticamente los avances de las sesiones de Andrés en su bitácora.</w:t>
            </w:r>
          </w:p>
        </w:tc>
        <w:tc>
          <w:tcPr>
            <w:tcW w:w="1180" w:type="dxa"/>
          </w:tcPr>
          <w:p w14:paraId="4AD76CEF" w14:textId="77777777" w:rsidR="0082186D" w:rsidRDefault="00404B65">
            <w:pPr>
              <w:keepNext/>
            </w:pPr>
            <w:r>
              <w:rPr>
                <w:color w:val="000000"/>
                <w:sz w:val="16"/>
                <w:szCs w:val="16"/>
              </w:rPr>
              <w:t>Medio</w:t>
            </w:r>
          </w:p>
        </w:tc>
        <w:tc>
          <w:tcPr>
            <w:tcW w:w="1520" w:type="dxa"/>
          </w:tcPr>
          <w:p w14:paraId="457AE23E" w14:textId="77777777" w:rsidR="0082186D" w:rsidRDefault="00404B65">
            <w:pPr>
              <w:keepNext/>
            </w:pPr>
            <w:r>
              <w:rPr>
                <w:color w:val="000000"/>
                <w:sz w:val="16"/>
                <w:szCs w:val="16"/>
              </w:rPr>
              <w:t>Se creó el .gitignore y la carpeta docs/, y se configuró un hook local de Claude Code que recuerda registrar los avances en la bitácora. Aprendizaje: la configuración local de Claude Code no se versiona y solo aplica a la sesión de cada integrante.</w:t>
            </w:r>
          </w:p>
        </w:tc>
      </w:tr>
      <w:tr w:rsidR="0082186D" w14:paraId="133BC5A3" w14:textId="77777777">
        <w:trPr>
          <w:jc w:val="center"/>
        </w:trPr>
        <w:tc>
          <w:tcPr>
            <w:tcW w:w="1000" w:type="dxa"/>
          </w:tcPr>
          <w:p w14:paraId="203AC2CE" w14:textId="77777777" w:rsidR="0082186D" w:rsidRDefault="00404B65">
            <w:pPr>
              <w:keepNext/>
            </w:pPr>
            <w:r>
              <w:rPr>
                <w:color w:val="000000"/>
                <w:sz w:val="16"/>
                <w:szCs w:val="16"/>
              </w:rPr>
              <w:t>20/10/2026</w:t>
            </w:r>
          </w:p>
        </w:tc>
        <w:tc>
          <w:tcPr>
            <w:tcW w:w="1000" w:type="dxa"/>
          </w:tcPr>
          <w:p w14:paraId="095010F6" w14:textId="77777777" w:rsidR="0082186D" w:rsidRDefault="00404B65">
            <w:pPr>
              <w:keepNext/>
            </w:pPr>
            <w:r>
              <w:rPr>
                <w:color w:val="000000"/>
                <w:sz w:val="16"/>
                <w:szCs w:val="16"/>
              </w:rPr>
              <w:t>Andrés Hernández</w:t>
            </w:r>
          </w:p>
        </w:tc>
        <w:tc>
          <w:tcPr>
            <w:tcW w:w="1100" w:type="dxa"/>
          </w:tcPr>
          <w:p w14:paraId="5FA762B7" w14:textId="77777777" w:rsidR="0082186D" w:rsidRDefault="00404B65">
            <w:pPr>
              <w:keepNext/>
            </w:pPr>
            <w:r>
              <w:rPr>
                <w:color w:val="000000"/>
                <w:sz w:val="16"/>
                <w:szCs w:val="16"/>
              </w:rPr>
              <w:t>Claude (Claude Code)</w:t>
            </w:r>
          </w:p>
        </w:tc>
        <w:tc>
          <w:tcPr>
            <w:tcW w:w="1400" w:type="dxa"/>
          </w:tcPr>
          <w:p w14:paraId="3382ECE9" w14:textId="77777777" w:rsidR="0082186D" w:rsidRDefault="00404B65">
            <w:pPr>
              <w:keepNext/>
            </w:pPr>
            <w:r>
              <w:rPr>
                <w:color w:val="000000"/>
                <w:sz w:val="16"/>
                <w:szCs w:val="16"/>
              </w:rPr>
              <w:t>Diseño de la Entrega 2 y generación de este documento.</w:t>
            </w:r>
          </w:p>
        </w:tc>
        <w:tc>
          <w:tcPr>
            <w:tcW w:w="1550" w:type="dxa"/>
          </w:tcPr>
          <w:p w14:paraId="40C765BC" w14:textId="77777777" w:rsidR="0082186D" w:rsidRDefault="00404B65">
            <w:pPr>
              <w:keepNext/>
            </w:pPr>
            <w:r>
              <w:rPr>
                <w:color w:val="000000"/>
                <w:sz w:val="16"/>
                <w:szCs w:val="16"/>
              </w:rPr>
              <w:t>Enumerar los puntos de la Entrega 2 según el enunciado, preguntar paso a paso lo que se desarrolla, consolidarlo en un borrador y generar el Word con la plantilla institucional.</w:t>
            </w:r>
          </w:p>
        </w:tc>
        <w:tc>
          <w:tcPr>
            <w:tcW w:w="1180" w:type="dxa"/>
          </w:tcPr>
          <w:p w14:paraId="3C96B4E3" w14:textId="77777777" w:rsidR="0082186D" w:rsidRDefault="00404B65">
            <w:pPr>
              <w:keepNext/>
            </w:pPr>
            <w:r>
              <w:rPr>
                <w:color w:val="000000"/>
                <w:sz w:val="16"/>
                <w:szCs w:val="16"/>
              </w:rPr>
              <w:t>Alto</w:t>
            </w:r>
          </w:p>
        </w:tc>
        <w:tc>
          <w:tcPr>
            <w:tcW w:w="1520" w:type="dxa"/>
          </w:tcPr>
          <w:p w14:paraId="7CA64F43" w14:textId="77777777" w:rsidR="0082186D" w:rsidRDefault="00404B65">
            <w:pPr>
              <w:keepNext/>
            </w:pPr>
            <w:r>
              <w:rPr>
                <w:color w:val="000000"/>
                <w:sz w:val="16"/>
                <w:szCs w:val="16"/>
              </w:rPr>
              <w:t>El equipo tomó las decisiones paso a paso: Laravel solo en el gateway (corrigió la propuesta de la IA de usarlo en inventario y compras), RabbitMQ, contratos en tablas, relación proveedor–producto en ms</w:t>
            </w:r>
            <w:r>
              <w:rPr>
                <w:color w:val="000000"/>
                <w:sz w:val="16"/>
                <w:szCs w:val="16"/>
              </w:rPr>
              <w:noBreakHyphen/>
            </w:r>
            <w:r>
              <w:rPr>
                <w:color w:val="000000"/>
                <w:sz w:val="16"/>
                <w:szCs w:val="16"/>
              </w:rPr>
              <w:t>proveedores, costo promedio ponderado, notación de Chen, un MySQL por servicio y Locust. La IA propuso opciones, redactó convenciones, eventos, contratos, despliegue y plan de pruebas, y generó los 8 diagramas, corrigiendo solapamientos tras revisarlos. Aprendizaje: el broker, Gunicorn y la exclusión de OpenAPI son riesgos que debe confirmar el docente.</w:t>
            </w:r>
          </w:p>
        </w:tc>
      </w:tr>
    </w:tbl>
    <w:p w14:paraId="7719C146" w14:textId="77777777" w:rsidR="0082186D" w:rsidRDefault="00404B65">
      <w:pPr>
        <w:spacing w:before="60" w:after="240" w:line="240" w:lineRule="auto"/>
      </w:pPr>
      <w:r>
        <w:rPr>
          <w:color w:val="000000"/>
          <w:sz w:val="18"/>
          <w:szCs w:val="18"/>
        </w:rPr>
        <w:t>Fuente: bitácoras individuales del equipo (carpeta bitacora_ia del repositorio).</w:t>
      </w:r>
    </w:p>
    <w:p w14:paraId="32188A13" w14:textId="77777777" w:rsidR="0082186D" w:rsidRDefault="00404B65">
      <w:pPr>
        <w:spacing w:after="240" w:line="360" w:lineRule="auto"/>
        <w:jc w:val="both"/>
      </w:pPr>
      <w:r>
        <w:rPr>
          <w:b/>
          <w:bCs/>
          <w:color w:val="000000"/>
        </w:rPr>
        <w:t>Pendiente:</w:t>
      </w:r>
      <w:r>
        <w:rPr>
          <w:color w:val="000000"/>
        </w:rPr>
        <w:t xml:space="preserve"> Daniel Stiven Bahamon Quintero y Oscar David Gomez Mosquera deben registrar en sus bitácoras su uso de IA en esta fase; sus filas se agregarán a la Tabla 22 antes de la sustentación.</w:t>
      </w:r>
    </w:p>
    <w:p w14:paraId="7275C740" w14:textId="77777777" w:rsidR="0082186D" w:rsidRDefault="00404B65">
      <w:pPr>
        <w:pStyle w:val="Ttulo2"/>
        <w:numPr>
          <w:ilvl w:val="1"/>
          <w:numId w:val="3"/>
        </w:numPr>
      </w:pPr>
      <w:bookmarkStart w:id="51" w:name="_Toc243377363"/>
      <w:r>
        <w:t>Reflexión final de la fase</w:t>
      </w:r>
      <w:bookmarkEnd w:id="51"/>
    </w:p>
    <w:p w14:paraId="2B69E5FA" w14:textId="77777777" w:rsidR="0082186D" w:rsidRDefault="00404B65">
      <w:pPr>
        <w:spacing w:after="240" w:line="360" w:lineRule="auto"/>
        <w:jc w:val="both"/>
      </w:pPr>
      <w:r>
        <w:rPr>
          <w:color w:val="000000"/>
        </w:rPr>
        <w:t>En esta fase el equipo usó la IA como asistente de diseño. Le delegó la propuesta de opciones para cada decisión, la redacción de los contratos, los manifiestos y el plan de pruebas, y el dibujo de los diagramas a partir de las entidades aprobadas, porque son productos extensos que siguen convenciones conocidas. Las decisiones de fondo las tomó el equipo: Laravel solo en el gateway, RabbitMQ, contratos en tablas, la relación proveedor–producto en ms</w:t>
      </w:r>
      <w:r>
        <w:rPr>
          <w:color w:val="000000"/>
        </w:rPr>
        <w:noBreakHyphen/>
      </w:r>
      <w:r>
        <w:rPr>
          <w:color w:val="000000"/>
        </w:rPr>
        <w:t>proveedores, el costo promedio ponderado, la notación de Chen, un MySQL por servicio y Locust. La IA se equivocó al proponer Laravel para inventario y compras, en contra de la regla del equipo, y al incluir a ms</w:t>
      </w:r>
      <w:r>
        <w:rPr>
          <w:color w:val="000000"/>
        </w:rPr>
        <w:noBreakHyphen/>
      </w:r>
      <w:r>
        <w:rPr>
          <w:color w:val="000000"/>
        </w:rPr>
        <w:t>reportes como consumidor de un evento que no usaba, error que ella misma detectó al redactar los contratos; además, sus primeros diagramas tenían textos superpuestos que se corrigieron tras revisarlos. Cada propuesta se aprobó antes de consolidarla y las referencias técnicas se verificaron en la documentación oficial. El principal aprendizaje es que la IA acelera el diseño detallado, pero las restricciones del curso, como las tecnologías vistas en clase, las identifica y decide el equipo; por eso quedaron c</w:t>
      </w:r>
      <w:r>
        <w:rPr>
          <w:color w:val="000000"/>
        </w:rPr>
        <w:t>omo consultas al docente.</w:t>
      </w:r>
    </w:p>
    <w:p w14:paraId="18A867E3" w14:textId="77777777" w:rsidR="0082186D" w:rsidRDefault="00404B65">
      <w:pPr>
        <w:pStyle w:val="Ttulo1"/>
        <w:pageBreakBefore/>
        <w:numPr>
          <w:ilvl w:val="0"/>
          <w:numId w:val="3"/>
        </w:numPr>
      </w:pPr>
      <w:bookmarkStart w:id="52" w:name="_Toc243377364"/>
      <w:r>
        <w:t>Riesgos y decisiones pendientes</w:t>
      </w:r>
      <w:bookmarkEnd w:id="52"/>
    </w:p>
    <w:p w14:paraId="0FA62E8F" w14:textId="77777777" w:rsidR="0082186D" w:rsidRDefault="00404B65">
      <w:pPr>
        <w:spacing w:after="240" w:line="360" w:lineRule="auto"/>
        <w:jc w:val="both"/>
      </w:pPr>
      <w:r>
        <w:rPr>
          <w:color w:val="000000"/>
        </w:rPr>
        <w:t>La Tabla 23 reúne las decisiones que dependen del docente o del equipo. Las primeras tres deben resolverse antes de la sustentación, porque cambian partes del diseño.</w:t>
      </w:r>
    </w:p>
    <w:p w14:paraId="7554D52D" w14:textId="77777777" w:rsidR="0082186D" w:rsidRDefault="00404B65">
      <w:pPr>
        <w:keepNext/>
        <w:tabs>
          <w:tab w:val="left" w:pos="1134"/>
        </w:tabs>
        <w:spacing w:before="240" w:after="120" w:line="240" w:lineRule="auto"/>
        <w:ind w:left="1134" w:hanging="1134"/>
      </w:pPr>
      <w:r>
        <w:rPr>
          <w:b/>
          <w:bCs/>
          <w:color w:val="000000"/>
        </w:rPr>
        <w:t>Tabla 23:</w:t>
      </w:r>
      <w:r>
        <w:tab/>
      </w:r>
      <w:r>
        <w:rPr>
          <w:color w:val="000000"/>
        </w:rPr>
        <w:t>Riesgos y decisiones pendientes.</w:t>
      </w:r>
    </w:p>
    <w:tbl>
      <w:tblPr>
        <w:tblStyle w:val="a"/>
        <w:tblW w:w="87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4A0" w:firstRow="1" w:lastRow="0" w:firstColumn="1" w:lastColumn="0" w:noHBand="0" w:noVBand="1"/>
      </w:tblPr>
      <w:tblGrid>
        <w:gridCol w:w="2400"/>
        <w:gridCol w:w="2200"/>
        <w:gridCol w:w="1750"/>
        <w:gridCol w:w="2400"/>
      </w:tblGrid>
      <w:tr w:rsidR="0082186D" w14:paraId="683599B8" w14:textId="77777777">
        <w:trPr>
          <w:cantSplit/>
          <w:tblHeader/>
          <w:jc w:val="center"/>
        </w:trPr>
        <w:tc>
          <w:tcPr>
            <w:tcW w:w="2400" w:type="dxa"/>
            <w:shd w:val="clear" w:color="auto" w:fill="D9D9D9"/>
            <w:vAlign w:val="center"/>
          </w:tcPr>
          <w:p w14:paraId="52830626" w14:textId="77777777" w:rsidR="0082186D" w:rsidRDefault="00404B65">
            <w:pPr>
              <w:jc w:val="center"/>
            </w:pPr>
            <w:r>
              <w:rPr>
                <w:b/>
                <w:bCs/>
                <w:color w:val="000000"/>
                <w:sz w:val="17"/>
                <w:szCs w:val="17"/>
              </w:rPr>
              <w:t>Pendiente</w:t>
            </w:r>
          </w:p>
        </w:tc>
        <w:tc>
          <w:tcPr>
            <w:tcW w:w="2200" w:type="dxa"/>
            <w:shd w:val="clear" w:color="auto" w:fill="D9D9D9"/>
            <w:vAlign w:val="center"/>
          </w:tcPr>
          <w:p w14:paraId="078FC1BD" w14:textId="77777777" w:rsidR="0082186D" w:rsidRDefault="00404B65">
            <w:pPr>
              <w:jc w:val="center"/>
            </w:pPr>
            <w:r>
              <w:rPr>
                <w:b/>
                <w:bCs/>
                <w:color w:val="000000"/>
                <w:sz w:val="17"/>
                <w:szCs w:val="17"/>
              </w:rPr>
              <w:t>Qué afecta</w:t>
            </w:r>
          </w:p>
        </w:tc>
        <w:tc>
          <w:tcPr>
            <w:tcW w:w="1750" w:type="dxa"/>
            <w:shd w:val="clear" w:color="auto" w:fill="D9D9D9"/>
            <w:vAlign w:val="center"/>
          </w:tcPr>
          <w:p w14:paraId="310832A6" w14:textId="77777777" w:rsidR="0082186D" w:rsidRDefault="00404B65">
            <w:pPr>
              <w:jc w:val="center"/>
            </w:pPr>
            <w:r>
              <w:rPr>
                <w:b/>
                <w:bCs/>
                <w:color w:val="000000"/>
                <w:sz w:val="17"/>
                <w:szCs w:val="17"/>
              </w:rPr>
              <w:t>Quién y cuándo</w:t>
            </w:r>
          </w:p>
        </w:tc>
        <w:tc>
          <w:tcPr>
            <w:tcW w:w="2400" w:type="dxa"/>
            <w:shd w:val="clear" w:color="auto" w:fill="D9D9D9"/>
            <w:vAlign w:val="center"/>
          </w:tcPr>
          <w:p w14:paraId="228BCC9E" w14:textId="77777777" w:rsidR="0082186D" w:rsidRDefault="00404B65">
            <w:pPr>
              <w:jc w:val="center"/>
            </w:pPr>
            <w:r>
              <w:rPr>
                <w:b/>
                <w:bCs/>
                <w:color w:val="000000"/>
                <w:sz w:val="17"/>
                <w:szCs w:val="17"/>
              </w:rPr>
              <w:t>Alternativa</w:t>
            </w:r>
          </w:p>
        </w:tc>
      </w:tr>
      <w:tr w:rsidR="0082186D" w14:paraId="1D2C8325" w14:textId="77777777">
        <w:trPr>
          <w:cantSplit/>
          <w:jc w:val="center"/>
        </w:trPr>
        <w:tc>
          <w:tcPr>
            <w:tcW w:w="2400" w:type="dxa"/>
          </w:tcPr>
          <w:p w14:paraId="6B571D41" w14:textId="77777777" w:rsidR="0082186D" w:rsidRDefault="00404B65">
            <w:r>
              <w:rPr>
                <w:b/>
                <w:bCs/>
                <w:color w:val="000000"/>
                <w:sz w:val="17"/>
                <w:szCs w:val="17"/>
              </w:rPr>
              <w:t>Autorización para usar RabbitMQ (RNF19)</w:t>
            </w:r>
          </w:p>
        </w:tc>
        <w:tc>
          <w:tcPr>
            <w:tcW w:w="2200" w:type="dxa"/>
          </w:tcPr>
          <w:p w14:paraId="080A38A8" w14:textId="77777777" w:rsidR="0082186D" w:rsidRDefault="00404B65">
            <w:r>
              <w:rPr>
                <w:color w:val="000000"/>
                <w:sz w:val="17"/>
                <w:szCs w:val="17"/>
              </w:rPr>
              <w:t>El canal de los eventos (capítulo 2).</w:t>
            </w:r>
          </w:p>
        </w:tc>
        <w:tc>
          <w:tcPr>
            <w:tcW w:w="1750" w:type="dxa"/>
          </w:tcPr>
          <w:p w14:paraId="0B2C4A32" w14:textId="77777777" w:rsidR="0082186D" w:rsidRDefault="00404B65">
            <w:r>
              <w:rPr>
                <w:color w:val="000000"/>
                <w:sz w:val="17"/>
                <w:szCs w:val="17"/>
              </w:rPr>
              <w:t>Docente, antes de la sustentación.</w:t>
            </w:r>
          </w:p>
        </w:tc>
        <w:tc>
          <w:tcPr>
            <w:tcW w:w="2400" w:type="dxa"/>
          </w:tcPr>
          <w:p w14:paraId="3D270661" w14:textId="77777777" w:rsidR="0082186D" w:rsidRDefault="00404B65">
            <w:r>
              <w:rPr>
                <w:color w:val="000000"/>
                <w:sz w:val="17"/>
                <w:szCs w:val="17"/>
              </w:rPr>
              <w:t xml:space="preserve">Patrón </w:t>
            </w:r>
            <w:r>
              <w:rPr>
                <w:i/>
                <w:iCs/>
                <w:color w:val="000000"/>
                <w:sz w:val="17"/>
                <w:szCs w:val="17"/>
              </w:rPr>
              <w:t>transactional outbox</w:t>
            </w:r>
            <w:r>
              <w:rPr>
                <w:color w:val="000000"/>
                <w:sz w:val="17"/>
                <w:szCs w:val="17"/>
              </w:rPr>
              <w:t xml:space="preserve"> con MySQL y HTTP (sección 1.2).</w:t>
            </w:r>
          </w:p>
        </w:tc>
      </w:tr>
      <w:tr w:rsidR="0082186D" w14:paraId="2F7457EC" w14:textId="77777777">
        <w:trPr>
          <w:cantSplit/>
          <w:jc w:val="center"/>
        </w:trPr>
        <w:tc>
          <w:tcPr>
            <w:tcW w:w="2400" w:type="dxa"/>
          </w:tcPr>
          <w:p w14:paraId="4FAFD5FE" w14:textId="77777777" w:rsidR="0082186D" w:rsidRDefault="00404B65">
            <w:r>
              <w:rPr>
                <w:b/>
                <w:bCs/>
                <w:color w:val="000000"/>
                <w:sz w:val="17"/>
                <w:szCs w:val="17"/>
              </w:rPr>
              <w:t>Contratos en tablas en lugar de OpenAPI/Swagger</w:t>
            </w:r>
          </w:p>
        </w:tc>
        <w:tc>
          <w:tcPr>
            <w:tcW w:w="2200" w:type="dxa"/>
          </w:tcPr>
          <w:p w14:paraId="27B149EA" w14:textId="77777777" w:rsidR="0082186D" w:rsidRDefault="00404B65">
            <w:r>
              <w:rPr>
                <w:color w:val="000000"/>
                <w:sz w:val="17"/>
                <w:szCs w:val="17"/>
              </w:rPr>
              <w:t>El formato del entregable de contratos.</w:t>
            </w:r>
          </w:p>
        </w:tc>
        <w:tc>
          <w:tcPr>
            <w:tcW w:w="1750" w:type="dxa"/>
          </w:tcPr>
          <w:p w14:paraId="576D6B46" w14:textId="77777777" w:rsidR="0082186D" w:rsidRDefault="00404B65">
            <w:r>
              <w:rPr>
                <w:color w:val="000000"/>
                <w:sz w:val="17"/>
                <w:szCs w:val="17"/>
              </w:rPr>
              <w:t>Docente, antes de la sustentación.</w:t>
            </w:r>
          </w:p>
        </w:tc>
        <w:tc>
          <w:tcPr>
            <w:tcW w:w="2400" w:type="dxa"/>
          </w:tcPr>
          <w:p w14:paraId="1BB95165" w14:textId="77777777" w:rsidR="0082186D" w:rsidRDefault="00404B65">
            <w:r>
              <w:rPr>
                <w:color w:val="000000"/>
                <w:sz w:val="17"/>
                <w:szCs w:val="17"/>
              </w:rPr>
              <w:t xml:space="preserve">Convertir cada tabla en un </w:t>
            </w:r>
            <w:r>
              <w:rPr>
                <w:rFonts w:ascii="Consolas" w:eastAsia="Consolas" w:hAnsi="Consolas" w:cs="Consolas"/>
                <w:noProof/>
                <w:color w:val="000000"/>
                <w:sz w:val="16"/>
                <w:szCs w:val="16"/>
              </w:rPr>
              <w:t>openapi.yaml</w:t>
            </w:r>
            <w:r>
              <w:rPr>
                <w:color w:val="000000"/>
                <w:sz w:val="17"/>
                <w:szCs w:val="17"/>
              </w:rPr>
              <w:t xml:space="preserve"> por servicio.</w:t>
            </w:r>
          </w:p>
        </w:tc>
      </w:tr>
      <w:tr w:rsidR="0082186D" w14:paraId="16321CE6" w14:textId="77777777">
        <w:trPr>
          <w:cantSplit/>
          <w:jc w:val="center"/>
        </w:trPr>
        <w:tc>
          <w:tcPr>
            <w:tcW w:w="2400" w:type="dxa"/>
          </w:tcPr>
          <w:p w14:paraId="1D5DD679" w14:textId="77777777" w:rsidR="0082186D" w:rsidRDefault="00404B65">
            <w:r>
              <w:rPr>
                <w:b/>
                <w:bCs/>
                <w:color w:val="000000"/>
                <w:sz w:val="17"/>
                <w:szCs w:val="17"/>
              </w:rPr>
              <w:t>Uso de Gunicorn como servidor de Flask</w:t>
            </w:r>
          </w:p>
        </w:tc>
        <w:tc>
          <w:tcPr>
            <w:tcW w:w="2200" w:type="dxa"/>
          </w:tcPr>
          <w:p w14:paraId="33F99C5A" w14:textId="77777777" w:rsidR="0082186D" w:rsidRDefault="00404B65">
            <w:r>
              <w:rPr>
                <w:color w:val="000000"/>
                <w:sz w:val="17"/>
                <w:szCs w:val="17"/>
              </w:rPr>
              <w:t>La imagen de los servicios Flask.</w:t>
            </w:r>
          </w:p>
        </w:tc>
        <w:tc>
          <w:tcPr>
            <w:tcW w:w="1750" w:type="dxa"/>
          </w:tcPr>
          <w:p w14:paraId="09EFEB9C" w14:textId="77777777" w:rsidR="0082186D" w:rsidRDefault="00404B65">
            <w:r>
              <w:rPr>
                <w:color w:val="000000"/>
                <w:sz w:val="17"/>
                <w:szCs w:val="17"/>
              </w:rPr>
              <w:t>Docente, antes de la sustentación.</w:t>
            </w:r>
          </w:p>
        </w:tc>
        <w:tc>
          <w:tcPr>
            <w:tcW w:w="2400" w:type="dxa"/>
          </w:tcPr>
          <w:p w14:paraId="542E7B04" w14:textId="77777777" w:rsidR="0082186D" w:rsidRDefault="00404B65">
            <w:r>
              <w:rPr>
                <w:color w:val="000000"/>
                <w:sz w:val="17"/>
                <w:szCs w:val="17"/>
              </w:rPr>
              <w:t>Usar el servidor que indique el docente.</w:t>
            </w:r>
          </w:p>
        </w:tc>
      </w:tr>
      <w:tr w:rsidR="0082186D" w14:paraId="382BF72D" w14:textId="77777777">
        <w:trPr>
          <w:cantSplit/>
          <w:jc w:val="center"/>
        </w:trPr>
        <w:tc>
          <w:tcPr>
            <w:tcW w:w="2400" w:type="dxa"/>
          </w:tcPr>
          <w:p w14:paraId="1B8B723B" w14:textId="77777777" w:rsidR="0082186D" w:rsidRDefault="00404B65">
            <w:r>
              <w:rPr>
                <w:b/>
                <w:bCs/>
                <w:color w:val="000000"/>
                <w:sz w:val="17"/>
                <w:szCs w:val="17"/>
              </w:rPr>
              <w:t>Distribución de Kubernetes y registro de imágenes</w:t>
            </w:r>
          </w:p>
        </w:tc>
        <w:tc>
          <w:tcPr>
            <w:tcW w:w="2200" w:type="dxa"/>
          </w:tcPr>
          <w:p w14:paraId="4FAA10A2" w14:textId="77777777" w:rsidR="0082186D" w:rsidRDefault="00404B65">
            <w:r>
              <w:rPr>
                <w:color w:val="000000"/>
                <w:sz w:val="17"/>
                <w:szCs w:val="17"/>
              </w:rPr>
              <w:t>Los comandos de despliegue.</w:t>
            </w:r>
          </w:p>
        </w:tc>
        <w:tc>
          <w:tcPr>
            <w:tcW w:w="1750" w:type="dxa"/>
          </w:tcPr>
          <w:p w14:paraId="4A4CF077" w14:textId="77777777" w:rsidR="0082186D" w:rsidRDefault="00404B65">
            <w:r>
              <w:rPr>
                <w:color w:val="000000"/>
                <w:sz w:val="17"/>
                <w:szCs w:val="17"/>
              </w:rPr>
              <w:t>Equipo, al inicio de la Entrega 3.</w:t>
            </w:r>
          </w:p>
        </w:tc>
        <w:tc>
          <w:tcPr>
            <w:tcW w:w="2400" w:type="dxa"/>
          </w:tcPr>
          <w:p w14:paraId="04B1E85D" w14:textId="77777777" w:rsidR="0082186D" w:rsidRDefault="00404B65">
            <w:r>
              <w:rPr>
                <w:color w:val="000000"/>
                <w:sz w:val="17"/>
                <w:szCs w:val="17"/>
              </w:rPr>
              <w:t>Los manifiestos usan objetos estándar y sirven en cualquiera.</w:t>
            </w:r>
          </w:p>
        </w:tc>
      </w:tr>
      <w:tr w:rsidR="0082186D" w14:paraId="00D78429" w14:textId="77777777">
        <w:trPr>
          <w:cantSplit/>
          <w:jc w:val="center"/>
        </w:trPr>
        <w:tc>
          <w:tcPr>
            <w:tcW w:w="2400" w:type="dxa"/>
          </w:tcPr>
          <w:p w14:paraId="09B64674" w14:textId="77777777" w:rsidR="0082186D" w:rsidRDefault="00404B65">
            <w:r>
              <w:rPr>
                <w:b/>
                <w:bCs/>
                <w:color w:val="000000"/>
                <w:sz w:val="17"/>
                <w:szCs w:val="17"/>
              </w:rPr>
              <w:t>Responsable de cada microservicio y bloque de pruebas de cada integrante</w:t>
            </w:r>
          </w:p>
        </w:tc>
        <w:tc>
          <w:tcPr>
            <w:tcW w:w="2200" w:type="dxa"/>
          </w:tcPr>
          <w:p w14:paraId="30B98019" w14:textId="77777777" w:rsidR="0082186D" w:rsidRDefault="00404B65">
            <w:r>
              <w:rPr>
                <w:color w:val="000000"/>
                <w:sz w:val="17"/>
                <w:szCs w:val="17"/>
              </w:rPr>
              <w:t>La evidencia individual (RNF16, RNF17).</w:t>
            </w:r>
          </w:p>
        </w:tc>
        <w:tc>
          <w:tcPr>
            <w:tcW w:w="1750" w:type="dxa"/>
          </w:tcPr>
          <w:p w14:paraId="5773FC26" w14:textId="77777777" w:rsidR="0082186D" w:rsidRDefault="00404B65">
            <w:r>
              <w:rPr>
                <w:color w:val="000000"/>
                <w:sz w:val="17"/>
                <w:szCs w:val="17"/>
              </w:rPr>
              <w:t>Equipo, antes del 26/10/2026.</w:t>
            </w:r>
          </w:p>
        </w:tc>
        <w:tc>
          <w:tcPr>
            <w:tcW w:w="2400" w:type="dxa"/>
          </w:tcPr>
          <w:p w14:paraId="179D1912" w14:textId="77777777" w:rsidR="0082186D" w:rsidRDefault="00404B65">
            <w:r>
              <w:rPr>
                <w:color w:val="000000"/>
                <w:sz w:val="17"/>
                <w:szCs w:val="17"/>
              </w:rPr>
              <w:t>—</w:t>
            </w:r>
          </w:p>
        </w:tc>
      </w:tr>
      <w:tr w:rsidR="0082186D" w14:paraId="6CBBD36F" w14:textId="77777777">
        <w:trPr>
          <w:cantSplit/>
          <w:jc w:val="center"/>
        </w:trPr>
        <w:tc>
          <w:tcPr>
            <w:tcW w:w="2400" w:type="dxa"/>
          </w:tcPr>
          <w:p w14:paraId="66F5CA58" w14:textId="77777777" w:rsidR="0082186D" w:rsidRDefault="00404B65">
            <w:r>
              <w:rPr>
                <w:b/>
                <w:bCs/>
                <w:color w:val="000000"/>
                <w:sz w:val="17"/>
                <w:szCs w:val="17"/>
              </w:rPr>
              <w:t>Entorno de las pruebas de rendimiento</w:t>
            </w:r>
          </w:p>
        </w:tc>
        <w:tc>
          <w:tcPr>
            <w:tcW w:w="2200" w:type="dxa"/>
          </w:tcPr>
          <w:p w14:paraId="7E608DAC" w14:textId="77777777" w:rsidR="0082186D" w:rsidRDefault="00404B65">
            <w:r>
              <w:rPr>
                <w:color w:val="000000"/>
                <w:sz w:val="17"/>
                <w:szCs w:val="17"/>
              </w:rPr>
              <w:t>La comparación de mediciones en la Entrega 4.</w:t>
            </w:r>
          </w:p>
        </w:tc>
        <w:tc>
          <w:tcPr>
            <w:tcW w:w="1750" w:type="dxa"/>
          </w:tcPr>
          <w:p w14:paraId="592806E1" w14:textId="77777777" w:rsidR="0082186D" w:rsidRDefault="00404B65">
            <w:r>
              <w:rPr>
                <w:color w:val="000000"/>
                <w:sz w:val="17"/>
                <w:szCs w:val="17"/>
              </w:rPr>
              <w:t>Equipo, antes de la Entrega 3.</w:t>
            </w:r>
          </w:p>
        </w:tc>
        <w:tc>
          <w:tcPr>
            <w:tcW w:w="2400" w:type="dxa"/>
          </w:tcPr>
          <w:p w14:paraId="6F9CC844" w14:textId="77777777" w:rsidR="0082186D" w:rsidRDefault="00404B65">
            <w:r>
              <w:rPr>
                <w:color w:val="000000"/>
                <w:sz w:val="17"/>
                <w:szCs w:val="17"/>
              </w:rPr>
              <w:t>Docker Compose o Kubernetes local.</w:t>
            </w:r>
          </w:p>
        </w:tc>
      </w:tr>
      <w:tr w:rsidR="0082186D" w14:paraId="29E97873" w14:textId="77777777">
        <w:trPr>
          <w:cantSplit/>
          <w:jc w:val="center"/>
        </w:trPr>
        <w:tc>
          <w:tcPr>
            <w:tcW w:w="2400" w:type="dxa"/>
          </w:tcPr>
          <w:p w14:paraId="7CAB378A" w14:textId="77777777" w:rsidR="0082186D" w:rsidRDefault="00404B65">
            <w:r>
              <w:rPr>
                <w:b/>
                <w:bCs/>
                <w:color w:val="000000"/>
                <w:sz w:val="17"/>
                <w:szCs w:val="17"/>
              </w:rPr>
              <w:t>Actividad en GitHub de Daniel y Oscar</w:t>
            </w:r>
          </w:p>
        </w:tc>
        <w:tc>
          <w:tcPr>
            <w:tcW w:w="2200" w:type="dxa"/>
          </w:tcPr>
          <w:p w14:paraId="4F7EB0D4" w14:textId="77777777" w:rsidR="0082186D" w:rsidRDefault="00404B65">
            <w:r>
              <w:rPr>
                <w:color w:val="000000"/>
                <w:sz w:val="17"/>
                <w:szCs w:val="17"/>
              </w:rPr>
              <w:t>El entregable de actividad en GitHub.</w:t>
            </w:r>
          </w:p>
        </w:tc>
        <w:tc>
          <w:tcPr>
            <w:tcW w:w="1750" w:type="dxa"/>
          </w:tcPr>
          <w:p w14:paraId="4A528D0E" w14:textId="77777777" w:rsidR="0082186D" w:rsidRDefault="00404B65">
            <w:r>
              <w:rPr>
                <w:color w:val="000000"/>
                <w:sz w:val="17"/>
                <w:szCs w:val="17"/>
              </w:rPr>
              <w:t>Daniel y Oscar, antes del 26/10/2026.</w:t>
            </w:r>
          </w:p>
        </w:tc>
        <w:tc>
          <w:tcPr>
            <w:tcW w:w="2400" w:type="dxa"/>
          </w:tcPr>
          <w:p w14:paraId="5BFA3C55" w14:textId="77777777" w:rsidR="0082186D" w:rsidRDefault="00404B65">
            <w:r>
              <w:rPr>
                <w:color w:val="000000"/>
                <w:sz w:val="17"/>
                <w:szCs w:val="17"/>
              </w:rPr>
              <w:t>—</w:t>
            </w:r>
          </w:p>
        </w:tc>
      </w:tr>
      <w:tr w:rsidR="0082186D" w14:paraId="5219AE1B" w14:textId="77777777">
        <w:trPr>
          <w:cantSplit/>
          <w:jc w:val="center"/>
        </w:trPr>
        <w:tc>
          <w:tcPr>
            <w:tcW w:w="2400" w:type="dxa"/>
          </w:tcPr>
          <w:p w14:paraId="7CBE9902" w14:textId="77777777" w:rsidR="0082186D" w:rsidRDefault="00404B65">
            <w:pPr>
              <w:keepNext/>
            </w:pPr>
            <w:r>
              <w:rPr>
                <w:b/>
                <w:bCs/>
                <w:color w:val="000000"/>
                <w:sz w:val="17"/>
                <w:szCs w:val="17"/>
              </w:rPr>
              <w:t>Bitácoras de Daniel y Oscar, y revisión de la reflexión de la fase</w:t>
            </w:r>
          </w:p>
        </w:tc>
        <w:tc>
          <w:tcPr>
            <w:tcW w:w="2200" w:type="dxa"/>
          </w:tcPr>
          <w:p w14:paraId="3700DBA3" w14:textId="77777777" w:rsidR="0082186D" w:rsidRDefault="00404B65">
            <w:pPr>
              <w:keepNext/>
            </w:pPr>
            <w:r>
              <w:rPr>
                <w:color w:val="000000"/>
                <w:sz w:val="17"/>
                <w:szCs w:val="17"/>
              </w:rPr>
              <w:t>El entregable de la bitácora.</w:t>
            </w:r>
          </w:p>
        </w:tc>
        <w:tc>
          <w:tcPr>
            <w:tcW w:w="1750" w:type="dxa"/>
          </w:tcPr>
          <w:p w14:paraId="36F6C412" w14:textId="77777777" w:rsidR="0082186D" w:rsidRDefault="00404B65">
            <w:pPr>
              <w:keepNext/>
            </w:pPr>
            <w:r>
              <w:rPr>
                <w:color w:val="000000"/>
                <w:sz w:val="17"/>
                <w:szCs w:val="17"/>
              </w:rPr>
              <w:t>Daniel, Oscar y el equipo, antes del 26/10/2026.</w:t>
            </w:r>
          </w:p>
        </w:tc>
        <w:tc>
          <w:tcPr>
            <w:tcW w:w="2400" w:type="dxa"/>
          </w:tcPr>
          <w:p w14:paraId="33CCC7CC" w14:textId="77777777" w:rsidR="0082186D" w:rsidRDefault="00404B65">
            <w:pPr>
              <w:keepNext/>
            </w:pPr>
            <w:r>
              <w:rPr>
                <w:color w:val="000000"/>
                <w:sz w:val="17"/>
                <w:szCs w:val="17"/>
              </w:rPr>
              <w:t>—</w:t>
            </w:r>
          </w:p>
        </w:tc>
      </w:tr>
    </w:tbl>
    <w:p w14:paraId="3E392936" w14:textId="77777777" w:rsidR="0082186D" w:rsidRDefault="00404B65">
      <w:pPr>
        <w:spacing w:before="60" w:after="240" w:line="240" w:lineRule="auto"/>
      </w:pPr>
      <w:r>
        <w:rPr>
          <w:color w:val="000000"/>
          <w:sz w:val="18"/>
          <w:szCs w:val="18"/>
        </w:rPr>
        <w:t>Fuente: elaboración propia.</w:t>
      </w:r>
    </w:p>
    <w:p w14:paraId="31EEC992" w14:textId="77777777" w:rsidR="0082186D" w:rsidRDefault="00404B65">
      <w:pPr>
        <w:pStyle w:val="Ttulo1"/>
        <w:pageBreakBefore/>
        <w:numPr>
          <w:ilvl w:val="0"/>
          <w:numId w:val="3"/>
        </w:numPr>
      </w:pPr>
      <w:bookmarkStart w:id="53" w:name="_Toc243377365"/>
      <w:r>
        <w:t>Conclusiones</w:t>
      </w:r>
      <w:bookmarkEnd w:id="53"/>
    </w:p>
    <w:p w14:paraId="30B7AE6C" w14:textId="77777777" w:rsidR="0082186D" w:rsidRDefault="00404B65">
      <w:pPr>
        <w:spacing w:after="240" w:line="360" w:lineRule="auto"/>
        <w:jc w:val="both"/>
      </w:pPr>
      <w:r>
        <w:rPr>
          <w:color w:val="000000"/>
        </w:rPr>
        <w:t>El diseño concreta la arquitectura de la Entrega 1 sin cambiar sus límites: seis microservicios de negocio y un API Gateway en Laravel que concentra la entrada, la identidad y el control de acceso. Usar Laravel solo en el gateway, Flask y Express en los servicios y MySQL en todos (Firebase en notificaciones) mantiene el proyecto dentro de las tecnologías vistas en clase, con dos excepciones que se consultarán con el docente: el broker y Gunicorn.</w:t>
      </w:r>
    </w:p>
    <w:p w14:paraId="11AB2A8C" w14:textId="77777777" w:rsidR="0082186D" w:rsidRDefault="00404B65">
      <w:pPr>
        <w:spacing w:after="240" w:line="360" w:lineRule="auto"/>
        <w:jc w:val="both"/>
      </w:pPr>
      <w:r>
        <w:rPr>
          <w:color w:val="000000"/>
        </w:rPr>
        <w:t>La comunicación queda definida en detalle: dos consultas REST y cinco eventos con un sobre común, consumidores idempotentes y una cola de errores. El descubrimiento de servicios no requiere componentes adicionales, porque lo resuelve el DNS de Kubernetes.</w:t>
      </w:r>
    </w:p>
    <w:p w14:paraId="6E8BF102" w14:textId="77777777" w:rsidR="0082186D" w:rsidRDefault="00404B65">
      <w:pPr>
        <w:spacing w:after="240" w:line="360" w:lineRule="auto"/>
        <w:jc w:val="both"/>
      </w:pPr>
      <w:r>
        <w:rPr>
          <w:color w:val="000000"/>
        </w:rPr>
        <w:t>Los modelos entidad-relación y los contratos en tablas dan a cada servicio un esquema propio y una interfaz explícita, sin llaves foráneas entre servicios, y la matriz de permisos traduce los cuatro roles en reglas que aplica el gateway.</w:t>
      </w:r>
    </w:p>
    <w:p w14:paraId="09A9C3C1" w14:textId="77777777" w:rsidR="0082186D" w:rsidRDefault="00404B65">
      <w:pPr>
        <w:spacing w:after="240" w:line="360" w:lineRule="auto"/>
        <w:jc w:val="both"/>
      </w:pPr>
      <w:r>
        <w:rPr>
          <w:color w:val="000000"/>
        </w:rPr>
        <w:t>La estrategia de despliegue y el plan de 45 pruebas preparan la Entrega 3: las imágenes, los manifiestos y los escenarios de carga ya están definidos, y el escalado automático de ms</w:t>
      </w:r>
      <w:r>
        <w:rPr>
          <w:color w:val="000000"/>
        </w:rPr>
        <w:noBreakHyphen/>
        <w:t>inventario permitirá validar la hipótesis de escalado selectivo planteada en la Entrega 1. Quedan pendientes la autorización del broker, el formato de los contratos, la distribución de Kubernetes, la asignación de responsables y la evidencia individual de todos los integrantes en GitHub.</w:t>
      </w:r>
    </w:p>
    <w:p w14:paraId="50C7777D" w14:textId="77777777" w:rsidR="0082186D" w:rsidRDefault="0082186D">
      <w:pPr>
        <w:sectPr w:rsidR="0082186D">
          <w:headerReference w:type="even" r:id="rId17"/>
          <w:headerReference w:type="default" r:id="rId18"/>
          <w:pgSz w:w="12240" w:h="15840"/>
          <w:pgMar w:top="1440" w:right="1440" w:bottom="1440" w:left="2041" w:header="709" w:footer="709" w:gutter="0"/>
          <w:pgNumType w:start="1"/>
          <w:cols w:space="720"/>
          <w:titlePg/>
        </w:sectPr>
      </w:pPr>
    </w:p>
    <w:p w14:paraId="0F3FCEFB" w14:textId="77777777" w:rsidR="0082186D" w:rsidRDefault="00404B65">
      <w:pPr>
        <w:pStyle w:val="Ttulo1"/>
        <w:ind w:left="0" w:firstLine="0"/>
      </w:pPr>
      <w:bookmarkStart w:id="54" w:name="_Toc243377366"/>
      <w:r>
        <w:t>Bibliografía</w:t>
      </w:r>
      <w:bookmarkEnd w:id="54"/>
    </w:p>
    <w:p w14:paraId="1DF41B1F" w14:textId="77777777" w:rsidR="0082186D" w:rsidRDefault="00404B65">
      <w:pPr>
        <w:spacing w:after="240" w:line="360" w:lineRule="auto"/>
        <w:jc w:val="both"/>
      </w:pPr>
      <w:r>
        <w:rPr>
          <w:color w:val="000000"/>
        </w:rPr>
        <w:t>Las referencias siguen el formato APA, 7.ª edición.</w:t>
      </w:r>
    </w:p>
    <w:p w14:paraId="38C146FC" w14:textId="77777777" w:rsidR="0082186D" w:rsidRDefault="00404B65">
      <w:pPr>
        <w:ind w:left="720" w:hanging="720"/>
      </w:pPr>
      <w:r>
        <w:rPr>
          <w:color w:val="000000"/>
        </w:rPr>
        <w:t xml:space="preserve">Chen, P. P.-S. (1976). The entity-relationship model—Toward a unified view of data. </w:t>
      </w:r>
      <w:r>
        <w:rPr>
          <w:i/>
          <w:iCs/>
          <w:color w:val="000000"/>
        </w:rPr>
        <w:t>ACM Transactions on Database Systems, 1</w:t>
      </w:r>
      <w:r>
        <w:rPr>
          <w:color w:val="000000"/>
        </w:rPr>
        <w:t xml:space="preserve">(1), 9–36. </w:t>
      </w:r>
      <w:hyperlink r:id="rId19" w:history="1">
        <w:r>
          <w:rPr>
            <w:rStyle w:val="Hipervnculo"/>
          </w:rPr>
          <w:t>https://doi.org/10.1145/320434.320440</w:t>
        </w:r>
      </w:hyperlink>
    </w:p>
    <w:p w14:paraId="69CCF967" w14:textId="77777777" w:rsidR="0082186D" w:rsidRDefault="00404B65">
      <w:pPr>
        <w:ind w:left="720" w:hanging="720"/>
      </w:pPr>
      <w:r>
        <w:rPr>
          <w:color w:val="000000"/>
        </w:rPr>
        <w:t xml:space="preserve">Docker Inc. (s. f.). </w:t>
      </w:r>
      <w:r>
        <w:rPr>
          <w:i/>
          <w:iCs/>
          <w:color w:val="000000"/>
        </w:rPr>
        <w:t>Building best practices</w:t>
      </w:r>
      <w:r>
        <w:rPr>
          <w:color w:val="000000"/>
        </w:rPr>
        <w:t xml:space="preserve">. Docker Docs. </w:t>
      </w:r>
      <w:hyperlink r:id="rId20" w:history="1">
        <w:r>
          <w:rPr>
            <w:rStyle w:val="Hipervnculo"/>
          </w:rPr>
          <w:t>https://docs.docker.com/build/building/best-practices/</w:t>
        </w:r>
      </w:hyperlink>
    </w:p>
    <w:p w14:paraId="7788C5AC" w14:textId="77777777" w:rsidR="0082186D" w:rsidRDefault="00404B65">
      <w:pPr>
        <w:ind w:left="720" w:hanging="720"/>
      </w:pPr>
      <w:r>
        <w:rPr>
          <w:color w:val="000000"/>
        </w:rPr>
        <w:t xml:space="preserve">Google. (s. f.). </w:t>
      </w:r>
      <w:r>
        <w:rPr>
          <w:i/>
          <w:iCs/>
          <w:color w:val="000000"/>
        </w:rPr>
        <w:t>Manage topic subscriptions</w:t>
      </w:r>
      <w:r>
        <w:rPr>
          <w:color w:val="000000"/>
        </w:rPr>
        <w:t xml:space="preserve">. Firebase Cloud Messaging. </w:t>
      </w:r>
      <w:hyperlink r:id="rId21" w:history="1">
        <w:r>
          <w:rPr>
            <w:rStyle w:val="Hipervnculo"/>
          </w:rPr>
          <w:t>https://firebase.google.com/docs/cloud-messaging/manage-topics</w:t>
        </w:r>
      </w:hyperlink>
    </w:p>
    <w:p w14:paraId="55144ED8" w14:textId="77777777" w:rsidR="0082186D" w:rsidRDefault="00404B65">
      <w:pPr>
        <w:ind w:left="720" w:hanging="720"/>
      </w:pPr>
      <w:r>
        <w:rPr>
          <w:color w:val="000000"/>
        </w:rPr>
        <w:t xml:space="preserve">Gunicorn. (s. f.). </w:t>
      </w:r>
      <w:r>
        <w:rPr>
          <w:i/>
          <w:iCs/>
          <w:color w:val="000000"/>
        </w:rPr>
        <w:t>Gunicorn: Python WSGI HTTP server for UNIX</w:t>
      </w:r>
      <w:r>
        <w:rPr>
          <w:color w:val="000000"/>
        </w:rPr>
        <w:t xml:space="preserve">. </w:t>
      </w:r>
      <w:hyperlink r:id="rId22" w:history="1">
        <w:r>
          <w:rPr>
            <w:rStyle w:val="Hipervnculo"/>
          </w:rPr>
          <w:t>https://gunicorn.org/</w:t>
        </w:r>
      </w:hyperlink>
    </w:p>
    <w:p w14:paraId="07219BF3" w14:textId="77777777" w:rsidR="0082186D" w:rsidRDefault="00404B65">
      <w:pPr>
        <w:ind w:left="720" w:hanging="720"/>
      </w:pPr>
      <w:r>
        <w:rPr>
          <w:color w:val="000000"/>
        </w:rPr>
        <w:t xml:space="preserve">Laravel. (s. f.). </w:t>
      </w:r>
      <w:r>
        <w:rPr>
          <w:i/>
          <w:iCs/>
          <w:color w:val="000000"/>
        </w:rPr>
        <w:t>Laravel Sanctum</w:t>
      </w:r>
      <w:r>
        <w:rPr>
          <w:color w:val="000000"/>
        </w:rPr>
        <w:t xml:space="preserve">. Laravel Documentation. </w:t>
      </w:r>
      <w:hyperlink r:id="rId23" w:history="1">
        <w:r>
          <w:rPr>
            <w:rStyle w:val="Hipervnculo"/>
          </w:rPr>
          <w:t>https://laravel.com/docs/sanctum</w:t>
        </w:r>
      </w:hyperlink>
    </w:p>
    <w:p w14:paraId="2F6866D6" w14:textId="77777777" w:rsidR="0082186D" w:rsidRDefault="00404B65">
      <w:pPr>
        <w:ind w:left="720" w:hanging="720"/>
      </w:pPr>
      <w:r>
        <w:rPr>
          <w:color w:val="000000"/>
        </w:rPr>
        <w:t xml:space="preserve">Locust. (s. f.). </w:t>
      </w:r>
      <w:r>
        <w:rPr>
          <w:i/>
          <w:iCs/>
          <w:color w:val="000000"/>
        </w:rPr>
        <w:t>Configuration</w:t>
      </w:r>
      <w:r>
        <w:rPr>
          <w:color w:val="000000"/>
        </w:rPr>
        <w:t xml:space="preserve">. Locust Documentation. </w:t>
      </w:r>
      <w:hyperlink r:id="rId24" w:history="1">
        <w:r>
          <w:rPr>
            <w:rStyle w:val="Hipervnculo"/>
          </w:rPr>
          <w:t>https://docs.locust.io/en/stable/configuration.html</w:t>
        </w:r>
      </w:hyperlink>
    </w:p>
    <w:p w14:paraId="533DE400" w14:textId="77777777" w:rsidR="0082186D" w:rsidRDefault="00404B65">
      <w:pPr>
        <w:ind w:left="720" w:hanging="720"/>
      </w:pPr>
      <w:r>
        <w:rPr>
          <w:color w:val="000000"/>
        </w:rPr>
        <w:t xml:space="preserve">Microsoft. (2025). </w:t>
      </w:r>
      <w:r>
        <w:rPr>
          <w:i/>
          <w:iCs/>
          <w:color w:val="000000"/>
        </w:rPr>
        <w:t>Microservices architecture style</w:t>
      </w:r>
      <w:r>
        <w:rPr>
          <w:color w:val="000000"/>
        </w:rPr>
        <w:t xml:space="preserve">. Azure Architecture Center. </w:t>
      </w:r>
      <w:hyperlink r:id="rId25" w:history="1">
        <w:r>
          <w:rPr>
            <w:rStyle w:val="Hipervnculo"/>
          </w:rPr>
          <w:t>https://learn.microsoft.com/en-us/azure/architecture/guide/architecture-styles/microservices</w:t>
        </w:r>
      </w:hyperlink>
    </w:p>
    <w:p w14:paraId="0860C00D" w14:textId="77777777" w:rsidR="0082186D" w:rsidRDefault="00404B65">
      <w:pPr>
        <w:ind w:left="720" w:hanging="720"/>
      </w:pPr>
      <w:r>
        <w:rPr>
          <w:color w:val="000000"/>
        </w:rPr>
        <w:t xml:space="preserve">Oracle. (s. f.). </w:t>
      </w:r>
      <w:r>
        <w:rPr>
          <w:i/>
          <w:iCs/>
          <w:color w:val="000000"/>
        </w:rPr>
        <w:t>MySQL product support EOL announcements</w:t>
      </w:r>
      <w:r>
        <w:rPr>
          <w:color w:val="000000"/>
        </w:rPr>
        <w:t xml:space="preserve">. MySQL. </w:t>
      </w:r>
      <w:hyperlink r:id="rId26" w:history="1">
        <w:r>
          <w:rPr>
            <w:rStyle w:val="Hipervnculo"/>
          </w:rPr>
          <w:t>https://www.mysql.com/support/eol-notice.html</w:t>
        </w:r>
      </w:hyperlink>
    </w:p>
    <w:p w14:paraId="02B4635B" w14:textId="77777777" w:rsidR="0082186D" w:rsidRDefault="00404B65">
      <w:pPr>
        <w:ind w:left="720" w:hanging="720"/>
      </w:pPr>
      <w:r>
        <w:rPr>
          <w:color w:val="000000"/>
        </w:rPr>
        <w:t xml:space="preserve">Pallets. (s. f.). </w:t>
      </w:r>
      <w:r>
        <w:rPr>
          <w:i/>
          <w:iCs/>
          <w:color w:val="000000"/>
        </w:rPr>
        <w:t>Deploying to production</w:t>
      </w:r>
      <w:r>
        <w:rPr>
          <w:color w:val="000000"/>
        </w:rPr>
        <w:t xml:space="preserve">. Flask Documentation (3.1.x). </w:t>
      </w:r>
      <w:hyperlink r:id="rId27" w:history="1">
        <w:r>
          <w:rPr>
            <w:rStyle w:val="Hipervnculo"/>
          </w:rPr>
          <w:t>https://flask.palletsprojects.com/en/stable/deploying/</w:t>
        </w:r>
      </w:hyperlink>
    </w:p>
    <w:p w14:paraId="5D54491D" w14:textId="77777777" w:rsidR="0082186D" w:rsidRDefault="00404B65">
      <w:pPr>
        <w:ind w:left="720" w:hanging="720"/>
      </w:pPr>
      <w:r>
        <w:rPr>
          <w:color w:val="000000"/>
        </w:rPr>
        <w:t>RabbitMQ. (s. f.</w:t>
      </w:r>
      <w:r>
        <w:rPr>
          <w:color w:val="000000"/>
        </w:rPr>
        <w:noBreakHyphen/>
        <w:t xml:space="preserve">a). </w:t>
      </w:r>
      <w:r>
        <w:rPr>
          <w:i/>
          <w:iCs/>
          <w:color w:val="000000"/>
        </w:rPr>
        <w:t>AMQP 0-9-1 model explained</w:t>
      </w:r>
      <w:r>
        <w:rPr>
          <w:color w:val="000000"/>
        </w:rPr>
        <w:t xml:space="preserve">. </w:t>
      </w:r>
      <w:hyperlink r:id="rId28" w:history="1">
        <w:r>
          <w:rPr>
            <w:rStyle w:val="Hipervnculo"/>
          </w:rPr>
          <w:t>https://www.rabbitmq.com/tutorials/amqp-concepts</w:t>
        </w:r>
      </w:hyperlink>
    </w:p>
    <w:p w14:paraId="0585BA14" w14:textId="77777777" w:rsidR="0082186D" w:rsidRDefault="00404B65">
      <w:pPr>
        <w:ind w:left="720" w:hanging="720"/>
      </w:pPr>
      <w:r>
        <w:rPr>
          <w:color w:val="000000"/>
        </w:rPr>
        <w:t>RabbitMQ. (s. f.</w:t>
      </w:r>
      <w:r>
        <w:rPr>
          <w:color w:val="000000"/>
        </w:rPr>
        <w:noBreakHyphen/>
        <w:t xml:space="preserve">b). </w:t>
      </w:r>
      <w:r>
        <w:rPr>
          <w:i/>
          <w:iCs/>
          <w:color w:val="000000"/>
        </w:rPr>
        <w:t>Dead letter exchanges</w:t>
      </w:r>
      <w:r>
        <w:rPr>
          <w:color w:val="000000"/>
        </w:rPr>
        <w:t xml:space="preserve">. </w:t>
      </w:r>
      <w:hyperlink r:id="rId29" w:history="1">
        <w:r>
          <w:rPr>
            <w:rStyle w:val="Hipervnculo"/>
          </w:rPr>
          <w:t>https://www.rabbitmq.com/docs/dlx</w:t>
        </w:r>
      </w:hyperlink>
    </w:p>
    <w:p w14:paraId="764041E4" w14:textId="77777777" w:rsidR="0082186D" w:rsidRDefault="00404B65">
      <w:pPr>
        <w:ind w:left="720" w:hanging="720"/>
      </w:pPr>
      <w:r>
        <w:rPr>
          <w:color w:val="000000"/>
        </w:rPr>
        <w:t>RabbitMQ. (s. f.</w:t>
      </w:r>
      <w:r>
        <w:rPr>
          <w:color w:val="000000"/>
        </w:rPr>
        <w:noBreakHyphen/>
        <w:t xml:space="preserve">c). </w:t>
      </w:r>
      <w:r>
        <w:rPr>
          <w:i/>
          <w:iCs/>
          <w:color w:val="000000"/>
        </w:rPr>
        <w:t>Quorum queues</w:t>
      </w:r>
      <w:r>
        <w:rPr>
          <w:color w:val="000000"/>
        </w:rPr>
        <w:t xml:space="preserve">. </w:t>
      </w:r>
      <w:hyperlink r:id="rId30" w:history="1">
        <w:r>
          <w:rPr>
            <w:rStyle w:val="Hipervnculo"/>
          </w:rPr>
          <w:t>https://www.rabbitmq.com/docs/quorum-queues</w:t>
        </w:r>
      </w:hyperlink>
    </w:p>
    <w:p w14:paraId="1A2CC39D" w14:textId="77777777" w:rsidR="0082186D" w:rsidRDefault="00404B65">
      <w:pPr>
        <w:ind w:left="720" w:hanging="720"/>
      </w:pPr>
      <w:r>
        <w:rPr>
          <w:color w:val="000000"/>
        </w:rPr>
        <w:t>Richardson, C. (s. f.</w:t>
      </w:r>
      <w:r>
        <w:rPr>
          <w:color w:val="000000"/>
        </w:rPr>
        <w:noBreakHyphen/>
        <w:t xml:space="preserve">a). </w:t>
      </w:r>
      <w:r>
        <w:rPr>
          <w:i/>
          <w:iCs/>
          <w:color w:val="000000"/>
        </w:rPr>
        <w:t>Pattern: API gateway / backends for frontends</w:t>
      </w:r>
      <w:r>
        <w:rPr>
          <w:color w:val="000000"/>
        </w:rPr>
        <w:t xml:space="preserve">. microservices.io. </w:t>
      </w:r>
      <w:hyperlink r:id="rId31" w:history="1">
        <w:r>
          <w:rPr>
            <w:rStyle w:val="Hipervnculo"/>
          </w:rPr>
          <w:t>https://microservices.io/patterns/apigateway.html</w:t>
        </w:r>
      </w:hyperlink>
    </w:p>
    <w:p w14:paraId="42591435" w14:textId="77777777" w:rsidR="0082186D" w:rsidRDefault="00404B65">
      <w:pPr>
        <w:ind w:left="720" w:hanging="720"/>
      </w:pPr>
      <w:r>
        <w:rPr>
          <w:color w:val="000000"/>
        </w:rPr>
        <w:t>Richardson, C. (s. f.</w:t>
      </w:r>
      <w:r>
        <w:rPr>
          <w:color w:val="000000"/>
        </w:rPr>
        <w:noBreakHyphen/>
        <w:t xml:space="preserve">b). </w:t>
      </w:r>
      <w:r>
        <w:rPr>
          <w:i/>
          <w:iCs/>
          <w:color w:val="000000"/>
        </w:rPr>
        <w:t>Pattern: Database per service</w:t>
      </w:r>
      <w:r>
        <w:rPr>
          <w:color w:val="000000"/>
        </w:rPr>
        <w:t xml:space="preserve">. microservices.io. </w:t>
      </w:r>
      <w:hyperlink r:id="rId32" w:history="1">
        <w:r>
          <w:rPr>
            <w:rStyle w:val="Hipervnculo"/>
          </w:rPr>
          <w:t>https://microservices.io/patterns/data/database-per-service.html</w:t>
        </w:r>
      </w:hyperlink>
    </w:p>
    <w:p w14:paraId="6E691B9A" w14:textId="77777777" w:rsidR="0082186D" w:rsidRDefault="00404B65">
      <w:pPr>
        <w:ind w:left="720" w:hanging="720"/>
      </w:pPr>
      <w:r>
        <w:rPr>
          <w:color w:val="000000"/>
        </w:rPr>
        <w:t>Richardson, C. (s. f.</w:t>
      </w:r>
      <w:r>
        <w:rPr>
          <w:color w:val="000000"/>
        </w:rPr>
        <w:noBreakHyphen/>
        <w:t xml:space="preserve">c). </w:t>
      </w:r>
      <w:r>
        <w:rPr>
          <w:i/>
          <w:iCs/>
          <w:color w:val="000000"/>
        </w:rPr>
        <w:t>Pattern: Idempotent consumer</w:t>
      </w:r>
      <w:r>
        <w:rPr>
          <w:color w:val="000000"/>
        </w:rPr>
        <w:t xml:space="preserve">. microservices.io. </w:t>
      </w:r>
      <w:hyperlink r:id="rId33" w:history="1">
        <w:r>
          <w:rPr>
            <w:rStyle w:val="Hipervnculo"/>
          </w:rPr>
          <w:t>https://microservices.io/patterns/communication-style/idempotent-consumer.html</w:t>
        </w:r>
      </w:hyperlink>
    </w:p>
    <w:p w14:paraId="5154E7CB" w14:textId="77777777" w:rsidR="0082186D" w:rsidRDefault="00404B65">
      <w:pPr>
        <w:ind w:left="720" w:hanging="720"/>
      </w:pPr>
      <w:r>
        <w:rPr>
          <w:color w:val="000000"/>
        </w:rPr>
        <w:t>Richardson, C. (s. f.</w:t>
      </w:r>
      <w:r>
        <w:rPr>
          <w:color w:val="000000"/>
        </w:rPr>
        <w:noBreakHyphen/>
        <w:t xml:space="preserve">d). </w:t>
      </w:r>
      <w:r>
        <w:rPr>
          <w:i/>
          <w:iCs/>
          <w:color w:val="000000"/>
        </w:rPr>
        <w:t>Pattern: Transactional outbox</w:t>
      </w:r>
      <w:r>
        <w:rPr>
          <w:color w:val="000000"/>
        </w:rPr>
        <w:t xml:space="preserve">. microservices.io. </w:t>
      </w:r>
      <w:hyperlink r:id="rId34" w:history="1">
        <w:r>
          <w:rPr>
            <w:rStyle w:val="Hipervnculo"/>
          </w:rPr>
          <w:t>https://microservices.io/patterns/data/transactional-outbox.html</w:t>
        </w:r>
      </w:hyperlink>
    </w:p>
    <w:p w14:paraId="414D3289" w14:textId="77777777" w:rsidR="0082186D" w:rsidRDefault="00404B65">
      <w:pPr>
        <w:ind w:left="720" w:hanging="720"/>
      </w:pPr>
      <w:r>
        <w:rPr>
          <w:color w:val="000000"/>
        </w:rPr>
        <w:t>The Kubernetes Authors. (s. f.</w:t>
      </w:r>
      <w:r>
        <w:rPr>
          <w:color w:val="000000"/>
        </w:rPr>
        <w:noBreakHyphen/>
        <w:t xml:space="preserve">a). </w:t>
      </w:r>
      <w:r>
        <w:rPr>
          <w:i/>
          <w:iCs/>
          <w:color w:val="000000"/>
        </w:rPr>
        <w:t>DNS for Services and Pods</w:t>
      </w:r>
      <w:r>
        <w:rPr>
          <w:color w:val="000000"/>
        </w:rPr>
        <w:t xml:space="preserve">. Kubernetes Documentation. </w:t>
      </w:r>
      <w:hyperlink r:id="rId35" w:history="1">
        <w:r>
          <w:rPr>
            <w:rStyle w:val="Hipervnculo"/>
          </w:rPr>
          <w:t>https://kubernetes.io/docs/concepts/services-networking/dns-pod-service/</w:t>
        </w:r>
      </w:hyperlink>
    </w:p>
    <w:p w14:paraId="499878CD" w14:textId="77777777" w:rsidR="0082186D" w:rsidRDefault="00404B65">
      <w:pPr>
        <w:ind w:left="720" w:hanging="720"/>
      </w:pPr>
      <w:r>
        <w:rPr>
          <w:color w:val="000000"/>
        </w:rPr>
        <w:t>The Kubernetes Authors. (s. f.</w:t>
      </w:r>
      <w:r>
        <w:rPr>
          <w:color w:val="000000"/>
        </w:rPr>
        <w:noBreakHyphen/>
        <w:t xml:space="preserve">b). </w:t>
      </w:r>
      <w:r>
        <w:rPr>
          <w:i/>
          <w:iCs/>
          <w:color w:val="000000"/>
        </w:rPr>
        <w:t>Horizontal Pod Autoscaling</w:t>
      </w:r>
      <w:r>
        <w:rPr>
          <w:color w:val="000000"/>
        </w:rPr>
        <w:t xml:space="preserve">. Kubernetes Documentation. </w:t>
      </w:r>
      <w:hyperlink r:id="rId36" w:history="1">
        <w:r>
          <w:rPr>
            <w:rStyle w:val="Hipervnculo"/>
          </w:rPr>
          <w:t>https://kubernetes.io/docs/tasks/run-application/horizontal-pod-autoscale/</w:t>
        </w:r>
      </w:hyperlink>
    </w:p>
    <w:p w14:paraId="795F31CD" w14:textId="77777777" w:rsidR="0082186D" w:rsidRDefault="00404B65">
      <w:pPr>
        <w:ind w:left="720" w:hanging="720"/>
      </w:pPr>
      <w:r>
        <w:rPr>
          <w:color w:val="000000"/>
        </w:rPr>
        <w:t>The Kubernetes Authors. (s. f.</w:t>
      </w:r>
      <w:r>
        <w:rPr>
          <w:color w:val="000000"/>
        </w:rPr>
        <w:noBreakHyphen/>
        <w:t xml:space="preserve">c). </w:t>
      </w:r>
      <w:r>
        <w:rPr>
          <w:i/>
          <w:iCs/>
          <w:color w:val="000000"/>
        </w:rPr>
        <w:t>Service</w:t>
      </w:r>
      <w:r>
        <w:rPr>
          <w:color w:val="000000"/>
        </w:rPr>
        <w:t xml:space="preserve">. Kubernetes Documentation. </w:t>
      </w:r>
      <w:hyperlink r:id="rId37" w:history="1">
        <w:r>
          <w:rPr>
            <w:rStyle w:val="Hipervnculo"/>
          </w:rPr>
          <w:t>https://kubernetes.io/docs/concepts/services-networking/service/</w:t>
        </w:r>
      </w:hyperlink>
    </w:p>
    <w:p w14:paraId="540683CD" w14:textId="77777777" w:rsidR="0082186D" w:rsidRDefault="00404B65">
      <w:pPr>
        <w:ind w:left="720" w:hanging="720"/>
      </w:pPr>
      <w:r>
        <w:rPr>
          <w:color w:val="000000"/>
        </w:rPr>
        <w:t>The Kubernetes Authors. (s. f.</w:t>
      </w:r>
      <w:r>
        <w:rPr>
          <w:color w:val="000000"/>
        </w:rPr>
        <w:noBreakHyphen/>
        <w:t xml:space="preserve">d). </w:t>
      </w:r>
      <w:r>
        <w:rPr>
          <w:i/>
          <w:iCs/>
          <w:color w:val="000000"/>
        </w:rPr>
        <w:t>StatefulSets</w:t>
      </w:r>
      <w:r>
        <w:rPr>
          <w:color w:val="000000"/>
        </w:rPr>
        <w:t xml:space="preserve">. Kubernetes Documentation. </w:t>
      </w:r>
      <w:hyperlink r:id="rId38" w:history="1">
        <w:r>
          <w:rPr>
            <w:rStyle w:val="Hipervnculo"/>
          </w:rPr>
          <w:t>https://kubernetes.io/docs/concepts/workloads/controllers/statefulset/</w:t>
        </w:r>
      </w:hyperlink>
    </w:p>
    <w:sectPr w:rsidR="0082186D">
      <w:headerReference w:type="even" r:id="rId39"/>
      <w:headerReference w:type="default" r:id="rId40"/>
      <w:pgSz w:w="12240" w:h="15840"/>
      <w:pgMar w:top="1440" w:right="1440" w:bottom="1440" w:left="2041" w:header="709" w:footer="70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8B4C15" w14:textId="77777777" w:rsidR="00404B65" w:rsidRDefault="00404B65">
      <w:pPr>
        <w:spacing w:after="0" w:line="240" w:lineRule="auto"/>
      </w:pPr>
      <w:r>
        <w:separator/>
      </w:r>
    </w:p>
  </w:endnote>
  <w:endnote w:type="continuationSeparator" w:id="0">
    <w:p w14:paraId="60293D6E" w14:textId="77777777" w:rsidR="00404B65" w:rsidRDefault="00404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1A5AB" w14:textId="77777777" w:rsidR="00404B65" w:rsidRDefault="00404B65">
      <w:pPr>
        <w:spacing w:after="0" w:line="240" w:lineRule="auto"/>
      </w:pPr>
      <w:r>
        <w:separator/>
      </w:r>
    </w:p>
  </w:footnote>
  <w:footnote w:type="continuationSeparator" w:id="0">
    <w:p w14:paraId="47CDE97B" w14:textId="77777777" w:rsidR="00404B65" w:rsidRDefault="00404B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CF0B0" w14:textId="77777777" w:rsidR="0082186D" w:rsidRDefault="0082186D">
    <w:pPr>
      <w:widowControl w:val="0"/>
      <w:pBdr>
        <w:top w:val="nil"/>
        <w:left w:val="nil"/>
        <w:bottom w:val="nil"/>
        <w:right w:val="nil"/>
        <w:between w:val="nil"/>
      </w:pBdr>
      <w:spacing w:after="0"/>
      <w:rPr>
        <w:color w:val="000000"/>
        <w:sz w:val="24"/>
        <w:szCs w:val="24"/>
      </w:rPr>
    </w:pPr>
  </w:p>
  <w:tbl>
    <w:tblPr>
      <w:tblStyle w:val="a2"/>
      <w:tblW w:w="8577" w:type="dxa"/>
      <w:tblInd w:w="108" w:type="dxa"/>
      <w:tblBorders>
        <w:bottom w:val="single" w:sz="4" w:space="0" w:color="000000"/>
      </w:tblBorders>
      <w:tblLayout w:type="fixed"/>
      <w:tblLook w:val="0400" w:firstRow="0" w:lastRow="0" w:firstColumn="0" w:lastColumn="0" w:noHBand="0" w:noVBand="1"/>
    </w:tblPr>
    <w:tblGrid>
      <w:gridCol w:w="432"/>
      <w:gridCol w:w="8145"/>
    </w:tblGrid>
    <w:tr w:rsidR="0082186D" w14:paraId="54C165C7" w14:textId="77777777">
      <w:tc>
        <w:tcPr>
          <w:tcW w:w="432" w:type="dxa"/>
        </w:tcPr>
        <w:p w14:paraId="0A6A5207" w14:textId="77777777" w:rsidR="0082186D" w:rsidRDefault="00404B65">
          <w:pPr>
            <w:pBdr>
              <w:top w:val="nil"/>
              <w:left w:val="nil"/>
              <w:bottom w:val="nil"/>
              <w:right w:val="nil"/>
              <w:between w:val="nil"/>
            </w:pBdr>
            <w:tabs>
              <w:tab w:val="left" w:pos="2580"/>
              <w:tab w:val="left" w:pos="2985"/>
              <w:tab w:val="center" w:pos="4419"/>
              <w:tab w:val="right" w:pos="8838"/>
            </w:tabs>
            <w:spacing w:after="0"/>
            <w:rPr>
              <w:color w:val="000000"/>
            </w:rPr>
          </w:pPr>
          <w:r>
            <w:rPr>
              <w:color w:val="000000"/>
            </w:rPr>
            <w:fldChar w:fldCharType="begin"/>
          </w:r>
          <w:r>
            <w:rPr>
              <w:color w:val="000000"/>
            </w:rPr>
            <w:instrText>PAGE</w:instrText>
          </w:r>
          <w:r>
            <w:rPr>
              <w:color w:val="000000"/>
            </w:rPr>
            <w:fldChar w:fldCharType="separate"/>
          </w:r>
          <w:r w:rsidR="00DA13E5">
            <w:rPr>
              <w:noProof/>
              <w:color w:val="000000"/>
            </w:rPr>
            <w:t>2</w:t>
          </w:r>
          <w:r>
            <w:rPr>
              <w:color w:val="000000"/>
            </w:rPr>
            <w:fldChar w:fldCharType="end"/>
          </w:r>
        </w:p>
      </w:tc>
      <w:tc>
        <w:tcPr>
          <w:tcW w:w="8145" w:type="dxa"/>
        </w:tcPr>
        <w:p w14:paraId="2BD991F6" w14:textId="77777777" w:rsidR="0082186D" w:rsidRDefault="00404B65">
          <w:pPr>
            <w:pBdr>
              <w:top w:val="nil"/>
              <w:left w:val="nil"/>
              <w:bottom w:val="nil"/>
              <w:right w:val="nil"/>
              <w:between w:val="nil"/>
            </w:pBdr>
            <w:tabs>
              <w:tab w:val="left" w:pos="2580"/>
              <w:tab w:val="left" w:pos="2985"/>
              <w:tab w:val="center" w:pos="4419"/>
              <w:tab w:val="right" w:pos="8838"/>
            </w:tabs>
            <w:spacing w:after="0"/>
            <w:ind w:left="360"/>
            <w:jc w:val="right"/>
            <w:rPr>
              <w:color w:val="000000"/>
            </w:rPr>
          </w:pPr>
          <w:r>
            <w:rPr>
              <w:color w:val="000000"/>
            </w:rPr>
            <w:t>Sistema de gestión de inventarios – Entrega 2</w:t>
          </w:r>
        </w:p>
      </w:tc>
    </w:tr>
  </w:tbl>
  <w:p w14:paraId="1A6A7436" w14:textId="77777777" w:rsidR="0082186D" w:rsidRDefault="0082186D">
    <w:pPr>
      <w:pBdr>
        <w:top w:val="nil"/>
        <w:left w:val="nil"/>
        <w:bottom w:val="nil"/>
        <w:right w:val="nil"/>
        <w:between w:val="nil"/>
      </w:pBdr>
      <w:tabs>
        <w:tab w:val="left" w:pos="2580"/>
        <w:tab w:val="left" w:pos="2985"/>
        <w:tab w:val="center" w:pos="4419"/>
        <w:tab w:val="right" w:pos="8838"/>
      </w:tabs>
      <w:spacing w:after="0"/>
      <w:jc w:val="right"/>
      <w:rPr>
        <w:b/>
        <w:bCs/>
        <w:color w:val="1F497D"/>
        <w:sz w:val="28"/>
        <w:szCs w:val="2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F2CE4" w14:textId="77777777" w:rsidR="0082186D" w:rsidRDefault="0082186D">
    <w:pPr>
      <w:widowControl w:val="0"/>
      <w:pBdr>
        <w:top w:val="nil"/>
        <w:left w:val="nil"/>
        <w:bottom w:val="nil"/>
        <w:right w:val="nil"/>
        <w:between w:val="nil"/>
      </w:pBdr>
      <w:spacing w:after="0"/>
      <w:rPr>
        <w:b/>
        <w:bCs/>
        <w:color w:val="1F497D"/>
        <w:sz w:val="28"/>
        <w:szCs w:val="28"/>
      </w:rPr>
    </w:pPr>
  </w:p>
  <w:tbl>
    <w:tblPr>
      <w:tblStyle w:val="a3"/>
      <w:tblW w:w="8577" w:type="dxa"/>
      <w:tblInd w:w="108" w:type="dxa"/>
      <w:tblBorders>
        <w:bottom w:val="single" w:sz="4" w:space="0" w:color="000000"/>
      </w:tblBorders>
      <w:tblLayout w:type="fixed"/>
      <w:tblLook w:val="0400" w:firstRow="0" w:lastRow="0" w:firstColumn="0" w:lastColumn="0" w:noHBand="0" w:noVBand="1"/>
    </w:tblPr>
    <w:tblGrid>
      <w:gridCol w:w="432"/>
      <w:gridCol w:w="8145"/>
    </w:tblGrid>
    <w:tr w:rsidR="0082186D" w14:paraId="7A1850BF" w14:textId="77777777">
      <w:tc>
        <w:tcPr>
          <w:tcW w:w="432" w:type="dxa"/>
        </w:tcPr>
        <w:p w14:paraId="45DA1BB8" w14:textId="77777777" w:rsidR="0082186D" w:rsidRDefault="00404B65">
          <w:pPr>
            <w:pBdr>
              <w:top w:val="nil"/>
              <w:left w:val="nil"/>
              <w:bottom w:val="nil"/>
              <w:right w:val="nil"/>
              <w:between w:val="nil"/>
            </w:pBdr>
            <w:tabs>
              <w:tab w:val="left" w:pos="2580"/>
              <w:tab w:val="left" w:pos="2985"/>
              <w:tab w:val="center" w:pos="4419"/>
              <w:tab w:val="right" w:pos="8838"/>
            </w:tabs>
            <w:spacing w:after="0"/>
            <w:rPr>
              <w:color w:val="000000"/>
            </w:rPr>
          </w:pPr>
          <w:r>
            <w:rPr>
              <w:color w:val="000000"/>
            </w:rPr>
            <w:fldChar w:fldCharType="begin"/>
          </w:r>
          <w:r>
            <w:rPr>
              <w:color w:val="000000"/>
            </w:rPr>
            <w:instrText>PAGE</w:instrText>
          </w:r>
          <w:r>
            <w:rPr>
              <w:color w:val="000000"/>
            </w:rPr>
            <w:fldChar w:fldCharType="separate"/>
          </w:r>
          <w:r w:rsidR="00DA13E5">
            <w:rPr>
              <w:noProof/>
              <w:color w:val="000000"/>
            </w:rPr>
            <w:t>3</w:t>
          </w:r>
          <w:r>
            <w:rPr>
              <w:color w:val="000000"/>
            </w:rPr>
            <w:fldChar w:fldCharType="end"/>
          </w:r>
        </w:p>
      </w:tc>
      <w:tc>
        <w:tcPr>
          <w:tcW w:w="8145" w:type="dxa"/>
        </w:tcPr>
        <w:p w14:paraId="5B662EA5" w14:textId="77777777" w:rsidR="0082186D" w:rsidRDefault="00404B65">
          <w:pPr>
            <w:pBdr>
              <w:top w:val="nil"/>
              <w:left w:val="nil"/>
              <w:bottom w:val="nil"/>
              <w:right w:val="nil"/>
              <w:between w:val="nil"/>
            </w:pBdr>
            <w:tabs>
              <w:tab w:val="left" w:pos="2580"/>
              <w:tab w:val="left" w:pos="2985"/>
              <w:tab w:val="center" w:pos="4419"/>
              <w:tab w:val="right" w:pos="8838"/>
            </w:tabs>
            <w:spacing w:after="0"/>
            <w:ind w:left="360"/>
            <w:jc w:val="right"/>
            <w:rPr>
              <w:color w:val="000000"/>
            </w:rPr>
          </w:pPr>
          <w:r>
            <w:rPr>
              <w:color w:val="000000"/>
            </w:rPr>
            <w:t>Sistema de gestión de inventarios – Entrega 2</w:t>
          </w:r>
        </w:p>
      </w:tc>
    </w:tr>
  </w:tbl>
  <w:p w14:paraId="11DEA34E" w14:textId="77777777" w:rsidR="0082186D" w:rsidRDefault="0082186D">
    <w:pPr>
      <w:pBdr>
        <w:top w:val="nil"/>
        <w:left w:val="nil"/>
        <w:bottom w:val="nil"/>
        <w:right w:val="nil"/>
        <w:between w:val="nil"/>
      </w:pBdr>
      <w:tabs>
        <w:tab w:val="left" w:pos="2580"/>
        <w:tab w:val="left" w:pos="2985"/>
        <w:tab w:val="center" w:pos="4419"/>
        <w:tab w:val="right" w:pos="8838"/>
      </w:tabs>
      <w:spacing w:after="120"/>
      <w:jc w:val="right"/>
      <w:rPr>
        <w:b/>
        <w:bCs/>
        <w:color w:val="1F497D"/>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EEF3D" w14:textId="77777777" w:rsidR="0082186D" w:rsidRDefault="0082186D">
    <w:pPr>
      <w:widowControl w:val="0"/>
      <w:pBdr>
        <w:top w:val="nil"/>
        <w:left w:val="nil"/>
        <w:bottom w:val="nil"/>
        <w:right w:val="nil"/>
        <w:between w:val="nil"/>
      </w:pBdr>
      <w:spacing w:after="0"/>
      <w:rPr>
        <w:b/>
        <w:bCs/>
        <w:color w:val="1F497D"/>
        <w:sz w:val="28"/>
        <w:szCs w:val="28"/>
      </w:rPr>
    </w:pPr>
  </w:p>
  <w:tbl>
    <w:tblPr>
      <w:tblStyle w:val="a4"/>
      <w:tblW w:w="8577" w:type="dxa"/>
      <w:tblInd w:w="108" w:type="dxa"/>
      <w:tblBorders>
        <w:bottom w:val="single" w:sz="4" w:space="0" w:color="000000"/>
      </w:tblBorders>
      <w:tblLayout w:type="fixed"/>
      <w:tblLook w:val="0400" w:firstRow="0" w:lastRow="0" w:firstColumn="0" w:lastColumn="0" w:noHBand="0" w:noVBand="1"/>
    </w:tblPr>
    <w:tblGrid>
      <w:gridCol w:w="432"/>
      <w:gridCol w:w="8145"/>
    </w:tblGrid>
    <w:tr w:rsidR="0082186D" w14:paraId="46376283" w14:textId="77777777">
      <w:tc>
        <w:tcPr>
          <w:tcW w:w="432" w:type="dxa"/>
        </w:tcPr>
        <w:p w14:paraId="478CAA30" w14:textId="77777777" w:rsidR="0082186D" w:rsidRDefault="00404B65">
          <w:pPr>
            <w:pBdr>
              <w:top w:val="nil"/>
              <w:left w:val="nil"/>
              <w:bottom w:val="nil"/>
              <w:right w:val="nil"/>
              <w:between w:val="nil"/>
            </w:pBdr>
            <w:tabs>
              <w:tab w:val="left" w:pos="2580"/>
              <w:tab w:val="left" w:pos="2985"/>
              <w:tab w:val="center" w:pos="4419"/>
              <w:tab w:val="right" w:pos="8838"/>
            </w:tabs>
            <w:spacing w:after="0"/>
            <w:rPr>
              <w:color w:val="000000"/>
            </w:rPr>
          </w:pPr>
          <w:r>
            <w:rPr>
              <w:color w:val="000000"/>
            </w:rPr>
            <w:fldChar w:fldCharType="begin"/>
          </w:r>
          <w:r>
            <w:rPr>
              <w:color w:val="000000"/>
            </w:rPr>
            <w:instrText>PAGE</w:instrText>
          </w:r>
          <w:r>
            <w:rPr>
              <w:color w:val="000000"/>
            </w:rPr>
            <w:fldChar w:fldCharType="separate"/>
          </w:r>
          <w:r w:rsidR="00DA13E5">
            <w:rPr>
              <w:noProof/>
              <w:color w:val="000000"/>
            </w:rPr>
            <w:t>49</w:t>
          </w:r>
          <w:r>
            <w:rPr>
              <w:color w:val="000000"/>
            </w:rPr>
            <w:fldChar w:fldCharType="end"/>
          </w:r>
        </w:p>
      </w:tc>
      <w:tc>
        <w:tcPr>
          <w:tcW w:w="8145" w:type="dxa"/>
        </w:tcPr>
        <w:p w14:paraId="7A69C1A9" w14:textId="77777777" w:rsidR="0082186D" w:rsidRDefault="00404B65">
          <w:pPr>
            <w:pBdr>
              <w:top w:val="nil"/>
              <w:left w:val="nil"/>
              <w:bottom w:val="nil"/>
              <w:right w:val="nil"/>
              <w:between w:val="nil"/>
            </w:pBdr>
            <w:tabs>
              <w:tab w:val="left" w:pos="2580"/>
              <w:tab w:val="left" w:pos="2985"/>
              <w:tab w:val="center" w:pos="4419"/>
              <w:tab w:val="right" w:pos="8838"/>
            </w:tabs>
            <w:spacing w:after="0"/>
            <w:ind w:left="360"/>
            <w:jc w:val="right"/>
            <w:rPr>
              <w:color w:val="000000"/>
            </w:rPr>
          </w:pPr>
          <w:r>
            <w:rPr>
              <w:color w:val="000000"/>
            </w:rPr>
            <w:t>Sistema de gestión de inventarios – Entrega 2</w:t>
          </w:r>
        </w:p>
      </w:tc>
    </w:tr>
  </w:tbl>
  <w:p w14:paraId="55CB07A4" w14:textId="77777777" w:rsidR="0082186D" w:rsidRDefault="0082186D">
    <w:pPr>
      <w:pBdr>
        <w:top w:val="nil"/>
        <w:left w:val="nil"/>
        <w:bottom w:val="nil"/>
        <w:right w:val="nil"/>
        <w:between w:val="nil"/>
      </w:pBdr>
      <w:tabs>
        <w:tab w:val="left" w:pos="2580"/>
        <w:tab w:val="left" w:pos="2985"/>
        <w:tab w:val="center" w:pos="4419"/>
        <w:tab w:val="right" w:pos="8838"/>
      </w:tabs>
      <w:spacing w:after="0"/>
      <w:jc w:val="right"/>
      <w:rPr>
        <w:b/>
        <w:bCs/>
        <w:color w:val="1F497D"/>
        <w:sz w:val="28"/>
        <w:szCs w:val="28"/>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07A5D" w14:textId="77777777" w:rsidR="0082186D" w:rsidRDefault="0082186D">
    <w:pPr>
      <w:widowControl w:val="0"/>
      <w:pBdr>
        <w:top w:val="nil"/>
        <w:left w:val="nil"/>
        <w:bottom w:val="nil"/>
        <w:right w:val="nil"/>
        <w:between w:val="nil"/>
      </w:pBdr>
      <w:spacing w:after="0"/>
      <w:rPr>
        <w:b/>
        <w:bCs/>
        <w:color w:val="1F497D"/>
        <w:sz w:val="28"/>
        <w:szCs w:val="28"/>
      </w:rPr>
    </w:pPr>
  </w:p>
  <w:tbl>
    <w:tblPr>
      <w:tblStyle w:val="a5"/>
      <w:tblW w:w="8759" w:type="dxa"/>
      <w:tblInd w:w="0" w:type="dxa"/>
      <w:tblBorders>
        <w:bottom w:val="single" w:sz="4" w:space="0" w:color="000000"/>
      </w:tblBorders>
      <w:tblLayout w:type="fixed"/>
      <w:tblLook w:val="0400" w:firstRow="0" w:lastRow="0" w:firstColumn="0" w:lastColumn="0" w:noHBand="0" w:noVBand="1"/>
    </w:tblPr>
    <w:tblGrid>
      <w:gridCol w:w="7640"/>
      <w:gridCol w:w="1119"/>
    </w:tblGrid>
    <w:tr w:rsidR="0082186D" w14:paraId="635F888E" w14:textId="77777777">
      <w:tc>
        <w:tcPr>
          <w:tcW w:w="7640" w:type="dxa"/>
        </w:tcPr>
        <w:p w14:paraId="1EB2F171" w14:textId="77777777" w:rsidR="0082186D" w:rsidRDefault="00404B65">
          <w:pPr>
            <w:pBdr>
              <w:top w:val="nil"/>
              <w:left w:val="nil"/>
              <w:bottom w:val="nil"/>
              <w:right w:val="nil"/>
              <w:between w:val="nil"/>
            </w:pBdr>
            <w:tabs>
              <w:tab w:val="left" w:pos="2580"/>
              <w:tab w:val="left" w:pos="2985"/>
              <w:tab w:val="center" w:pos="4419"/>
              <w:tab w:val="right" w:pos="8838"/>
            </w:tabs>
            <w:spacing w:after="0"/>
            <w:rPr>
              <w:color w:val="000000"/>
            </w:rPr>
          </w:pPr>
          <w:r>
            <w:rPr>
              <w:color w:val="000000"/>
            </w:rPr>
            <w:t>Bibliografía</w:t>
          </w:r>
        </w:p>
      </w:tc>
      <w:tc>
        <w:tcPr>
          <w:tcW w:w="1119" w:type="dxa"/>
        </w:tcPr>
        <w:p w14:paraId="51E5439C" w14:textId="77777777" w:rsidR="0082186D" w:rsidRDefault="00404B65">
          <w:pPr>
            <w:pBdr>
              <w:top w:val="nil"/>
              <w:left w:val="nil"/>
              <w:bottom w:val="nil"/>
              <w:right w:val="nil"/>
              <w:between w:val="nil"/>
            </w:pBdr>
            <w:tabs>
              <w:tab w:val="left" w:pos="2580"/>
              <w:tab w:val="left" w:pos="2985"/>
              <w:tab w:val="center" w:pos="4419"/>
              <w:tab w:val="right" w:pos="8838"/>
            </w:tabs>
            <w:spacing w:after="0"/>
            <w:jc w:val="right"/>
            <w:rPr>
              <w:color w:val="000000"/>
            </w:rPr>
          </w:pPr>
          <w:r>
            <w:rPr>
              <w:color w:val="000000"/>
            </w:rPr>
            <w:fldChar w:fldCharType="begin"/>
          </w:r>
          <w:r>
            <w:rPr>
              <w:color w:val="000000"/>
            </w:rPr>
            <w:instrText>PAGE</w:instrText>
          </w:r>
          <w:r>
            <w:rPr>
              <w:color w:val="000000"/>
            </w:rPr>
            <w:fldChar w:fldCharType="separate"/>
          </w:r>
          <w:r w:rsidR="00DA13E5">
            <w:rPr>
              <w:noProof/>
              <w:color w:val="000000"/>
            </w:rPr>
            <w:t>49</w:t>
          </w:r>
          <w:r>
            <w:rPr>
              <w:color w:val="000000"/>
            </w:rPr>
            <w:fldChar w:fldCharType="end"/>
          </w:r>
        </w:p>
      </w:tc>
    </w:tr>
  </w:tbl>
  <w:p w14:paraId="63069FAD" w14:textId="77777777" w:rsidR="0082186D" w:rsidRDefault="0082186D">
    <w:pPr>
      <w:pBdr>
        <w:top w:val="nil"/>
        <w:left w:val="nil"/>
        <w:bottom w:val="nil"/>
        <w:right w:val="nil"/>
        <w:between w:val="nil"/>
      </w:pBdr>
      <w:tabs>
        <w:tab w:val="left" w:pos="2580"/>
        <w:tab w:val="left" w:pos="2985"/>
        <w:tab w:val="center" w:pos="4419"/>
        <w:tab w:val="right" w:pos="8838"/>
      </w:tabs>
      <w:spacing w:after="120"/>
      <w:jc w:val="right"/>
      <w:rPr>
        <w:b/>
        <w:bCs/>
        <w:color w:val="1F497D"/>
        <w:sz w:val="28"/>
        <w:szCs w:val="28"/>
      </w:rPr>
    </w:pPr>
  </w:p>
  <w:p w14:paraId="1028A5DD" w14:textId="77777777" w:rsidR="0082186D" w:rsidRDefault="0082186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B49F5"/>
    <w:multiLevelType w:val="singleLevel"/>
    <w:tmpl w:val="F6FA9EAA"/>
    <w:lvl w:ilvl="0">
      <w:start w:val="1"/>
      <w:numFmt w:val="bullet"/>
      <w:lvlText w:val="•"/>
      <w:lvlJc w:val="left"/>
      <w:pPr>
        <w:ind w:left="227" w:hanging="170"/>
      </w:pPr>
    </w:lvl>
  </w:abstractNum>
  <w:abstractNum w:abstractNumId="1" w15:restartNumberingAfterBreak="0">
    <w:nsid w:val="06D71EE9"/>
    <w:multiLevelType w:val="multilevel"/>
    <w:tmpl w:val="2A2E93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AEF69A3"/>
    <w:multiLevelType w:val="singleLevel"/>
    <w:tmpl w:val="080A000F"/>
    <w:lvl w:ilvl="0">
      <w:start w:val="1"/>
      <w:numFmt w:val="decimal"/>
      <w:lvlText w:val="%1."/>
      <w:lvlJc w:val="left"/>
      <w:pPr>
        <w:ind w:left="720" w:hanging="360"/>
      </w:pPr>
    </w:lvl>
  </w:abstractNum>
  <w:abstractNum w:abstractNumId="3" w15:restartNumberingAfterBreak="0">
    <w:nsid w:val="2266690D"/>
    <w:multiLevelType w:val="multilevel"/>
    <w:tmpl w:val="F926B1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20C09E7"/>
    <w:multiLevelType w:val="multilevel"/>
    <w:tmpl w:val="44EEB56C"/>
    <w:lvl w:ilvl="0">
      <w:start w:val="1"/>
      <w:numFmt w:val="decimal"/>
      <w:lvlText w:val="%1."/>
      <w:lvlJc w:val="left"/>
      <w:pPr>
        <w:ind w:left="680" w:hanging="680"/>
      </w:pPr>
    </w:lvl>
    <w:lvl w:ilvl="1">
      <w:start w:val="1"/>
      <w:numFmt w:val="decimal"/>
      <w:lvlText w:val="%1.%2"/>
      <w:lvlJc w:val="left"/>
      <w:pPr>
        <w:ind w:left="720" w:hanging="720"/>
      </w:pPr>
      <w:rPr>
        <w:b/>
        <w:bCs/>
      </w:rPr>
    </w:lvl>
    <w:lvl w:ilvl="2">
      <w:start w:val="1"/>
      <w:numFmt w:val="decimal"/>
      <w:lvlText w:val="%1.%2.%3"/>
      <w:lvlJc w:val="left"/>
      <w:pPr>
        <w:ind w:left="864" w:hanging="864"/>
      </w:pPr>
      <w:rPr>
        <w:b/>
        <w:bCs/>
      </w:rPr>
    </w:lvl>
    <w:lvl w:ilvl="3">
      <w:start w:val="1"/>
      <w:numFmt w:val="decimal"/>
      <w:lvlText w:val="%1.%2.%3.%4"/>
      <w:lvlJc w:val="left"/>
      <w:pPr>
        <w:ind w:left="2849" w:hanging="864"/>
      </w:pPr>
      <w:rPr>
        <w:b/>
        <w:bCs/>
      </w:rPr>
    </w:lvl>
    <w:lvl w:ilvl="4">
      <w:start w:val="1"/>
      <w:numFmt w:val="decimal"/>
      <w:lvlText w:val="%1.%2.%3.%4.%5"/>
      <w:lvlJc w:val="left"/>
      <w:pPr>
        <w:ind w:left="2993" w:hanging="1008"/>
      </w:pPr>
      <w:rPr>
        <w:b/>
        <w:bCs/>
      </w:rPr>
    </w:lvl>
    <w:lvl w:ilvl="5">
      <w:start w:val="1"/>
      <w:numFmt w:val="decimal"/>
      <w:lvlText w:val="%1.%2.%3.%4.%5.%6"/>
      <w:lvlJc w:val="left"/>
      <w:pPr>
        <w:ind w:left="3137" w:hanging="1152"/>
      </w:pPr>
      <w:rPr>
        <w:b/>
        <w:bCs/>
      </w:rPr>
    </w:lvl>
    <w:lvl w:ilvl="6">
      <w:start w:val="1"/>
      <w:numFmt w:val="decimal"/>
      <w:lvlText w:val="%1.%2.%3.%4.%5.%6.%7"/>
      <w:lvlJc w:val="left"/>
      <w:pPr>
        <w:ind w:left="3281" w:hanging="1294"/>
      </w:pPr>
      <w:rPr>
        <w:b/>
        <w:bCs/>
      </w:rPr>
    </w:lvl>
    <w:lvl w:ilvl="7">
      <w:start w:val="1"/>
      <w:numFmt w:val="decimal"/>
      <w:lvlText w:val="%1.%2.%3.%4.%5.%6.%7.%8"/>
      <w:lvlJc w:val="left"/>
      <w:pPr>
        <w:ind w:left="3425" w:hanging="1440"/>
      </w:pPr>
      <w:rPr>
        <w:b/>
        <w:bCs/>
      </w:rPr>
    </w:lvl>
    <w:lvl w:ilvl="8">
      <w:start w:val="1"/>
      <w:numFmt w:val="decimal"/>
      <w:lvlText w:val="%1.%2.%3.%4.%5.%6.%7.%8.%9"/>
      <w:lvlJc w:val="left"/>
      <w:pPr>
        <w:ind w:left="3569" w:hanging="1584"/>
      </w:pPr>
      <w:rPr>
        <w:b/>
        <w:bCs/>
      </w:rPr>
    </w:lvl>
  </w:abstractNum>
  <w:num w:numId="1" w16cid:durableId="484200559">
    <w:abstractNumId w:val="3"/>
  </w:num>
  <w:num w:numId="2" w16cid:durableId="152067424">
    <w:abstractNumId w:val="1"/>
  </w:num>
  <w:num w:numId="3" w16cid:durableId="1266768259">
    <w:abstractNumId w:val="4"/>
  </w:num>
  <w:num w:numId="4" w16cid:durableId="1858424184">
    <w:abstractNumId w:val="2"/>
  </w:num>
  <w:num w:numId="5" w16cid:durableId="14420714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86D"/>
    <w:rsid w:val="00404B65"/>
    <w:rsid w:val="0082186D"/>
    <w:rsid w:val="00C76835"/>
    <w:rsid w:val="00DA13E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0EF121"/>
  <w15:docId w15:val="{ACE64A08-EB15-4D6C-BA88-6D37D98C1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2000" w:after="480" w:line="240" w:lineRule="auto"/>
      <w:ind w:left="284" w:hanging="284"/>
      <w:outlineLvl w:val="0"/>
    </w:pPr>
    <w:rPr>
      <w:b/>
      <w:bCs/>
      <w:sz w:val="40"/>
      <w:szCs w:val="40"/>
    </w:rPr>
  </w:style>
  <w:style w:type="paragraph" w:styleId="Ttulo2">
    <w:name w:val="heading 2"/>
    <w:basedOn w:val="Normal"/>
    <w:next w:val="Normal"/>
    <w:uiPriority w:val="9"/>
    <w:unhideWhenUsed/>
    <w:qFormat/>
    <w:pPr>
      <w:keepNext/>
      <w:keepLines/>
      <w:spacing w:before="400" w:line="240" w:lineRule="auto"/>
      <w:ind w:left="576" w:hanging="360"/>
      <w:outlineLvl w:val="1"/>
    </w:pPr>
    <w:rPr>
      <w:b/>
      <w:bCs/>
      <w:sz w:val="32"/>
      <w:szCs w:val="32"/>
    </w:rPr>
  </w:style>
  <w:style w:type="paragraph" w:styleId="Ttulo3">
    <w:name w:val="heading 3"/>
    <w:basedOn w:val="Normal"/>
    <w:next w:val="Normal"/>
    <w:uiPriority w:val="9"/>
    <w:semiHidden/>
    <w:unhideWhenUsed/>
    <w:qFormat/>
    <w:pPr>
      <w:keepNext/>
      <w:keepLines/>
      <w:spacing w:before="400" w:line="240" w:lineRule="auto"/>
      <w:ind w:left="2160" w:hanging="360"/>
      <w:outlineLvl w:val="2"/>
    </w:pPr>
    <w:rPr>
      <w:b/>
      <w:bCs/>
      <w:sz w:val="28"/>
      <w:szCs w:val="28"/>
    </w:rPr>
  </w:style>
  <w:style w:type="paragraph" w:styleId="Ttulo4">
    <w:name w:val="heading 4"/>
    <w:basedOn w:val="Normal"/>
    <w:next w:val="Normal"/>
    <w:uiPriority w:val="9"/>
    <w:semiHidden/>
    <w:unhideWhenUsed/>
    <w:qFormat/>
    <w:pPr>
      <w:keepNext/>
      <w:keepLines/>
      <w:spacing w:before="400" w:line="240" w:lineRule="auto"/>
      <w:ind w:left="360" w:hanging="720"/>
      <w:outlineLvl w:val="3"/>
    </w:pPr>
  </w:style>
  <w:style w:type="paragraph" w:styleId="Ttulo5">
    <w:name w:val="heading 5"/>
    <w:basedOn w:val="Normal"/>
    <w:next w:val="Normal"/>
    <w:uiPriority w:val="9"/>
    <w:semiHidden/>
    <w:unhideWhenUsed/>
    <w:qFormat/>
    <w:pPr>
      <w:keepNext/>
      <w:keepLines/>
      <w:spacing w:before="200" w:after="0"/>
      <w:ind w:left="3600" w:hanging="360"/>
      <w:outlineLvl w:val="4"/>
    </w:pPr>
    <w:rPr>
      <w:color w:val="243F61"/>
    </w:rPr>
  </w:style>
  <w:style w:type="paragraph" w:styleId="Ttulo6">
    <w:name w:val="heading 6"/>
    <w:basedOn w:val="Normal"/>
    <w:next w:val="Normal"/>
    <w:uiPriority w:val="9"/>
    <w:semiHidden/>
    <w:unhideWhenUsed/>
    <w:qFormat/>
    <w:pPr>
      <w:keepNext/>
      <w:keepLines/>
      <w:spacing w:before="200" w:after="0"/>
      <w:ind w:left="4320" w:hanging="360"/>
      <w:outlineLvl w:val="5"/>
    </w:pPr>
    <w:rPr>
      <w:rFonts w:ascii="Cambria" w:eastAsia="Cambria" w:hAnsi="Cambria" w:cs="Cambria"/>
      <w:i/>
      <w:iCs/>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480" w:after="300" w:line="240" w:lineRule="auto"/>
      <w:jc w:val="center"/>
    </w:pPr>
    <w:rPr>
      <w:b/>
      <w:bCs/>
      <w:sz w:val="48"/>
      <w:szCs w:val="48"/>
    </w:rPr>
  </w:style>
  <w:style w:type="paragraph" w:styleId="Subttulo">
    <w:name w:val="Subtitle"/>
    <w:basedOn w:val="Normal"/>
    <w:next w:val="Normal"/>
    <w:uiPriority w:val="11"/>
    <w:qFormat/>
    <w:pPr>
      <w:spacing w:before="2000" w:after="480" w:line="240" w:lineRule="auto"/>
      <w:ind w:left="714" w:hanging="357"/>
    </w:pPr>
    <w:rPr>
      <w:b/>
      <w:bCs/>
      <w:sz w:val="42"/>
      <w:szCs w:val="42"/>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0" w:type="dxa"/>
        <w:bottom w:w="0" w:type="dxa"/>
        <w:right w:w="0" w:type="dxa"/>
      </w:tblCellMar>
    </w:tblPr>
  </w:style>
  <w:style w:type="paragraph" w:styleId="TDC1">
    <w:name w:val="toc 1"/>
    <w:basedOn w:val="Normal"/>
    <w:next w:val="Normal"/>
    <w:uiPriority w:val="39"/>
    <w:unhideWhenUsed/>
    <w:pPr>
      <w:tabs>
        <w:tab w:val="left" w:pos="567"/>
        <w:tab w:val="right" w:leader="dot" w:pos="8749"/>
      </w:tabs>
      <w:spacing w:before="100" w:after="40" w:line="240" w:lineRule="auto"/>
    </w:pPr>
    <w:rPr>
      <w:b/>
      <w:bCs/>
    </w:rPr>
  </w:style>
  <w:style w:type="paragraph" w:styleId="TDC2">
    <w:name w:val="toc 2"/>
    <w:basedOn w:val="Normal"/>
    <w:next w:val="Normal"/>
    <w:uiPriority w:val="39"/>
    <w:unhideWhenUsed/>
    <w:pPr>
      <w:tabs>
        <w:tab w:val="left" w:pos="1134"/>
        <w:tab w:val="right" w:leader="dot" w:pos="8749"/>
      </w:tabs>
      <w:spacing w:after="30" w:line="240" w:lineRule="auto"/>
      <w:ind w:left="567"/>
    </w:pPr>
  </w:style>
  <w:style w:type="character" w:styleId="Hipervnculo">
    <w:name w:val="Hyperlink"/>
    <w:uiPriority w:val="99"/>
    <w:unhideWhenUsed/>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eader" Target="header2.xml"/><Relationship Id="rId26" Type="http://schemas.openxmlformats.org/officeDocument/2006/relationships/hyperlink" Target="https://www.mysql.com/support/eol-notice.html" TargetMode="External"/><Relationship Id="rId39" Type="http://schemas.openxmlformats.org/officeDocument/2006/relationships/header" Target="header3.xml"/><Relationship Id="rId21" Type="http://schemas.openxmlformats.org/officeDocument/2006/relationships/hyperlink" Target="https://firebase.google.com/docs/cloud-messaging/manage-topics" TargetMode="External"/><Relationship Id="rId34" Type="http://schemas.openxmlformats.org/officeDocument/2006/relationships/hyperlink" Target="https://microservices.io/patterns/data/transactional-outbox.html" TargetMode="External"/><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github.com/osgomezmo/sistema-inventarios-project" TargetMode="External"/><Relationship Id="rId20" Type="http://schemas.openxmlformats.org/officeDocument/2006/relationships/hyperlink" Target="https://docs.docker.com/build/building/best-practices/" TargetMode="External"/><Relationship Id="rId29" Type="http://schemas.openxmlformats.org/officeDocument/2006/relationships/hyperlink" Target="https://www.rabbitmq.com/docs/dlx"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cs.locust.io/en/stable/configuration.html" TargetMode="External"/><Relationship Id="rId32" Type="http://schemas.openxmlformats.org/officeDocument/2006/relationships/hyperlink" Target="https://microservices.io/patterns/data/database-per-service.html" TargetMode="External"/><Relationship Id="rId37" Type="http://schemas.openxmlformats.org/officeDocument/2006/relationships/hyperlink" Target="https://kubernetes.io/docs/concepts/services-networking/service/" TargetMode="External"/><Relationship Id="rId40" Type="http://schemas.openxmlformats.org/officeDocument/2006/relationships/header" Target="header4.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laravel.com/docs/sanctum" TargetMode="External"/><Relationship Id="rId28" Type="http://schemas.openxmlformats.org/officeDocument/2006/relationships/hyperlink" Target="https://www.rabbitmq.com/tutorials/amqp-concepts" TargetMode="External"/><Relationship Id="rId36" Type="http://schemas.openxmlformats.org/officeDocument/2006/relationships/hyperlink" Target="https://kubernetes.io/docs/tasks/run-application/horizontal-pod-autoscale/" TargetMode="External"/><Relationship Id="rId10" Type="http://schemas.openxmlformats.org/officeDocument/2006/relationships/image" Target="media/image4.png"/><Relationship Id="rId19" Type="http://schemas.openxmlformats.org/officeDocument/2006/relationships/hyperlink" Target="https://doi.org/10.1145/320434.320440" TargetMode="External"/><Relationship Id="rId31" Type="http://schemas.openxmlformats.org/officeDocument/2006/relationships/hyperlink" Target="https://microservices.io/patterns/apigateway.ht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gunicorn.org/" TargetMode="External"/><Relationship Id="rId27" Type="http://schemas.openxmlformats.org/officeDocument/2006/relationships/hyperlink" Target="https://flask.palletsprojects.com/en/stable/deploying/" TargetMode="External"/><Relationship Id="rId30" Type="http://schemas.openxmlformats.org/officeDocument/2006/relationships/hyperlink" Target="https://www.rabbitmq.com/docs/quorum-queues" TargetMode="External"/><Relationship Id="rId35" Type="http://schemas.openxmlformats.org/officeDocument/2006/relationships/hyperlink" Target="https://kubernetes.io/docs/concepts/services-networking/dns-pod-service/"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eader" Target="header1.xml"/><Relationship Id="rId25" Type="http://schemas.openxmlformats.org/officeDocument/2006/relationships/hyperlink" Target="https://learn.microsoft.com/en-us/azure/architecture/guide/architecture-styles/microservices" TargetMode="External"/><Relationship Id="rId33" Type="http://schemas.openxmlformats.org/officeDocument/2006/relationships/hyperlink" Target="https://microservices.io/patterns/communication-style/idempotent-consumer.html" TargetMode="External"/><Relationship Id="rId38" Type="http://schemas.openxmlformats.org/officeDocument/2006/relationships/hyperlink" Target="https://kubernetes.io/docs/concepts/workloads/controllers/statefu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10170</Words>
  <Characters>55941</Characters>
  <Application>Microsoft Office Word</Application>
  <DocSecurity>0</DocSecurity>
  <Lines>466</Lines>
  <Paragraphs>131</Paragraphs>
  <ScaleCrop>false</ScaleCrop>
  <Company/>
  <LinksUpToDate>false</LinksUpToDate>
  <CharactersWithSpaces>65980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Andres Hernandez</cp:lastModifiedBy>
  <cp:revision>2</cp:revision>
  <dcterms:created xsi:type="dcterms:W3CDTF">2026-10-20T13:27:00Z</dcterms:created>
  <dcterms:modified xsi:type="dcterms:W3CDTF">2026-10-20T13:27:00Z</dcterms:modified>
</cp:coreProperties>
</file>