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1DA8D" w14:textId="659611CD" w:rsidR="006A7CB9" w:rsidRDefault="006A7CB9" w:rsidP="00E529D6">
      <w:pPr>
        <w:jc w:val="both"/>
        <w:rPr>
          <w:b/>
          <w:bCs/>
          <w:sz w:val="36"/>
          <w:szCs w:val="36"/>
        </w:rPr>
      </w:pPr>
      <w:r w:rsidRPr="006A7CB9">
        <w:rPr>
          <w:b/>
          <w:bCs/>
          <w:sz w:val="36"/>
          <w:szCs w:val="36"/>
        </w:rPr>
        <w:t>Topics</w:t>
      </w:r>
    </w:p>
    <w:p w14:paraId="0B0FCC2B" w14:textId="77777777" w:rsidR="00193E21" w:rsidRPr="006A7CB9" w:rsidRDefault="00193E21" w:rsidP="00E529D6">
      <w:pPr>
        <w:ind w:left="720" w:hanging="360"/>
        <w:jc w:val="both"/>
        <w:rPr>
          <w:b/>
          <w:bCs/>
          <w:sz w:val="36"/>
          <w:szCs w:val="36"/>
        </w:rPr>
      </w:pPr>
    </w:p>
    <w:p w14:paraId="6A1E08C6" w14:textId="40C2AE3F" w:rsidR="006A7CB9" w:rsidRPr="001C5559" w:rsidRDefault="001E50CA" w:rsidP="00E529D6">
      <w:pPr>
        <w:pStyle w:val="ListParagraph"/>
        <w:numPr>
          <w:ilvl w:val="0"/>
          <w:numId w:val="1"/>
        </w:numPr>
        <w:jc w:val="both"/>
      </w:pPr>
      <w:r>
        <w:rPr>
          <w:b/>
          <w:bCs/>
        </w:rPr>
        <w:t>T</w:t>
      </w:r>
      <w:r w:rsidR="006A7CB9" w:rsidRPr="006A7CB9">
        <w:rPr>
          <w:b/>
          <w:bCs/>
        </w:rPr>
        <w:t>elecommunication Network Managed services</w:t>
      </w:r>
    </w:p>
    <w:p w14:paraId="32973F15" w14:textId="6039645B" w:rsidR="009E791F" w:rsidRDefault="000A450E" w:rsidP="00E529D6">
      <w:pPr>
        <w:pStyle w:val="ListParagraph"/>
        <w:jc w:val="both"/>
      </w:pPr>
      <w:r w:rsidRPr="000A450E">
        <w:t>Telecommunication network managed services are a strategic way for network service providers to focus, reduce costs, and streamline operations. Even the key performance indicators of any vendor or service provider in the telecommunications industry will be covered by our solution. Through the infrastructure of the Access network &amp; Core network, we provide the following services.</w:t>
      </w:r>
    </w:p>
    <w:p w14:paraId="6D4194E2" w14:textId="77777777" w:rsidR="000A450E" w:rsidRDefault="000A450E" w:rsidP="00E529D6">
      <w:pPr>
        <w:pStyle w:val="ListParagraph"/>
        <w:jc w:val="both"/>
      </w:pPr>
    </w:p>
    <w:p w14:paraId="1F34F646" w14:textId="77777777" w:rsidR="009E791F" w:rsidRDefault="009E791F" w:rsidP="00E529D6">
      <w:pPr>
        <w:pStyle w:val="ListParagraph"/>
        <w:numPr>
          <w:ilvl w:val="0"/>
          <w:numId w:val="3"/>
        </w:numPr>
        <w:jc w:val="both"/>
      </w:pPr>
      <w:r>
        <w:t xml:space="preserve">Fault Management &amp; Trouble Shooting Management </w:t>
      </w:r>
    </w:p>
    <w:p w14:paraId="25A85CD8" w14:textId="77777777" w:rsidR="009E791F" w:rsidRDefault="009E791F" w:rsidP="00E529D6">
      <w:pPr>
        <w:pStyle w:val="ListParagraph"/>
        <w:numPr>
          <w:ilvl w:val="0"/>
          <w:numId w:val="3"/>
        </w:numPr>
        <w:jc w:val="both"/>
      </w:pPr>
      <w:r>
        <w:t xml:space="preserve">Root Cause Analysis Support &amp; Reporting </w:t>
      </w:r>
    </w:p>
    <w:p w14:paraId="03A925D4" w14:textId="77777777" w:rsidR="009E791F" w:rsidRDefault="009E791F" w:rsidP="00E529D6">
      <w:pPr>
        <w:pStyle w:val="ListParagraph"/>
        <w:numPr>
          <w:ilvl w:val="0"/>
          <w:numId w:val="3"/>
        </w:numPr>
        <w:jc w:val="both"/>
      </w:pPr>
      <w:r>
        <w:t xml:space="preserve">Upgrade/Capacity Management </w:t>
      </w:r>
    </w:p>
    <w:p w14:paraId="37B3C67E" w14:textId="77777777" w:rsidR="009E791F" w:rsidRDefault="009E791F" w:rsidP="00E529D6">
      <w:pPr>
        <w:pStyle w:val="ListParagraph"/>
        <w:numPr>
          <w:ilvl w:val="0"/>
          <w:numId w:val="3"/>
        </w:numPr>
        <w:jc w:val="both"/>
      </w:pPr>
      <w:r>
        <w:t xml:space="preserve">Configuration Management </w:t>
      </w:r>
    </w:p>
    <w:p w14:paraId="0E6BE1CF" w14:textId="08CE03DD" w:rsidR="009E791F" w:rsidRDefault="009E791F" w:rsidP="00E529D6">
      <w:pPr>
        <w:pStyle w:val="ListParagraph"/>
        <w:numPr>
          <w:ilvl w:val="0"/>
          <w:numId w:val="3"/>
        </w:numPr>
        <w:jc w:val="both"/>
      </w:pPr>
      <w:r>
        <w:t xml:space="preserve">KPI Measurement </w:t>
      </w:r>
      <w:r w:rsidR="00BB0345">
        <w:t>in Radio Network</w:t>
      </w:r>
    </w:p>
    <w:p w14:paraId="79C3DBC7" w14:textId="77777777" w:rsidR="009E791F" w:rsidRDefault="009E791F" w:rsidP="00E529D6">
      <w:pPr>
        <w:pStyle w:val="ListParagraph"/>
        <w:numPr>
          <w:ilvl w:val="0"/>
          <w:numId w:val="3"/>
        </w:numPr>
        <w:jc w:val="both"/>
      </w:pPr>
      <w:r>
        <w:t>Remote Infrastructure Alarm Monitoring and resolution</w:t>
      </w:r>
    </w:p>
    <w:p w14:paraId="761DB43F" w14:textId="21C94DDD" w:rsidR="009E791F" w:rsidRPr="00124842" w:rsidRDefault="009E791F" w:rsidP="00E529D6">
      <w:pPr>
        <w:pStyle w:val="ListParagraph"/>
        <w:numPr>
          <w:ilvl w:val="0"/>
          <w:numId w:val="3"/>
        </w:numPr>
        <w:jc w:val="both"/>
      </w:pPr>
      <w:r>
        <w:t>24 x 7 Onsite and remote Infrastructure monitoring &amp; fault resolution.</w:t>
      </w:r>
    </w:p>
    <w:p w14:paraId="5CFA9511" w14:textId="77777777" w:rsidR="00124842" w:rsidRPr="006A7CB9" w:rsidRDefault="00124842" w:rsidP="00E529D6">
      <w:pPr>
        <w:pStyle w:val="ListParagraph"/>
        <w:jc w:val="both"/>
      </w:pPr>
    </w:p>
    <w:p w14:paraId="1BE149DF" w14:textId="77777777" w:rsidR="006A7CB9" w:rsidRDefault="006A7CB9" w:rsidP="00E529D6">
      <w:pPr>
        <w:pStyle w:val="ListParagraph"/>
        <w:jc w:val="both"/>
      </w:pPr>
    </w:p>
    <w:p w14:paraId="138C9898" w14:textId="6FFE55EC" w:rsidR="006A7CB9" w:rsidRDefault="006A7CB9" w:rsidP="00E529D6">
      <w:pPr>
        <w:pStyle w:val="ListParagraph"/>
        <w:numPr>
          <w:ilvl w:val="0"/>
          <w:numId w:val="1"/>
        </w:numPr>
        <w:jc w:val="both"/>
        <w:rPr>
          <w:b/>
          <w:bCs/>
        </w:rPr>
      </w:pPr>
      <w:r w:rsidRPr="006A7CB9">
        <w:rPr>
          <w:b/>
          <w:bCs/>
        </w:rPr>
        <w:t>Radio Network Planning &amp; optimization</w:t>
      </w:r>
    </w:p>
    <w:p w14:paraId="25208F54" w14:textId="1AF5F8EB" w:rsidR="00D33166" w:rsidRDefault="000A450E" w:rsidP="00E529D6">
      <w:pPr>
        <w:pStyle w:val="ListParagraph"/>
        <w:jc w:val="both"/>
      </w:pPr>
      <w:r w:rsidRPr="000A450E">
        <w:t>The Radio Network is continuously monitored with the aid of service providers, allowing for the early identification and resolution of any network faults that may affect the consumer experience. The following services are available from us.</w:t>
      </w:r>
    </w:p>
    <w:p w14:paraId="658019DF" w14:textId="77777777" w:rsidR="000A450E" w:rsidRDefault="000A450E" w:rsidP="00E529D6">
      <w:pPr>
        <w:pStyle w:val="ListParagraph"/>
        <w:jc w:val="both"/>
      </w:pPr>
    </w:p>
    <w:p w14:paraId="654A65E7" w14:textId="77777777" w:rsidR="00D33166" w:rsidRDefault="00D33166" w:rsidP="00E529D6">
      <w:pPr>
        <w:pStyle w:val="ListParagraph"/>
        <w:numPr>
          <w:ilvl w:val="0"/>
          <w:numId w:val="2"/>
        </w:numPr>
        <w:jc w:val="both"/>
      </w:pPr>
      <w:r>
        <w:t xml:space="preserve">RF planning and design </w:t>
      </w:r>
    </w:p>
    <w:p w14:paraId="40144A3A" w14:textId="29F08AEE" w:rsidR="00D33166" w:rsidRDefault="00D33166" w:rsidP="00E529D6">
      <w:pPr>
        <w:pStyle w:val="ListParagraph"/>
        <w:numPr>
          <w:ilvl w:val="0"/>
          <w:numId w:val="2"/>
        </w:numPr>
        <w:jc w:val="both"/>
      </w:pPr>
      <w:r>
        <w:t>RF Drive Testing both Pre &amp; Post</w:t>
      </w:r>
    </w:p>
    <w:p w14:paraId="380621C1" w14:textId="77777777" w:rsidR="00D33166" w:rsidRDefault="00D33166" w:rsidP="00E529D6">
      <w:pPr>
        <w:pStyle w:val="ListParagraph"/>
        <w:numPr>
          <w:ilvl w:val="0"/>
          <w:numId w:val="2"/>
        </w:numPr>
        <w:jc w:val="both"/>
      </w:pPr>
      <w:r>
        <w:t xml:space="preserve">RF Optimization </w:t>
      </w:r>
    </w:p>
    <w:p w14:paraId="7235A24A" w14:textId="77777777" w:rsidR="00D33166" w:rsidRDefault="00D33166" w:rsidP="00E529D6">
      <w:pPr>
        <w:pStyle w:val="ListParagraph"/>
        <w:numPr>
          <w:ilvl w:val="0"/>
          <w:numId w:val="2"/>
        </w:numPr>
        <w:jc w:val="both"/>
      </w:pPr>
      <w:r>
        <w:t xml:space="preserve">RF Benchmarking </w:t>
      </w:r>
    </w:p>
    <w:p w14:paraId="30B67424" w14:textId="27CB77EF" w:rsidR="00D33166" w:rsidRDefault="00D33166" w:rsidP="00E529D6">
      <w:pPr>
        <w:pStyle w:val="ListParagraph"/>
        <w:numPr>
          <w:ilvl w:val="0"/>
          <w:numId w:val="2"/>
        </w:numPr>
        <w:jc w:val="both"/>
      </w:pPr>
      <w:r>
        <w:t>RF Planning &amp; Design Consultancy Services</w:t>
      </w:r>
    </w:p>
    <w:p w14:paraId="0B333713" w14:textId="77777777" w:rsidR="006A7CB9" w:rsidRPr="006A7CB9" w:rsidRDefault="006A7CB9" w:rsidP="00E529D6">
      <w:pPr>
        <w:pStyle w:val="ListParagraph"/>
        <w:jc w:val="both"/>
        <w:rPr>
          <w:b/>
          <w:bCs/>
        </w:rPr>
      </w:pPr>
    </w:p>
    <w:p w14:paraId="515D6B8B" w14:textId="1314ABEA" w:rsidR="006A7CB9" w:rsidRPr="00285701" w:rsidRDefault="00285701" w:rsidP="00E529D6">
      <w:pPr>
        <w:pStyle w:val="ListParagraph"/>
        <w:numPr>
          <w:ilvl w:val="0"/>
          <w:numId w:val="1"/>
        </w:numPr>
        <w:jc w:val="both"/>
      </w:pPr>
      <w:r>
        <w:rPr>
          <w:b/>
          <w:bCs/>
        </w:rPr>
        <w:t xml:space="preserve">Radio </w:t>
      </w:r>
      <w:r w:rsidR="006A7CB9" w:rsidRPr="006A7CB9">
        <w:rPr>
          <w:b/>
          <w:bCs/>
        </w:rPr>
        <w:t>Network implementation services</w:t>
      </w:r>
    </w:p>
    <w:p w14:paraId="33D174BA" w14:textId="34E37409" w:rsidR="00285701" w:rsidRDefault="00B9214C" w:rsidP="00E529D6">
      <w:pPr>
        <w:pStyle w:val="ListParagraph"/>
        <w:jc w:val="both"/>
      </w:pPr>
      <w:r>
        <w:t>We provide solutions to enhance coverage and capacity issues for mobile operators. We can supply technology and expertise to operators and have capacity to offer end-to-end turnkey solutions in following area.</w:t>
      </w:r>
    </w:p>
    <w:p w14:paraId="038B4431" w14:textId="77777777" w:rsidR="0060419C" w:rsidRDefault="0060419C" w:rsidP="00E529D6">
      <w:pPr>
        <w:pStyle w:val="ListParagraph"/>
        <w:jc w:val="both"/>
      </w:pPr>
    </w:p>
    <w:p w14:paraId="381A0373" w14:textId="3E611411" w:rsidR="00B9214C" w:rsidRDefault="00B9214C" w:rsidP="00E529D6">
      <w:pPr>
        <w:pStyle w:val="ListParagraph"/>
        <w:numPr>
          <w:ilvl w:val="4"/>
          <w:numId w:val="4"/>
        </w:numPr>
        <w:spacing w:before="100" w:beforeAutospacing="1" w:after="100" w:afterAutospacing="1" w:line="240" w:lineRule="auto"/>
        <w:jc w:val="both"/>
      </w:pPr>
      <w:r>
        <w:rPr>
          <w:noProof/>
        </w:rPr>
        <mc:AlternateContent>
          <mc:Choice Requires="wps">
            <w:drawing>
              <wp:anchor distT="0" distB="0" distL="114300" distR="114300" simplePos="0" relativeHeight="251659264" behindDoc="0" locked="0" layoutInCell="1" allowOverlap="1" wp14:anchorId="398724DF" wp14:editId="393B7B35">
                <wp:simplePos x="0" y="0"/>
                <wp:positionH relativeFrom="column">
                  <wp:posOffset>7772400</wp:posOffset>
                </wp:positionH>
                <wp:positionV relativeFrom="paragraph">
                  <wp:posOffset>98425</wp:posOffset>
                </wp:positionV>
                <wp:extent cx="2009775" cy="2257425"/>
                <wp:effectExtent l="0" t="1270" r="0" b="0"/>
                <wp:wrapNone/>
                <wp:docPr id="96682292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9775" cy="2257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9E51A9" w14:textId="77777777" w:rsidR="00B9214C" w:rsidRDefault="00B9214C" w:rsidP="00B9214C">
                            <w:r>
                              <w:rPr>
                                <w:noProof/>
                              </w:rPr>
                              <w:drawing>
                                <wp:inline distT="0" distB="0" distL="0" distR="0" wp14:anchorId="7BFF8C88" wp14:editId="15BF3465">
                                  <wp:extent cx="1228725" cy="1635967"/>
                                  <wp:effectExtent l="19050" t="0" r="9525" b="0"/>
                                  <wp:docPr id="2" name="Picture 1" descr="in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jpg"/>
                                          <pic:cNvPicPr/>
                                        </pic:nvPicPr>
                                        <pic:blipFill>
                                          <a:blip r:embed="rId5"/>
                                          <a:stretch>
                                            <a:fillRect/>
                                          </a:stretch>
                                        </pic:blipFill>
                                        <pic:spPr>
                                          <a:xfrm>
                                            <a:off x="0" y="0"/>
                                            <a:ext cx="1231599" cy="1639794"/>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8724DF" id="Rectangle 1" o:spid="_x0000_s1026" style="position:absolute;left:0;text-align:left;margin-left:612pt;margin-top:7.75pt;width:158.25pt;height:17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" filled="f" stroked="f">
                <v:textbox>
                  <w:txbxContent>
                    <w:p w14:paraId="109E51A9" w14:textId="77777777" w:rsidR="00B9214C" w:rsidRDefault="00B9214C" w:rsidP="00B9214C">
                      <w:r>
                        <w:rPr>
                          <w:noProof/>
                        </w:rPr>
                        <w:drawing>
                          <wp:inline distT="0" distB="0" distL="0" distR="0" wp14:anchorId="7BFF8C88" wp14:editId="15BF3465">
                            <wp:extent cx="1228725" cy="1635967"/>
                            <wp:effectExtent l="19050" t="0" r="9525" b="0"/>
                            <wp:docPr id="2" name="Picture 1" descr="in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jpg"/>
                                    <pic:cNvPicPr/>
                                  </pic:nvPicPr>
                                  <pic:blipFill>
                                    <a:blip r:embed="rId5"/>
                                    <a:stretch>
                                      <a:fillRect/>
                                    </a:stretch>
                                  </pic:blipFill>
                                  <pic:spPr>
                                    <a:xfrm>
                                      <a:off x="0" y="0"/>
                                      <a:ext cx="1231599" cy="1639794"/>
                                    </a:xfrm>
                                    <a:prstGeom prst="rect">
                                      <a:avLst/>
                                    </a:prstGeom>
                                  </pic:spPr>
                                </pic:pic>
                              </a:graphicData>
                            </a:graphic>
                          </wp:inline>
                        </w:drawing>
                      </w:r>
                    </w:p>
                  </w:txbxContent>
                </v:textbox>
              </v:rect>
            </w:pict>
          </mc:Fallback>
        </mc:AlternateContent>
      </w:r>
      <w:r>
        <w:t xml:space="preserve">Installing </w:t>
      </w:r>
      <w:r w:rsidRPr="00B9214C">
        <w:t xml:space="preserve">of </w:t>
      </w:r>
      <w:r>
        <w:t>Radio Base station (2G, 3G, 4G, 5G)</w:t>
      </w:r>
    </w:p>
    <w:p w14:paraId="6349CB40" w14:textId="49649D08" w:rsidR="00B9214C" w:rsidRDefault="00B9214C" w:rsidP="00E529D6">
      <w:pPr>
        <w:pStyle w:val="ListParagraph"/>
        <w:numPr>
          <w:ilvl w:val="4"/>
          <w:numId w:val="4"/>
        </w:numPr>
        <w:spacing w:before="100" w:beforeAutospacing="1" w:after="100" w:afterAutospacing="1" w:line="240" w:lineRule="auto"/>
        <w:jc w:val="both"/>
      </w:pPr>
      <w:r>
        <w:t>Installing Wireless In Building Services (2G, 3G, 4G, 5G)</w:t>
      </w:r>
    </w:p>
    <w:p w14:paraId="111C24BE" w14:textId="4D15A848" w:rsidR="00B9214C" w:rsidRPr="00B9214C" w:rsidRDefault="00B9214C" w:rsidP="00E529D6">
      <w:pPr>
        <w:pStyle w:val="ListParagraph"/>
        <w:numPr>
          <w:ilvl w:val="4"/>
          <w:numId w:val="4"/>
        </w:numPr>
        <w:spacing w:before="100" w:beforeAutospacing="1" w:after="100" w:afterAutospacing="1" w:line="240" w:lineRule="auto"/>
        <w:jc w:val="both"/>
      </w:pPr>
      <w:r>
        <w:t xml:space="preserve">Installing and maintaining </w:t>
      </w:r>
      <w:proofErr w:type="spellStart"/>
      <w:r>
        <w:t>WiFi</w:t>
      </w:r>
      <w:proofErr w:type="spellEnd"/>
      <w:r>
        <w:t xml:space="preserve"> &amp; Small Cell Network</w:t>
      </w:r>
    </w:p>
    <w:p w14:paraId="0A89D8E6" w14:textId="7EC8540B" w:rsidR="00B9214C" w:rsidRDefault="00B9214C" w:rsidP="00E529D6">
      <w:pPr>
        <w:jc w:val="both"/>
      </w:pPr>
    </w:p>
    <w:p w14:paraId="29B3004C" w14:textId="77777777" w:rsidR="00234AEA" w:rsidRDefault="00234AEA" w:rsidP="00E529D6">
      <w:pPr>
        <w:jc w:val="both"/>
      </w:pPr>
    </w:p>
    <w:p w14:paraId="6BC54D27" w14:textId="77777777" w:rsidR="00234AEA" w:rsidRPr="006A7CB9" w:rsidRDefault="00234AEA" w:rsidP="00E529D6">
      <w:pPr>
        <w:jc w:val="both"/>
      </w:pPr>
    </w:p>
    <w:p w14:paraId="61DFFEC1" w14:textId="77777777" w:rsidR="006A7CB9" w:rsidRDefault="006A7CB9" w:rsidP="00E529D6">
      <w:pPr>
        <w:pStyle w:val="ListParagraph"/>
        <w:jc w:val="both"/>
      </w:pPr>
    </w:p>
    <w:p w14:paraId="2ADBDC18" w14:textId="3C6AF191" w:rsidR="006A7CB9" w:rsidRPr="001C5559" w:rsidRDefault="006A7CB9" w:rsidP="00E529D6">
      <w:pPr>
        <w:pStyle w:val="ListParagraph"/>
        <w:numPr>
          <w:ilvl w:val="0"/>
          <w:numId w:val="1"/>
        </w:numPr>
        <w:jc w:val="both"/>
      </w:pPr>
      <w:r>
        <w:rPr>
          <w:b/>
          <w:bCs/>
        </w:rPr>
        <w:t>IC</w:t>
      </w:r>
      <w:r w:rsidR="001C5559">
        <w:rPr>
          <w:b/>
          <w:bCs/>
        </w:rPr>
        <w:t>T</w:t>
      </w:r>
      <w:r w:rsidRPr="006A7CB9">
        <w:rPr>
          <w:b/>
          <w:bCs/>
        </w:rPr>
        <w:t xml:space="preserve"> network implementation and maintenance</w:t>
      </w:r>
    </w:p>
    <w:p w14:paraId="4C8F7031" w14:textId="77777777" w:rsidR="001C5559" w:rsidRDefault="001C5559" w:rsidP="00E529D6">
      <w:pPr>
        <w:pStyle w:val="ListParagraph"/>
        <w:jc w:val="both"/>
      </w:pPr>
    </w:p>
    <w:p w14:paraId="19C3128A" w14:textId="792D6DCB" w:rsidR="006A7CB9" w:rsidRDefault="000A450E" w:rsidP="00E529D6">
      <w:pPr>
        <w:pStyle w:val="ListParagraph"/>
        <w:jc w:val="both"/>
      </w:pPr>
      <w:r w:rsidRPr="000A450E">
        <w:t>We provide a full technology lifecycle support approach that includes design, deployment, and round-the-clock IT support. We take pride in running a world-class Managed Network Operations Center (NOC) services that are paired with IT Help Desk solutions. We have a full-fledged IT infrastructure and a strong team of engineers. We offer solutions that are easily adaptable to your company's needs.</w:t>
      </w:r>
    </w:p>
    <w:p w14:paraId="6A28509D" w14:textId="77777777" w:rsidR="000A450E" w:rsidRDefault="000A450E" w:rsidP="00E529D6">
      <w:pPr>
        <w:pStyle w:val="ListParagraph"/>
        <w:jc w:val="both"/>
      </w:pPr>
    </w:p>
    <w:p w14:paraId="707D80CC" w14:textId="08929BDB" w:rsidR="006A7CB9" w:rsidRDefault="006A7CB9" w:rsidP="00E529D6">
      <w:pPr>
        <w:pStyle w:val="ListParagraph"/>
        <w:numPr>
          <w:ilvl w:val="0"/>
          <w:numId w:val="1"/>
        </w:numPr>
        <w:jc w:val="both"/>
        <w:rPr>
          <w:b/>
          <w:bCs/>
        </w:rPr>
      </w:pPr>
      <w:r>
        <w:rPr>
          <w:b/>
          <w:bCs/>
        </w:rPr>
        <w:t>IOT</w:t>
      </w:r>
      <w:r w:rsidRPr="006A7CB9">
        <w:rPr>
          <w:b/>
          <w:bCs/>
        </w:rPr>
        <w:t xml:space="preserve"> based product Distribution services</w:t>
      </w:r>
    </w:p>
    <w:p w14:paraId="25CA8460" w14:textId="77777777" w:rsidR="00B9214C" w:rsidRDefault="00B9214C" w:rsidP="00E529D6">
      <w:pPr>
        <w:pStyle w:val="ListParagraph"/>
        <w:jc w:val="both"/>
        <w:rPr>
          <w:b/>
          <w:bCs/>
        </w:rPr>
      </w:pPr>
    </w:p>
    <w:p w14:paraId="39F419B9" w14:textId="1A6749DA" w:rsidR="006A7CB9" w:rsidRDefault="00B9214C" w:rsidP="00E529D6">
      <w:pPr>
        <w:pStyle w:val="ListParagraph"/>
        <w:jc w:val="both"/>
      </w:pPr>
      <w:r w:rsidRPr="00B9214C">
        <w:t xml:space="preserve">To offer the best </w:t>
      </w:r>
      <w:r>
        <w:t xml:space="preserve">IOT </w:t>
      </w:r>
      <w:r w:rsidRPr="00B9214C">
        <w:t>products to our clients at a reasonable price, we integrate Industry standard network products from numerous well-known technology firms to give best-in-class solutions. This makes it possible for our customers to carry out their company operations more successfully and efficiently. We work with customers to deploy and integrate a range of technologies in order to offer IT solutions that scale to meet their stated business and IT goals.</w:t>
      </w:r>
    </w:p>
    <w:p w14:paraId="29C3F5A8" w14:textId="77777777" w:rsidR="00B9214C" w:rsidRPr="00B9214C" w:rsidRDefault="00B9214C" w:rsidP="00E529D6">
      <w:pPr>
        <w:pStyle w:val="ListParagraph"/>
        <w:jc w:val="both"/>
      </w:pPr>
    </w:p>
    <w:p w14:paraId="00A44B94" w14:textId="04357CF6" w:rsidR="006A7CB9" w:rsidRDefault="002B5FD4" w:rsidP="00E529D6">
      <w:pPr>
        <w:pStyle w:val="ListParagraph"/>
        <w:numPr>
          <w:ilvl w:val="0"/>
          <w:numId w:val="1"/>
        </w:numPr>
        <w:jc w:val="both"/>
        <w:rPr>
          <w:b/>
          <w:bCs/>
        </w:rPr>
      </w:pPr>
      <w:r>
        <w:rPr>
          <w:b/>
          <w:bCs/>
        </w:rPr>
        <w:t>T</w:t>
      </w:r>
      <w:r w:rsidR="006A7CB9" w:rsidRPr="006A7CB9">
        <w:rPr>
          <w:b/>
          <w:bCs/>
        </w:rPr>
        <w:t>echnical consultancy services</w:t>
      </w:r>
    </w:p>
    <w:p w14:paraId="41AF44B0" w14:textId="7F65D4D0" w:rsidR="00E529D6" w:rsidRDefault="00E529D6" w:rsidP="00E529D6">
      <w:pPr>
        <w:pStyle w:val="ListParagraph"/>
        <w:jc w:val="both"/>
      </w:pPr>
    </w:p>
    <w:p w14:paraId="4A356752" w14:textId="306BF160" w:rsidR="00E529D6" w:rsidRDefault="0060419C" w:rsidP="00E529D6">
      <w:pPr>
        <w:pStyle w:val="ListParagraph"/>
        <w:jc w:val="both"/>
      </w:pPr>
      <w:r w:rsidRPr="0060419C">
        <w:t xml:space="preserve">We focus on managing, overseeing, and offering technical guidance on </w:t>
      </w:r>
      <w:r>
        <w:t>client requirement.</w:t>
      </w:r>
      <w:r w:rsidRPr="0060419C">
        <w:t xml:space="preserve"> By creating efficient and cost-effective communication systems that successfully meet present and future telecommunications requirements, we perform the role of a strategic planner. We also keep these systems up to date as newer technology becomes available.</w:t>
      </w:r>
    </w:p>
    <w:p w14:paraId="7FA9F0F0" w14:textId="77777777" w:rsidR="0060419C" w:rsidRPr="00E529D6" w:rsidRDefault="0060419C" w:rsidP="00E529D6">
      <w:pPr>
        <w:pStyle w:val="ListParagraph"/>
        <w:jc w:val="both"/>
      </w:pPr>
    </w:p>
    <w:p w14:paraId="1356E0DD" w14:textId="1394773E" w:rsidR="00987FDA" w:rsidRDefault="00987FDA" w:rsidP="00E529D6">
      <w:pPr>
        <w:pStyle w:val="ListParagraph"/>
        <w:numPr>
          <w:ilvl w:val="0"/>
          <w:numId w:val="8"/>
        </w:numPr>
        <w:ind w:left="900" w:hanging="180"/>
        <w:jc w:val="both"/>
      </w:pPr>
      <w:r>
        <w:t>Technical Help Desk (24x7)</w:t>
      </w:r>
    </w:p>
    <w:p w14:paraId="3C4CBB9E" w14:textId="12327264" w:rsidR="00987FDA" w:rsidRDefault="00987FDA" w:rsidP="00E529D6">
      <w:pPr>
        <w:pStyle w:val="ListParagraph"/>
        <w:jc w:val="both"/>
      </w:pPr>
      <w:r>
        <w:sym w:font="Symbol" w:char="F0B7"/>
      </w:r>
      <w:r>
        <w:t xml:space="preserve"> Radio Network implementation </w:t>
      </w:r>
      <w:r w:rsidRPr="00987FDA">
        <w:t>Site survey and feasibility reports</w:t>
      </w:r>
    </w:p>
    <w:p w14:paraId="5F3A3FD3" w14:textId="55559412" w:rsidR="00987FDA" w:rsidRDefault="00987FDA" w:rsidP="00E529D6">
      <w:pPr>
        <w:pStyle w:val="ListParagraph"/>
        <w:numPr>
          <w:ilvl w:val="0"/>
          <w:numId w:val="7"/>
        </w:numPr>
        <w:ind w:left="900" w:hanging="180"/>
        <w:jc w:val="both"/>
      </w:pPr>
      <w:r>
        <w:t>Radio Network Site Acceptance Testing</w:t>
      </w:r>
    </w:p>
    <w:p w14:paraId="5D3CFA06" w14:textId="60EA0AAD" w:rsidR="00987FDA" w:rsidRDefault="00987FDA" w:rsidP="00E529D6">
      <w:pPr>
        <w:pStyle w:val="ListParagraph"/>
        <w:numPr>
          <w:ilvl w:val="0"/>
          <w:numId w:val="7"/>
        </w:numPr>
        <w:ind w:left="900" w:hanging="180"/>
        <w:jc w:val="both"/>
      </w:pPr>
      <w:r>
        <w:t>Microwave Transmission Network planning and designing.</w:t>
      </w:r>
    </w:p>
    <w:p w14:paraId="3122F8FA" w14:textId="1B636AB5" w:rsidR="00987FDA" w:rsidRDefault="00987FDA" w:rsidP="00E529D6">
      <w:pPr>
        <w:pStyle w:val="ListParagraph"/>
        <w:numPr>
          <w:ilvl w:val="0"/>
          <w:numId w:val="7"/>
        </w:numPr>
        <w:ind w:left="900" w:hanging="180"/>
        <w:jc w:val="both"/>
      </w:pPr>
      <w:r>
        <w:t xml:space="preserve">Planning and implementing Wireless In Building Solution for Enterprise level. </w:t>
      </w:r>
    </w:p>
    <w:p w14:paraId="40E9A8EE" w14:textId="77777777" w:rsidR="006A7CB9" w:rsidRDefault="006A7CB9" w:rsidP="00E529D6">
      <w:pPr>
        <w:pStyle w:val="ListParagraph"/>
        <w:jc w:val="both"/>
        <w:rPr>
          <w:b/>
          <w:bCs/>
        </w:rPr>
      </w:pPr>
    </w:p>
    <w:p w14:paraId="4DF1CF50" w14:textId="77777777" w:rsidR="00354024" w:rsidRDefault="00354024" w:rsidP="00E529D6">
      <w:pPr>
        <w:pStyle w:val="ListParagraph"/>
        <w:jc w:val="both"/>
        <w:rPr>
          <w:b/>
          <w:bCs/>
        </w:rPr>
      </w:pPr>
    </w:p>
    <w:p w14:paraId="4B4064C1" w14:textId="77777777" w:rsidR="00354024" w:rsidRDefault="00354024" w:rsidP="00E529D6">
      <w:pPr>
        <w:pStyle w:val="ListParagraph"/>
        <w:jc w:val="both"/>
        <w:rPr>
          <w:b/>
          <w:bCs/>
        </w:rPr>
      </w:pPr>
    </w:p>
    <w:p w14:paraId="6A62BBC4" w14:textId="77777777" w:rsidR="00354024" w:rsidRDefault="00354024" w:rsidP="00E529D6">
      <w:pPr>
        <w:pStyle w:val="ListParagraph"/>
        <w:jc w:val="both"/>
        <w:rPr>
          <w:b/>
          <w:bCs/>
        </w:rPr>
      </w:pPr>
    </w:p>
    <w:p w14:paraId="2F0D26F1" w14:textId="77777777" w:rsidR="00354024" w:rsidRDefault="00354024" w:rsidP="00E529D6">
      <w:pPr>
        <w:pStyle w:val="ListParagraph"/>
        <w:jc w:val="both"/>
        <w:rPr>
          <w:b/>
          <w:bCs/>
        </w:rPr>
      </w:pPr>
    </w:p>
    <w:p w14:paraId="40AE41FA" w14:textId="77777777" w:rsidR="00354024" w:rsidRDefault="00354024" w:rsidP="00E529D6">
      <w:pPr>
        <w:pStyle w:val="ListParagraph"/>
        <w:jc w:val="both"/>
        <w:rPr>
          <w:b/>
          <w:bCs/>
        </w:rPr>
      </w:pPr>
    </w:p>
    <w:p w14:paraId="5EFF01E3" w14:textId="77777777" w:rsidR="00354024" w:rsidRDefault="00354024" w:rsidP="00E529D6">
      <w:pPr>
        <w:pStyle w:val="ListParagraph"/>
        <w:jc w:val="both"/>
        <w:rPr>
          <w:b/>
          <w:bCs/>
        </w:rPr>
      </w:pPr>
    </w:p>
    <w:p w14:paraId="0D51FF9C" w14:textId="77777777" w:rsidR="00354024" w:rsidRDefault="00354024" w:rsidP="00E529D6">
      <w:pPr>
        <w:pStyle w:val="ListParagraph"/>
        <w:jc w:val="both"/>
        <w:rPr>
          <w:b/>
          <w:bCs/>
        </w:rPr>
      </w:pPr>
    </w:p>
    <w:p w14:paraId="11850195" w14:textId="77777777" w:rsidR="00354024" w:rsidRDefault="00354024" w:rsidP="00E529D6">
      <w:pPr>
        <w:pStyle w:val="ListParagraph"/>
        <w:jc w:val="both"/>
        <w:rPr>
          <w:b/>
          <w:bCs/>
        </w:rPr>
      </w:pPr>
    </w:p>
    <w:p w14:paraId="5F53FA79" w14:textId="77777777" w:rsidR="00354024" w:rsidRDefault="00354024" w:rsidP="00E529D6">
      <w:pPr>
        <w:pStyle w:val="ListParagraph"/>
        <w:jc w:val="both"/>
        <w:rPr>
          <w:b/>
          <w:bCs/>
        </w:rPr>
      </w:pPr>
    </w:p>
    <w:p w14:paraId="71FE256D" w14:textId="77777777" w:rsidR="00354024" w:rsidRDefault="00354024" w:rsidP="00E529D6">
      <w:pPr>
        <w:pStyle w:val="ListParagraph"/>
        <w:jc w:val="both"/>
        <w:rPr>
          <w:b/>
          <w:bCs/>
        </w:rPr>
      </w:pPr>
    </w:p>
    <w:p w14:paraId="0C5EB772" w14:textId="77777777" w:rsidR="00354024" w:rsidRDefault="00354024" w:rsidP="00E529D6">
      <w:pPr>
        <w:pStyle w:val="ListParagraph"/>
        <w:jc w:val="both"/>
        <w:rPr>
          <w:b/>
          <w:bCs/>
        </w:rPr>
      </w:pPr>
    </w:p>
    <w:p w14:paraId="102E90B7" w14:textId="77777777" w:rsidR="00354024" w:rsidRDefault="00354024" w:rsidP="00E529D6">
      <w:pPr>
        <w:pStyle w:val="ListParagraph"/>
        <w:jc w:val="both"/>
        <w:rPr>
          <w:b/>
          <w:bCs/>
        </w:rPr>
      </w:pPr>
    </w:p>
    <w:p w14:paraId="72C4F598" w14:textId="77777777" w:rsidR="00354024" w:rsidRDefault="00354024" w:rsidP="00E529D6">
      <w:pPr>
        <w:pStyle w:val="ListParagraph"/>
        <w:jc w:val="both"/>
        <w:rPr>
          <w:b/>
          <w:bCs/>
        </w:rPr>
      </w:pPr>
    </w:p>
    <w:p w14:paraId="16D28CEB" w14:textId="77777777" w:rsidR="00354024" w:rsidRDefault="00354024" w:rsidP="00E529D6">
      <w:pPr>
        <w:pStyle w:val="ListParagraph"/>
        <w:jc w:val="both"/>
        <w:rPr>
          <w:b/>
          <w:bCs/>
        </w:rPr>
      </w:pPr>
    </w:p>
    <w:p w14:paraId="6AD1CF6C" w14:textId="77777777" w:rsidR="00354024" w:rsidRPr="006A7CB9" w:rsidRDefault="00354024" w:rsidP="00E529D6">
      <w:pPr>
        <w:pStyle w:val="ListParagraph"/>
        <w:jc w:val="both"/>
        <w:rPr>
          <w:b/>
          <w:bCs/>
        </w:rPr>
      </w:pPr>
    </w:p>
    <w:p w14:paraId="6CCE4994" w14:textId="5115521A" w:rsidR="006A7CB9" w:rsidRDefault="002B5FD4" w:rsidP="00E529D6">
      <w:pPr>
        <w:pStyle w:val="ListParagraph"/>
        <w:numPr>
          <w:ilvl w:val="0"/>
          <w:numId w:val="1"/>
        </w:numPr>
        <w:jc w:val="both"/>
        <w:rPr>
          <w:b/>
          <w:bCs/>
        </w:rPr>
      </w:pPr>
      <w:r>
        <w:rPr>
          <w:b/>
          <w:bCs/>
        </w:rPr>
        <w:lastRenderedPageBreak/>
        <w:t>E</w:t>
      </w:r>
      <w:r w:rsidR="006A7CB9" w:rsidRPr="006A7CB9">
        <w:rPr>
          <w:b/>
          <w:bCs/>
        </w:rPr>
        <w:t xml:space="preserve">nterprise </w:t>
      </w:r>
      <w:r>
        <w:rPr>
          <w:b/>
          <w:bCs/>
        </w:rPr>
        <w:t>IT</w:t>
      </w:r>
      <w:r w:rsidR="006A7CB9" w:rsidRPr="006A7CB9">
        <w:rPr>
          <w:b/>
          <w:bCs/>
        </w:rPr>
        <w:t xml:space="preserve"> and software solutions</w:t>
      </w:r>
    </w:p>
    <w:p w14:paraId="1E426D56" w14:textId="0F58845D" w:rsidR="00005F60" w:rsidRDefault="00005F60" w:rsidP="00005F60">
      <w:pPr>
        <w:pStyle w:val="ListParagraph"/>
        <w:jc w:val="both"/>
      </w:pPr>
      <w:r w:rsidRPr="00005F60">
        <w:t>Staying ahead of the competition demands more than simply conventional tactics in today's fast-paced and technologically-driven business environment. Businesses must utilize the potential of corporate software solutions to improve productivity, optimize processes, and spur expansion.</w:t>
      </w:r>
    </w:p>
    <w:p w14:paraId="164C1570" w14:textId="52EE4D0D" w:rsidR="00005F60" w:rsidRDefault="00005F60" w:rsidP="00005F60">
      <w:pPr>
        <w:pStyle w:val="ListParagraph"/>
        <w:jc w:val="both"/>
      </w:pPr>
      <w:r w:rsidRPr="00005F60">
        <w:t xml:space="preserve">We provide </w:t>
      </w:r>
      <w:r>
        <w:t xml:space="preserve">prominent solutions </w:t>
      </w:r>
      <w:r w:rsidRPr="00005F60">
        <w:t>that are flexible enough to meet the demands of your business.</w:t>
      </w:r>
    </w:p>
    <w:p w14:paraId="636E2354" w14:textId="77777777" w:rsidR="00005F60" w:rsidRDefault="00000000" w:rsidP="00005F60">
      <w:pPr>
        <w:pStyle w:val="ListParagraph"/>
        <w:numPr>
          <w:ilvl w:val="0"/>
          <w:numId w:val="13"/>
        </w:numPr>
        <w:jc w:val="both"/>
      </w:pPr>
      <w:hyperlink r:id="rId6" w:history="1">
        <w:r w:rsidR="00005F60" w:rsidRPr="00005F60">
          <w:t>Customer order management</w:t>
        </w:r>
      </w:hyperlink>
      <w:r w:rsidR="00005F60" w:rsidRPr="00005F60">
        <w:t>.</w:t>
      </w:r>
    </w:p>
    <w:p w14:paraId="1CAF96BB" w14:textId="77777777" w:rsidR="00215939" w:rsidRPr="00215939" w:rsidRDefault="00000000" w:rsidP="00215939">
      <w:pPr>
        <w:pStyle w:val="ListParagraph"/>
        <w:numPr>
          <w:ilvl w:val="0"/>
          <w:numId w:val="13"/>
        </w:numPr>
        <w:jc w:val="both"/>
      </w:pPr>
      <w:hyperlink r:id="rId7" w:history="1">
        <w:r w:rsidR="00215939" w:rsidRPr="00215939">
          <w:t>Customer relationship management</w:t>
        </w:r>
      </w:hyperlink>
      <w:r w:rsidR="00215939" w:rsidRPr="00215939">
        <w:t>.</w:t>
      </w:r>
    </w:p>
    <w:p w14:paraId="3B5044A8" w14:textId="1526CCBD" w:rsidR="00005F60" w:rsidRPr="00005F60" w:rsidRDefault="00000000" w:rsidP="00005F60">
      <w:pPr>
        <w:pStyle w:val="ListParagraph"/>
        <w:numPr>
          <w:ilvl w:val="0"/>
          <w:numId w:val="13"/>
        </w:numPr>
        <w:jc w:val="both"/>
      </w:pPr>
      <w:hyperlink r:id="rId8" w:history="1">
        <w:r w:rsidR="00005F60" w:rsidRPr="00005F60">
          <w:t>Customer data analytics</w:t>
        </w:r>
      </w:hyperlink>
      <w:r w:rsidR="00005F60" w:rsidRPr="00005F60">
        <w:t>.</w:t>
      </w:r>
    </w:p>
    <w:p w14:paraId="211FB297" w14:textId="41CBB026" w:rsidR="00005F60" w:rsidRPr="00005F60" w:rsidRDefault="00000000" w:rsidP="00005F60">
      <w:pPr>
        <w:pStyle w:val="ListParagraph"/>
        <w:numPr>
          <w:ilvl w:val="0"/>
          <w:numId w:val="13"/>
        </w:numPr>
        <w:jc w:val="both"/>
      </w:pPr>
      <w:hyperlink r:id="rId9" w:history="1">
        <w:r w:rsidR="00005F60" w:rsidRPr="00005F60">
          <w:t>Inventory management</w:t>
        </w:r>
      </w:hyperlink>
      <w:r w:rsidR="00005F60" w:rsidRPr="00005F60">
        <w:t>.</w:t>
      </w:r>
    </w:p>
    <w:p w14:paraId="3A62ED98" w14:textId="77777777" w:rsidR="00005F60" w:rsidRPr="00005F60" w:rsidRDefault="00000000" w:rsidP="00005F60">
      <w:pPr>
        <w:pStyle w:val="ListParagraph"/>
        <w:numPr>
          <w:ilvl w:val="0"/>
          <w:numId w:val="13"/>
        </w:numPr>
        <w:jc w:val="both"/>
      </w:pPr>
      <w:hyperlink r:id="rId10" w:history="1">
        <w:r w:rsidR="00005F60" w:rsidRPr="00005F60">
          <w:t>Transportation planning and tracking</w:t>
        </w:r>
      </w:hyperlink>
      <w:r w:rsidR="00005F60" w:rsidRPr="00005F60">
        <w:t>.</w:t>
      </w:r>
    </w:p>
    <w:p w14:paraId="21D0641C" w14:textId="77777777" w:rsidR="00354024" w:rsidRDefault="00000000" w:rsidP="00A55DE5">
      <w:pPr>
        <w:pStyle w:val="ListParagraph"/>
        <w:numPr>
          <w:ilvl w:val="0"/>
          <w:numId w:val="13"/>
        </w:numPr>
        <w:shd w:val="clear" w:color="auto" w:fill="FFFFFF"/>
        <w:spacing w:before="100" w:beforeAutospacing="1" w:after="75" w:line="240" w:lineRule="auto"/>
        <w:jc w:val="both"/>
      </w:pPr>
      <w:hyperlink r:id="rId11" w:history="1">
        <w:r w:rsidR="00005F60" w:rsidRPr="00005F60">
          <w:t>Warehouse management</w:t>
        </w:r>
      </w:hyperlink>
      <w:r w:rsidR="00005F60" w:rsidRPr="00005F60">
        <w:t>.</w:t>
      </w:r>
    </w:p>
    <w:p w14:paraId="6461936F" w14:textId="1548B83B" w:rsidR="00354024" w:rsidRPr="00354024" w:rsidRDefault="00354024" w:rsidP="00A55DE5">
      <w:pPr>
        <w:pStyle w:val="ListParagraph"/>
        <w:numPr>
          <w:ilvl w:val="0"/>
          <w:numId w:val="13"/>
        </w:numPr>
        <w:shd w:val="clear" w:color="auto" w:fill="FFFFFF"/>
        <w:spacing w:before="100" w:beforeAutospacing="1" w:after="75" w:line="240" w:lineRule="auto"/>
        <w:jc w:val="both"/>
      </w:pPr>
      <w:hyperlink r:id="rId12" w:history="1">
        <w:r w:rsidRPr="00354024">
          <w:t>Employee databases</w:t>
        </w:r>
      </w:hyperlink>
      <w:r w:rsidRPr="00354024">
        <w:t xml:space="preserve"> Management</w:t>
      </w:r>
      <w:r w:rsidRPr="00354024">
        <w:t>.</w:t>
      </w:r>
    </w:p>
    <w:p w14:paraId="0E61E39E" w14:textId="7CC74C2E" w:rsidR="00354024" w:rsidRPr="00354024" w:rsidRDefault="00354024" w:rsidP="00354024">
      <w:pPr>
        <w:numPr>
          <w:ilvl w:val="0"/>
          <w:numId w:val="13"/>
        </w:numPr>
        <w:shd w:val="clear" w:color="auto" w:fill="FFFFFF"/>
        <w:spacing w:before="100" w:beforeAutospacing="1" w:after="75" w:line="240" w:lineRule="auto"/>
      </w:pPr>
      <w:hyperlink r:id="rId13" w:history="1">
        <w:r w:rsidRPr="00354024">
          <w:t>Candidate databases</w:t>
        </w:r>
      </w:hyperlink>
      <w:r w:rsidRPr="00354024">
        <w:t xml:space="preserve"> Management</w:t>
      </w:r>
      <w:r w:rsidRPr="00354024">
        <w:t>.</w:t>
      </w:r>
    </w:p>
    <w:p w14:paraId="49626632" w14:textId="77777777" w:rsidR="00354024" w:rsidRPr="00354024" w:rsidRDefault="00354024" w:rsidP="00354024">
      <w:pPr>
        <w:numPr>
          <w:ilvl w:val="0"/>
          <w:numId w:val="13"/>
        </w:numPr>
        <w:shd w:val="clear" w:color="auto" w:fill="FFFFFF"/>
        <w:spacing w:before="100" w:beforeAutospacing="1" w:after="75" w:line="240" w:lineRule="auto"/>
      </w:pPr>
      <w:r w:rsidRPr="00354024">
        <w:t>HR policy management.</w:t>
      </w:r>
    </w:p>
    <w:p w14:paraId="52A9B633" w14:textId="77777777" w:rsidR="00354024" w:rsidRPr="00354024" w:rsidRDefault="00354024" w:rsidP="00354024">
      <w:pPr>
        <w:numPr>
          <w:ilvl w:val="0"/>
          <w:numId w:val="13"/>
        </w:numPr>
        <w:shd w:val="clear" w:color="auto" w:fill="FFFFFF"/>
        <w:spacing w:before="100" w:beforeAutospacing="1" w:after="75" w:line="240" w:lineRule="auto"/>
      </w:pPr>
      <w:r w:rsidRPr="00354024">
        <w:t>Payroll management.</w:t>
      </w:r>
    </w:p>
    <w:p w14:paraId="372185F0" w14:textId="77777777" w:rsidR="00234AEA" w:rsidRPr="00234AEA" w:rsidRDefault="006A7CB9" w:rsidP="00234AEA">
      <w:pPr>
        <w:pStyle w:val="ListParagraph"/>
        <w:numPr>
          <w:ilvl w:val="0"/>
          <w:numId w:val="13"/>
        </w:numPr>
        <w:jc w:val="both"/>
      </w:pPr>
      <w:r w:rsidRPr="00354024">
        <w:t>Customized Product Development</w:t>
      </w:r>
    </w:p>
    <w:p w14:paraId="3F4A7B73" w14:textId="32CB2A46" w:rsidR="006A7CB9" w:rsidRPr="00234AEA" w:rsidRDefault="006A7CB9" w:rsidP="00234AEA">
      <w:pPr>
        <w:pStyle w:val="ListParagraph"/>
        <w:numPr>
          <w:ilvl w:val="0"/>
          <w:numId w:val="13"/>
        </w:numPr>
        <w:jc w:val="both"/>
      </w:pPr>
      <w:r w:rsidRPr="00354024">
        <w:t>Banking Software System Development &amp; Maintenance</w:t>
      </w:r>
    </w:p>
    <w:sectPr w:rsidR="006A7CB9" w:rsidRPr="00234AEA" w:rsidSect="00234AEA">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3893"/>
    <w:multiLevelType w:val="multilevel"/>
    <w:tmpl w:val="1ABAB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F47B2"/>
    <w:multiLevelType w:val="multilevel"/>
    <w:tmpl w:val="1AB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745479"/>
    <w:multiLevelType w:val="multilevel"/>
    <w:tmpl w:val="1AB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40F8A"/>
    <w:multiLevelType w:val="hybridMultilevel"/>
    <w:tmpl w:val="B8D08F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E7A3930"/>
    <w:multiLevelType w:val="hybridMultilevel"/>
    <w:tmpl w:val="41D8460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1CB2315E">
      <w:start w:val="1"/>
      <w:numFmt w:val="bullet"/>
      <w:lvlText w:val=""/>
      <w:lvlJc w:val="left"/>
      <w:pPr>
        <w:ind w:left="3600" w:hanging="360"/>
      </w:pPr>
      <w:rPr>
        <w:rFonts w:ascii="Wingdings" w:hAnsi="Wingdings" w:hint="default"/>
        <w:color w:val="002060"/>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D6C6B"/>
    <w:multiLevelType w:val="hybridMultilevel"/>
    <w:tmpl w:val="436CD824"/>
    <w:lvl w:ilvl="0" w:tplc="45CACF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1">
      <w:start w:val="1"/>
      <w:numFmt w:val="bullet"/>
      <w:lvlText w:val=""/>
      <w:lvlJc w:val="left"/>
      <w:pPr>
        <w:ind w:left="1440" w:hanging="360"/>
      </w:pPr>
      <w:rPr>
        <w:rFonts w:ascii="Symbol" w:hAnsi="Symbo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BBB338C"/>
    <w:multiLevelType w:val="hybridMultilevel"/>
    <w:tmpl w:val="65AC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E8B206D"/>
    <w:multiLevelType w:val="hybridMultilevel"/>
    <w:tmpl w:val="76424A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F37173"/>
    <w:multiLevelType w:val="multilevel"/>
    <w:tmpl w:val="1AB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B342A5"/>
    <w:multiLevelType w:val="hybridMultilevel"/>
    <w:tmpl w:val="EEEA3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7770A5"/>
    <w:multiLevelType w:val="multilevel"/>
    <w:tmpl w:val="1ABAB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D458FB"/>
    <w:multiLevelType w:val="hybridMultilevel"/>
    <w:tmpl w:val="BAA8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E73859"/>
    <w:multiLevelType w:val="hybridMultilevel"/>
    <w:tmpl w:val="D9F29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8444F6B"/>
    <w:multiLevelType w:val="hybridMultilevel"/>
    <w:tmpl w:val="E3AA7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5157CFE"/>
    <w:multiLevelType w:val="hybridMultilevel"/>
    <w:tmpl w:val="D6FE8A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22322036">
    <w:abstractNumId w:val="9"/>
  </w:num>
  <w:num w:numId="2" w16cid:durableId="1230388777">
    <w:abstractNumId w:val="12"/>
  </w:num>
  <w:num w:numId="3" w16cid:durableId="1787193952">
    <w:abstractNumId w:val="3"/>
  </w:num>
  <w:num w:numId="4" w16cid:durableId="195244028">
    <w:abstractNumId w:val="5"/>
  </w:num>
  <w:num w:numId="5" w16cid:durableId="1104033623">
    <w:abstractNumId w:val="4"/>
  </w:num>
  <w:num w:numId="6" w16cid:durableId="2122144375">
    <w:abstractNumId w:val="7"/>
  </w:num>
  <w:num w:numId="7" w16cid:durableId="903102837">
    <w:abstractNumId w:val="14"/>
  </w:num>
  <w:num w:numId="8" w16cid:durableId="1233157467">
    <w:abstractNumId w:val="13"/>
  </w:num>
  <w:num w:numId="9" w16cid:durableId="2008440703">
    <w:abstractNumId w:val="0"/>
  </w:num>
  <w:num w:numId="10" w16cid:durableId="221989771">
    <w:abstractNumId w:val="11"/>
  </w:num>
  <w:num w:numId="11" w16cid:durableId="2029061181">
    <w:abstractNumId w:val="8"/>
  </w:num>
  <w:num w:numId="12" w16cid:durableId="506333995">
    <w:abstractNumId w:val="1"/>
  </w:num>
  <w:num w:numId="13" w16cid:durableId="570427330">
    <w:abstractNumId w:val="6"/>
  </w:num>
  <w:num w:numId="14" w16cid:durableId="1312708700">
    <w:abstractNumId w:val="2"/>
  </w:num>
  <w:num w:numId="15" w16cid:durableId="18009957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CB9"/>
    <w:rsid w:val="00005F60"/>
    <w:rsid w:val="000A450E"/>
    <w:rsid w:val="00124842"/>
    <w:rsid w:val="00193E21"/>
    <w:rsid w:val="001C5559"/>
    <w:rsid w:val="001E50CA"/>
    <w:rsid w:val="00215939"/>
    <w:rsid w:val="00234AEA"/>
    <w:rsid w:val="00285701"/>
    <w:rsid w:val="002B5FD4"/>
    <w:rsid w:val="00354024"/>
    <w:rsid w:val="0060419C"/>
    <w:rsid w:val="006A7CB9"/>
    <w:rsid w:val="007F35BC"/>
    <w:rsid w:val="00987FDA"/>
    <w:rsid w:val="009E791F"/>
    <w:rsid w:val="00B9214C"/>
    <w:rsid w:val="00BB0345"/>
    <w:rsid w:val="00C95CDB"/>
    <w:rsid w:val="00D33166"/>
    <w:rsid w:val="00E52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14F62"/>
  <w15:chartTrackingRefBased/>
  <w15:docId w15:val="{CA6293F1-FD39-4279-AE56-37473E304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CB9"/>
    <w:pPr>
      <w:ind w:left="720"/>
      <w:contextualSpacing/>
    </w:pPr>
  </w:style>
  <w:style w:type="character" w:styleId="Hyperlink">
    <w:name w:val="Hyperlink"/>
    <w:basedOn w:val="DefaultParagraphFont"/>
    <w:uiPriority w:val="99"/>
    <w:semiHidden/>
    <w:unhideWhenUsed/>
    <w:rsid w:val="001C5559"/>
    <w:rPr>
      <w:color w:val="0000FF"/>
      <w:u w:val="single"/>
    </w:rPr>
  </w:style>
  <w:style w:type="paragraph" w:styleId="NormalWeb">
    <w:name w:val="Normal (Web)"/>
    <w:basedOn w:val="Normal"/>
    <w:uiPriority w:val="99"/>
    <w:semiHidden/>
    <w:unhideWhenUsed/>
    <w:rsid w:val="001248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9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186411">
      <w:bodyDiv w:val="1"/>
      <w:marLeft w:val="0"/>
      <w:marRight w:val="0"/>
      <w:marTop w:val="0"/>
      <w:marBottom w:val="0"/>
      <w:divBdr>
        <w:top w:val="none" w:sz="0" w:space="0" w:color="auto"/>
        <w:left w:val="none" w:sz="0" w:space="0" w:color="auto"/>
        <w:bottom w:val="none" w:sz="0" w:space="0" w:color="auto"/>
        <w:right w:val="none" w:sz="0" w:space="0" w:color="auto"/>
      </w:divBdr>
    </w:div>
    <w:div w:id="453794465">
      <w:bodyDiv w:val="1"/>
      <w:marLeft w:val="0"/>
      <w:marRight w:val="0"/>
      <w:marTop w:val="0"/>
      <w:marBottom w:val="0"/>
      <w:divBdr>
        <w:top w:val="none" w:sz="0" w:space="0" w:color="auto"/>
        <w:left w:val="none" w:sz="0" w:space="0" w:color="auto"/>
        <w:bottom w:val="none" w:sz="0" w:space="0" w:color="auto"/>
        <w:right w:val="none" w:sz="0" w:space="0" w:color="auto"/>
      </w:divBdr>
    </w:div>
    <w:div w:id="465657717">
      <w:bodyDiv w:val="1"/>
      <w:marLeft w:val="0"/>
      <w:marRight w:val="0"/>
      <w:marTop w:val="0"/>
      <w:marBottom w:val="0"/>
      <w:divBdr>
        <w:top w:val="none" w:sz="0" w:space="0" w:color="auto"/>
        <w:left w:val="none" w:sz="0" w:space="0" w:color="auto"/>
        <w:bottom w:val="none" w:sz="0" w:space="0" w:color="auto"/>
        <w:right w:val="none" w:sz="0" w:space="0" w:color="auto"/>
      </w:divBdr>
    </w:div>
    <w:div w:id="643006276">
      <w:bodyDiv w:val="1"/>
      <w:marLeft w:val="0"/>
      <w:marRight w:val="0"/>
      <w:marTop w:val="0"/>
      <w:marBottom w:val="0"/>
      <w:divBdr>
        <w:top w:val="none" w:sz="0" w:space="0" w:color="auto"/>
        <w:left w:val="none" w:sz="0" w:space="0" w:color="auto"/>
        <w:bottom w:val="none" w:sz="0" w:space="0" w:color="auto"/>
        <w:right w:val="none" w:sz="0" w:space="0" w:color="auto"/>
      </w:divBdr>
    </w:div>
    <w:div w:id="904995728">
      <w:bodyDiv w:val="1"/>
      <w:marLeft w:val="0"/>
      <w:marRight w:val="0"/>
      <w:marTop w:val="0"/>
      <w:marBottom w:val="0"/>
      <w:divBdr>
        <w:top w:val="none" w:sz="0" w:space="0" w:color="auto"/>
        <w:left w:val="none" w:sz="0" w:space="0" w:color="auto"/>
        <w:bottom w:val="none" w:sz="0" w:space="0" w:color="auto"/>
        <w:right w:val="none" w:sz="0" w:space="0" w:color="auto"/>
      </w:divBdr>
    </w:div>
    <w:div w:id="1298758213">
      <w:bodyDiv w:val="1"/>
      <w:marLeft w:val="0"/>
      <w:marRight w:val="0"/>
      <w:marTop w:val="0"/>
      <w:marBottom w:val="0"/>
      <w:divBdr>
        <w:top w:val="none" w:sz="0" w:space="0" w:color="auto"/>
        <w:left w:val="none" w:sz="0" w:space="0" w:color="auto"/>
        <w:bottom w:val="none" w:sz="0" w:space="0" w:color="auto"/>
        <w:right w:val="none" w:sz="0" w:space="0" w:color="auto"/>
      </w:divBdr>
    </w:div>
    <w:div w:id="165144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nsoft.com/analytics/customer" TargetMode="External"/><Relationship Id="rId13" Type="http://schemas.openxmlformats.org/officeDocument/2006/relationships/hyperlink" Target="https://www.scnsoft.com/software-development/databases/recruitment" TargetMode="External"/><Relationship Id="rId3" Type="http://schemas.openxmlformats.org/officeDocument/2006/relationships/settings" Target="settings.xml"/><Relationship Id="rId7" Type="http://schemas.openxmlformats.org/officeDocument/2006/relationships/hyperlink" Target="https://www.scnsoft.com/services/crm/custom-solutions" TargetMode="External"/><Relationship Id="rId12" Type="http://schemas.openxmlformats.org/officeDocument/2006/relationships/hyperlink" Target="https://www.scnsoft.com/software-development/databases/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nsoft.com/scm/order-management-software" TargetMode="External"/><Relationship Id="rId11" Type="http://schemas.openxmlformats.org/officeDocument/2006/relationships/hyperlink" Target="https://www.scnsoft.com/scm/warehouse-management-system"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www.scnsoft.com/scm/transportation-management-software" TargetMode="External"/><Relationship Id="rId4" Type="http://schemas.openxmlformats.org/officeDocument/2006/relationships/webSettings" Target="webSettings.xml"/><Relationship Id="rId9" Type="http://schemas.openxmlformats.org/officeDocument/2006/relationships/hyperlink" Target="https://www.scnsoft.com/scm/inventory-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TotalTime>
  <Pages>3</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oshan silva</dc:creator>
  <cp:keywords/>
  <dc:description/>
  <cp:lastModifiedBy>Shashitha S</cp:lastModifiedBy>
  <cp:revision>12</cp:revision>
  <dcterms:created xsi:type="dcterms:W3CDTF">2023-09-19T02:54:00Z</dcterms:created>
  <dcterms:modified xsi:type="dcterms:W3CDTF">2023-09-19T06:23:00Z</dcterms:modified>
</cp:coreProperties>
</file>