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58169" cy="740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CS361: Assignment 5: Milestone #1 Implementation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spacing w:before="159" w:line="25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begins! Following your Sprint 1 plan,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 Milestone #1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spacing w:before="1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each item below by replacing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highlighted text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Usability note</w:t>
      </w:r>
      <w:r w:rsidDel="00000000" w:rsidR="00000000" w:rsidRPr="00000000">
        <w:rPr>
          <w:sz w:val="24"/>
          <w:szCs w:val="24"/>
          <w:rtl w:val="0"/>
        </w:rPr>
        <w:t xml:space="preserve">: double-click the text to select it).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tabs>
          <w:tab w:val="left" w:pos="706"/>
        </w:tabs>
        <w:spacing w:before="144" w:lineRule="auto"/>
        <w:ind w:left="705" w:hanging="298"/>
        <w:rPr/>
      </w:pPr>
      <w:r w:rsidDel="00000000" w:rsidR="00000000" w:rsidRPr="00000000">
        <w:rPr>
          <w:rtl w:val="0"/>
        </w:rPr>
        <w:t xml:space="preserve">Milestone #1</w:t>
      </w:r>
    </w:p>
    <w:p w:rsidR="00000000" w:rsidDel="00000000" w:rsidP="00000000" w:rsidRDefault="00000000" w:rsidRPr="00000000" w14:paraId="0000000C">
      <w:pPr>
        <w:spacing w:before="13" w:line="252.00000000000003" w:lineRule="auto"/>
        <w:ind w:left="70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milestone, then 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short video </w:t>
      </w:r>
      <w:r w:rsidDel="00000000" w:rsidR="00000000" w:rsidRPr="00000000">
        <w:rPr>
          <w:sz w:val="24"/>
          <w:szCs w:val="24"/>
          <w:rtl w:val="0"/>
        </w:rPr>
        <w:t xml:space="preserve">showing it (</w:t>
      </w:r>
      <w:r w:rsidDel="00000000" w:rsidR="00000000" w:rsidRPr="00000000">
        <w:rPr>
          <w:b w:val="1"/>
          <w:sz w:val="24"/>
          <w:szCs w:val="24"/>
          <w:rtl w:val="0"/>
        </w:rPr>
        <w:t xml:space="preserve">5 minutes or less</w:t>
      </w:r>
      <w:r w:rsidDel="00000000" w:rsidR="00000000" w:rsidRPr="00000000">
        <w:rPr>
          <w:sz w:val="24"/>
          <w:szCs w:val="24"/>
          <w:rtl w:val="0"/>
        </w:rPr>
        <w:t xml:space="preserve">).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Provide a clickable link </w:t>
      </w:r>
      <w:r w:rsidDel="00000000" w:rsidR="00000000" w:rsidRPr="00000000">
        <w:rPr>
          <w:sz w:val="24"/>
          <w:szCs w:val="24"/>
          <w:rtl w:val="0"/>
        </w:rPr>
        <w:t xml:space="preserve">to the video:</w:t>
      </w:r>
    </w:p>
    <w:tbl>
      <w:tblPr>
        <w:tblStyle w:val="Table1"/>
        <w:tblW w:w="9351.0" w:type="dxa"/>
        <w:jc w:val="left"/>
        <w:tblInd w:w="5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3" w:line="252.00000000000003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ClickableURL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left="1425" w:hanging="705"/>
        <w:rPr>
          <w:b w:val="0"/>
        </w:rPr>
      </w:pPr>
      <w:r w:rsidDel="00000000" w:rsidR="00000000" w:rsidRPr="00000000">
        <w:rPr>
          <w:rtl w:val="0"/>
        </w:rPr>
        <w:t xml:space="preserve">Milestone #1 requirements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98" w:line="240" w:lineRule="auto"/>
        <w:ind w:left="1220" w:right="0" w:hanging="2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a way for users to interact (e.g., provide input, push buttons, etc.)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3" w:line="240" w:lineRule="auto"/>
        <w:ind w:left="1220" w:right="0" w:hanging="2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Reflects </w:t>
      </w:r>
      <w:r w:rsidDel="00000000" w:rsidR="00000000" w:rsidRPr="00000000">
        <w:rPr>
          <w:sz w:val="24"/>
          <w:szCs w:val="24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3" w:line="240" w:lineRule="auto"/>
        <w:ind w:left="1220" w:right="0" w:hanging="2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Reflects three quality attributes you choose (i.e., satisfie</w:t>
      </w:r>
      <w:r w:rsidDel="00000000" w:rsidR="00000000" w:rsidRPr="00000000">
        <w:rPr>
          <w:sz w:val="24"/>
          <w:szCs w:val="24"/>
          <w:rtl w:val="0"/>
        </w:rPr>
        <w:t xml:space="preserve">s the non-functional requirements you wrote for each quality attribute)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6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must show that the </w:t>
      </w:r>
      <w:r w:rsidDel="00000000" w:rsidR="00000000" w:rsidRPr="00000000">
        <w:rPr>
          <w:sz w:val="24"/>
          <w:szCs w:val="24"/>
          <w:rtl w:val="0"/>
        </w:rPr>
        <w:t xml:space="preserve">implementation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meets the requirements.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69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tabs>
          <w:tab w:val="left" w:pos="706"/>
        </w:tabs>
        <w:spacing w:before="99" w:lineRule="auto"/>
        <w:ind w:left="705" w:hanging="298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9" w:lineRule="auto"/>
        <w:ind w:left="720" w:right="1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release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contains your code. It should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Provide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your release. Instructions for creating release: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https://docs.github.com/en/repositories/releasing-projects-on-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cc"/>
          <w:sz w:val="24"/>
          <w:szCs w:val="24"/>
          <w:u w:val="none"/>
          <w:shd w:fill="auto" w:val="clear"/>
          <w:vertAlign w:val="baseline"/>
          <w:rtl w:val="0"/>
        </w:rPr>
        <w:t xml:space="preserve">github/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cc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managing-releases-in-a-repository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232.0" w:type="dxa"/>
        <w:jc w:val="left"/>
        <w:tblInd w:w="716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32"/>
        <w:tblGridChange w:id="0">
          <w:tblGrid>
            <w:gridCol w:w="92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ScreenshotOfGithubRelease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59" w:lineRule="auto"/>
              <w:ind w:left="0" w:right="1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9" w:lineRule="auto"/>
        <w:ind w:left="824" w:right="1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3">
      <w:pPr>
        <w:spacing w:before="1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PDF or Word </w:t>
      </w:r>
      <w:r w:rsidDel="00000000" w:rsidR="00000000" w:rsidRPr="00000000">
        <w:rPr>
          <w:sz w:val="24"/>
          <w:szCs w:val="24"/>
          <w:rtl w:val="0"/>
        </w:rPr>
        <w:t xml:space="preserve">format via Canvas. Embed or link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video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before="159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For video, you must follow instructions at</w:t>
      </w:r>
      <w:r w:rsidDel="00000000" w:rsidR="00000000" w:rsidRPr="00000000">
        <w:rPr>
          <w:b w:val="1"/>
          <w:color w:val="ff0000"/>
          <w:rtl w:val="0"/>
        </w:rPr>
        <w:t xml:space="preserve"> Modules &gt; “HOW TO: Create and Upload a Video”.</w:t>
      </w:r>
    </w:p>
    <w:p w:rsidR="00000000" w:rsidDel="00000000" w:rsidP="00000000" w:rsidRDefault="00000000" w:rsidRPr="00000000" w14:paraId="00000025">
      <w:pPr>
        <w:spacing w:before="159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For document, you must follow instructions at</w:t>
      </w:r>
      <w:r w:rsidDel="00000000" w:rsidR="00000000" w:rsidRPr="00000000">
        <w:rPr>
          <w:b w:val="1"/>
          <w:color w:val="ff0000"/>
          <w:rtl w:val="0"/>
        </w:rPr>
        <w:t xml:space="preserve"> Modules &gt; “Attach a Document to "Text Entry" Field”.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52.00000000000003" w:lineRule="auto"/>
        <w:ind w:left="0" w:right="1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responsible for satisfying all criteria listed in the Canvas rubric for this assignment. You will be able to revise this assignment if you miss points.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ask via Ed so that others can benefit from the answers.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77" w:lineRule="auto"/>
        <w:ind w:right="359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600" w:left="13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220" w:hanging="263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177" w:hanging="263.0000000000002"/>
      </w:pPr>
      <w:rPr/>
    </w:lvl>
    <w:lvl w:ilvl="3">
      <w:start w:val="0"/>
      <w:numFmt w:val="bullet"/>
      <w:lvlText w:val="•"/>
      <w:lvlJc w:val="left"/>
      <w:pPr>
        <w:ind w:left="3135" w:hanging="263"/>
      </w:pPr>
      <w:rPr/>
    </w:lvl>
    <w:lvl w:ilvl="4">
      <w:start w:val="0"/>
      <w:numFmt w:val="bullet"/>
      <w:lvlText w:val="•"/>
      <w:lvlJc w:val="left"/>
      <w:pPr>
        <w:ind w:left="4093" w:hanging="263"/>
      </w:pPr>
      <w:rPr/>
    </w:lvl>
    <w:lvl w:ilvl="5">
      <w:start w:val="0"/>
      <w:numFmt w:val="bullet"/>
      <w:lvlText w:val="•"/>
      <w:lvlJc w:val="left"/>
      <w:pPr>
        <w:ind w:left="5051" w:hanging="263"/>
      </w:pPr>
      <w:rPr/>
    </w:lvl>
    <w:lvl w:ilvl="6">
      <w:start w:val="0"/>
      <w:numFmt w:val="bullet"/>
      <w:lvlText w:val="•"/>
      <w:lvlJc w:val="left"/>
      <w:pPr>
        <w:ind w:left="6008" w:hanging="263"/>
      </w:pPr>
      <w:rPr/>
    </w:lvl>
    <w:lvl w:ilvl="7">
      <w:start w:val="0"/>
      <w:numFmt w:val="bullet"/>
      <w:lvlText w:val="•"/>
      <w:lvlJc w:val="left"/>
      <w:pPr>
        <w:ind w:left="6966" w:hanging="262.9999999999991"/>
      </w:pPr>
      <w:rPr/>
    </w:lvl>
    <w:lvl w:ilvl="8">
      <w:start w:val="0"/>
      <w:numFmt w:val="bullet"/>
      <w:lvlText w:val="•"/>
      <w:lvlJc w:val="left"/>
      <w:pPr>
        <w:ind w:left="7924" w:hanging="26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05" w:hanging="298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5" w:lineRule="auto"/>
      <w:ind w:left="120"/>
    </w:pPr>
    <w:rPr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ithub.com/en/repositories/releasing-projects-on-github/managing-releases-in-a-repository" TargetMode="External"/><Relationship Id="rId8" Type="http://schemas.openxmlformats.org/officeDocument/2006/relationships/hyperlink" Target="https://docs.github.com/en/repositories/releasing-projects-on-github/managing-releases-in-a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