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6253"/>
        <w:gridCol w:w="1504"/>
        <w:tblGridChange w:id="0">
          <w:tblGrid>
            <w:gridCol w:w="2679"/>
            <w:gridCol w:w="6253"/>
            <w:gridCol w:w="1504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13</w:t>
            </w:r>
          </w:p>
        </w:tc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extranet - Boogie Team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B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Perera Tharindu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20/12/23. 8h30 &gt;12h30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Julien,Nassim,Loic,Tharindu,Patrick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//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5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Cours VLSM sur lipn Butelle</w:t>
            </w:r>
          </w:p>
        </w:tc>
      </w:tr>
      <w:tr>
        <w:trPr>
          <w:cantSplit w:val="0"/>
          <w:trHeight w:val="60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 diffusion du CR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Membre du groupe + professeur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000000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sz w:val="46"/>
          <w:szCs w:val="46"/>
          <w:rtl w:val="0"/>
        </w:rPr>
        <w:t xml:space="preserve">Ordre du jour</w:t>
      </w: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180" w:bottomFromText="180" w:vertAnchor="text" w:horzAnchor="text" w:tblpX="20010" w:tblpY="1303.848144531247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C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&lt;nom du thème de la discussion&gt;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>
          <w:color w:val="ff0000"/>
        </w:rPr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15" w:tblpY="18.887207031250455"/>
        <w:tblW w:w="1047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20"/>
        <w:gridCol w:w="9150"/>
        <w:tblGridChange w:id="0">
          <w:tblGrid>
            <w:gridCol w:w="1320"/>
            <w:gridCol w:w="915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000000" w:space="0" w:sz="0" w:val="nil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pour le contrôle VLSM</w:t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Aujourd’hui nous avons continué notre auto formation sur VLSM avec des exercices et des fiches de révision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shd w:fill="acb9ca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top w:color="4472c4" w:space="0" w:sz="4" w:val="single"/>
              <w:left w:color="4472c4" w:space="0" w:sz="4" w:val="single"/>
              <w:bottom w:color="4472c4" w:space="0" w:sz="4" w:val="single"/>
              <w:right w:color="4472c4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after="0" w:lineRule="auto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Préparation de notre évaluation du 21/12</w:t>
            </w:r>
          </w:p>
        </w:tc>
      </w:tr>
    </w:tbl>
    <w:p w:rsidR="00000000" w:rsidDel="00000000" w:rsidP="00000000" w:rsidRDefault="00000000" w:rsidRPr="00000000" w14:paraId="00000028">
      <w:pPr>
        <w:pStyle w:val="Heading1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Actions / Décisions prises (qu’il faudra suivre)</w:t>
      </w:r>
    </w:p>
    <w:tbl>
      <w:tblPr>
        <w:tblStyle w:val="Table5"/>
        <w:tblW w:w="11310.0" w:type="dxa"/>
        <w:jc w:val="left"/>
        <w:tblInd w:w="-435.0" w:type="dxa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080"/>
        <w:gridCol w:w="1560"/>
        <w:gridCol w:w="1155"/>
        <w:gridCol w:w="4605"/>
        <w:gridCol w:w="1665"/>
        <w:gridCol w:w="1245"/>
        <w:tblGridChange w:id="0">
          <w:tblGrid>
            <w:gridCol w:w="1080"/>
            <w:gridCol w:w="1560"/>
            <w:gridCol w:w="1155"/>
            <w:gridCol w:w="4605"/>
            <w:gridCol w:w="1665"/>
            <w:gridCol w:w="1245"/>
          </w:tblGrid>
        </w:tblGridChange>
      </w:tblGrid>
      <w:tr>
        <w:trPr>
          <w:cantSplit w:val="0"/>
          <w:tblHeader w:val="0"/>
        </w:trPr>
        <w:tc>
          <w:tcPr>
            <w:shd w:fill="8496b0" w:val="clear"/>
          </w:tcPr>
          <w:p w:rsidR="00000000" w:rsidDel="00000000" w:rsidP="00000000" w:rsidRDefault="00000000" w:rsidRPr="00000000" w14:paraId="0000002A">
            <w:pPr>
              <w:spacing w:after="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B">
            <w:pPr>
              <w:spacing w:after="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STATUT de l’action :</w:t>
            </w:r>
          </w:p>
          <w:p w:rsidR="00000000" w:rsidDel="00000000" w:rsidP="00000000" w:rsidRDefault="00000000" w:rsidRPr="00000000" w14:paraId="0000002C">
            <w:pPr>
              <w:spacing w:after="0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en cours, en pause, close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début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E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2F">
            <w:pPr>
              <w:spacing w:after="0" w:lineRule="auto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Nom des responsables de l’action</w:t>
            </w:r>
          </w:p>
        </w:tc>
        <w:tc>
          <w:tcPr>
            <w:shd w:fill="8496b0" w:val="clear"/>
          </w:tcPr>
          <w:p w:rsidR="00000000" w:rsidDel="00000000" w:rsidP="00000000" w:rsidRDefault="00000000" w:rsidRPr="00000000" w14:paraId="00000030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Échéance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spacing w:after="0" w:lineRule="auto"/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cours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20/12/23</w:t>
            </w:r>
          </w:p>
        </w:tc>
        <w:tc>
          <w:tcPr>
            <w:tcBorders>
              <w:top w:color="4472c4" w:space="0" w:sz="4" w:val="single"/>
              <w:left w:color="000000" w:space="0" w:sz="0" w:val="nil"/>
              <w:bottom w:color="4472c4" w:space="0" w:sz="4" w:val="single"/>
              <w:right w:color="4472c4" w:space="0" w:sz="4" w:val="single"/>
            </w:tcBorders>
            <w:shd w:fill="ffffff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Préparation contrôle VLSM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Tout le groupe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Rule="auto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r w:rsidDel="00000000" w:rsidR="00000000" w:rsidRPr="00000000">
        <w:rPr>
          <w:color w:val="ff0000"/>
          <w:rtl w:val="0"/>
        </w:rPr>
        <w:t xml:space="preserve">Date de la prochaine(s) réunion(s) 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21/12/23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Page1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4.980468749999973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de la startup &gt;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nom du projet &gt;</w:t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54.980468749999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color w:val="297bb7"/>
              <w:rtl w:val="0"/>
            </w:rPr>
            <w:t xml:space="preserve">BoogieTeam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P95j75CoHJEu/s+BecsjgrqRGg==">CgMxLjA4AHIhMTZPVnM4Ujl4YmxzT3lPWWNaUkZkSlZfdUtSV0dMNEoy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