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19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Tharindu Perera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15/01/24. 8h30&gt;12h30 /14h30 &gt;16h30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Nassim,Loic,Tharindu, 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Site Web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continué les divers pages du site pour ensuite commencer la liaison entre la base de données et le site ( la page de connexion) et la gestion des interlocuteurs.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Rdv avec le client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eu une réunion avec le client afin de lui présenter l’avancement du site et il nous a donné son avis ainsi que les problèmes qu’il y avait sur le site.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Modification de design à faire et correction dues à des incompréhension </w:t>
            </w:r>
          </w:p>
        </w:tc>
      </w:tr>
    </w:tbl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6"/>
        <w:tblW w:w="11505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440"/>
        <w:tblGridChange w:id="0">
          <w:tblGrid>
            <w:gridCol w:w="1080"/>
            <w:gridCol w:w="1560"/>
            <w:gridCol w:w="1245"/>
            <w:gridCol w:w="4515"/>
            <w:gridCol w:w="166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terminé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rdv avec le client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Nassim,Tharindu, Loic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15/01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16/10/2024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miLHdBt5//IVqE8JTSOxG46Kug==">CgMxLjA4AHIhMTl4MnFGTTI3cG1DSWY3OEN0SDFON2tTSG5HcFZlc1Fu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