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21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17/01/24. 9h00&gt;12h30 /13h30 &gt;15h30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Nassim,Loic,Tharindu, Patrick, 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les divers pages du site ainsi que faire la liaison des divers pages ensemble puis nous sommes passé à l’oral pour présenter notre site internet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à l’oral nous avons vu qu’il fallait modifier certaines choses.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rmThD0MoV+zyCQmKmc89qbooDA==">CgMxLjA4AHIhMTRHSWU2aWZNcXJSUEtBQ3FCcHQxRHRncVF5RHpjbXF0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