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&lt;Nom du projet&gt; - &lt;Nom Startup&gt;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XXX-000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 JOSEPH MARIE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9h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Julien,Nassim,Loic,Patrick,Tharindu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https://www.figma.com/file/gYiWuA5min8imXIYnhlezw/Untitled?type=design&amp;node-id=0%3A1&amp;mode=design&amp;t=e2u5XK8ObfGOSv1r-1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Présents + prof </w:t>
            </w:r>
          </w:p>
        </w:tc>
      </w:tr>
    </w:tbl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42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Compte rendu validé par le Client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 &lt; mettre la date &gt;  /  EN COURS de validation&gt;  /  NON Validé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Style w:val="Heading1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4"/>
        <w:tblW w:w="1039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05"/>
        <w:gridCol w:w="9090"/>
        <w:tblGridChange w:id="0">
          <w:tblGrid>
            <w:gridCol w:w="1305"/>
            <w:gridCol w:w="909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Répartition des tâches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allons nous séparer les tâches afin d’être plus efficace mais chaque membres sera tout de même consulté pour qu’on soit tous en accord sur le projet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La répartition est : </w:t>
            </w:r>
          </w:p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Nassim , Julien &gt; Maquettage</w:t>
            </w:r>
          </w:p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Julien , Tharindu &gt; Création Logo</w:t>
            </w:r>
          </w:p>
          <w:p w:rsidR="00000000" w:rsidDel="00000000" w:rsidP="00000000" w:rsidRDefault="00000000" w:rsidRPr="00000000" w14:paraId="00000028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Loic , Tharindu &gt; Diagramme de séquence</w:t>
            </w:r>
          </w:p>
          <w:p w:rsidR="00000000" w:rsidDel="00000000" w:rsidP="00000000" w:rsidRDefault="00000000" w:rsidRPr="00000000" w14:paraId="00000029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Patrick &gt; Gantt + Diagramme Relationnel  </w:t>
            </w:r>
          </w:p>
        </w:tc>
      </w:tr>
    </w:tbl>
    <w:p w:rsidR="00000000" w:rsidDel="00000000" w:rsidP="00000000" w:rsidRDefault="00000000" w:rsidRPr="00000000" w14:paraId="0000002A">
      <w:pPr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p w:rsidR="00000000" w:rsidDel="00000000" w:rsidP="00000000" w:rsidRDefault="00000000" w:rsidRPr="00000000" w14:paraId="0000002C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155"/>
        <w:gridCol w:w="4605"/>
        <w:gridCol w:w="1665"/>
        <w:gridCol w:w="1245"/>
        <w:tblGridChange w:id="0">
          <w:tblGrid>
            <w:gridCol w:w="1080"/>
            <w:gridCol w:w="1560"/>
            <w:gridCol w:w="1155"/>
            <w:gridCol w:w="460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F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2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Création Diagramme de Séquence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l’aide du Cdc ils ont créé un diagramme de séquence qui plus tard nous permettra de bien programmer le site internet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Loic, Tharindu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Maquettage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Moi et Nassim avons fais le début de la conception de la maquette (en prenant compte de nos avis) afin de l’envoyer à notre Client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Création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Nous avons créé un logo pour notre entreprise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Julien,Tharindu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Gantt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Modification du gantt en fonction de ce qu’on a fait aujourd’hui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Diagramme</w:t>
            </w:r>
          </w:p>
          <w:p w:rsidR="00000000" w:rsidDel="00000000" w:rsidP="00000000" w:rsidRDefault="00000000" w:rsidRPr="00000000" w14:paraId="0000004E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relationnel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Il s’est occupé de faire le diagramme relationnel en fonction de la BDD (avec le Cdc nous avions les informations nécessaire pour connaître le contenue qu’il y aura dans les tables de la BD)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  <w:p w:rsidR="00000000" w:rsidDel="00000000" w:rsidP="00000000" w:rsidRDefault="00000000" w:rsidRPr="00000000" w14:paraId="00000053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(possible modif plus tard)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>
          <w:color w:val="000000"/>
          <w:sz w:val="24"/>
          <w:szCs w:val="24"/>
        </w:rPr>
      </w:pPr>
      <w:bookmarkStart w:colFirst="0" w:colLast="0" w:name="_heading=h.mpo9sx9df3n8" w:id="0"/>
      <w:bookmarkEnd w:id="0"/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06/12/23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3vXYJm5Dz4yoEuWOq4FCiM4MUQ==">CgMxLjAyDmgubXBvOXN4OWRmM244OAByITFOUWNldzc5Sl9aWmNvX3VPRDczNVJsY1lKR0NGNndyUg==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