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7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VLSM + TD puis maquette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VLSM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eu un cours dans lequel Mr. Butelle nous à expliqué concrètement ce qu’est le principe de VLSM et suite à cela nous avons fait un TD.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Apprentissage VLSM avec prise de note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Maquettage + CdC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de faire la maquette du site internet en fonction du cahier des charges et des USER story, de plus j’ai apporté des modifications à ce cdc afin de le rendre plus compréhensible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Maquette, cdc</w:t>
            </w:r>
          </w:p>
        </w:tc>
      </w:tr>
    </w:tbl>
    <w:p w:rsidR="00000000" w:rsidDel="00000000" w:rsidP="00000000" w:rsidRDefault="00000000" w:rsidRPr="00000000" w14:paraId="00000030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VLSM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 de VLSM avec Mr.Butelle (voir plus bas prise de note)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(Modification Cdc)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J’ai modifié certaines information du cdc pour le rendre plus compréhensible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(Maquettage)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afin de l’envoyer à notre Client, cette fois ci, j’ai aussi aidé pour qu’ils puissent comprendre le fonctionnement que devait avoir certaine page du site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 Tharindu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9/12/23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Une partie de la prise de note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chaque descendre d’arbre rajoute un bit dans le masque, permet de nous guider vers des calcul sur l’arbre, </w:t>
      </w:r>
    </w:p>
    <w:p w:rsidR="00000000" w:rsidDel="00000000" w:rsidP="00000000" w:rsidRDefault="00000000" w:rsidRPr="00000000" w14:paraId="00000056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les pièges : </w:t>
      </w:r>
    </w:p>
    <w:p w:rsidR="00000000" w:rsidDel="00000000" w:rsidP="00000000" w:rsidRDefault="00000000" w:rsidRPr="00000000" w14:paraId="00000058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fonction du /x il faut éventuellement prendre une taille au dessus</w:t>
      </w:r>
    </w:p>
    <w:p w:rsidR="00000000" w:rsidDel="00000000" w:rsidP="00000000" w:rsidRDefault="00000000" w:rsidRPr="00000000" w14:paraId="00000059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/30 , ce qui fait qu’il nous reste 2 bits de disponible pour des machines ce qui signifie que la demande du client de 21 sous réseaux de même taille est impossible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/17 , 21 n’est pas une puissance de 2 donc on prend la puissance de 2 supérieur qui est 2 puissance 5 qui fait 32, on aura les 17 premiers bits qui change pas et on prend 5 bits supplémentaire ce qui fait qu’on se retrouve 17+5=22 bits et les modifications de sous réseaux se feront dans les 5 derniers bits.  Comme c’est 22 bits, ils nous reste 8+2 bits dans notre adresse donc ce qui fait 10 bits soit 1024 ce qui fait qu’on peut aller à 1024 machines par sous réseaux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Bd+vWXWEEsdfy6qq8cRETSlRdw==">CgMxLjA4AHIhMWZ4b01QX2k5VGlCLVV6SzJzNHlKVUFRZDhaSFBxWjhj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