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</w:t>
      </w: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6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Blilik Nassim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07/12/23. 13H30 - 15h30 , 15h30 - 17h30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Nassim,Loic,Patrick,Tharindu, julien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SujetSaphir + Cahier des charges + maquette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Professeur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1"/>
        <w:rPr>
          <w:color w:val="000000"/>
          <w:sz w:val="20"/>
          <w:szCs w:val="20"/>
        </w:rPr>
      </w:pPr>
      <w:r w:rsidDel="00000000" w:rsidR="00000000" w:rsidRPr="00000000">
        <w:rPr>
          <w:color w:val="ff0000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9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05"/>
        <w:gridCol w:w="9090"/>
        <w:tblGridChange w:id="0">
          <w:tblGrid>
            <w:gridCol w:w="1305"/>
            <w:gridCol w:w="909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Autonomie + Communication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Pendant cet après-midi nous avons continué à travailler sur la maquette puis nous nous sommes entraînés sur la présentation orale de notre cahier des charges.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Maquette en cours</w:t>
            </w:r>
          </w:p>
          <w:p w:rsidR="00000000" w:rsidDel="00000000" w:rsidP="00000000" w:rsidRDefault="00000000" w:rsidRPr="00000000" w14:paraId="0000002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Entrainement orale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jc w:val="left"/>
        <w:rPr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59" w:lineRule="auto"/>
        <w:jc w:val="left"/>
        <w:rPr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9" w:lineRule="auto"/>
        <w:jc w:val="left"/>
        <w:rPr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310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155"/>
        <w:gridCol w:w="4605"/>
        <w:gridCol w:w="1665"/>
        <w:gridCol w:w="1245"/>
        <w:tblGridChange w:id="0">
          <w:tblGrid>
            <w:gridCol w:w="1080"/>
            <w:gridCol w:w="1560"/>
            <w:gridCol w:w="1155"/>
            <w:gridCol w:w="4605"/>
            <w:gridCol w:w="166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3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2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6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Orale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Nous avons partagé les différentes parties du cahier des charges pour pouvoir le présenter une première fois à l’orale avec Mme Ezelis.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Nassim,Loïc, Tharindu,</w:t>
            </w:r>
          </w:p>
          <w:p w:rsidR="00000000" w:rsidDel="00000000" w:rsidP="00000000" w:rsidRDefault="00000000" w:rsidRPr="00000000" w14:paraId="0000003D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Patrick, Julien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Maquette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Nous avons continué à avancer sur la maquette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Nassim,Loïc, Tharindu,</w:t>
            </w:r>
          </w:p>
          <w:p w:rsidR="00000000" w:rsidDel="00000000" w:rsidP="00000000" w:rsidRDefault="00000000" w:rsidRPr="00000000" w14:paraId="0000004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Patrick, Julien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11/12/23 </w:t>
      </w:r>
    </w:p>
    <w:p w:rsidR="00000000" w:rsidDel="00000000" w:rsidP="00000000" w:rsidRDefault="00000000" w:rsidRPr="00000000" w14:paraId="00000048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widowControl w:val="0"/>
      <w:spacing w:after="0" w:line="276" w:lineRule="auto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tabs>
              <w:tab w:val="center" w:leader="none" w:pos="4536"/>
              <w:tab w:val="right" w:leader="none" w:pos="9072"/>
            </w:tabs>
            <w:spacing w:after="0" w:lineRule="auto"/>
            <w:ind w:right="-1939.1338582677156"/>
            <w:rPr>
              <w:rFonts w:ascii="Arial" w:cs="Arial" w:eastAsia="Arial" w:hAnsi="Arial"/>
              <w:color w:val="297bb7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                                              sae extranet                                                                                                         sae extranet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tabs>
              <w:tab w:val="center" w:leader="none" w:pos="4536"/>
              <w:tab w:val="right" w:leader="none" w:pos="9072"/>
            </w:tabs>
            <w:spacing w:after="0" w:lineRule="auto"/>
            <w:ind w:right="733"/>
            <w:rPr>
              <w:rFonts w:ascii="Arial" w:cs="Arial" w:eastAsia="Arial" w:hAnsi="Arial"/>
              <w:color w:val="297bb7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tabs>
        <w:tab w:val="center" w:leader="none" w:pos="4536"/>
        <w:tab w:val="right" w:leader="none" w:pos="9072"/>
      </w:tabs>
      <w:spacing w:after="0" w:lineRule="auto"/>
      <w:rPr>
        <w:color w:val="297bb7"/>
      </w:rPr>
    </w:pPr>
    <w:r w:rsidDel="00000000" w:rsidR="00000000" w:rsidRPr="00000000">
      <w:rPr>
        <w:color w:val="297bb7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-1939.1338582677156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                                              sae extranet                                                                                                         sae extranet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OZ5DqIlv80VfiZcwT3W/Y7lqyQ==">CgMxLjA4AHIhMTlIdmpmMWl4RVZhdFloTlFNcUs4UzkzRTVURTdPSzFK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