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Jin Céline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30/05/2024 Sarcelles 8H00- 12h00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Finalisation de la refont de la page d’accueil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Commencement des conditions de mot de passe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Continuer les conditions de mot de passe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 commencé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03/05/2023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4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Champs-sur-marne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a2C/SB2YEApVOuBvN++zVdrHQ==">CgMxLjAyCGguZ2pkZ3hzMgloLjMwajB6bGwyCWguMWZvYjl0ZTgAciExMnhqUzlmYVpMdGpwY0phTWJCM0U2Rmpia2tLSlktYmo=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