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5F4B8" w14:textId="77777777" w:rsidR="0064627B" w:rsidRPr="0064627B" w:rsidRDefault="0064627B" w:rsidP="0064627B">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8"/>
          <w:szCs w:val="48"/>
          <w:lang w:eastAsia="es-MX"/>
          <w14:ligatures w14:val="none"/>
        </w:rPr>
      </w:pPr>
      <w:r w:rsidRPr="0064627B">
        <w:rPr>
          <w:rFonts w:ascii="Times New Roman" w:eastAsia="Times New Roman" w:hAnsi="Times New Roman" w:cs="Times New Roman"/>
          <w:b/>
          <w:bCs/>
          <w:color w:val="000000" w:themeColor="text1"/>
          <w:kern w:val="36"/>
          <w:sz w:val="48"/>
          <w:szCs w:val="48"/>
          <w:lang w:eastAsia="es-MX"/>
          <w14:ligatures w14:val="none"/>
        </w:rPr>
        <w:t>DOCUMENTACIÓN TÉCNICA</w:t>
      </w:r>
    </w:p>
    <w:p w14:paraId="41D9DF28" w14:textId="77777777" w:rsidR="0064627B" w:rsidRPr="0064627B" w:rsidRDefault="0064627B" w:rsidP="0064627B">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s-MX"/>
          <w14:ligatures w14:val="none"/>
        </w:rPr>
      </w:pPr>
      <w:r w:rsidRPr="0064627B">
        <w:rPr>
          <w:rFonts w:ascii="Times New Roman" w:eastAsia="Times New Roman" w:hAnsi="Times New Roman" w:cs="Times New Roman"/>
          <w:b/>
          <w:bCs/>
          <w:color w:val="000000" w:themeColor="text1"/>
          <w:kern w:val="0"/>
          <w:sz w:val="36"/>
          <w:szCs w:val="36"/>
          <w:lang w:eastAsia="es-MX"/>
          <w14:ligatures w14:val="none"/>
        </w:rPr>
        <w:t>Sistema de Gestión Bancaria</w:t>
      </w:r>
    </w:p>
    <w:p w14:paraId="5E52D0BB"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Módulos: Usuarios, Empleados y Cuentas Bancarias</w:t>
      </w:r>
    </w:p>
    <w:p w14:paraId="2A1E6F8D" w14:textId="07C71D69" w:rsidR="0064627B" w:rsidRPr="0064627B" w:rsidRDefault="0064627B" w:rsidP="0064627B">
      <w:pPr>
        <w:spacing w:after="0" w:line="240" w:lineRule="auto"/>
        <w:rPr>
          <w:rFonts w:ascii="Times New Roman" w:eastAsia="Times New Roman" w:hAnsi="Times New Roman" w:cs="Times New Roman"/>
          <w:color w:val="000000" w:themeColor="text1"/>
          <w:kern w:val="0"/>
          <w:lang w:eastAsia="es-MX"/>
          <w14:ligatures w14:val="none"/>
        </w:rPr>
      </w:pPr>
    </w:p>
    <w:p w14:paraId="6CAA30FD" w14:textId="7714A8C3"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Proyecto:</w:t>
      </w:r>
      <w:r w:rsidRPr="0064627B">
        <w:rPr>
          <w:rFonts w:ascii="Times New Roman" w:eastAsia="Times New Roman" w:hAnsi="Times New Roman" w:cs="Times New Roman"/>
          <w:color w:val="000000" w:themeColor="text1"/>
          <w:kern w:val="0"/>
          <w:lang w:eastAsia="es-MX"/>
          <w14:ligatures w14:val="none"/>
        </w:rPr>
        <w:t> Sistema de Gestión Bancaria</w:t>
      </w:r>
      <w:r w:rsidRPr="0064627B">
        <w:rPr>
          <w:rFonts w:ascii="Times New Roman" w:eastAsia="Times New Roman" w:hAnsi="Times New Roman" w:cs="Times New Roman"/>
          <w:color w:val="000000" w:themeColor="text1"/>
          <w:kern w:val="0"/>
          <w:lang w:eastAsia="es-MX"/>
          <w14:ligatures w14:val="none"/>
        </w:rPr>
        <w:br/>
      </w:r>
      <w:r w:rsidRPr="0064627B">
        <w:rPr>
          <w:rFonts w:ascii="Times New Roman" w:eastAsia="Times New Roman" w:hAnsi="Times New Roman" w:cs="Times New Roman"/>
          <w:b/>
          <w:bCs/>
          <w:color w:val="000000" w:themeColor="text1"/>
          <w:kern w:val="0"/>
          <w:lang w:eastAsia="es-MX"/>
          <w14:ligatures w14:val="none"/>
        </w:rPr>
        <w:t>Fecha:</w:t>
      </w:r>
      <w:r w:rsidRPr="0064627B">
        <w:rPr>
          <w:rFonts w:ascii="Times New Roman" w:eastAsia="Times New Roman" w:hAnsi="Times New Roman" w:cs="Times New Roman"/>
          <w:color w:val="000000" w:themeColor="text1"/>
          <w:kern w:val="0"/>
          <w:lang w:eastAsia="es-MX"/>
          <w14:ligatures w14:val="none"/>
        </w:rPr>
        <w:t> Febrero 2026</w:t>
      </w:r>
      <w:r w:rsidRPr="0064627B">
        <w:rPr>
          <w:rFonts w:ascii="Times New Roman" w:eastAsia="Times New Roman" w:hAnsi="Times New Roman" w:cs="Times New Roman"/>
          <w:color w:val="000000" w:themeColor="text1"/>
          <w:kern w:val="0"/>
          <w:lang w:eastAsia="es-MX"/>
          <w14:ligatures w14:val="none"/>
        </w:rPr>
        <w:br/>
      </w:r>
      <w:r w:rsidRPr="0064627B">
        <w:rPr>
          <w:rFonts w:ascii="Times New Roman" w:eastAsia="Times New Roman" w:hAnsi="Times New Roman" w:cs="Times New Roman"/>
          <w:b/>
          <w:bCs/>
          <w:color w:val="000000" w:themeColor="text1"/>
          <w:kern w:val="0"/>
          <w:lang w:eastAsia="es-MX"/>
          <w14:ligatures w14:val="none"/>
        </w:rPr>
        <w:t>Tecnologías:</w:t>
      </w:r>
      <w:r w:rsidRPr="0064627B">
        <w:rPr>
          <w:rFonts w:ascii="Times New Roman" w:eastAsia="Times New Roman" w:hAnsi="Times New Roman" w:cs="Times New Roman"/>
          <w:color w:val="000000" w:themeColor="text1"/>
          <w:kern w:val="0"/>
          <w:lang w:eastAsia="es-MX"/>
          <w14:ligatures w14:val="none"/>
        </w:rPr>
        <w:t> Node.js, Express.js, MongoDB, JWT</w:t>
      </w:r>
      <w:r>
        <w:rPr>
          <w:rFonts w:ascii="Times New Roman" w:eastAsia="Times New Roman" w:hAnsi="Times New Roman" w:cs="Times New Roman"/>
          <w:color w:val="000000" w:themeColor="text1"/>
          <w:kern w:val="0"/>
          <w:lang w:eastAsia="es-MX"/>
          <w14:ligatures w14:val="none"/>
        </w:rPr>
        <w:t>,</w:t>
      </w:r>
      <w:r w:rsidRPr="0064627B">
        <w:rPr>
          <w:rFonts w:ascii="Times New Roman" w:eastAsia="Times New Roman" w:hAnsi="Times New Roman" w:cs="Times New Roman"/>
          <w:b/>
          <w:bCs/>
          <w:color w:val="000000" w:themeColor="text1"/>
          <w:kern w:val="0"/>
          <w:lang w:eastAsia="es-MX"/>
          <w14:ligatures w14:val="none"/>
        </w:rPr>
        <w:t xml:space="preserve"> </w:t>
      </w:r>
      <w:r w:rsidRPr="0064627B">
        <w:rPr>
          <w:rFonts w:ascii="Times New Roman" w:eastAsia="Times New Roman" w:hAnsi="Times New Roman" w:cs="Times New Roman"/>
          <w:b/>
          <w:bCs/>
          <w:color w:val="000000" w:themeColor="text1"/>
          <w:kern w:val="0"/>
          <w:lang w:eastAsia="es-MX"/>
          <w14:ligatures w14:val="none"/>
        </w:rPr>
        <w:t>bcrypt</w:t>
      </w:r>
    </w:p>
    <w:p w14:paraId="58263FA9" w14:textId="7CBFF6F8" w:rsidR="0064627B" w:rsidRPr="0064627B" w:rsidRDefault="0064627B" w:rsidP="0064627B">
      <w:pPr>
        <w:spacing w:after="0" w:line="240" w:lineRule="auto"/>
        <w:rPr>
          <w:rFonts w:ascii="Times New Roman" w:eastAsia="Times New Roman" w:hAnsi="Times New Roman" w:cs="Times New Roman"/>
          <w:color w:val="000000" w:themeColor="text1"/>
          <w:kern w:val="0"/>
          <w:lang w:eastAsia="es-MX"/>
          <w14:ligatures w14:val="none"/>
        </w:rPr>
      </w:pPr>
    </w:p>
    <w:p w14:paraId="4E6529DC" w14:textId="77777777" w:rsidR="0064627B" w:rsidRPr="0064627B" w:rsidRDefault="0064627B" w:rsidP="0064627B">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s-MX"/>
          <w14:ligatures w14:val="none"/>
        </w:rPr>
      </w:pPr>
      <w:r w:rsidRPr="0064627B">
        <w:rPr>
          <w:rFonts w:ascii="Times New Roman" w:eastAsia="Times New Roman" w:hAnsi="Times New Roman" w:cs="Times New Roman"/>
          <w:b/>
          <w:bCs/>
          <w:color w:val="000000" w:themeColor="text1"/>
          <w:kern w:val="0"/>
          <w:sz w:val="36"/>
          <w:szCs w:val="36"/>
          <w:lang w:eastAsia="es-MX"/>
          <w14:ligatures w14:val="none"/>
        </w:rPr>
        <w:t>ÍNDICE</w:t>
      </w:r>
    </w:p>
    <w:p w14:paraId="1A03B33E" w14:textId="77777777" w:rsidR="0064627B" w:rsidRPr="0064627B" w:rsidRDefault="0064627B" w:rsidP="0064627B">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Introducción</w:t>
      </w:r>
    </w:p>
    <w:p w14:paraId="1B000E98" w14:textId="77777777" w:rsidR="0064627B" w:rsidRPr="0064627B" w:rsidRDefault="0064627B" w:rsidP="0064627B">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Arquitectura del Sistema</w:t>
      </w:r>
    </w:p>
    <w:p w14:paraId="6C3C921E" w14:textId="77777777" w:rsidR="0064627B" w:rsidRPr="0064627B" w:rsidRDefault="0064627B" w:rsidP="0064627B">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Módulo de Usuarios</w:t>
      </w:r>
    </w:p>
    <w:p w14:paraId="6ABE6BE0" w14:textId="77777777" w:rsidR="0064627B" w:rsidRPr="0064627B" w:rsidRDefault="0064627B" w:rsidP="0064627B">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Módulo de Empleados</w:t>
      </w:r>
    </w:p>
    <w:p w14:paraId="263D6EA2" w14:textId="77777777" w:rsidR="0064627B" w:rsidRPr="0064627B" w:rsidRDefault="0064627B" w:rsidP="0064627B">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Módulo de Cuentas Bancarias</w:t>
      </w:r>
    </w:p>
    <w:p w14:paraId="1DC9F2CD" w14:textId="77777777" w:rsidR="0064627B" w:rsidRPr="0064627B" w:rsidRDefault="0064627B" w:rsidP="0064627B">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Sistema de Seguridad y Autenticación</w:t>
      </w:r>
    </w:p>
    <w:p w14:paraId="677473EB" w14:textId="77777777" w:rsidR="0064627B" w:rsidRPr="0064627B" w:rsidRDefault="0064627B" w:rsidP="0064627B">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Datos</w:t>
      </w:r>
    </w:p>
    <w:p w14:paraId="798FE937" w14:textId="77777777" w:rsidR="0064627B" w:rsidRPr="0064627B" w:rsidRDefault="0064627B" w:rsidP="0064627B">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Glosario Técnico</w:t>
      </w:r>
    </w:p>
    <w:p w14:paraId="20F2E3EF" w14:textId="77777777" w:rsidR="0064627B" w:rsidRPr="0064627B" w:rsidRDefault="006B415F" w:rsidP="0064627B">
      <w:pPr>
        <w:spacing w:after="0" w:line="240" w:lineRule="auto"/>
        <w:rPr>
          <w:rFonts w:ascii="Times New Roman" w:eastAsia="Times New Roman" w:hAnsi="Times New Roman" w:cs="Times New Roman"/>
          <w:color w:val="000000" w:themeColor="text1"/>
          <w:kern w:val="0"/>
          <w:lang w:eastAsia="es-MX"/>
          <w14:ligatures w14:val="none"/>
        </w:rPr>
      </w:pPr>
      <w:r w:rsidRPr="006B415F">
        <w:rPr>
          <w:rFonts w:ascii="Times New Roman" w:eastAsia="Times New Roman" w:hAnsi="Times New Roman" w:cs="Times New Roman"/>
          <w:noProof/>
          <w:color w:val="000000" w:themeColor="text1"/>
          <w:kern w:val="0"/>
          <w:lang w:eastAsia="es-MX"/>
        </w:rPr>
        <w:pict w14:anchorId="1DC55612">
          <v:rect id="_x0000_i1025" alt="" style="width:441.9pt;height:.05pt;mso-width-percent:0;mso-height-percent:0;mso-width-percent:0;mso-height-percent:0" o:hralign="center" o:hrstd="t" o:hr="t" fillcolor="#a0a0a0" stroked="f"/>
        </w:pict>
      </w:r>
    </w:p>
    <w:p w14:paraId="211F1288" w14:textId="77777777" w:rsidR="0064627B" w:rsidRPr="0064627B" w:rsidRDefault="0064627B" w:rsidP="0064627B">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s-MX"/>
          <w14:ligatures w14:val="none"/>
        </w:rPr>
      </w:pPr>
      <w:r w:rsidRPr="0064627B">
        <w:rPr>
          <w:rFonts w:ascii="Times New Roman" w:eastAsia="Times New Roman" w:hAnsi="Times New Roman" w:cs="Times New Roman"/>
          <w:b/>
          <w:bCs/>
          <w:color w:val="000000" w:themeColor="text1"/>
          <w:kern w:val="0"/>
          <w:sz w:val="36"/>
          <w:szCs w:val="36"/>
          <w:lang w:eastAsia="es-MX"/>
          <w14:ligatures w14:val="none"/>
        </w:rPr>
        <w:t>1. INTRODUCCIÓN</w:t>
      </w:r>
    </w:p>
    <w:p w14:paraId="4016A28E"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1.1 Propósito del Documento</w:t>
      </w:r>
    </w:p>
    <w:p w14:paraId="3F66EF7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presente documento tiene como propósito describir la implementación técnica de los tres módulos fundamentales del Sistema de Gestión Bancaria: Usuarios, Empleados y Cuentas Bancarias. Se detallan las estructuras de datos, validaciones implementadas, lógica de negocio y mecanismos de seguridad que garantizan el correcto funcionamiento del sistema.</w:t>
      </w:r>
    </w:p>
    <w:p w14:paraId="6AFC6AF6"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1.2 Alcance</w:t>
      </w:r>
    </w:p>
    <w:p w14:paraId="70A03FF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Este documento cubre la implementación de:</w:t>
      </w:r>
    </w:p>
    <w:p w14:paraId="4EC22C5C" w14:textId="77777777" w:rsidR="0064627B" w:rsidRPr="0064627B" w:rsidRDefault="0064627B" w:rsidP="0064627B">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Gestión de usuarios (clientes del banco)</w:t>
      </w:r>
    </w:p>
    <w:p w14:paraId="0A2CB299" w14:textId="77777777" w:rsidR="0064627B" w:rsidRPr="0064627B" w:rsidRDefault="0064627B" w:rsidP="0064627B">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Gestión de empleados del banco</w:t>
      </w:r>
    </w:p>
    <w:p w14:paraId="6FCC3DA5" w14:textId="77777777" w:rsidR="0064627B" w:rsidRPr="0064627B" w:rsidRDefault="0064627B" w:rsidP="0064627B">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Gestión de cuentas bancarias</w:t>
      </w:r>
    </w:p>
    <w:p w14:paraId="0965C746" w14:textId="77777777" w:rsidR="0064627B" w:rsidRPr="0064627B" w:rsidRDefault="0064627B" w:rsidP="0064627B">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Sistema de autenticación y autorización</w:t>
      </w:r>
    </w:p>
    <w:p w14:paraId="209A844D" w14:textId="77777777" w:rsidR="0064627B" w:rsidRPr="0064627B" w:rsidRDefault="0064627B" w:rsidP="0064627B">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Validaciones de datos y reglas de negocio</w:t>
      </w:r>
    </w:p>
    <w:p w14:paraId="62D23677" w14:textId="77777777" w:rsidR="0064627B" w:rsidRPr="0064627B" w:rsidRDefault="0064627B" w:rsidP="0064627B">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Mecanismos de seguridad implementados</w:t>
      </w:r>
    </w:p>
    <w:p w14:paraId="358071C9"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1.3 Audiencia</w:t>
      </w:r>
    </w:p>
    <w:p w14:paraId="1B99FDD8"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Este documento está dirigido a desarrolladores, arquitectos de software, administradores del sistema y personal técnico que requiera comprender el funcionamiento interno del sistema.</w:t>
      </w:r>
    </w:p>
    <w:p w14:paraId="7DAC086E"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1.4 Objetivos del Sistema</w:t>
      </w:r>
    </w:p>
    <w:p w14:paraId="4BCC504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sistema tiene como objetivos principales:</w:t>
      </w:r>
    </w:p>
    <w:p w14:paraId="7831B333" w14:textId="77777777" w:rsidR="0064627B" w:rsidRPr="0064627B" w:rsidRDefault="0064627B" w:rsidP="0064627B">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Gestionar el ciclo de vida completo de usuarios del banco</w:t>
      </w:r>
    </w:p>
    <w:p w14:paraId="25B496D4" w14:textId="77777777" w:rsidR="0064627B" w:rsidRPr="0064627B" w:rsidRDefault="0064627B" w:rsidP="0064627B">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Administrar empleados con diferentes niveles de acceso</w:t>
      </w:r>
    </w:p>
    <w:p w14:paraId="1C0AFAB1" w14:textId="77777777" w:rsidR="0064627B" w:rsidRPr="0064627B" w:rsidRDefault="0064627B" w:rsidP="0064627B">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Controlar la apertura y operación de cuentas bancarias</w:t>
      </w:r>
    </w:p>
    <w:p w14:paraId="6C400A33" w14:textId="77777777" w:rsidR="0064627B" w:rsidRPr="0064627B" w:rsidRDefault="0064627B" w:rsidP="0064627B">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Implementar mecanismos de seguridad robustos</w:t>
      </w:r>
    </w:p>
    <w:p w14:paraId="6FD445AE" w14:textId="77777777" w:rsidR="0064627B" w:rsidRPr="0064627B" w:rsidRDefault="0064627B" w:rsidP="0064627B">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Garantizar la integridad y validez de los datos</w:t>
      </w:r>
    </w:p>
    <w:p w14:paraId="3D82077E" w14:textId="77777777" w:rsidR="0064627B" w:rsidRPr="0064627B" w:rsidRDefault="0064627B" w:rsidP="0064627B">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Diferenciar permisos según roles de usuario</w:t>
      </w:r>
    </w:p>
    <w:p w14:paraId="40663A2D" w14:textId="7524734F" w:rsidR="0064627B" w:rsidRPr="0064627B" w:rsidRDefault="0064627B" w:rsidP="0064627B">
      <w:pPr>
        <w:spacing w:after="0" w:line="240" w:lineRule="auto"/>
        <w:rPr>
          <w:rFonts w:ascii="Times New Roman" w:eastAsia="Times New Roman" w:hAnsi="Times New Roman" w:cs="Times New Roman"/>
          <w:color w:val="000000" w:themeColor="text1"/>
          <w:kern w:val="0"/>
          <w:lang w:eastAsia="es-MX"/>
          <w14:ligatures w14:val="none"/>
        </w:rPr>
      </w:pPr>
    </w:p>
    <w:p w14:paraId="2CD29C2D" w14:textId="77777777" w:rsidR="0064627B" w:rsidRPr="0064627B" w:rsidRDefault="0064627B" w:rsidP="0064627B">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s-MX"/>
          <w14:ligatures w14:val="none"/>
        </w:rPr>
      </w:pPr>
      <w:r w:rsidRPr="0064627B">
        <w:rPr>
          <w:rFonts w:ascii="Times New Roman" w:eastAsia="Times New Roman" w:hAnsi="Times New Roman" w:cs="Times New Roman"/>
          <w:b/>
          <w:bCs/>
          <w:color w:val="000000" w:themeColor="text1"/>
          <w:kern w:val="0"/>
          <w:sz w:val="36"/>
          <w:szCs w:val="36"/>
          <w:lang w:eastAsia="es-MX"/>
          <w14:ligatures w14:val="none"/>
        </w:rPr>
        <w:t>2. ARQUITECTURA DEL SISTEMA</w:t>
      </w:r>
    </w:p>
    <w:p w14:paraId="26BE3D4C"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2.1 Arquitectura General</w:t>
      </w:r>
    </w:p>
    <w:p w14:paraId="6B42430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sistema implementa una arquitectura en tres capas que separa claramente las responsabilidades:</w:t>
      </w:r>
    </w:p>
    <w:p w14:paraId="6811789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Capa de Presentación (API REST)</w:t>
      </w:r>
    </w:p>
    <w:p w14:paraId="014D3DF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Esta capa maneja la comunicación con los clientes mediante el protocolo HTTP. Recibe las solicitudes, las valida inicialmente y retorna las respuestas en formato JSON. Implementa los principios REST para una comunicación estandarizada y predecible.</w:t>
      </w:r>
    </w:p>
    <w:p w14:paraId="0B4EC3D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Capa de Lógica de Negocio (Controllers)</w:t>
      </w:r>
    </w:p>
    <w:p w14:paraId="67BAB3F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Contiene toda la lógica de negocio del sistema. Procesa las solicitudes validadas, aplica las reglas de negocio específicas, coordina las operaciones entre diferentes módulos y gestiona los permisos según roles de usuario. Esta capa es independiente de la forma en que se almacenan los datos.</w:t>
      </w:r>
    </w:p>
    <w:p w14:paraId="0095FE6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Capa de Acceso a Datos (Models)</w:t>
      </w:r>
    </w:p>
    <w:p w14:paraId="154E83F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 xml:space="preserve">Responsable de la interacción con la base de datos MongoDB. Define los esquemas de datos, establece las relaciones entre entidades, aplica validaciones a nivel de base de datos y </w:t>
      </w:r>
      <w:r w:rsidRPr="0064627B">
        <w:rPr>
          <w:rFonts w:ascii="Times New Roman" w:eastAsia="Times New Roman" w:hAnsi="Times New Roman" w:cs="Times New Roman"/>
          <w:color w:val="000000" w:themeColor="text1"/>
          <w:kern w:val="0"/>
          <w:lang w:eastAsia="es-MX"/>
          <w14:ligatures w14:val="none"/>
        </w:rPr>
        <w:lastRenderedPageBreak/>
        <w:t>proporciona métodos para operaciones CRUD. Utiliza Mongoose como ODM (Object Document Mapper).</w:t>
      </w:r>
    </w:p>
    <w:p w14:paraId="0029C247"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2.2 Tecnologías Utilizadas</w:t>
      </w:r>
    </w:p>
    <w:p w14:paraId="5D0EBC1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Backend:</w:t>
      </w:r>
    </w:p>
    <w:p w14:paraId="19530A4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Node.js es el entorno de ejecución que permite ejecutar JavaScript en el servidor. Express.js es el framework web minimalista que proporciona características robustas para aplicaciones web y móviles. Se seleccionó por su simplicidad, flexibilidad y amplia comunidad de soporte.</w:t>
      </w:r>
    </w:p>
    <w:p w14:paraId="21BE014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Base de Datos:</w:t>
      </w:r>
    </w:p>
    <w:p w14:paraId="11442FE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MongoDB es la base de datos NoSQL orientada a documentos utilizada para almacenar toda la información del sistema. Mongoose ODM proporciona una solución basada en esquemas para modelar los datos de la aplicación, incluyendo validación de datos, conversión de tipos y lógica de negocio.</w:t>
      </w:r>
    </w:p>
    <w:p w14:paraId="7FEE775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Seguridad:</w:t>
      </w:r>
    </w:p>
    <w:p w14:paraId="7A6587A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bcryptjs es una librería para el hash de contraseñas que implementa el algoritmo bcrypt con salt para proteger las credenciales de los usuarios. jsonwebtoken (JWT) se utiliza para la autenticación stateless, generando tokens firmados que contienen información del usuario. express-validator proporciona un conjunto de middlewares para validar y sanitizar datos de entrada.</w:t>
      </w:r>
    </w:p>
    <w:p w14:paraId="24119797"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2.3 Patrón de Diseño</w:t>
      </w:r>
    </w:p>
    <w:p w14:paraId="51F13CD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sistema implementa el patrón MVC (Modelo-Vista-Controlador) adaptado para una API REST:</w:t>
      </w:r>
    </w:p>
    <w:p w14:paraId="2EB70A4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Modelos (Models):</w:t>
      </w:r>
      <w:r w:rsidRPr="0064627B">
        <w:rPr>
          <w:rFonts w:ascii="Times New Roman" w:eastAsia="Times New Roman" w:hAnsi="Times New Roman" w:cs="Times New Roman"/>
          <w:color w:val="000000" w:themeColor="text1"/>
          <w:kern w:val="0"/>
          <w:lang w:eastAsia="es-MX"/>
          <w14:ligatures w14:val="none"/>
        </w:rPr>
        <w:t> Definen la estructura de los datos y las reglas de validación a nivel de base de datos. Cada entidad (Usuario, Empleado, Cuenta) tiene su modelo correspondiente.</w:t>
      </w:r>
    </w:p>
    <w:p w14:paraId="3F11EBE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Controladores (Controllers):</w:t>
      </w:r>
      <w:r w:rsidRPr="0064627B">
        <w:rPr>
          <w:rFonts w:ascii="Times New Roman" w:eastAsia="Times New Roman" w:hAnsi="Times New Roman" w:cs="Times New Roman"/>
          <w:color w:val="000000" w:themeColor="text1"/>
          <w:kern w:val="0"/>
          <w:lang w:eastAsia="es-MX"/>
          <w14:ligatures w14:val="none"/>
        </w:rPr>
        <w:t> Contienen la lógica de negocio y orquestan las operaciones entre modelos y servicios. Procesan las peticiones HTTP y generan las respuestas apropiadas.</w:t>
      </w:r>
    </w:p>
    <w:p w14:paraId="2D94F4C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Rutas (Routes):</w:t>
      </w:r>
      <w:r w:rsidRPr="0064627B">
        <w:rPr>
          <w:rFonts w:ascii="Times New Roman" w:eastAsia="Times New Roman" w:hAnsi="Times New Roman" w:cs="Times New Roman"/>
          <w:color w:val="000000" w:themeColor="text1"/>
          <w:kern w:val="0"/>
          <w:lang w:eastAsia="es-MX"/>
          <w14:ligatures w14:val="none"/>
        </w:rPr>
        <w:t> Definen los endpoints disponibles y mapean las peticiones HTTP a los controladores correspondientes. Incluyen middlewares de autenticación y autorización.</w:t>
      </w:r>
    </w:p>
    <w:p w14:paraId="467E948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Middlewares:</w:t>
      </w:r>
      <w:r w:rsidRPr="0064627B">
        <w:rPr>
          <w:rFonts w:ascii="Times New Roman" w:eastAsia="Times New Roman" w:hAnsi="Times New Roman" w:cs="Times New Roman"/>
          <w:color w:val="000000" w:themeColor="text1"/>
          <w:kern w:val="0"/>
          <w:lang w:eastAsia="es-MX"/>
          <w14:ligatures w14:val="none"/>
        </w:rPr>
        <w:t> Funciones que se ejecutan antes de los controladores para validar datos, verificar autenticación, autorizar acceso según roles y manejar errores.</w:t>
      </w:r>
    </w:p>
    <w:p w14:paraId="01143DDC" w14:textId="12688913" w:rsidR="0064627B" w:rsidRPr="0064627B" w:rsidRDefault="0064627B" w:rsidP="0064627B">
      <w:pPr>
        <w:spacing w:after="0" w:line="240" w:lineRule="auto"/>
        <w:rPr>
          <w:rFonts w:ascii="Times New Roman" w:eastAsia="Times New Roman" w:hAnsi="Times New Roman" w:cs="Times New Roman"/>
          <w:color w:val="000000" w:themeColor="text1"/>
          <w:kern w:val="0"/>
          <w:lang w:eastAsia="es-MX"/>
          <w14:ligatures w14:val="none"/>
        </w:rPr>
      </w:pPr>
    </w:p>
    <w:p w14:paraId="0095D35A" w14:textId="77777777" w:rsidR="0064627B" w:rsidRPr="0064627B" w:rsidRDefault="0064627B" w:rsidP="0064627B">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s-MX"/>
          <w14:ligatures w14:val="none"/>
        </w:rPr>
      </w:pPr>
      <w:r w:rsidRPr="0064627B">
        <w:rPr>
          <w:rFonts w:ascii="Times New Roman" w:eastAsia="Times New Roman" w:hAnsi="Times New Roman" w:cs="Times New Roman"/>
          <w:b/>
          <w:bCs/>
          <w:color w:val="000000" w:themeColor="text1"/>
          <w:kern w:val="0"/>
          <w:sz w:val="36"/>
          <w:szCs w:val="36"/>
          <w:lang w:eastAsia="es-MX"/>
          <w14:ligatures w14:val="none"/>
        </w:rPr>
        <w:lastRenderedPageBreak/>
        <w:t>3. MÓDULO DE USUARIOS</w:t>
      </w:r>
    </w:p>
    <w:p w14:paraId="0ED9E08B"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3.1 Descripción General</w:t>
      </w:r>
    </w:p>
    <w:p w14:paraId="5787DFF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módulo de usuarios gestiona el ciclo de vida completo de los clientes del banco. Implementa un sistema de registro con aprobación administrativa que garantiza que solo usuarios legítimos accedan al sistema. Los usuarios representan a los clientes del banco que pueden solicitar cuentas bancarias y realizar operaciones a través del sistema.</w:t>
      </w:r>
    </w:p>
    <w:p w14:paraId="12A8D3E7"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3.2 Estructura de Datos</w:t>
      </w:r>
    </w:p>
    <w:p w14:paraId="71D5FEC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Modelo de Usuario:</w:t>
      </w:r>
    </w:p>
    <w:p w14:paraId="399B615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modelo de usuario contiene la siguiente información estructurada:</w:t>
      </w:r>
    </w:p>
    <w:p w14:paraId="18F34DF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Información Personal:</w:t>
      </w:r>
    </w:p>
    <w:p w14:paraId="49027EAE" w14:textId="77777777" w:rsidR="0064627B" w:rsidRPr="0064627B" w:rsidRDefault="0064627B" w:rsidP="0064627B">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user_name: Nombre completo del usuario</w:t>
      </w:r>
    </w:p>
    <w:p w14:paraId="7FC2A868" w14:textId="77777777" w:rsidR="0064627B" w:rsidRPr="0064627B" w:rsidRDefault="0064627B" w:rsidP="0064627B">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user_username: Nombre de usuario único para el sistema</w:t>
      </w:r>
    </w:p>
    <w:p w14:paraId="69C39DC2" w14:textId="77777777" w:rsidR="0064627B" w:rsidRPr="0064627B" w:rsidRDefault="0064627B" w:rsidP="0064627B">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user_email: Correo electrónico único</w:t>
      </w:r>
    </w:p>
    <w:p w14:paraId="1087FE9C" w14:textId="77777777" w:rsidR="0064627B" w:rsidRPr="0064627B" w:rsidRDefault="0064627B" w:rsidP="0064627B">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user_dpi: Documento Personal de Identificación (13 dígitos)</w:t>
      </w:r>
    </w:p>
    <w:p w14:paraId="4C3F6610" w14:textId="77777777" w:rsidR="0064627B" w:rsidRPr="0064627B" w:rsidRDefault="0064627B" w:rsidP="0064627B">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user_address: Dirección de residencia</w:t>
      </w:r>
    </w:p>
    <w:p w14:paraId="373B40EA" w14:textId="77777777" w:rsidR="0064627B" w:rsidRPr="0064627B" w:rsidRDefault="0064627B" w:rsidP="0064627B">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user_phone_number: Número telefónico de contacto (8 dígitos)</w:t>
      </w:r>
    </w:p>
    <w:p w14:paraId="7736275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Información Laboral:</w:t>
      </w:r>
    </w:p>
    <w:p w14:paraId="738F7E94" w14:textId="77777777" w:rsidR="0064627B" w:rsidRPr="0064627B" w:rsidRDefault="0064627B" w:rsidP="0064627B">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user_name_work: Nombre del lugar de trabajo actual</w:t>
      </w:r>
    </w:p>
    <w:p w14:paraId="62F7F577" w14:textId="77777777" w:rsidR="0064627B" w:rsidRPr="0064627B" w:rsidRDefault="0064627B" w:rsidP="0064627B">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user_income_month: Ingresos mensuales en Quetzales</w:t>
      </w:r>
    </w:p>
    <w:p w14:paraId="5D90C04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Información Bancaria:</w:t>
      </w:r>
    </w:p>
    <w:p w14:paraId="152C5848" w14:textId="77777777" w:rsidR="0064627B" w:rsidRPr="0064627B" w:rsidRDefault="0064627B" w:rsidP="0064627B">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user_number_account: Número de cuenta generado automáticamente (10 dígitos)</w:t>
      </w:r>
    </w:p>
    <w:p w14:paraId="61436D63" w14:textId="77777777" w:rsidR="0064627B" w:rsidRPr="0064627B" w:rsidRDefault="0064627B" w:rsidP="0064627B">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balance: Saldo disponible (inicializado en 0)</w:t>
      </w:r>
    </w:p>
    <w:p w14:paraId="72C867B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Información de Sistema:</w:t>
      </w:r>
    </w:p>
    <w:p w14:paraId="0D41031A" w14:textId="77777777" w:rsidR="0064627B" w:rsidRPr="0064627B" w:rsidRDefault="0064627B" w:rsidP="0064627B">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user_password: Contraseña hasheada con bcrypt</w:t>
      </w:r>
    </w:p>
    <w:p w14:paraId="1220A18A" w14:textId="77777777" w:rsidR="0064627B" w:rsidRPr="0064627B" w:rsidRDefault="0064627B" w:rsidP="0064627B">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user_type: Tipo de usuario (ADMIN o CLIENTE)</w:t>
      </w:r>
    </w:p>
    <w:p w14:paraId="08E1DB3E" w14:textId="77777777" w:rsidR="0064627B" w:rsidRPr="0064627B" w:rsidRDefault="0064627B" w:rsidP="0064627B">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estado: Estado de activación (true/false)</w:t>
      </w:r>
    </w:p>
    <w:p w14:paraId="5BA47E29" w14:textId="77777777" w:rsidR="0064627B" w:rsidRPr="0064627B" w:rsidRDefault="0064627B" w:rsidP="0064627B">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createdAt: Fecha de creación del registro</w:t>
      </w:r>
    </w:p>
    <w:p w14:paraId="5088E447" w14:textId="77777777" w:rsidR="0064627B" w:rsidRPr="0064627B" w:rsidRDefault="0064627B" w:rsidP="0064627B">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updatedAt: Fecha de última actualización</w:t>
      </w:r>
    </w:p>
    <w:p w14:paraId="2EAA5B8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Características Técnicas del Modelo:</w:t>
      </w:r>
    </w:p>
    <w:p w14:paraId="5885F47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El campo user_password nunca se almacena en texto plano. Antes de guardar en la base de datos, se aplica un hash bcrypt con 10 rounds de salt, lo que hace computacionalmente inviable revertir el hash a la contraseña original.</w:t>
      </w:r>
    </w:p>
    <w:p w14:paraId="25FFD8A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campo user_dpi es inmutable después de la creación. Se implementa un hook pre-update en Mongoose que rechaza cualquier intento de modificación de este campo, garantizando la integridad de la identificación del usuario.</w:t>
      </w:r>
    </w:p>
    <w:p w14:paraId="6326BE8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user_number_account se genera automáticamente utilizando crypto.randomInt para crear un número aleatorio de 10 dígitos. Se verifica la unicidad del número generado antes de asignarlo.</w:t>
      </w:r>
    </w:p>
    <w:p w14:paraId="60682EA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crean índices en MongoDB para los campos email, username y dpi para optimizar las búsquedas y garantizar unicidad.</w:t>
      </w:r>
    </w:p>
    <w:p w14:paraId="17D2FFA2"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3.3 Validaciones Implementadas</w:t>
      </w:r>
    </w:p>
    <w:p w14:paraId="14A5B57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Validaciones de Registro:</w:t>
      </w:r>
    </w:p>
    <w:p w14:paraId="342F078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Cada campo del modelo tiene validaciones específicas que se aplican antes de permitir el almacenamiento:</w:t>
      </w:r>
    </w:p>
    <w:p w14:paraId="0B4148A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user_name debe contener entre 2 y 100 caracteres. Se elimina espacios en blanco al inicio y final (trim).</w:t>
      </w:r>
    </w:p>
    <w:p w14:paraId="628BCF88"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user_username debe contener entre 3 y 50 caracteres, solo puede incluir letras, números y guión bajo. Es único en todo el sistema. Se convierte a minúsculas automáticamente.</w:t>
      </w:r>
    </w:p>
    <w:p w14:paraId="28A57118"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user_email debe tener formato de email válido según el estándar RFC 5322. Es único en el sistema. Se convierte a minúsculas para evitar duplicados por diferencia de mayúsculas.</w:t>
      </w:r>
    </w:p>
    <w:p w14:paraId="6DF073A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user_password debe tener mínimo 8 caracteres. Debe contener al menos una letra mayúscula, una minúscula y un número. Esta validación se realiza antes del hash.</w:t>
      </w:r>
    </w:p>
    <w:p w14:paraId="3C91572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user_dpi debe contener exactamente 13 dígitos numéricos. Es único en el sistema. No puede contener letras ni caracteres especiales.</w:t>
      </w:r>
    </w:p>
    <w:p w14:paraId="2ECA829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user_phone_number debe contener exactamente 8 dígitos numéricos sin espacios ni guiones.</w:t>
      </w:r>
    </w:p>
    <w:p w14:paraId="2A01810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user_address debe contener entre 10 y 200 caracteres. Representa la dirección completa de residencia.</w:t>
      </w:r>
    </w:p>
    <w:p w14:paraId="16BFA1A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user_name_work debe contener entre 3 y 100 caracteres. Representa el nombre del empleador o lugar de trabajo.</w:t>
      </w:r>
    </w:p>
    <w:p w14:paraId="50A9D278"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user_income_month debe ser un número positivo mayor o igual a Q100. Representa los ingresos mensuales declarados por el usuario.</w:t>
      </w:r>
    </w:p>
    <w:p w14:paraId="1DFC2C0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Validaciones de Autenticación:</w:t>
      </w:r>
    </w:p>
    <w:p w14:paraId="6E31A14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Durante el login, se valida que el email proporcionado tenga formato válido y que la contraseña no esté vacía. Después, se verifica que el usuario exista en la base de datos y que el hash de la contraseña proporcionada coincida con el almacenado.</w:t>
      </w:r>
    </w:p>
    <w:p w14:paraId="0104ABA9"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3.4 Lógica de Negocio</w:t>
      </w:r>
    </w:p>
    <w:p w14:paraId="2B3A32E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Proceso de Registro:</w:t>
      </w:r>
    </w:p>
    <w:p w14:paraId="72BFD72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proceso de registro de un nuevo usuario sigue estos pasos específicos:</w:t>
      </w:r>
    </w:p>
    <w:p w14:paraId="44AEF07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Primero, se reciben los datos del usuario a través de una petición HTTP POST. Los middlewares de validación verifican que todos los campos cumplan con los requisitos establecidos.</w:t>
      </w:r>
    </w:p>
    <w:p w14:paraId="064AF05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Segundo, se verifica la unicidad del email, username y DPI consultando la base de datos. Si alguno ya existe, se rechaza el registro con un mensaje de error específico.</w:t>
      </w:r>
    </w:p>
    <w:p w14:paraId="03F3633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Tercero, se genera un número de cuenta único de 10 dígitos. Se utiliza un bucle que genera números aleatorios y verifica su unicidad hasta encontrar uno disponible.</w:t>
      </w:r>
    </w:p>
    <w:p w14:paraId="2B33245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Cuarto, se crea el objeto usuario con todos los datos proporcionados. El campo user_type se establece como CLIENTE por defecto. El campo estado se establece en false, indicando que el usuario requiere aprobación administrativa.</w:t>
      </w:r>
    </w:p>
    <w:p w14:paraId="640680F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Quinto, al guardar el usuario en la base de datos, se ejecuta automáticamente el hook pre-save que hashea la contraseña utilizando bcrypt con salt de 10 rounds.</w:t>
      </w:r>
    </w:p>
    <w:p w14:paraId="688D54C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Sexto, se retorna una respuesta al cliente confirmando el registro exitoso e informando que la cuenta requiere activación administrativa.</w:t>
      </w:r>
    </w:p>
    <w:p w14:paraId="10FA04C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Proceso de Autenticación:</w:t>
      </w:r>
    </w:p>
    <w:p w14:paraId="629504E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proceso de autenticación (login) implementa verificaciones en cadena:</w:t>
      </w:r>
    </w:p>
    <w:p w14:paraId="09E9F2E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busca el usuario en la base de datos utilizando el email proporcionado. Si no se encuentra, se retorna un mensaje genérico "Credenciales inválidas" para no revelar si el email existe o no en el sistema.</w:t>
      </w:r>
    </w:p>
    <w:p w14:paraId="6F1756D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compara la contraseña proporcionada con el hash almacenado utilizando bcrypt.compare(). Esta función es asíncrona y retorna un booleano indicando si coinciden.</w:t>
      </w:r>
    </w:p>
    <w:p w14:paraId="6D6C2DC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Se verifica que el campo estado sea true. Si es false, significa que el usuario aún no ha sido aprobado por un administrador, y se retorna un error específico con código HTTP 423 (Locked).</w:t>
      </w:r>
    </w:p>
    <w:p w14:paraId="6A2629A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Si todas las verificaciones son exitosas, se genera un token JWT que incluye el ID del usuario y su rol (ADMIN o CLIENTE). Este token tiene una validez de 30 minutos.</w:t>
      </w:r>
    </w:p>
    <w:p w14:paraId="5518C23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retorna el token junto con la información del usuario (excluyendo la contraseña) y la fecha de expiración del token.</w:t>
      </w:r>
    </w:p>
    <w:p w14:paraId="31DF639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Sistema de Aprobación:</w:t>
      </w:r>
    </w:p>
    <w:p w14:paraId="61FC66C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usuarios registrados por el sistema público quedan en estado pendiente hasta su aprobación:</w:t>
      </w:r>
    </w:p>
    <w:p w14:paraId="2AFEDE38"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administradores pueden consultar todos los usuarios con estado false mediante una función específica que implementa paginación para manejar grandes volúmenes de solicitudes.</w:t>
      </w:r>
    </w:p>
    <w:p w14:paraId="0E9FD79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Para aprobar un usuario, el administrador utiliza una función que primero verifica que el usuario exista y que realmente esté inactivo. Después cambia el campo estado a true y guarda el cambio en la base de datos.</w:t>
      </w:r>
    </w:p>
    <w:p w14:paraId="251EC67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Una vez activado, el usuario puede iniciar sesión normalmente y acceder a las funcionalidades del sistema según su rol.</w:t>
      </w:r>
    </w:p>
    <w:p w14:paraId="28B0EB2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usuarios también pueden ser desactivados por administradores, lo que inmediatamente revoca su acceso al sistema. Los tokens JWT que ya hayan sido emitidos seguirán siendo válidos hasta su expiración natural.</w:t>
      </w:r>
    </w:p>
    <w:p w14:paraId="2639C67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Registro Directo por Administrador:</w:t>
      </w:r>
    </w:p>
    <w:p w14:paraId="117F2C1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administradores tienen la capacidad de crear usuarios que se activan inmediatamente sin requerir aprobación:</w:t>
      </w:r>
    </w:p>
    <w:p w14:paraId="56CAD03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Utilizan un endpoint específico (/auth/register-admin) que solo es accesible con rol ADMIN.</w:t>
      </w:r>
    </w:p>
    <w:p w14:paraId="3DA366E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usuarios creados por esta vía se generan con estado true desde el inicio, permitiéndoles acceder inmediatamente al sistema.</w:t>
      </w:r>
    </w:p>
    <w:p w14:paraId="40AEEB2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Esta funcionalidad es útil para registros presenciales en sucursales del banco donde un empleado administrativo registra al cliente directamente.</w:t>
      </w:r>
    </w:p>
    <w:p w14:paraId="11811FF3"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3.5 Permisos y Roles</w:t>
      </w:r>
    </w:p>
    <w:p w14:paraId="21B377C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lastRenderedPageBreak/>
        <w:t>Rol ADMIN (Administrador):</w:t>
      </w:r>
    </w:p>
    <w:p w14:paraId="7D06161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administradores tienen control completo sobre el módulo de usuarios. Pueden crear usuarios directamente activos sin requerir aprobación. Pueden visualizar todos los usuarios del sistema, tanto activos como inactivos. Tienen acceso a la lista de usuarios pendientes de aprobación. Pueden aprobar solicitudes de registro cambiando el estado de inactivo a activo. Pueden desactivar usuarios activos, revocando su acceso al sistema. Pueden actualizar la información de cualquier usuario en el sistema. Pueden buscar usuarios específicos por email, username o DPI. Pueden eliminar usuarios del sistema (implementado como desactivación lógica).</w:t>
      </w:r>
    </w:p>
    <w:p w14:paraId="6D89FDD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Rol CLIENTE:</w:t>
      </w:r>
    </w:p>
    <w:p w14:paraId="61DC159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clientes tienen acceso limitado centrado en su propia información. Pueden registrarse en el sistema proporcionando su información personal y laboral. Pueden iniciar sesión una vez que su cuenta ha sido aprobada. Pueden visualizar su propio perfil con toda su información. Pueden actualizar su propia información personal, con la excepción del DPI que es inmutable. Pueden ver las cuentas bancarias asociadas a su usuario. No pueden ver información de otros usuarios. No pueden realizar operaciones administrativas.</w:t>
      </w:r>
    </w:p>
    <w:p w14:paraId="5336399F" w14:textId="4F5F5C9E" w:rsidR="0064627B" w:rsidRPr="0064627B" w:rsidRDefault="0064627B" w:rsidP="0064627B">
      <w:pPr>
        <w:spacing w:after="0" w:line="240" w:lineRule="auto"/>
        <w:rPr>
          <w:rFonts w:ascii="Times New Roman" w:eastAsia="Times New Roman" w:hAnsi="Times New Roman" w:cs="Times New Roman"/>
          <w:color w:val="000000" w:themeColor="text1"/>
          <w:kern w:val="0"/>
          <w:lang w:eastAsia="es-MX"/>
          <w14:ligatures w14:val="none"/>
        </w:rPr>
      </w:pPr>
    </w:p>
    <w:p w14:paraId="624D5FD4" w14:textId="77777777" w:rsidR="0064627B" w:rsidRPr="0064627B" w:rsidRDefault="0064627B" w:rsidP="0064627B">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s-MX"/>
          <w14:ligatures w14:val="none"/>
        </w:rPr>
      </w:pPr>
      <w:r w:rsidRPr="0064627B">
        <w:rPr>
          <w:rFonts w:ascii="Times New Roman" w:eastAsia="Times New Roman" w:hAnsi="Times New Roman" w:cs="Times New Roman"/>
          <w:b/>
          <w:bCs/>
          <w:color w:val="000000" w:themeColor="text1"/>
          <w:kern w:val="0"/>
          <w:sz w:val="36"/>
          <w:szCs w:val="36"/>
          <w:lang w:eastAsia="es-MX"/>
          <w14:ligatures w14:val="none"/>
        </w:rPr>
        <w:t>4. MÓDULO DE EMPLEADOS</w:t>
      </w:r>
    </w:p>
    <w:p w14:paraId="4D622467"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4.1 Descripción General</w:t>
      </w:r>
    </w:p>
    <w:p w14:paraId="491B5BD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módulo de empleados gestiona al personal del banco que opera el sistema. Los empleados tienen permisos intermedios entre los administradores y los clientes, lo que les permite realizar operaciones operativas del día a día sin comprometer la seguridad del sistema. Este diseño permite agilidad en sucursales bancarias manteniendo controles administrativos centralizados.</w:t>
      </w:r>
    </w:p>
    <w:p w14:paraId="399EE11B"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4.2 Estructura de Datos</w:t>
      </w:r>
    </w:p>
    <w:p w14:paraId="1F2EA3C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Modelo de Empleado:</w:t>
      </w:r>
    </w:p>
    <w:p w14:paraId="5B4DAA0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modelo de empleado contiene información específica del personal del banco:</w:t>
      </w:r>
    </w:p>
    <w:p w14:paraId="4D81039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Información Personal:</w:t>
      </w:r>
    </w:p>
    <w:p w14:paraId="6972CBE2" w14:textId="77777777" w:rsidR="0064627B" w:rsidRPr="0064627B" w:rsidRDefault="0064627B" w:rsidP="0064627B">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empleado_name: Nombre del empleado</w:t>
      </w:r>
    </w:p>
    <w:p w14:paraId="740480C1" w14:textId="77777777" w:rsidR="0064627B" w:rsidRPr="0064627B" w:rsidRDefault="0064627B" w:rsidP="0064627B">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empleado_surname: Apellido del empleado</w:t>
      </w:r>
    </w:p>
    <w:p w14:paraId="6BCC5C47" w14:textId="77777777" w:rsidR="0064627B" w:rsidRPr="0064627B" w:rsidRDefault="0064627B" w:rsidP="0064627B">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empleado_email: Correo electrónico institucional único</w:t>
      </w:r>
    </w:p>
    <w:p w14:paraId="19FD0CDA" w14:textId="77777777" w:rsidR="0064627B" w:rsidRPr="0064627B" w:rsidRDefault="0064627B" w:rsidP="0064627B">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empleado_dpi: Documento Personal de Identificación (13 dígitos)</w:t>
      </w:r>
    </w:p>
    <w:p w14:paraId="1BE2C0D1" w14:textId="77777777" w:rsidR="0064627B" w:rsidRPr="0064627B" w:rsidRDefault="0064627B" w:rsidP="0064627B">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empleado_age: Edad del empleado (rango válido 18-70 años)</w:t>
      </w:r>
    </w:p>
    <w:p w14:paraId="650BDF8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lastRenderedPageBreak/>
        <w:t>Información Laboral:</w:t>
      </w:r>
    </w:p>
    <w:p w14:paraId="138C04F5" w14:textId="77777777" w:rsidR="0064627B" w:rsidRPr="0064627B" w:rsidRDefault="0064627B" w:rsidP="0064627B">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empleado_post: Puesto que desempeña (CAJERO, ASESOR, GERENTE, SUPERVISOR, ANALISTA)</w:t>
      </w:r>
    </w:p>
    <w:p w14:paraId="7DA6F195" w14:textId="77777777" w:rsidR="0064627B" w:rsidRPr="0064627B" w:rsidRDefault="0064627B" w:rsidP="0064627B">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empleado_salary: Salario mensual en Quetzales</w:t>
      </w:r>
    </w:p>
    <w:p w14:paraId="088EE562" w14:textId="77777777" w:rsidR="0064627B" w:rsidRPr="0064627B" w:rsidRDefault="0064627B" w:rsidP="0064627B">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empleado_antique: Antigüedad en años (inicializa en 0)</w:t>
      </w:r>
    </w:p>
    <w:p w14:paraId="6D0284A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Información de Sistema:</w:t>
      </w:r>
    </w:p>
    <w:p w14:paraId="14A76F95" w14:textId="77777777" w:rsidR="0064627B" w:rsidRPr="0064627B" w:rsidRDefault="0064627B" w:rsidP="0064627B">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empleado_password: Contraseña hasheada con bcrypt</w:t>
      </w:r>
    </w:p>
    <w:p w14:paraId="76705F19" w14:textId="77777777" w:rsidR="0064627B" w:rsidRPr="0064627B" w:rsidRDefault="0064627B" w:rsidP="0064627B">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empleado_type: Tipo fijo (siempre EMPLEADO)</w:t>
      </w:r>
    </w:p>
    <w:p w14:paraId="4FFD3638" w14:textId="77777777" w:rsidR="0064627B" w:rsidRPr="0064627B" w:rsidRDefault="0064627B" w:rsidP="0064627B">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empleado_state: Estado de activación (true/false)</w:t>
      </w:r>
    </w:p>
    <w:p w14:paraId="4015F103" w14:textId="77777777" w:rsidR="0064627B" w:rsidRPr="0064627B" w:rsidRDefault="0064627B" w:rsidP="0064627B">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createdAt: Fecha de creación del registro</w:t>
      </w:r>
    </w:p>
    <w:p w14:paraId="24CBE4CC" w14:textId="77777777" w:rsidR="0064627B" w:rsidRPr="0064627B" w:rsidRDefault="0064627B" w:rsidP="0064627B">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updatedAt: Fecha de última actualización</w:t>
      </w:r>
    </w:p>
    <w:p w14:paraId="3D151E6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Características Técnicas del Modelo:</w:t>
      </w:r>
    </w:p>
    <w:p w14:paraId="6E3B58E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campo empleado_password sigue el mismo mecanismo de seguridad que los usuarios, aplicando hash bcrypt con 10 rounds de salt antes del almacenamiento.</w:t>
      </w:r>
    </w:p>
    <w:p w14:paraId="75CDDAA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campo empleado_dpi es inmutable después de la creación, utilizando el mismo mecanismo de hook pre-update que previene modificaciones.</w:t>
      </w:r>
    </w:p>
    <w:p w14:paraId="7549F89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campo empleado_post está restringido a cinco valores específicos que representan los puestos operativos en la estructura del banco.</w:t>
      </w:r>
    </w:p>
    <w:p w14:paraId="31D243B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campo empleado_type siempre tiene el valor EMPLEADO para diferenciar claramente estos usuarios del resto del sistema.</w:t>
      </w:r>
    </w:p>
    <w:p w14:paraId="6A7CD0B8"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crean índices en los campos email, dpi y state para optimizar búsquedas y consultas de empleados.</w:t>
      </w:r>
    </w:p>
    <w:p w14:paraId="51600BBE"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4.3 Puestos de Empleados</w:t>
      </w:r>
    </w:p>
    <w:p w14:paraId="6CAF5D4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CAJERO:</w:t>
      </w:r>
    </w:p>
    <w:p w14:paraId="1E99494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cajeros son responsables de operaciones de ventanilla. Atienden directamente al público realizando transacciones básicas como depósitos, retiros y consultas de saldo. Manejan efectivo y deben conciliar su caja al final de cada jornada. Tienen permisos para crear cuentas bancarias inmediatamente durante la atención al cliente.</w:t>
      </w:r>
    </w:p>
    <w:p w14:paraId="799DDBC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ASESOR:</w:t>
      </w:r>
    </w:p>
    <w:p w14:paraId="38051BB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 xml:space="preserve">Los asesores financieros proporcionan orientación a los clientes sobre productos y servicios bancarios. Recomiendan soluciones financieras según las necesidades del cliente. Realizan </w:t>
      </w:r>
      <w:r w:rsidRPr="0064627B">
        <w:rPr>
          <w:rFonts w:ascii="Times New Roman" w:eastAsia="Times New Roman" w:hAnsi="Times New Roman" w:cs="Times New Roman"/>
          <w:color w:val="000000" w:themeColor="text1"/>
          <w:kern w:val="0"/>
          <w:lang w:eastAsia="es-MX"/>
          <w14:ligatures w14:val="none"/>
        </w:rPr>
        <w:lastRenderedPageBreak/>
        <w:t>apertura de cuentas y dan seguimiento a clientes existentes. Tienen acceso a información de clientes para proporcionar asesoría personalizada.</w:t>
      </w:r>
    </w:p>
    <w:p w14:paraId="3705EF3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GERENTE:</w:t>
      </w:r>
    </w:p>
    <w:p w14:paraId="79B6C46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gerentes son responsables de la gestión general de una sucursal bancaria. Supervisan las operaciones diarias y la atención al cliente. Toman decisiones operativas dentro de su ámbito de autoridad. Coordinan el personal de la sucursal y aseguran el cumplimiento de objetivos.</w:t>
      </w:r>
    </w:p>
    <w:p w14:paraId="7398AE4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SUPERVISOR:</w:t>
      </w:r>
    </w:p>
    <w:p w14:paraId="4363C3E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supervisores monitorean procesos y procedimientos para asegurar calidad y cumplimiento. Realizan control de calidad del servicio al cliente. Coordinan y apoyan al personal en la ejecución de sus funciones. Identifican y escalan problemas que requieren atención de niveles superiores.</w:t>
      </w:r>
    </w:p>
    <w:p w14:paraId="656009A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ANALISTA:</w:t>
      </w:r>
    </w:p>
    <w:p w14:paraId="305E379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analistas realizan evaluación y análisis de datos financieros. Evalúan riesgos crediticios y operacionales. Generan reportes para la toma de decisiones gerenciales. Analizan tendencias y patrones en las operaciones del banco.</w:t>
      </w:r>
    </w:p>
    <w:p w14:paraId="29883882"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4.4 Validaciones Implementadas</w:t>
      </w:r>
    </w:p>
    <w:p w14:paraId="69ECAF1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Validaciones de Registro:</w:t>
      </w:r>
    </w:p>
    <w:p w14:paraId="3805D35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empleado_name debe contener entre 2 y 100 caracteres. Se elimina espacios en blanco al inicio y final.</w:t>
      </w:r>
    </w:p>
    <w:p w14:paraId="528A274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empleado_surname debe contener entre 2 y 100 caracteres. Representa el apellido completo del empleado.</w:t>
      </w:r>
    </w:p>
    <w:p w14:paraId="19115A6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empleado_email debe tener formato válido de correo electrónico. Es único en el sistema. Se normaliza a minúsculas.</w:t>
      </w:r>
    </w:p>
    <w:p w14:paraId="49C6278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empleado_password debe tener mínimo 8 caracteres. Debe incluir al menos una mayúscula, una minúscula y un número.</w:t>
      </w:r>
    </w:p>
    <w:p w14:paraId="51E7B83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empleado_dpi debe contener exactamente 13 dígitos numéricos. Es único en el sistema. No puede modificarse después de la creación.</w:t>
      </w:r>
    </w:p>
    <w:p w14:paraId="4193031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empleado_age debe estar en el rango de 18 a 70 años. Se valida como número entero. Representa la edad legal para trabajar.</w:t>
      </w:r>
    </w:p>
    <w:p w14:paraId="3FE9DBB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empleado_antique debe ser un número entero positivo o cero. Representa años de servicio en el banco.</w:t>
      </w:r>
    </w:p>
    <w:p w14:paraId="099F30A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empleado_salary debe ser un número positivo. Representa el salario mensual en Quetzales.</w:t>
      </w:r>
    </w:p>
    <w:p w14:paraId="3B1A7ED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empleado_post debe ser uno de los cinco valores permitidos: CAJERO, ASESOR, GERENTE, SUPERVISOR o ANALISTA.</w:t>
      </w:r>
    </w:p>
    <w:p w14:paraId="027FCCFB"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4.5 Lógica de Negocio</w:t>
      </w:r>
    </w:p>
    <w:p w14:paraId="7BE75D5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Proceso de Registro de Empleado:</w:t>
      </w:r>
    </w:p>
    <w:p w14:paraId="75F5FB7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registro de empleados sigue un proceso similar al de usuarios pero con validaciones específicas:</w:t>
      </w:r>
    </w:p>
    <w:p w14:paraId="78BC57C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reciben los datos del empleado incluyendo información personal y laboral. Los middlewares validan que todos los campos cumplan con los requisitos establecidos.</w:t>
      </w:r>
    </w:p>
    <w:p w14:paraId="6C81120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verifica la unicidad del email y DPI. El sistema previene duplicados que podrían comprometer la integridad de los registros.</w:t>
      </w:r>
    </w:p>
    <w:p w14:paraId="2E9DD6E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valida específicamente que la edad esté en el rango laboral válido (18-70 años) y que el puesto sea uno de los cinco definidos en el sistema.</w:t>
      </w:r>
    </w:p>
    <w:p w14:paraId="7849806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crea el empleado con empleado_state en false, requiriendo aprobación administrativa antes de otorgar acceso al sistema.</w:t>
      </w:r>
    </w:p>
    <w:p w14:paraId="36D0DE1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Al guardar, se ejecuta el hook pre-save que hashea la contraseña con bcrypt, garantizando que nunca se almacene en texto plano.</w:t>
      </w:r>
    </w:p>
    <w:p w14:paraId="05E5FCC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retorna confirmación al solicitante indicando que la solicitud está pendiente de aprobación por el departamento de recursos humanos o administración.</w:t>
      </w:r>
    </w:p>
    <w:p w14:paraId="631FADB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Proceso de Autenticación de Empleados:</w:t>
      </w:r>
    </w:p>
    <w:p w14:paraId="5157571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proceso de login para empleados verifica credenciales y estado:</w:t>
      </w:r>
    </w:p>
    <w:p w14:paraId="1EB5B80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busca el empleado en la base de datos utilizando el email proporcionado como identificador único.</w:t>
      </w:r>
    </w:p>
    <w:p w14:paraId="3C617268"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compara la contraseña proporcionada con el hash almacenado utilizando bcrypt.compare(), que maneja automáticamente la extracción del salt.</w:t>
      </w:r>
    </w:p>
    <w:p w14:paraId="016ECA6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verifica que empleado_state sea true. Si es false, se retorna error indicando que la cuenta está pendiente de activación.</w:t>
      </w:r>
    </w:p>
    <w:p w14:paraId="1257F4B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Si todas las verificaciones son exitosas, se genera un JWT con el ID del empleado y el rol EMPLEADO. Este rol es crucial para el sistema de permisos.</w:t>
      </w:r>
    </w:p>
    <w:p w14:paraId="5352D5E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retorna el token junto con información del empleado (sin contraseña) y la fecha de expiración del token.</w:t>
      </w:r>
    </w:p>
    <w:p w14:paraId="2BE5260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Diferencia Clave: Creación de Cuentas sin Aprobación:</w:t>
      </w:r>
    </w:p>
    <w:p w14:paraId="10F166C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La característica distintiva de los empleados es su capacidad de crear cuentas bancarias sin requerir aprobación administrativa:</w:t>
      </w:r>
    </w:p>
    <w:p w14:paraId="1801115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Cuando un empleado crea una cuenta para un cliente, la cuenta se genera con aprobada: true y estado: ACTIVA inmediatamente.</w:t>
      </w:r>
    </w:p>
    <w:p w14:paraId="7C03657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Esto contrasta con los clientes, cuyas cuentas se crean con aprobada: false y estado: PENDIENTE, requiriendo aprobación administrativa.</w:t>
      </w:r>
    </w:p>
    <w:p w14:paraId="2959444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Esta funcionalidad permite que en sucursales bancarias, los empleados puedan abrir cuentas durante la atención al cliente sin demoras, agilizando el servicio.</w:t>
      </w:r>
    </w:p>
    <w:p w14:paraId="609E1A5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sistema mantiene seguridad porque solo los empleados que han sido aprobados y activados por administradores pueden realizar esta operación.</w:t>
      </w:r>
    </w:p>
    <w:p w14:paraId="2C6613D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Permisos Operativos de Empleados:</w:t>
      </w:r>
    </w:p>
    <w:p w14:paraId="6313DF78"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empleados pueden realizar las siguientes operaciones:</w:t>
      </w:r>
    </w:p>
    <w:p w14:paraId="0C70D98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Crear cuentas bancarias para clientes que se activan inmediatamente sin requerir aprobación adicional. Esta es su función principal que los diferencia de los clientes.</w:t>
      </w:r>
    </w:p>
    <w:p w14:paraId="60570A0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Consultar la lista de usuarios activos del sistema. No pueden ver usuarios pendientes de aprobación, manteniendo la separación de responsabilidades.</w:t>
      </w:r>
    </w:p>
    <w:p w14:paraId="0629A36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Consultar la lista de cuentas bancarias activas en el sistema. Esto les permite verificar información durante la atención al cliente.</w:t>
      </w:r>
    </w:p>
    <w:p w14:paraId="066DE0D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Buscar usuarios específicos por email, username o DPI. Útil para localizar rápidamente información de clientes durante atención presencial.</w:t>
      </w:r>
    </w:p>
    <w:p w14:paraId="405648D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Ver su propio perfil completo con toda su información personal y laboral.</w:t>
      </w:r>
    </w:p>
    <w:p w14:paraId="4935C35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Actualizar su propia información de perfil, como datos de contacto o información personal.</w:t>
      </w:r>
    </w:p>
    <w:p w14:paraId="2E949D6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Restricciones de Empleados:</w:t>
      </w:r>
    </w:p>
    <w:p w14:paraId="1667515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empleados no pueden realizar las siguientes operaciones para mantener la seguridad:</w:t>
      </w:r>
    </w:p>
    <w:p w14:paraId="14A9013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No pueden aprobar solicitudes de registro de usuarios. Esta función queda reservada exclusivamente para administradores.</w:t>
      </w:r>
    </w:p>
    <w:p w14:paraId="329FE60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No pueden aprobar solicitudes de registro de otros empleados. Previene que empleados creen accesos no autorizados.</w:t>
      </w:r>
    </w:p>
    <w:p w14:paraId="3B47A47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No pueden aprobar cuentas creadas por clientes. Mantiene el control administrativo sobre cuentas solicitadas por clientes.</w:t>
      </w:r>
    </w:p>
    <w:p w14:paraId="467CEC2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No pueden eliminar usuarios ni empleados del sistema. Previene eliminaciones accidentales o malintencionadas.</w:t>
      </w:r>
    </w:p>
    <w:p w14:paraId="417C713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No pueden cambiar estados de cuentas bancarias (bloquear, cerrar). Esta función administrativa queda para niveles superiores.</w:t>
      </w:r>
    </w:p>
    <w:p w14:paraId="5E10AED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No pueden ver solicitudes pendientes de ningún tipo. No tienen acceso a flujos de aprobación administrativa.</w:t>
      </w:r>
    </w:p>
    <w:p w14:paraId="41102FB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No pueden actualizar información de otros empleados. Solo pueden modificar su propio perfil.</w:t>
      </w:r>
    </w:p>
    <w:p w14:paraId="25046A5C"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4.6 Sistema de Aprobación de Empleados</w:t>
      </w:r>
    </w:p>
    <w:p w14:paraId="3571193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Empleados Pendientes:</w:t>
      </w:r>
    </w:p>
    <w:p w14:paraId="4EE081D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administradores pueden consultar todos los empleados con empleado_state: false. La consulta implementa paginación para manejar eficientemente grandes cantidades de solicitudes. Se visualiza información completa del solicitante incluyendo nombre, puesto solicitado y fecha de solicitud.</w:t>
      </w:r>
    </w:p>
    <w:p w14:paraId="15E1AD1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Activación de Empleados:</w:t>
      </w:r>
    </w:p>
    <w:p w14:paraId="0DB9DD4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Solo los administradores pueden activar empleados. El proceso verifica que el empleado exista en la base de datos. Se confirma que el empleado realmente esté en estado inactivo antes de proceder. Se cambia empleado_state a true, otorgando acceso al sistema. Se retorna confirmación de activación exitosa con información del empleado.</w:t>
      </w:r>
    </w:p>
    <w:p w14:paraId="2E6A3CF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Registro Directo por Administrador:</w:t>
      </w:r>
    </w:p>
    <w:p w14:paraId="3CB29418"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administradores pueden crear empleados que se activan inmediatamente. Utilizan un endpoint específico que requiere autenticación y rol ADMIN. Los empleados creados por esta vía tienen empleado_state: true desde el inicio. No requieren pasar por el proceso de aprobación. Esta funcionalidad es útil para contrataciones formales donde RR.HH. crea el acceso directamente.</w:t>
      </w:r>
    </w:p>
    <w:p w14:paraId="29E842EC" w14:textId="1F33A92B" w:rsidR="0064627B" w:rsidRPr="0064627B" w:rsidRDefault="0064627B" w:rsidP="0064627B">
      <w:pPr>
        <w:spacing w:after="0" w:line="240" w:lineRule="auto"/>
        <w:rPr>
          <w:rFonts w:ascii="Times New Roman" w:eastAsia="Times New Roman" w:hAnsi="Times New Roman" w:cs="Times New Roman"/>
          <w:color w:val="000000" w:themeColor="text1"/>
          <w:kern w:val="0"/>
          <w:lang w:eastAsia="es-MX"/>
          <w14:ligatures w14:val="none"/>
        </w:rPr>
      </w:pPr>
    </w:p>
    <w:p w14:paraId="4E5C2848" w14:textId="77777777" w:rsidR="0064627B" w:rsidRPr="0064627B" w:rsidRDefault="0064627B" w:rsidP="0064627B">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s-MX"/>
          <w14:ligatures w14:val="none"/>
        </w:rPr>
      </w:pPr>
      <w:r w:rsidRPr="0064627B">
        <w:rPr>
          <w:rFonts w:ascii="Times New Roman" w:eastAsia="Times New Roman" w:hAnsi="Times New Roman" w:cs="Times New Roman"/>
          <w:b/>
          <w:bCs/>
          <w:color w:val="000000" w:themeColor="text1"/>
          <w:kern w:val="0"/>
          <w:sz w:val="36"/>
          <w:szCs w:val="36"/>
          <w:lang w:eastAsia="es-MX"/>
          <w14:ligatures w14:val="none"/>
        </w:rPr>
        <w:lastRenderedPageBreak/>
        <w:t>5. MÓDULO DE CUENTAS BANCARIAS</w:t>
      </w:r>
    </w:p>
    <w:p w14:paraId="4082361C"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5.1 Descripción General</w:t>
      </w:r>
    </w:p>
    <w:p w14:paraId="5E62B5D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módulo de cuentas bancarias gestiona la apertura, administración y seguimiento de cuentas en el sistema. Implementa un sistema diferenciado de aprobación según quién crea la cuenta: los clientes requieren aprobación administrativa mientras que empleados y administradores pueden crear cuentas que se activan inmediatamente. Incluye soporte para múltiples monedas y tipos de cuenta, con validaciones específicas según cada caso.</w:t>
      </w:r>
    </w:p>
    <w:p w14:paraId="0BE73255"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5.2 Estructura de Datos</w:t>
      </w:r>
    </w:p>
    <w:p w14:paraId="3F829AF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Modelo de Cuenta:</w:t>
      </w:r>
    </w:p>
    <w:p w14:paraId="107F65B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modelo de cuenta contiene la siguiente información estructurada:</w:t>
      </w:r>
    </w:p>
    <w:p w14:paraId="026D3C7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Identificación:</w:t>
      </w:r>
    </w:p>
    <w:p w14:paraId="33B4D900" w14:textId="77777777" w:rsidR="0064627B" w:rsidRPr="0064627B" w:rsidRDefault="0064627B" w:rsidP="0064627B">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account_number: Número de cuenta único (10 dígitos)</w:t>
      </w:r>
    </w:p>
    <w:p w14:paraId="3BF5AAF2" w14:textId="77777777" w:rsidR="0064627B" w:rsidRPr="0064627B" w:rsidRDefault="0064627B" w:rsidP="0064627B">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user_id: Referencia al usuario propietario de la cuenta</w:t>
      </w:r>
    </w:p>
    <w:p w14:paraId="5AABDD8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Características de la Cuenta:</w:t>
      </w:r>
    </w:p>
    <w:p w14:paraId="0E5D84AB" w14:textId="77777777" w:rsidR="0064627B" w:rsidRPr="0064627B" w:rsidRDefault="0064627B" w:rsidP="0064627B">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account_type: Tipo de cuenta (AHORRO, CORRIENTE, NOMINA)</w:t>
      </w:r>
    </w:p>
    <w:p w14:paraId="34B74FB1" w14:textId="77777777" w:rsidR="0064627B" w:rsidRPr="0064627B" w:rsidRDefault="0064627B" w:rsidP="0064627B">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account_balance: Saldo actual de la cuenta</w:t>
      </w:r>
    </w:p>
    <w:p w14:paraId="7778FC49" w14:textId="77777777" w:rsidR="0064627B" w:rsidRPr="0064627B" w:rsidRDefault="0064627B" w:rsidP="0064627B">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moneda: Moneda de operación (GTQ o USD)</w:t>
      </w:r>
    </w:p>
    <w:p w14:paraId="77736531" w14:textId="77777777" w:rsidR="0064627B" w:rsidRPr="0064627B" w:rsidRDefault="0064627B" w:rsidP="0064627B">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fechaApertura: Fecha de creación de la cuenta</w:t>
      </w:r>
    </w:p>
    <w:p w14:paraId="20FDFF9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Historial:</w:t>
      </w:r>
    </w:p>
    <w:p w14:paraId="4B420D68" w14:textId="77777777" w:rsidR="0064627B" w:rsidRPr="0064627B" w:rsidRDefault="0064627B" w:rsidP="0064627B">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account_history: Array de referencias a transacciones realizadas</w:t>
      </w:r>
    </w:p>
    <w:p w14:paraId="40091D4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Control de Estado:</w:t>
      </w:r>
    </w:p>
    <w:p w14:paraId="38B620F6" w14:textId="77777777" w:rsidR="0064627B" w:rsidRPr="0064627B" w:rsidRDefault="0064627B" w:rsidP="0064627B">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aprobada: Indica si la cuenta ha sido aprobada administrativamente</w:t>
      </w:r>
    </w:p>
    <w:p w14:paraId="3E1B5F39" w14:textId="77777777" w:rsidR="0064627B" w:rsidRPr="0064627B" w:rsidRDefault="0064627B" w:rsidP="0064627B">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estado: Estado operacional (ACTIVA, BLOQUEADA, CERRADA, PENDIENTE)</w:t>
      </w:r>
    </w:p>
    <w:p w14:paraId="3B20F017" w14:textId="77777777" w:rsidR="0064627B" w:rsidRPr="0064627B" w:rsidRDefault="0064627B" w:rsidP="0064627B">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createdAt: Timestamp de creación</w:t>
      </w:r>
    </w:p>
    <w:p w14:paraId="79A768C9" w14:textId="77777777" w:rsidR="0064627B" w:rsidRPr="0064627B" w:rsidRDefault="0064627B" w:rsidP="0064627B">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updatedAt: Timestamp de última modificación</w:t>
      </w:r>
    </w:p>
    <w:p w14:paraId="266BDD5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Características Técnicas del Modelo:</w:t>
      </w:r>
    </w:p>
    <w:p w14:paraId="1316D88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campo account_number se genera automáticamente como un número aleatorio de 10 dígitos. Se implementa verificación de unicidad antes de asignar el número.</w:t>
      </w:r>
    </w:p>
    <w:p w14:paraId="6E7D73E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El campo user_id es una referencia (ObjectId) al modelo User, creando una relación entre las entidades. Mongoose puede poblar automáticamente esta referencia para obtener información del usuario.</w:t>
      </w:r>
    </w:p>
    <w:p w14:paraId="5DD556D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sistema implementa dos campos de estado: "aprobada" controla si pasó por aprobación administrativa, mientras "estado" controla el estado operacional de la cuenta.</w:t>
      </w:r>
    </w:p>
    <w:p w14:paraId="5C7146C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crean índices compuestos en user_id, estado y aprobada para optimizar consultas frecuentes como "obtener cuentas activas de un usuario" o "listar cuentas pendientes".</w:t>
      </w:r>
    </w:p>
    <w:p w14:paraId="00B6185E"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5.3 Tipos de Cuenta</w:t>
      </w:r>
    </w:p>
    <w:p w14:paraId="64D18538"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AHORRO:</w:t>
      </w:r>
    </w:p>
    <w:p w14:paraId="54F0A29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Las cuentas de ahorro están diseñadas para que los clientes guarden dinero a largo plazo. Típicamente ofrecen intereses por el saldo mantenido. Pueden tener restricciones en el número de retiros mensuales permitidos. Son ideales para metas de ahorro y fondos de emergencia. El sistema valida que el saldo inicial cumpla con los mínimos establecidos según la moneda.</w:t>
      </w:r>
    </w:p>
    <w:p w14:paraId="2E9A59B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CORRIENTE:</w:t>
      </w:r>
    </w:p>
    <w:p w14:paraId="727099A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Las cuentas corrientes permiten movimientos frecuentes sin restricciones significativas. Son utilizadas para transacciones del día a día. Permiten emisión de cheques y tarjetas de débito. No suelen generar intereses sobre el saldo. Son ideales para el manejo de finanzas operativas personales o de negocios.</w:t>
      </w:r>
    </w:p>
    <w:p w14:paraId="64C42D4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NOMINA:</w:t>
      </w:r>
    </w:p>
    <w:p w14:paraId="550AF0A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Las cuentas nómina están diseñadas específicamente para depósito de salarios. Las empresas las utilizan para pagar a sus empleados. Pueden tener beneficios especiales como exención de comisiones. Suelen requerir comprobante laboral para su apertura. El sistema valida que se asocien con información laboral del usuario.</w:t>
      </w:r>
    </w:p>
    <w:p w14:paraId="1FBF6FBE"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5.4 Validaciones Implementadas</w:t>
      </w:r>
    </w:p>
    <w:p w14:paraId="0E2E988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Validaciones de Creación de Cuenta:</w:t>
      </w:r>
    </w:p>
    <w:p w14:paraId="2C9E37F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account_type debe ser uno de los tres valores permitidos: AHORRO, CORRIENTE o NOMINA. Si no se especifica, el sistema utiliza AHORRO como valor predeterminado.</w:t>
      </w:r>
    </w:p>
    <w:p w14:paraId="4CD64FD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account_balance es obligatorio al crear una cuenta. Debe ser un número positivo. Se aplican validaciones específicas según la moneda seleccionada.</w:t>
      </w:r>
    </w:p>
    <w:p w14:paraId="54C25CD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moneda es obligatorio. Debe ser exactamente GTQ (Quetzales) o USD (Dólares). El sistema no acepta otros códigos de moneda.</w:t>
      </w:r>
    </w:p>
    <w:p w14:paraId="3F6FE37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Validación condicional de saldo mínimo: Si moneda es GTQ, account_balance debe ser al menos Q100. Si moneda es USD, account_balance debe ser al menos $25. Esta validación se ejecuta después de confirmar la moneda.</w:t>
      </w:r>
    </w:p>
    <w:p w14:paraId="4275494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user_id debe ser un ObjectId válido de MongoDB. El sistema verifica que el usuario referenciado exista en la base de datos antes de crear la cuenta.</w:t>
      </w:r>
    </w:p>
    <w:p w14:paraId="28882F5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Validaciones de Actualización:</w:t>
      </w:r>
    </w:p>
    <w:p w14:paraId="0B8CBF3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Solo los administradores pueden actualizar cuentas. Se valida que los nuevos valores de account_type y estado sean válidos según los enum definidos. No se permite modificar el account_number, user_id, ni saldo directamente (el saldo se modifica a través de transacciones).</w:t>
      </w:r>
    </w:p>
    <w:p w14:paraId="3190C46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Validaciones de Cambio de Estado:</w:t>
      </w:r>
    </w:p>
    <w:p w14:paraId="19CB5CF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campo estado debe ser ACTIVA, BLOQUEADA o CERRADA. Se verifica que el estado proporcionado sea uno de los valores permitidos. Los cambios de estado solo pueden ser realizados por administradores.</w:t>
      </w:r>
    </w:p>
    <w:p w14:paraId="29BA3664"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5.5 Lógica de Negocio</w:t>
      </w:r>
    </w:p>
    <w:p w14:paraId="67C558D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Creación de Cuenta por Cliente:</w:t>
      </w:r>
    </w:p>
    <w:p w14:paraId="18ED368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Cuando un cliente solicita crear una cuenta, el proceso es el siguiente:</w:t>
      </w:r>
    </w:p>
    <w:p w14:paraId="5F50878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cliente debe estar autenticado con un token JWT válido. Se extraen del token el ID del usuario para asociarlo como propietario de la cuenta.</w:t>
      </w:r>
    </w:p>
    <w:p w14:paraId="2F6CBE6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sistema valida que el saldo inicial cumpla con el mínimo requerido según la moneda seleccionada. Para GTQ el mínimo es Q100, para USD el mínimo es $25.</w:t>
      </w:r>
    </w:p>
    <w:p w14:paraId="79D2611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verifica que el usuario propietario exista en la base de datos y esté activo. Esto previene crear cuentas para usuarios inexistentes o inactivos.</w:t>
      </w:r>
    </w:p>
    <w:p w14:paraId="16E4AFF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genera un número de cuenta único de 10 dígitos. El sistema utiliza un bucle que genera números aleatorios hasta encontrar uno que no exista en la base de datos.</w:t>
      </w:r>
    </w:p>
    <w:p w14:paraId="5E3F582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La cuenta se crea con los siguientes estados iniciales: aprobada: false (requiere aprobación administrativa), estado: PENDIENTE (no operativa aún), user_id: ID del cliente solicitante, fechaApertura: fecha y hora actual.</w:t>
      </w:r>
    </w:p>
    <w:p w14:paraId="3F254CD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guarda la cuenta en la base de datos y se retorna una confirmación al cliente indicando que su solicitud está pendiente de aprobación.</w:t>
      </w:r>
    </w:p>
    <w:p w14:paraId="1502E12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El cliente no puede ver esta cuenta en su lista de cuentas hasta que sea aprobada por un administrador.</w:t>
      </w:r>
    </w:p>
    <w:p w14:paraId="2A845C5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Creación de Cuenta por Empleado:</w:t>
      </w:r>
    </w:p>
    <w:p w14:paraId="32D7B19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Cuando un empleado crea una cuenta, el proceso difiere significativamente:</w:t>
      </w:r>
    </w:p>
    <w:p w14:paraId="17C530A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empleado debe estar autenticado con token JWT que incluya rol: EMPLEADO. Se valida que el empleado tenga permisos para realizar esta operación.</w:t>
      </w:r>
    </w:p>
    <w:p w14:paraId="02E8F428"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empleado debe proporcionar el user_id del cliente para quien está creando la cuenta. Esto permite que empleados creen cuentas para cualquier cliente del banco.</w:t>
      </w:r>
    </w:p>
    <w:p w14:paraId="3DEB427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aplican las mismas validaciones de saldo mínimo según moneda que para clientes.</w:t>
      </w:r>
    </w:p>
    <w:p w14:paraId="05611E2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verifica que el usuario propietario exista y esté activo en el sistema.</w:t>
      </w:r>
    </w:p>
    <w:p w14:paraId="79CEAFF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genera el número de cuenta único de 10 dígitos siguiendo el mismo proceso.</w:t>
      </w:r>
    </w:p>
    <w:p w14:paraId="09422D0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Aquí está la diferencia clave: la cuenta se crea con aprobada: true (directamente aprobada), estado: ACTIVA (operativa inmediatamente), sin requerir intervención administrativa.</w:t>
      </w:r>
    </w:p>
    <w:p w14:paraId="4AC5BD7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Esto permite que en sucursales bancarias, los empleados puedan abrir cuentas durante la atención presencial al cliente, y el cliente pueda empezar a usar su cuenta de inmediato.</w:t>
      </w:r>
    </w:p>
    <w:p w14:paraId="1F02048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retorna la cuenta completa con información del usuario propietario poblada desde la base de datos.</w:t>
      </w:r>
    </w:p>
    <w:p w14:paraId="2B746C6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Creación de Cuenta por Administrador:</w:t>
      </w:r>
    </w:p>
    <w:p w14:paraId="2C6FC8E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administradores tienen las mismas capacidades que los empleados para crear cuentas:</w:t>
      </w:r>
    </w:p>
    <w:p w14:paraId="577BB1D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Pueden especificar user_id para crear cuenta a nombre de cualquier usuario, o omitirlo para crear una cuenta propia.</w:t>
      </w:r>
    </w:p>
    <w:p w14:paraId="3F636AF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Las cuentas creadas por administradores se generan con aprobada: true y estado: ACTIVA.</w:t>
      </w:r>
    </w:p>
    <w:p w14:paraId="640B4CF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No requieren pasar por proceso de aprobación.</w:t>
      </w:r>
    </w:p>
    <w:p w14:paraId="209555C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Tienen todos los permisos para modificar cualquier aspecto de la cuenta después de su creación.</w:t>
      </w:r>
    </w:p>
    <w:p w14:paraId="1C08CBA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Sistema de Aprobación de Cuentas:</w:t>
      </w:r>
    </w:p>
    <w:p w14:paraId="1878772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sistema de aprobación funciona de la siguiente manera:</w:t>
      </w:r>
    </w:p>
    <w:p w14:paraId="60806F6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Los administradores pueden consultar todas las cuentas con aprobada: false mediante un endpoint específico. La consulta implementa paginación con límite configurable (default 10 registros por página). Se incluye información completa del usuario propietario mediante populate().</w:t>
      </w:r>
    </w:p>
    <w:p w14:paraId="3A3DD65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Para aprobar una cuenta, el administrador selecciona el ID de la cuenta. El sistema verifica que la cuenta exista y realmente esté pendiente de aprobación. Se cambian los campos: aprobada: true y estado: ACTIVA. Se guarda el cambio en la base de datos y la cuenta queda disponible inmediatamente para el usuario.</w:t>
      </w:r>
    </w:p>
    <w:p w14:paraId="7155D73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Una vez aprobada, la cuenta aparece en la lista de cuentas del usuario. El usuario puede realizar operaciones con ella según los permisos de su rol.</w:t>
      </w:r>
    </w:p>
    <w:p w14:paraId="052D8D7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Rechazo de Cuentas:</w:t>
      </w:r>
    </w:p>
    <w:p w14:paraId="3F98716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administradores también pueden rechazar solicitudes de cuentas:</w:t>
      </w:r>
    </w:p>
    <w:p w14:paraId="5642991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 localiza la cuenta por su ID. Se verifica que esté en estado pendiente de aprobación. En lugar de aprobarla, se cambia el estado a CERRADA. La cuenta no se activa y permanece inaccesible para el usuario. El registro se mantiene en la base de datos para fines de auditoría.</w:t>
      </w:r>
    </w:p>
    <w:p w14:paraId="53F6DA3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Gestión de Estados de Cuenta:</w:t>
      </w:r>
    </w:p>
    <w:p w14:paraId="401D92C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Una vez creada y aprobada, una cuenta puede pasar por diferentes estados operacionales:</w:t>
      </w:r>
    </w:p>
    <w:p w14:paraId="49946AE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ACTIVA: La cuenta está operativa. El usuario puede realizar depósitos, retiros y consultas. Todas las funcionalidades están disponibles.</w:t>
      </w:r>
    </w:p>
    <w:p w14:paraId="5DD609D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BLOQUEADA: La cuenta está temporalmente suspendida. El usuario no puede realizar transacciones. El saldo se mantiene pero está congelado. Usualmente se aplica por razones de seguridad o investigación. Solo administradores pueden bloquear cuentas.</w:t>
      </w:r>
    </w:p>
    <w:p w14:paraId="77455D5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CERRADA: La cuenta ha sido cerrada definitivamente. No se pueden realizar operaciones. El registro permanece en la base de datos para auditoría. Una cuenta cerrada puede ser reactivada por un administrador si es necesario.</w:t>
      </w:r>
    </w:p>
    <w:p w14:paraId="3B1ACEB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PENDIENTE: Estado inicial para cuentas creadas por clientes que esperan aprobación. No es operativa. No aparece en las listas de cuentas del usuario.</w:t>
      </w:r>
    </w:p>
    <w:p w14:paraId="0E7807F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Reactivación de Cuentas Cerradas:</w:t>
      </w:r>
    </w:p>
    <w:p w14:paraId="2DD7246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sistema permite reactivar cuentas que fueron cerradas:</w:t>
      </w:r>
    </w:p>
    <w:p w14:paraId="319CD67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 xml:space="preserve">Solo administradores pueden reactivar cuentas. Se verifica que la cuenta exista y esté en estado CERRADA. Se cambian los campos: estado: ACTIVA y aprobada: true (por si fue </w:t>
      </w:r>
      <w:r w:rsidRPr="0064627B">
        <w:rPr>
          <w:rFonts w:ascii="Times New Roman" w:eastAsia="Times New Roman" w:hAnsi="Times New Roman" w:cs="Times New Roman"/>
          <w:color w:val="000000" w:themeColor="text1"/>
          <w:kern w:val="0"/>
          <w:lang w:eastAsia="es-MX"/>
          <w14:ligatures w14:val="none"/>
        </w:rPr>
        <w:lastRenderedPageBreak/>
        <w:t>una cuenta rechazada). La cuenta vuelve a estar operativa y visible para su propietario. Esta funcionalidad es útil para corrección de errores o cambios de decisión.</w:t>
      </w:r>
    </w:p>
    <w:p w14:paraId="68DD6D6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Consulta de Cuentas:</w:t>
      </w:r>
    </w:p>
    <w:p w14:paraId="11BAC2C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sistema proporciona diferentes vistas de cuentas según el rol:</w:t>
      </w:r>
    </w:p>
    <w:p w14:paraId="44CF85F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Administradores pueden ver todas las cuentas aprobadas del sistema. Pueden filtrar por estado (ACTIVA, BLOQUEADA, CERRADA). Pueden ver cuentas pendientes de aprobación en una vista separada. Tienen acceso completo a información de propietarios.</w:t>
      </w:r>
    </w:p>
    <w:p w14:paraId="6853329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Empleados pueden ver todas las cuentas activas del sistema. No pueden ver cuentas pendientes ni cerradas. Pueden buscar cuentas por número o por datos del propietario. Tienen acceso de lectura a información necesaria para atención al cliente.</w:t>
      </w:r>
    </w:p>
    <w:p w14:paraId="5AC9A1B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Clientes solo pueden ver sus propias cuentas aprobadas. No pueden ver cuentas de otros usuarios. No pueden ver sus propias cuentas pendientes de aprobación. Solo ven cuentas en estado ACTIVA o BLOQUEADA que les pertenecen.</w:t>
      </w:r>
    </w:p>
    <w:p w14:paraId="044E3D9B"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5.6 Permisos y Roles</w:t>
      </w:r>
    </w:p>
    <w:p w14:paraId="489E1F6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Rol ADMIN (Administrador):</w:t>
      </w:r>
    </w:p>
    <w:p w14:paraId="75277FD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administradores tienen control total sobre el módulo de cuentas. Pueden crear cuentas directamente aprobadas para cualquier usuario. Pueden ver todas las cuentas del sistema sin restricción. Pueden ver y gestionar cuentas pendientes de aprobación. Pueden aprobar solicitudes de cuentas de clientes. Pueden rechazar solicitudes estableciendo estado CERRADA. Pueden actualizar cualquier aspecto de cualquier cuenta. Pueden cambiar estados de cuentas (activar, bloquear, cerrar). Pueden reactivar cuentas cerradas. Pueden buscar y consultar cualquier cuenta por diversos criterios.</w:t>
      </w:r>
    </w:p>
    <w:p w14:paraId="075F671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Rol EMPLEADO:</w:t>
      </w:r>
    </w:p>
    <w:p w14:paraId="7203BCD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Los empleados tienen permisos operativos específicos. Pueden crear cuentas que se activan inmediatamente sin aprobación. Pueden especificar para qué usuario crean la cuenta. Pueden ver todas las cuentas activas del sistema. Pueden buscar cuentas por número o datos del propietario. Pueden consultar información de cuentas para atención al cliente. No pueden aprobar cuentas solicitadas por clientes. No pueden cambiar estados de cuentas. No pueden actualizar información de cuentas. No pueden ver cuentas pendientes de aprobación.</w:t>
      </w:r>
    </w:p>
    <w:p w14:paraId="1470873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Rol CLIENTE:</w:t>
      </w:r>
    </w:p>
    <w:p w14:paraId="3C00B75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 xml:space="preserve">Los clientes tienen acceso limitado centrado en sus propias cuentas. Pueden solicitar la creación de nuevas cuentas (requieren aprobación). Pueden ver solo sus propias cuentas aprobadas. Pueden consultar saldo y movimientos de sus cuentas. No pueden ver cuentas de </w:t>
      </w:r>
      <w:r w:rsidRPr="0064627B">
        <w:rPr>
          <w:rFonts w:ascii="Times New Roman" w:eastAsia="Times New Roman" w:hAnsi="Times New Roman" w:cs="Times New Roman"/>
          <w:color w:val="000000" w:themeColor="text1"/>
          <w:kern w:val="0"/>
          <w:lang w:eastAsia="es-MX"/>
          <w14:ligatures w14:val="none"/>
        </w:rPr>
        <w:lastRenderedPageBreak/>
        <w:t>otros usuarios. No pueden ver sus propias cuentas pendientes. No pueden actualizar información de cuentas. No pueden cambiar estados de cuentas. No pueden cerrar sus propias cuentas.</w:t>
      </w:r>
    </w:p>
    <w:p w14:paraId="0285E3A4" w14:textId="51D97A3F" w:rsidR="0064627B" w:rsidRPr="0064627B" w:rsidRDefault="0064627B" w:rsidP="0064627B">
      <w:pPr>
        <w:spacing w:after="0" w:line="240" w:lineRule="auto"/>
        <w:rPr>
          <w:rFonts w:ascii="Times New Roman" w:eastAsia="Times New Roman" w:hAnsi="Times New Roman" w:cs="Times New Roman"/>
          <w:color w:val="000000" w:themeColor="text1"/>
          <w:kern w:val="0"/>
          <w:lang w:eastAsia="es-MX"/>
          <w14:ligatures w14:val="none"/>
        </w:rPr>
      </w:pPr>
    </w:p>
    <w:p w14:paraId="657AC10D" w14:textId="77777777" w:rsidR="0064627B" w:rsidRPr="0064627B" w:rsidRDefault="0064627B" w:rsidP="0064627B">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s-MX"/>
          <w14:ligatures w14:val="none"/>
        </w:rPr>
      </w:pPr>
      <w:r w:rsidRPr="0064627B">
        <w:rPr>
          <w:rFonts w:ascii="Times New Roman" w:eastAsia="Times New Roman" w:hAnsi="Times New Roman" w:cs="Times New Roman"/>
          <w:b/>
          <w:bCs/>
          <w:color w:val="000000" w:themeColor="text1"/>
          <w:kern w:val="0"/>
          <w:sz w:val="36"/>
          <w:szCs w:val="36"/>
          <w:lang w:eastAsia="es-MX"/>
          <w14:ligatures w14:val="none"/>
        </w:rPr>
        <w:t>6. SISTEMA DE SEGURIDAD Y AUTENTICACIÓN</w:t>
      </w:r>
    </w:p>
    <w:p w14:paraId="314CEB97"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6.1 Autenticación Mediante JWT</w:t>
      </w:r>
    </w:p>
    <w:p w14:paraId="6EF6BE7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sistema implementa JSON Web Tokens (JWT) para gestionar la autenticación de forma stateless, lo que significa que el servidor no mantiene sesiones en memoria.</w:t>
      </w:r>
    </w:p>
    <w:p w14:paraId="0AF6E24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Funcionamiento de JWT:</w:t>
      </w:r>
    </w:p>
    <w:p w14:paraId="3C53BD6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Cuando un usuario, empleado o administrador inicia sesión exitosamente, el sistema genera un token JWT único. Este token es una cadena de caracteres codificada que contiene información del usuario y está firmada digitalmente para prevenir alteraciones.</w:t>
      </w:r>
    </w:p>
    <w:p w14:paraId="7395B25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token incluye tres partes separadas por puntos: Header (algoritmo y tipo), Payload (datos del usuario), y Signature (firma digital para verificar autenticidad).</w:t>
      </w:r>
    </w:p>
    <w:p w14:paraId="50E7ADF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En el Payload se incluye el ID del usuario o empleado, el rol asignado (ADMIN, EMPLEADO, CLIENTE), la fecha de emisión del token, la fecha de expiración (30 minutos después de emisión), y un identificador único del token (UUID) para prevenir reutilización.</w:t>
      </w:r>
    </w:p>
    <w:p w14:paraId="6309A808"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Proceso de Autenticación:</w:t>
      </w:r>
    </w:p>
    <w:p w14:paraId="048029C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usuario proporciona sus credenciales (email y contraseña) mediante una petición HTTP POST. El sistema valida las credenciales comparando el hash de la contraseña con el almacenado. Si las credenciales son válidas y el usuario está activo, se genera el JWT. El token se firma utilizando una clave secreta almacenada en variables de entorno. El token firmado se envía al cliente junto con la fecha de expiración. El cliente almacena el token (típicamente en localStorage o sessionStorage del navegador).</w:t>
      </w:r>
    </w:p>
    <w:p w14:paraId="43D070B8"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Uso del Token:</w:t>
      </w:r>
    </w:p>
    <w:p w14:paraId="2E81151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Para acceder a recursos protegidos, el cliente incluye el token en el header Authorization de cada petición HTTP. El formato del header es: "Authorization: Bearer [token]". Los middlewares del servidor extraen y validan el token antes de permitir acceso al recurso. Si el token es válido, la petición continúa; si no, se retorna error 401 Unauthorized.</w:t>
      </w:r>
    </w:p>
    <w:p w14:paraId="2913E44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Ventajas de JWT:</w:t>
      </w:r>
    </w:p>
    <w:p w14:paraId="7B2A7E5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Stateless: El servidor no necesita almacenar sesiones, permitiendo escalabilidad horizontal. Los servidores son intercambiables ya que toda la información está en el token.</w:t>
      </w:r>
    </w:p>
    <w:p w14:paraId="283CDE8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Seguridad: La firma digital previene alteración del token. La expiración automática limita el tiempo de uso de un token comprometido. No es necesario consultar la base de datos en cada petición.</w:t>
      </w:r>
    </w:p>
    <w:p w14:paraId="42322A6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Portabilidad: El mismo token puede usarse en múltiples servicios o aplicaciones. Compatible con aplicaciones móviles y web.</w:t>
      </w:r>
    </w:p>
    <w:p w14:paraId="19908157"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6.2 Hash de Contraseñas con bcrypt</w:t>
      </w:r>
    </w:p>
    <w:p w14:paraId="57BE9FA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sistema utiliza bcrypt para proteger las contraseñas de los usuarios.</w:t>
      </w:r>
    </w:p>
    <w:p w14:paraId="46FE9FB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Características de bcrypt:</w:t>
      </w:r>
    </w:p>
    <w:p w14:paraId="3142A44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bcrypt es un algoritmo de hash adaptativo diseñado específicamente para proteger contraseñas. Incluye un mecanismo de salt automático que hace que cada hash sea único incluso para contraseñas idénticas. Permite configurar el número de rounds, que determina el costo computacional del hash.</w:t>
      </w:r>
    </w:p>
    <w:p w14:paraId="64A4D50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Proceso de Hash:</w:t>
      </w:r>
    </w:p>
    <w:p w14:paraId="228CCE2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Cuando un usuario o empleado crea una contraseña, bcrypt genera automáticamente un salt aleatorio único. El salt se combina con la contraseña en texto plano. Se aplica el algoritmo de hash múltiples veces (10 rounds en este sistema). Cada round duplica aproximadamente el tiempo de procesamiento. El resultado es un hash de longitud fija que incluye el salt y el hash de la contraseña. Todo esto se almacena en un solo campo en la base de datos.</w:t>
      </w:r>
    </w:p>
    <w:p w14:paraId="0ECD5D8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Verificación de Contraseñas:</w:t>
      </w:r>
    </w:p>
    <w:p w14:paraId="7789AFB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Durante el login, el usuario proporciona su contraseña en texto plano. El sistema recupera el hash completo de la base de datos. bcrypt extrae automáticamente el salt del hash almacenado. Aplica el mismo proceso de hash a la contraseña proporcionada usando el salt extraído. Compara ambos hashes de forma segura. Si coinciden, la contraseña es correcta; si no, es incorrecta.</w:t>
      </w:r>
    </w:p>
    <w:p w14:paraId="7827486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Seguridad Proporcionada:</w:t>
      </w:r>
    </w:p>
    <w:p w14:paraId="1612D0A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Es computacionalmente inviable revertir el hash para obtener la contraseña original. Cada contraseña tiene un salt único, previniendo ataques de tablas rainbow. El alto número de rounds hace que los ataques de fuerza bruta sean extremadamente lentos. Incluso con acceso a la base de datos, un atacante no puede obtener las contraseñas.</w:t>
      </w:r>
    </w:p>
    <w:p w14:paraId="6ADC242F"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6.3 Sistema de Roles y Permisos</w:t>
      </w:r>
    </w:p>
    <w:p w14:paraId="1A6506C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El sistema implementa control de acceso basado en roles (RBAC - Role-Based Access Control).</w:t>
      </w:r>
    </w:p>
    <w:p w14:paraId="30C1C2C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Jerarquía de Roles:</w:t>
      </w:r>
    </w:p>
    <w:p w14:paraId="1459446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ADMIN: Nivel superior con acceso completo a todos los recursos y operaciones del sistema. Puede crear, leer, actualizar y eliminar cualquier registro. Puede aprobar solicitudes y cambiar estados.</w:t>
      </w:r>
    </w:p>
    <w:p w14:paraId="3FA0DDA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EMPLEADO: Nivel intermedio con permisos operativos específicos. Puede crear cuentas sin aprobación. Puede consultar información de usuarios y cuentas. No puede aprobar solicitudes ni eliminar registros.</w:t>
      </w:r>
    </w:p>
    <w:p w14:paraId="19654F0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CLIENTE: Nivel básico con acceso limitado a recursos propios. Solo puede ver y modificar su propia información. Puede solicitar cuentas pero requiere aprobación. No puede ver información de otros usuarios.</w:t>
      </w:r>
    </w:p>
    <w:p w14:paraId="5E94975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Validación de Permisos:</w:t>
      </w:r>
    </w:p>
    <w:p w14:paraId="057E53A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sistema utiliza un middleware llamado validateRole que se ejecuta después de validateJWT. Recibe como parámetros los roles permitidos para un recurso específico. Extrae el rol del usuario del token JWT decodificado. Compara el rol del usuario con los roles permitidos. Si el rol está permitido, la petición continúa al controlador. Si no está permitido, retorna error 403 Forbidden.</w:t>
      </w:r>
    </w:p>
    <w:p w14:paraId="5A5CC56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Implementación de Permisos:</w:t>
      </w:r>
    </w:p>
    <w:p w14:paraId="340CD03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Cada ruta define explícitamente qué roles pueden acceder. Por ejemplo, crear cuentas como admin: validateRole('ADMIN'). Ver información: validateRole('EMPLEADO', 'ADMIN'). Actualizar propio perfil: validateRole('CLIENTE', 'EMPLEADO', 'ADMIN').</w:t>
      </w:r>
    </w:p>
    <w:p w14:paraId="6A9B92E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La validación ocurre antes de ejecutar la lógica de negocio. Si un usuario intenta acceder a un recurso sin permisos, se rechaza inmediatamente sin procesar la petición. Los errores de permisos retornan código HTTP 403 con mensaje claro.</w:t>
      </w:r>
    </w:p>
    <w:p w14:paraId="6D5ED2F2"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6.4 Inmutabilidad del DPI</w:t>
      </w:r>
    </w:p>
    <w:p w14:paraId="69CF8ED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DPI (Documento Personal de Identificación) tiene protección especial contra modificaciones.</w:t>
      </w:r>
    </w:p>
    <w:p w14:paraId="5AA8A55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Implementación Técnica:</w:t>
      </w:r>
    </w:p>
    <w:p w14:paraId="12DC4B3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 xml:space="preserve">Se define la propiedad immutable: true en el esquema Mongoose del campo DPI. Se implementa un hook pre-update que intercepta cualquier intento de actualización. El hook verifica si la actualización incluye el campo DPI. Si encuentra el campo DPI en la </w:t>
      </w:r>
      <w:r w:rsidRPr="0064627B">
        <w:rPr>
          <w:rFonts w:ascii="Times New Roman" w:eastAsia="Times New Roman" w:hAnsi="Times New Roman" w:cs="Times New Roman"/>
          <w:color w:val="000000" w:themeColor="text1"/>
          <w:kern w:val="0"/>
          <w:lang w:eastAsia="es-MX"/>
          <w14:ligatures w14:val="none"/>
        </w:rPr>
        <w:lastRenderedPageBreak/>
        <w:t>actualización, rechaza la operación con un error. El error se propaga al cliente con mensaje descriptivo.</w:t>
      </w:r>
    </w:p>
    <w:p w14:paraId="283DFE1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Justificación:</w:t>
      </w:r>
    </w:p>
    <w:p w14:paraId="6D4A211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DPI es un documento de identidad legal que no cambia durante la vida de una persona. Permitir su modificación podría facilitar fraude o suplantación de identidad. La inmutabilidad garantiza que el DPI asociado a una cuenta permanezca constante. Si realmente se necesita cambiar un DPI (error de captura), debe hacerse mediante proceso administrativo especial que queda fuera del flujo normal de actualizaciones.</w:t>
      </w:r>
    </w:p>
    <w:p w14:paraId="4FE40336" w14:textId="6E9B2B4F" w:rsidR="0064627B" w:rsidRPr="0064627B" w:rsidRDefault="0064627B" w:rsidP="0064627B">
      <w:pPr>
        <w:spacing w:after="0" w:line="240" w:lineRule="auto"/>
        <w:rPr>
          <w:rFonts w:ascii="Times New Roman" w:eastAsia="Times New Roman" w:hAnsi="Times New Roman" w:cs="Times New Roman"/>
          <w:color w:val="000000" w:themeColor="text1"/>
          <w:kern w:val="0"/>
          <w:lang w:eastAsia="es-MX"/>
          <w14:ligatures w14:val="none"/>
        </w:rPr>
      </w:pPr>
    </w:p>
    <w:p w14:paraId="795C0DB3" w14:textId="77777777" w:rsidR="0064627B" w:rsidRPr="0064627B" w:rsidRDefault="0064627B" w:rsidP="0064627B">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s-MX"/>
          <w14:ligatures w14:val="none"/>
        </w:rPr>
      </w:pPr>
      <w:r w:rsidRPr="0064627B">
        <w:rPr>
          <w:rFonts w:ascii="Times New Roman" w:eastAsia="Times New Roman" w:hAnsi="Times New Roman" w:cs="Times New Roman"/>
          <w:b/>
          <w:bCs/>
          <w:color w:val="000000" w:themeColor="text1"/>
          <w:kern w:val="0"/>
          <w:sz w:val="36"/>
          <w:szCs w:val="36"/>
          <w:lang w:eastAsia="es-MX"/>
          <w14:ligatures w14:val="none"/>
        </w:rPr>
        <w:t>7. VALIDACIÓN DE DATOS</w:t>
      </w:r>
    </w:p>
    <w:p w14:paraId="5B86791F"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7.1 Validación en Múltiples Capas</w:t>
      </w:r>
    </w:p>
    <w:p w14:paraId="50E1861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El sistema implementa validación en tres niveles para garantizar integridad de datos.</w:t>
      </w:r>
    </w:p>
    <w:p w14:paraId="76E1BC1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Capa 1: Validación de Entrada (Middlewares):</w:t>
      </w:r>
    </w:p>
    <w:p w14:paraId="4CF92D0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Utiliza express-validator para validar datos antes de llegar al controlador. Verifica tipos de datos, formatos, rangos y valores permitidos. Valida longitud de cadenas, patrones regex, y valores enum. Si la validación falla, retorna error 400 Bad Request con detalles específicos. Los errores indican exactamente qué campo falló y por qué. La petición no continúa al controlador si hay errores de validación.</w:t>
      </w:r>
    </w:p>
    <w:p w14:paraId="0E4200D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Capa 2: Validación de Negocio (Controllers):</w:t>
      </w:r>
    </w:p>
    <w:p w14:paraId="1527565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Verifica reglas de negocio específicas del dominio. Valida existencia de registros relacionados (por ejemplo, que el usuario exista antes de crear cuenta). Verifica permisos específicos del usuario para la operación. Valida estados permitidos para transiciones (por ejemplo, solo cuentas cerradas pueden reactivarse). Implementa lógica condicional compleja que depende de múltiples factores. Retorna errores específicos al contexto de negocio con códigos HTTP apropiados.</w:t>
      </w:r>
    </w:p>
    <w:p w14:paraId="2128AC8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Capa 3: Validación de Modelo (Mongoose):</w:t>
      </w:r>
    </w:p>
    <w:p w14:paraId="306EF40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Define constraints a nivel de base de datos. Valida tipos de datos y aplica conversiones automáticas. Implementa validadores personalizados en los esquemas. Garantiza unicidad de campos mediante índices únicos. Aplica valores por defecto para campos opcionales. Si la validación falla, Mongoose lanza un error que se captura en el controlador.</w:t>
      </w:r>
    </w:p>
    <w:p w14:paraId="2B95AE74"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7.2 Validadores por Módulo</w:t>
      </w:r>
    </w:p>
    <w:p w14:paraId="28526B2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Usuarios (auth-validators.js):</w:t>
      </w:r>
    </w:p>
    <w:p w14:paraId="7CE5E79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Validación de email: Formato válido según estándar RFC 5322. Normalización a minúsculas para comparación. Verificación de unicidad en la base de datos.</w:t>
      </w:r>
    </w:p>
    <w:p w14:paraId="1AF3B5E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username: Mínimo 3 caracteres, máximo 50. Solo caracteres alfanuméricos y guión bajo. Conversión a minúsculas automática. Verificación de unicidad.</w:t>
      </w:r>
    </w:p>
    <w:p w14:paraId="12960B0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contraseña: Mínimo 8 caracteres de longitud. Al menos una letra mayúscula. Al menos una letra minúscula. Al menos un número. Se valida antes del hash.</w:t>
      </w:r>
    </w:p>
    <w:p w14:paraId="2132CB0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DPI: Exactamente 13 dígitos numéricos. No se permiten letras ni caracteres especiales. Verificación de unicidad. Inmutable después de creación.</w:t>
      </w:r>
    </w:p>
    <w:p w14:paraId="34A405E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teléfono: Exactamente 8 dígitos sin espacios. Solo caracteres numéricos. Formato específico de Guatemala.</w:t>
      </w:r>
    </w:p>
    <w:p w14:paraId="1382CBB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dirección: Mínimo 10 caracteres para asegurar dirección completa. Máximo 200 caracteres para prevenir abusos. Se elimina espacios innecesarios.</w:t>
      </w:r>
    </w:p>
    <w:p w14:paraId="1BCD83F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ingresos: Debe ser número positivo. Mínimo Q100 mensuales. Se valida como número decimal.</w:t>
      </w:r>
    </w:p>
    <w:p w14:paraId="364D8BA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Cuentas (cuenta-validators.js):</w:t>
      </w:r>
    </w:p>
    <w:p w14:paraId="57F454F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tipo de cuenta: Debe ser uno de: AHORRO, CORRIENTE, NOMINA. Se utiliza enum de Mongoose. Valor por defecto: AHORRO si no se especifica.</w:t>
      </w:r>
    </w:p>
    <w:p w14:paraId="536CA83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saldo: Campo requerido al crear cuenta. Debe ser número positivo. Validación condicional según moneda: GTQ requiere mínimo Q100, USD requiere mínimo $25.</w:t>
      </w:r>
    </w:p>
    <w:p w14:paraId="0A7E95C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moneda: Campo requerido. Solo valores permitidos: GTQ o USD. No se aceptan otros códigos de moneda.</w:t>
      </w:r>
    </w:p>
    <w:p w14:paraId="3544016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user_id: Debe ser ObjectId válido de MongoDB. Se verifica que el usuario exista en la base de datos. Se valida que el usuario esté activo.</w:t>
      </w:r>
    </w:p>
    <w:p w14:paraId="0CF6A2A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estado: Solo valores permitidos: ACTIVA, BLOQUEADA, CERRADA, PENDIENTE. Se utiliza enum de Mongoose. Solo administradores pueden cambiar estados.</w:t>
      </w:r>
    </w:p>
    <w:p w14:paraId="6CCB09D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Empleados (empleado-validators.js):</w:t>
      </w:r>
    </w:p>
    <w:p w14:paraId="4445F5F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nombre y apellido: Mínimo 2 caracteres cada uno. Máximo 100 caracteres. Se eliminan espacios innecesarios al inicio y final.</w:t>
      </w:r>
    </w:p>
    <w:p w14:paraId="4AF9013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Validación de edad: Debe ser número entero. Rango válido: 18 a 70 años. Representa edad legal para trabajar.</w:t>
      </w:r>
    </w:p>
    <w:p w14:paraId="4DB116B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salario: Debe ser número positivo. No tiene mínimo específico establecido. Se valida como número decimal para permitir centavos.</w:t>
      </w:r>
    </w:p>
    <w:p w14:paraId="1DC2367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antigüedad: Debe ser número entero. Mínimo: 0 años. No puede ser negativo.</w:t>
      </w:r>
    </w:p>
    <w:p w14:paraId="3EB12D7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Validación de puesto: Solo valores permitidos: CAJERO, ASESOR, GERENTE, SUPERVISOR, ANALISTA. Se utiliza enum de Mongoose. Campo requerido al crear empleado.</w:t>
      </w:r>
    </w:p>
    <w:p w14:paraId="2E2A99E2" w14:textId="77777777" w:rsidR="0064627B" w:rsidRPr="0064627B" w:rsidRDefault="0064627B" w:rsidP="0064627B">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s-MX"/>
          <w14:ligatures w14:val="none"/>
        </w:rPr>
      </w:pPr>
      <w:r w:rsidRPr="0064627B">
        <w:rPr>
          <w:rFonts w:ascii="Times New Roman" w:eastAsia="Times New Roman" w:hAnsi="Times New Roman" w:cs="Times New Roman"/>
          <w:b/>
          <w:bCs/>
          <w:color w:val="000000" w:themeColor="text1"/>
          <w:kern w:val="0"/>
          <w:sz w:val="27"/>
          <w:szCs w:val="27"/>
          <w:lang w:eastAsia="es-MX"/>
          <w14:ligatures w14:val="none"/>
        </w:rPr>
        <w:t>7.3 Manejo de Errores de Validación</w:t>
      </w:r>
    </w:p>
    <w:p w14:paraId="335E308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Formato de Respuesta:</w:t>
      </w:r>
    </w:p>
    <w:p w14:paraId="3F791C3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Cuando ocurre un error de validación, el sistema retorna una respuesta estructurada. El código HTTP es 400 Bad Request para errores de entrada. El cuerpo de la respuesta incluye: success: false indicando operación fallida, errors: array de objetos con detalles de cada error. Cada error incluye: field (nombre del campo que falló), message (descripción del error).</w:t>
      </w:r>
    </w:p>
    <w:p w14:paraId="243D1E8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Ejemplo de Respuesta de Error:</w:t>
      </w:r>
    </w:p>
    <w:p w14:paraId="57C9477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Cuando un usuario intenta registrarse con datos inválidos, recibe una respuesta similar a: success: false, errors: array que puede contener múltiples errores como email inválido, contraseña muy corta, teléfono con formato incorrecto.</w:t>
      </w:r>
    </w:p>
    <w:p w14:paraId="5FC73D9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Códigos de Estado HTTP:</w:t>
      </w:r>
    </w:p>
    <w:p w14:paraId="79931E9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400 Bad Request: Errores de validación de entrada. Datos proporcionados no cumplen requisitos.</w:t>
      </w:r>
    </w:p>
    <w:p w14:paraId="1C08E13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401 Unauthorized: Fallo en autenticación. Token inválido, expirado o ausente.</w:t>
      </w:r>
    </w:p>
    <w:p w14:paraId="1BB5DA5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403 Forbidden: Autenticación exitosa pero sin permisos. El rol del usuario no permite la operación.</w:t>
      </w:r>
    </w:p>
    <w:p w14:paraId="2A854A9E"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404 Not Found: Recurso solicitado no existe. Por ejemplo, usuario o cuenta no encontrada.</w:t>
      </w:r>
    </w:p>
    <w:p w14:paraId="568C462C"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409 Conflict: Conflicto de unicidad. Email, DPI o username ya registrados.</w:t>
      </w:r>
    </w:p>
    <w:p w14:paraId="5E6CD75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423 Locked: Cuenta bloqueada o inactiva. Usuario no puede acceder aunque credenciales sean correctas.</w:t>
      </w:r>
    </w:p>
    <w:p w14:paraId="108EA1F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lastRenderedPageBreak/>
        <w:t>500 Internal Server Error: Error no manejado en el servidor. Problemas de base de datos o lógica.</w:t>
      </w:r>
    </w:p>
    <w:p w14:paraId="4AE752E6" w14:textId="40611AA2" w:rsidR="0064627B" w:rsidRPr="0064627B" w:rsidRDefault="0064627B" w:rsidP="0064627B">
      <w:pPr>
        <w:spacing w:after="0" w:line="240" w:lineRule="auto"/>
        <w:rPr>
          <w:rFonts w:ascii="Times New Roman" w:eastAsia="Times New Roman" w:hAnsi="Times New Roman" w:cs="Times New Roman"/>
          <w:color w:val="000000" w:themeColor="text1"/>
          <w:kern w:val="0"/>
          <w:lang w:eastAsia="es-MX"/>
          <w14:ligatures w14:val="none"/>
        </w:rPr>
      </w:pPr>
    </w:p>
    <w:p w14:paraId="27640BCF" w14:textId="77777777" w:rsidR="0064627B" w:rsidRPr="0064627B" w:rsidRDefault="0064627B" w:rsidP="0064627B">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s-MX"/>
          <w14:ligatures w14:val="none"/>
        </w:rPr>
      </w:pPr>
      <w:r w:rsidRPr="0064627B">
        <w:rPr>
          <w:rFonts w:ascii="Times New Roman" w:eastAsia="Times New Roman" w:hAnsi="Times New Roman" w:cs="Times New Roman"/>
          <w:b/>
          <w:bCs/>
          <w:color w:val="000000" w:themeColor="text1"/>
          <w:kern w:val="0"/>
          <w:sz w:val="36"/>
          <w:szCs w:val="36"/>
          <w:lang w:eastAsia="es-MX"/>
          <w14:ligatures w14:val="none"/>
        </w:rPr>
        <w:t>8. GLOSARIO TÉCNICO</w:t>
      </w:r>
    </w:p>
    <w:p w14:paraId="4425DE4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API REST:</w:t>
      </w:r>
      <w:r w:rsidRPr="0064627B">
        <w:rPr>
          <w:rFonts w:ascii="Times New Roman" w:eastAsia="Times New Roman" w:hAnsi="Times New Roman" w:cs="Times New Roman"/>
          <w:color w:val="000000" w:themeColor="text1"/>
          <w:kern w:val="0"/>
          <w:lang w:eastAsia="es-MX"/>
          <w14:ligatures w14:val="none"/>
        </w:rPr>
        <w:t> Interfaz de Programación de Aplicaciones que utiliza el protocolo HTTP para comunicación entre cliente y servidor, siguiendo principios REST (Representational State Transfer).</w:t>
      </w:r>
    </w:p>
    <w:p w14:paraId="7BCC96E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bcrypt:</w:t>
      </w:r>
      <w:r w:rsidRPr="0064627B">
        <w:rPr>
          <w:rFonts w:ascii="Times New Roman" w:eastAsia="Times New Roman" w:hAnsi="Times New Roman" w:cs="Times New Roman"/>
          <w:color w:val="000000" w:themeColor="text1"/>
          <w:kern w:val="0"/>
          <w:lang w:eastAsia="es-MX"/>
          <w14:ligatures w14:val="none"/>
        </w:rPr>
        <w:t> Función de hash criptográfica diseñada específicamente para proteger contraseñas mediante la aplicación de salt y múltiples iteraciones de hash.</w:t>
      </w:r>
    </w:p>
    <w:p w14:paraId="72C68265"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Controller:</w:t>
      </w:r>
      <w:r w:rsidRPr="0064627B">
        <w:rPr>
          <w:rFonts w:ascii="Times New Roman" w:eastAsia="Times New Roman" w:hAnsi="Times New Roman" w:cs="Times New Roman"/>
          <w:color w:val="000000" w:themeColor="text1"/>
          <w:kern w:val="0"/>
          <w:lang w:eastAsia="es-MX"/>
          <w14:ligatures w14:val="none"/>
        </w:rPr>
        <w:t> Componente que contiene la lógica de negocio de la aplicación y coordina la interacción entre modelos y vistas o respuestas.</w:t>
      </w:r>
    </w:p>
    <w:p w14:paraId="4485526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CRUD:</w:t>
      </w:r>
      <w:r w:rsidRPr="0064627B">
        <w:rPr>
          <w:rFonts w:ascii="Times New Roman" w:eastAsia="Times New Roman" w:hAnsi="Times New Roman" w:cs="Times New Roman"/>
          <w:color w:val="000000" w:themeColor="text1"/>
          <w:kern w:val="0"/>
          <w:lang w:eastAsia="es-MX"/>
          <w14:ligatures w14:val="none"/>
        </w:rPr>
        <w:t> Acrónimo de Create, Read, Update, Delete - las cuatro operaciones básicas para gestionar datos persistentes.</w:t>
      </w:r>
    </w:p>
    <w:p w14:paraId="49B7210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Express.js:</w:t>
      </w:r>
      <w:r w:rsidRPr="0064627B">
        <w:rPr>
          <w:rFonts w:ascii="Times New Roman" w:eastAsia="Times New Roman" w:hAnsi="Times New Roman" w:cs="Times New Roman"/>
          <w:color w:val="000000" w:themeColor="text1"/>
          <w:kern w:val="0"/>
          <w:lang w:eastAsia="es-MX"/>
          <w14:ligatures w14:val="none"/>
        </w:rPr>
        <w:t> Framework web minimalista para Node.js que proporciona un conjunto robusto de características para aplicaciones web y móviles.</w:t>
      </w:r>
    </w:p>
    <w:p w14:paraId="117B84DB"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Hash:</w:t>
      </w:r>
      <w:r w:rsidRPr="0064627B">
        <w:rPr>
          <w:rFonts w:ascii="Times New Roman" w:eastAsia="Times New Roman" w:hAnsi="Times New Roman" w:cs="Times New Roman"/>
          <w:color w:val="000000" w:themeColor="text1"/>
          <w:kern w:val="0"/>
          <w:lang w:eastAsia="es-MX"/>
          <w14:ligatures w14:val="none"/>
        </w:rPr>
        <w:t> Función matemática que transforma datos de entrada de cualquier tamaño en una salida de tamaño fijo, de forma irreversible.</w:t>
      </w:r>
    </w:p>
    <w:p w14:paraId="4AA4819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Hook:</w:t>
      </w:r>
      <w:r w:rsidRPr="0064627B">
        <w:rPr>
          <w:rFonts w:ascii="Times New Roman" w:eastAsia="Times New Roman" w:hAnsi="Times New Roman" w:cs="Times New Roman"/>
          <w:color w:val="000000" w:themeColor="text1"/>
          <w:kern w:val="0"/>
          <w:lang w:eastAsia="es-MX"/>
          <w14:ligatures w14:val="none"/>
        </w:rPr>
        <w:t> Función que se ejecuta automáticamente en respuesta a eventos específicos del ciclo de vida de un documento o modelo.</w:t>
      </w:r>
    </w:p>
    <w:p w14:paraId="240BD13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Immutable:</w:t>
      </w:r>
      <w:r w:rsidRPr="0064627B">
        <w:rPr>
          <w:rFonts w:ascii="Times New Roman" w:eastAsia="Times New Roman" w:hAnsi="Times New Roman" w:cs="Times New Roman"/>
          <w:color w:val="000000" w:themeColor="text1"/>
          <w:kern w:val="0"/>
          <w:lang w:eastAsia="es-MX"/>
          <w14:ligatures w14:val="none"/>
        </w:rPr>
        <w:t> Propiedad que no puede ser modificada después de su creación inicial, garantizando integridad de datos críticos.</w:t>
      </w:r>
    </w:p>
    <w:p w14:paraId="74656179"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JWT (JSON Web Token):</w:t>
      </w:r>
      <w:r w:rsidRPr="0064627B">
        <w:rPr>
          <w:rFonts w:ascii="Times New Roman" w:eastAsia="Times New Roman" w:hAnsi="Times New Roman" w:cs="Times New Roman"/>
          <w:color w:val="000000" w:themeColor="text1"/>
          <w:kern w:val="0"/>
          <w:lang w:eastAsia="es-MX"/>
          <w14:ligatures w14:val="none"/>
        </w:rPr>
        <w:t> Estándar abierto para crear tokens de acceso que permiten la propagación de identidad y privilegios, firmados digitalmente.</w:t>
      </w:r>
    </w:p>
    <w:p w14:paraId="705957E3"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Middleware:</w:t>
      </w:r>
      <w:r w:rsidRPr="0064627B">
        <w:rPr>
          <w:rFonts w:ascii="Times New Roman" w:eastAsia="Times New Roman" w:hAnsi="Times New Roman" w:cs="Times New Roman"/>
          <w:color w:val="000000" w:themeColor="text1"/>
          <w:kern w:val="0"/>
          <w:lang w:eastAsia="es-MX"/>
          <w14:ligatures w14:val="none"/>
        </w:rPr>
        <w:t> Función que se ejecuta durante el procesamiento de una petición HTTP, antes de llegar al controlador final.</w:t>
      </w:r>
    </w:p>
    <w:p w14:paraId="2E8DA61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Model:</w:t>
      </w:r>
      <w:r w:rsidRPr="0064627B">
        <w:rPr>
          <w:rFonts w:ascii="Times New Roman" w:eastAsia="Times New Roman" w:hAnsi="Times New Roman" w:cs="Times New Roman"/>
          <w:color w:val="000000" w:themeColor="text1"/>
          <w:kern w:val="0"/>
          <w:lang w:eastAsia="es-MX"/>
          <w14:ligatures w14:val="none"/>
        </w:rPr>
        <w:t> Representación de datos en el sistema que define la estructura, validaciones y comportamientos de una entidad.</w:t>
      </w:r>
    </w:p>
    <w:p w14:paraId="0B2A69C0"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MongoDB:</w:t>
      </w:r>
      <w:r w:rsidRPr="0064627B">
        <w:rPr>
          <w:rFonts w:ascii="Times New Roman" w:eastAsia="Times New Roman" w:hAnsi="Times New Roman" w:cs="Times New Roman"/>
          <w:color w:val="000000" w:themeColor="text1"/>
          <w:kern w:val="0"/>
          <w:lang w:eastAsia="es-MX"/>
          <w14:ligatures w14:val="none"/>
        </w:rPr>
        <w:t> Base de datos NoSQL orientada a documentos que almacena datos en formato similar a JSON con esquema dinámico.</w:t>
      </w:r>
    </w:p>
    <w:p w14:paraId="75279B9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Mongoose ODM:</w:t>
      </w:r>
      <w:r w:rsidRPr="0064627B">
        <w:rPr>
          <w:rFonts w:ascii="Times New Roman" w:eastAsia="Times New Roman" w:hAnsi="Times New Roman" w:cs="Times New Roman"/>
          <w:color w:val="000000" w:themeColor="text1"/>
          <w:kern w:val="0"/>
          <w:lang w:eastAsia="es-MX"/>
          <w14:ligatures w14:val="none"/>
        </w:rPr>
        <w:t> Object Document Mapper para MongoDB que proporciona una solución basada en esquemas para modelar datos de aplicaciones.</w:t>
      </w:r>
    </w:p>
    <w:p w14:paraId="0B894D4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lastRenderedPageBreak/>
        <w:t>Node.js:</w:t>
      </w:r>
      <w:r w:rsidRPr="0064627B">
        <w:rPr>
          <w:rFonts w:ascii="Times New Roman" w:eastAsia="Times New Roman" w:hAnsi="Times New Roman" w:cs="Times New Roman"/>
          <w:color w:val="000000" w:themeColor="text1"/>
          <w:kern w:val="0"/>
          <w:lang w:eastAsia="es-MX"/>
          <w14:ligatures w14:val="none"/>
        </w:rPr>
        <w:t> Entorno de ejecución de JavaScript del lado del servidor, construido sobre el motor V8 de Chrome.</w:t>
      </w:r>
    </w:p>
    <w:p w14:paraId="2D662051"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ObjectId:</w:t>
      </w:r>
      <w:r w:rsidRPr="0064627B">
        <w:rPr>
          <w:rFonts w:ascii="Times New Roman" w:eastAsia="Times New Roman" w:hAnsi="Times New Roman" w:cs="Times New Roman"/>
          <w:color w:val="000000" w:themeColor="text1"/>
          <w:kern w:val="0"/>
          <w:lang w:eastAsia="es-MX"/>
          <w14:ligatures w14:val="none"/>
        </w:rPr>
        <w:t> Tipo de dato especial de MongoDB que representa un identificador único de 12 bytes para documentos.</w:t>
      </w:r>
    </w:p>
    <w:p w14:paraId="41F28B8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ODM (Object Document Mapper):</w:t>
      </w:r>
      <w:r w:rsidRPr="0064627B">
        <w:rPr>
          <w:rFonts w:ascii="Times New Roman" w:eastAsia="Times New Roman" w:hAnsi="Times New Roman" w:cs="Times New Roman"/>
          <w:color w:val="000000" w:themeColor="text1"/>
          <w:kern w:val="0"/>
          <w:lang w:eastAsia="es-MX"/>
          <w14:ligatures w14:val="none"/>
        </w:rPr>
        <w:t> Herramienta que mapea documentos de base de datos a objetos en código, facilitando interacción con la base de datos.</w:t>
      </w:r>
    </w:p>
    <w:p w14:paraId="10DECA07"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Populate:</w:t>
      </w:r>
      <w:r w:rsidRPr="0064627B">
        <w:rPr>
          <w:rFonts w:ascii="Times New Roman" w:eastAsia="Times New Roman" w:hAnsi="Times New Roman" w:cs="Times New Roman"/>
          <w:color w:val="000000" w:themeColor="text1"/>
          <w:kern w:val="0"/>
          <w:lang w:eastAsia="es-MX"/>
          <w14:ligatures w14:val="none"/>
        </w:rPr>
        <w:t> Operación de Mongoose que reemplaza referencias (ObjectId) en un documento con el documento completo referenciado.</w:t>
      </w:r>
    </w:p>
    <w:p w14:paraId="4DF9332D"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RBAC (Role-Based Access Control):</w:t>
      </w:r>
      <w:r w:rsidRPr="0064627B">
        <w:rPr>
          <w:rFonts w:ascii="Times New Roman" w:eastAsia="Times New Roman" w:hAnsi="Times New Roman" w:cs="Times New Roman"/>
          <w:color w:val="000000" w:themeColor="text1"/>
          <w:kern w:val="0"/>
          <w:lang w:eastAsia="es-MX"/>
          <w14:ligatures w14:val="none"/>
        </w:rPr>
        <w:t> Modelo de control de acceso que asigna permisos a usuarios basándose en sus roles dentro del sistema.</w:t>
      </w:r>
    </w:p>
    <w:p w14:paraId="6C2D2DDF"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Salt:</w:t>
      </w:r>
      <w:r w:rsidRPr="0064627B">
        <w:rPr>
          <w:rFonts w:ascii="Times New Roman" w:eastAsia="Times New Roman" w:hAnsi="Times New Roman" w:cs="Times New Roman"/>
          <w:color w:val="000000" w:themeColor="text1"/>
          <w:kern w:val="0"/>
          <w:lang w:eastAsia="es-MX"/>
          <w14:ligatures w14:val="none"/>
        </w:rPr>
        <w:t> Datos aleatorios únicos que se añaden a contraseñas antes de aplicar hash, garantizando que hashes de contraseñas idénticas sean diferentes.</w:t>
      </w:r>
    </w:p>
    <w:p w14:paraId="1C45ACC4"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Schema:</w:t>
      </w:r>
      <w:r w:rsidRPr="0064627B">
        <w:rPr>
          <w:rFonts w:ascii="Times New Roman" w:eastAsia="Times New Roman" w:hAnsi="Times New Roman" w:cs="Times New Roman"/>
          <w:color w:val="000000" w:themeColor="text1"/>
          <w:kern w:val="0"/>
          <w:lang w:eastAsia="es-MX"/>
          <w14:ligatures w14:val="none"/>
        </w:rPr>
        <w:t> Definición de la estructura de un documento en Mongoose, incluyendo tipos de datos, validaciones y valores por defecto.</w:t>
      </w:r>
    </w:p>
    <w:p w14:paraId="38018C22"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Stateless:</w:t>
      </w:r>
      <w:r w:rsidRPr="0064627B">
        <w:rPr>
          <w:rFonts w:ascii="Times New Roman" w:eastAsia="Times New Roman" w:hAnsi="Times New Roman" w:cs="Times New Roman"/>
          <w:color w:val="000000" w:themeColor="text1"/>
          <w:kern w:val="0"/>
          <w:lang w:eastAsia="es-MX"/>
          <w14:ligatures w14:val="none"/>
        </w:rPr>
        <w:t> Arquitectura donde el servidor no mantiene información de estado de sesiones entre peticiones, cada petición es independiente.</w:t>
      </w:r>
    </w:p>
    <w:p w14:paraId="2E69BF48"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Token:</w:t>
      </w:r>
      <w:r w:rsidRPr="0064627B">
        <w:rPr>
          <w:rFonts w:ascii="Times New Roman" w:eastAsia="Times New Roman" w:hAnsi="Times New Roman" w:cs="Times New Roman"/>
          <w:color w:val="000000" w:themeColor="text1"/>
          <w:kern w:val="0"/>
          <w:lang w:eastAsia="es-MX"/>
          <w14:ligatures w14:val="none"/>
        </w:rPr>
        <w:t> Cadena de caracteres que representa credenciales de autenticación y puede ser utilizada para acceder a recursos protegidos.</w:t>
      </w:r>
    </w:p>
    <w:p w14:paraId="29DBF936"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Validación en Cascada:</w:t>
      </w:r>
      <w:r w:rsidRPr="0064627B">
        <w:rPr>
          <w:rFonts w:ascii="Times New Roman" w:eastAsia="Times New Roman" w:hAnsi="Times New Roman" w:cs="Times New Roman"/>
          <w:color w:val="000000" w:themeColor="text1"/>
          <w:kern w:val="0"/>
          <w:lang w:eastAsia="es-MX"/>
          <w14:ligatures w14:val="none"/>
        </w:rPr>
        <w:t> Proceso de validación que ocurre en múltiples niveles o capas del sistema para garantizar integridad total de datos.</w:t>
      </w:r>
    </w:p>
    <w:p w14:paraId="76F44E1A"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b/>
          <w:bCs/>
          <w:color w:val="000000" w:themeColor="text1"/>
          <w:kern w:val="0"/>
          <w:lang w:eastAsia="es-MX"/>
          <w14:ligatures w14:val="none"/>
        </w:rPr>
        <w:t>Validación Condicional:</w:t>
      </w:r>
      <w:r w:rsidRPr="0064627B">
        <w:rPr>
          <w:rFonts w:ascii="Times New Roman" w:eastAsia="Times New Roman" w:hAnsi="Times New Roman" w:cs="Times New Roman"/>
          <w:color w:val="000000" w:themeColor="text1"/>
          <w:kern w:val="0"/>
          <w:lang w:eastAsia="es-MX"/>
          <w14:ligatures w14:val="none"/>
        </w:rPr>
        <w:t> Regla de validación que se aplica solo bajo ciertas condiciones específicas, como validar saldo mínimo según moneda.</w:t>
      </w:r>
    </w:p>
    <w:p w14:paraId="15653236" w14:textId="1870F484" w:rsidR="0064627B" w:rsidRPr="0064627B" w:rsidRDefault="0064627B" w:rsidP="0064627B">
      <w:pPr>
        <w:spacing w:after="0" w:line="240" w:lineRule="auto"/>
        <w:rPr>
          <w:rFonts w:ascii="Times New Roman" w:eastAsia="Times New Roman" w:hAnsi="Times New Roman" w:cs="Times New Roman"/>
          <w:color w:val="000000" w:themeColor="text1"/>
          <w:kern w:val="0"/>
          <w:lang w:eastAsia="es-MX"/>
          <w14:ligatures w14:val="none"/>
        </w:rPr>
      </w:pPr>
    </w:p>
    <w:p w14:paraId="6643F158" w14:textId="77777777" w:rsidR="0064627B" w:rsidRPr="0064627B" w:rsidRDefault="0064627B" w:rsidP="0064627B">
      <w:pPr>
        <w:spacing w:before="100" w:beforeAutospacing="1" w:after="100" w:afterAutospacing="1" w:line="240" w:lineRule="auto"/>
        <w:rPr>
          <w:rFonts w:ascii="Times New Roman" w:eastAsia="Times New Roman" w:hAnsi="Times New Roman" w:cs="Times New Roman"/>
          <w:color w:val="000000" w:themeColor="text1"/>
          <w:kern w:val="0"/>
          <w:lang w:eastAsia="es-MX"/>
          <w14:ligatures w14:val="none"/>
        </w:rPr>
      </w:pPr>
      <w:r w:rsidRPr="0064627B">
        <w:rPr>
          <w:rFonts w:ascii="Times New Roman" w:eastAsia="Times New Roman" w:hAnsi="Times New Roman" w:cs="Times New Roman"/>
          <w:color w:val="000000" w:themeColor="text1"/>
          <w:kern w:val="0"/>
          <w:lang w:eastAsia="es-MX"/>
          <w14:ligatures w14:val="none"/>
        </w:rPr>
        <w:t>FIN DE LA DOCUMENTACIÓN TÉCNICA</w:t>
      </w:r>
    </w:p>
    <w:p w14:paraId="2F7CEE52" w14:textId="77777777" w:rsidR="001E593E" w:rsidRPr="0064627B" w:rsidRDefault="001E593E">
      <w:pPr>
        <w:rPr>
          <w:color w:val="000000" w:themeColor="text1"/>
        </w:rPr>
      </w:pPr>
    </w:p>
    <w:sectPr w:rsidR="001E593E" w:rsidRPr="0064627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9EF"/>
    <w:multiLevelType w:val="multilevel"/>
    <w:tmpl w:val="26A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E2238"/>
    <w:multiLevelType w:val="multilevel"/>
    <w:tmpl w:val="F03C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E3B22"/>
    <w:multiLevelType w:val="multilevel"/>
    <w:tmpl w:val="91B8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43050"/>
    <w:multiLevelType w:val="multilevel"/>
    <w:tmpl w:val="6B04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A65E0"/>
    <w:multiLevelType w:val="multilevel"/>
    <w:tmpl w:val="2C40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15004"/>
    <w:multiLevelType w:val="multilevel"/>
    <w:tmpl w:val="022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833D5"/>
    <w:multiLevelType w:val="multilevel"/>
    <w:tmpl w:val="51A4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D1941"/>
    <w:multiLevelType w:val="multilevel"/>
    <w:tmpl w:val="EC80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B4EE1"/>
    <w:multiLevelType w:val="multilevel"/>
    <w:tmpl w:val="89B8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D1F60"/>
    <w:multiLevelType w:val="multilevel"/>
    <w:tmpl w:val="BF826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3A069C"/>
    <w:multiLevelType w:val="multilevel"/>
    <w:tmpl w:val="8682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5718B"/>
    <w:multiLevelType w:val="multilevel"/>
    <w:tmpl w:val="740A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141EE"/>
    <w:multiLevelType w:val="multilevel"/>
    <w:tmpl w:val="2EC2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A47CC6"/>
    <w:multiLevelType w:val="multilevel"/>
    <w:tmpl w:val="F870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840761">
    <w:abstractNumId w:val="9"/>
  </w:num>
  <w:num w:numId="2" w16cid:durableId="1308432491">
    <w:abstractNumId w:val="2"/>
  </w:num>
  <w:num w:numId="3" w16cid:durableId="201285387">
    <w:abstractNumId w:val="13"/>
  </w:num>
  <w:num w:numId="4" w16cid:durableId="465271138">
    <w:abstractNumId w:val="11"/>
  </w:num>
  <w:num w:numId="5" w16cid:durableId="1981183500">
    <w:abstractNumId w:val="0"/>
  </w:num>
  <w:num w:numId="6" w16cid:durableId="1315139472">
    <w:abstractNumId w:val="1"/>
  </w:num>
  <w:num w:numId="7" w16cid:durableId="2065716387">
    <w:abstractNumId w:val="7"/>
  </w:num>
  <w:num w:numId="8" w16cid:durableId="770589508">
    <w:abstractNumId w:val="5"/>
  </w:num>
  <w:num w:numId="9" w16cid:durableId="2043704055">
    <w:abstractNumId w:val="8"/>
  </w:num>
  <w:num w:numId="10" w16cid:durableId="186986778">
    <w:abstractNumId w:val="6"/>
  </w:num>
  <w:num w:numId="11" w16cid:durableId="1723477321">
    <w:abstractNumId w:val="12"/>
  </w:num>
  <w:num w:numId="12" w16cid:durableId="484395698">
    <w:abstractNumId w:val="3"/>
  </w:num>
  <w:num w:numId="13" w16cid:durableId="307058547">
    <w:abstractNumId w:val="10"/>
  </w:num>
  <w:num w:numId="14" w16cid:durableId="2826163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27B"/>
    <w:rsid w:val="001E593E"/>
    <w:rsid w:val="0064627B"/>
    <w:rsid w:val="006A2AAF"/>
    <w:rsid w:val="006B415F"/>
    <w:rsid w:val="008F7659"/>
    <w:rsid w:val="00AE4845"/>
    <w:rsid w:val="00F32EF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DBFC"/>
  <w15:chartTrackingRefBased/>
  <w15:docId w15:val="{D8C84D8B-EC4D-9744-A13C-347BB473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6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46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462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62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62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62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62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62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62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62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462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462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62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62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62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62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62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627B"/>
    <w:rPr>
      <w:rFonts w:eastAsiaTheme="majorEastAsia" w:cstheme="majorBidi"/>
      <w:color w:val="272727" w:themeColor="text1" w:themeTint="D8"/>
    </w:rPr>
  </w:style>
  <w:style w:type="paragraph" w:styleId="Ttulo">
    <w:name w:val="Title"/>
    <w:basedOn w:val="Normal"/>
    <w:next w:val="Normal"/>
    <w:link w:val="TtuloCar"/>
    <w:uiPriority w:val="10"/>
    <w:qFormat/>
    <w:rsid w:val="00646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62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62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62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627B"/>
    <w:pPr>
      <w:spacing w:before="160"/>
      <w:jc w:val="center"/>
    </w:pPr>
    <w:rPr>
      <w:i/>
      <w:iCs/>
      <w:color w:val="404040" w:themeColor="text1" w:themeTint="BF"/>
    </w:rPr>
  </w:style>
  <w:style w:type="character" w:customStyle="1" w:styleId="CitaCar">
    <w:name w:val="Cita Car"/>
    <w:basedOn w:val="Fuentedeprrafopredeter"/>
    <w:link w:val="Cita"/>
    <w:uiPriority w:val="29"/>
    <w:rsid w:val="0064627B"/>
    <w:rPr>
      <w:i/>
      <w:iCs/>
      <w:color w:val="404040" w:themeColor="text1" w:themeTint="BF"/>
    </w:rPr>
  </w:style>
  <w:style w:type="paragraph" w:styleId="Prrafodelista">
    <w:name w:val="List Paragraph"/>
    <w:basedOn w:val="Normal"/>
    <w:uiPriority w:val="34"/>
    <w:qFormat/>
    <w:rsid w:val="0064627B"/>
    <w:pPr>
      <w:ind w:left="720"/>
      <w:contextualSpacing/>
    </w:pPr>
  </w:style>
  <w:style w:type="character" w:styleId="nfasisintenso">
    <w:name w:val="Intense Emphasis"/>
    <w:basedOn w:val="Fuentedeprrafopredeter"/>
    <w:uiPriority w:val="21"/>
    <w:qFormat/>
    <w:rsid w:val="0064627B"/>
    <w:rPr>
      <w:i/>
      <w:iCs/>
      <w:color w:val="0F4761" w:themeColor="accent1" w:themeShade="BF"/>
    </w:rPr>
  </w:style>
  <w:style w:type="paragraph" w:styleId="Citadestacada">
    <w:name w:val="Intense Quote"/>
    <w:basedOn w:val="Normal"/>
    <w:next w:val="Normal"/>
    <w:link w:val="CitadestacadaCar"/>
    <w:uiPriority w:val="30"/>
    <w:qFormat/>
    <w:rsid w:val="00646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627B"/>
    <w:rPr>
      <w:i/>
      <w:iCs/>
      <w:color w:val="0F4761" w:themeColor="accent1" w:themeShade="BF"/>
    </w:rPr>
  </w:style>
  <w:style w:type="character" w:styleId="Referenciaintensa">
    <w:name w:val="Intense Reference"/>
    <w:basedOn w:val="Fuentedeprrafopredeter"/>
    <w:uiPriority w:val="32"/>
    <w:qFormat/>
    <w:rsid w:val="0064627B"/>
    <w:rPr>
      <w:b/>
      <w:bCs/>
      <w:smallCaps/>
      <w:color w:val="0F4761" w:themeColor="accent1" w:themeShade="BF"/>
      <w:spacing w:val="5"/>
    </w:rPr>
  </w:style>
  <w:style w:type="paragraph" w:styleId="NormalWeb">
    <w:name w:val="Normal (Web)"/>
    <w:basedOn w:val="Normal"/>
    <w:uiPriority w:val="99"/>
    <w:semiHidden/>
    <w:unhideWhenUsed/>
    <w:rsid w:val="0064627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64627B"/>
    <w:rPr>
      <w:b/>
      <w:bCs/>
    </w:rPr>
  </w:style>
  <w:style w:type="character" w:customStyle="1" w:styleId="apple-converted-space">
    <w:name w:val="apple-converted-space"/>
    <w:basedOn w:val="Fuentedeprrafopredeter"/>
    <w:rsid w:val="00646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7281</Words>
  <Characters>42888</Characters>
  <Application>Microsoft Office Word</Application>
  <DocSecurity>0</DocSecurity>
  <Lines>824</Lines>
  <Paragraphs>506</Paragraphs>
  <ScaleCrop>false</ScaleCrop>
  <Company/>
  <LinksUpToDate>false</LinksUpToDate>
  <CharactersWithSpaces>49663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Roblero</dc:creator>
  <cp:keywords/>
  <dc:description/>
  <cp:lastModifiedBy>Jose Luis Roblero</cp:lastModifiedBy>
  <cp:revision>2</cp:revision>
  <dcterms:created xsi:type="dcterms:W3CDTF">2026-03-02T01:21:00Z</dcterms:created>
  <dcterms:modified xsi:type="dcterms:W3CDTF">2026-03-02T01:21:00Z</dcterms:modified>
</cp:coreProperties>
</file>