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FOUNDATIONAL STRENGTH &amp; FULL-SPECTRUM BASELINE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Nicolette Scott</w:t>
      </w:r>
    </w:p>
    <w:p>
      <w:pPr>
        <w:spacing w:after="140"/>
        <w:jc w:val="center"/>
      </w:pPr>
      <w:r>
        <w:rPr>
          <w:rFonts w:ascii="Arial" w:cs="Arial" w:eastAsia="Arial" w:hAnsi="Arial"/>
          <w:i/>
          <w:iCs/>
          <w:color w:val="B8860B"/>
          <w:sz w:val="17"/>
          <w:szCs w:val="17"/>
        </w:rPr>
        <w:t xml:space="preserve">This is your ICONS Index program — built for your body, your goals, and where you are right now. Control precedes power. Strength builds confidence. Energy becomes identity.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35  ·  5'6"  ·  115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8/13/2026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26.6%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20.1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79.9 lbs (69.4%)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85/100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30.7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5.52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4.6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18.6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6.1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1299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13.8 / 14.3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x12 (Epley 1RM ~63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12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45 lbs x6-8 → Wk4: 60 lbs x6-8.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55 lbs x5 (Epley 1RM ~64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50 lbs x6 → Wk4: 60 lbs x6.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DB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lbs/hand x5 (Epley 1RM ~12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 lbs/hand x8 → Wk4: 12.5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x5 (Epley 1RM ~18 lbs/hand)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→ Wk4: 17.5 lbs/hand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10-12 reps x3 sets → Wk4: 12-15 reps, begin floor attempts.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lbs/hand x3, 25-30 yds → Wk4: 25 lbs/hand. No side-lead (arm gap below trigger).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65 lbs x8 (Epley 1RM ~82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60 lbs x8 → Wk4: 80 lbs x8.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x8 (Epley 1RM ~19 lbs)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Split Squat (Lunge Substitute)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lbs/hand (reference load)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lbs/hand x8 ea → Wk4: 17.5 lbs/hand x8 ea. LEFT leads (weaker leg).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1:36 (max)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hold 1:00-1:10 x2-3 → Wk4: 1:30-1:45, loaded option once bodyweight is clean.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(Bonus)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—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part of the 10 core baseline patterns. Introduce assisted pull-up testing once foundational pulling strength is established.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Legs Meet the Protocol Trigger, Arms Do Not: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Left Leg LST 13.8 lbs / Right Leg LST 14.3 lbs — 0.5 lb gap, meets the Asymmetry Protocol trigger exactly. Left leg is the weaker side (lower LST) and leads every unilateral leg exercise in this program — Single-Leg RDL and DB Split Squat. Left Arm LST 5.8 lbs / Right Arm LST 6.1 lbs — 0.3 lb gap, below the 0.5 lb trigger; noted for monitoring, but the weaker-side-leads rule is NOT applied to arm work (Single-Arm Row, Farmers Carry) at this gap size.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Level — Early-Intermediate, Technique-First: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build, first tested battery. Every tested load sits at a light-to-moderate relative intensity across 5-12 rep efforts — this program is written as an early-intermediate, technique-first buildout, not an advanced/elite periodization. Working loads on tested lifts use Epley-estimated 1RMs: Week 1 sets start around 70-75% of estimated 1RM, Week 4 builds to roughly 90-95%. Add weight at 2 RIR + clean form; hold weight if form degrades; drop weight on missed reps, pain, or excess fatigue.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Companion At-Home/Office Program: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companion 2-day at-home/office dumbbell-only training plan (no barbell, hex bar, cables, or pull-up bar) is also on file for days she cannot access the studio. The same Styku findings and asymmetry protocol apply there, with equipment-appropriate exercise substitutions and equipment-capped load targets — see her At-Home 2-Day Training Plan.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84–84g/day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(1.6–1.6 g/kg — active women general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Creatine: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3–5g creatine monohydrate daily with food, no loading phase. Indicated for all women in strength training.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HINGE, PRESS &amp; CORE FOUNDATION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LOADED CARRY &amp; CORE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a short activation block opens the session before the two biggest hinge lifts in the program go on the bar. First build — technique wins over load every time load and form compete. Hex deadlift and hip thrust both tested cleanly; this day locks in hinge mechanics under real weight while establishing the pressing baseline. Closes with a loaded-carry-and-core finisher that doubles as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brisk walk (Zone 2). Then: bodyweight glute bridge 2x12, PVC or empty-bar hip hinge drill 2x10,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Wakes the glutes and posterior chain and locks in core bracing before any compound load goes on the bar — the neural precision this program starts every session with.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hip extension, squeeze glutes hard at top, no low-back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 together,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back pressed flat, slow opposite arm-leg reach, exhale on the reach.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Bar Deadlift tested at 45 lbs x12 (Epley 1RM ~63 lbs) and Hip Thrust at 65 lbs x8 (Epley 1RM ~82 lbs) — both are strong first-session numbers. Week 1 trains at roughly 70-75% of estimated 1RM to lock in hip hinge mechanics before adding weight; Week 4 builds toward 90-95%.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45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60 lbs → Wk4: 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bent, raise to shoulder height, slow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(10 lbs/hand x5, Epley 1RM ~12 lbs) and incline chest press (15 lbs/hand x5, Epley 1RM ~18 lbs) both tested clean. Single-Leg RDL closes the block — left leg leads every set (weaker side per the segmental scan above).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Back supported, spine neutral. Press overhead, arms alongside ears.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30–45° incline, full range, control the descent, no bench arch.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Slight knee bend, hinge from hip, reach floor.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LOADED CARRY, CORE &amp; CONDITIONING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 carry and plank close the session and double as the primary cardiovascular stimulus at 2 days/week. Carry with both hands evenly — arm asymmetry (0.3 lb gap) sits below the 0.5 lb protocol trigger, so no side-lead is applied to carry or row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packed, chest tall, neutral neck. Carry evenly, both hands.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1:00–1:10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1:36. Hold at 1:00-1:10 in training — quality over max time.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or Rower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Minimum weekly cardiovascular dose, session close.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45s each. Doorway chest stretch 30s each. Cat-cow 8 slow reps. Thoracic extension over foam roller 45s.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hinge and press work here is a hormonal reset as much as a strength builder. Log load and RIR every set this first month; it becomes the numeric record everything else in this program tracks against.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SQUAT, LUNGE &amp; PULL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· Split Squat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SQUAT &amp; PULL STRENGTH · PUSH-UP PROGRESSION · 50–60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squat/lunge loading with direct pulling strength, then closes on the push-up progression tested at intake. Technique proven in Day A carries forward here at a real primary-strength intensity — last 1-2 reps hard but achievable, never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6-8 min: 3 min bike or treadmill walk (Zone 2). Then: bodyweight glute bridge 2x12, bodyweight squat-to-stand 2x8, band pull-apart 2x15,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CONTROL &amp; ALIGNMENT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Primes the hip abductors and thoracic spine ahead of squat and lunge loading — general movement-quality preparation, not a dedicated corrective circuit (no elevated-risk ACL/knee-valgus finding is on file for Nicolette specifically).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Hip Abduction (Bodyweight)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level, no torso lean, controlled tempo both directions.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height, squeeze shoulder blades, control the return.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Thoracic Rotation (Quadruped)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 behind head, rotate from the mid-back, hips stay still.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SQUAT &amp; LUNGE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 tested at 55 lbs x5 (Epley 1RM ~64 lbs). DB Split Squat is the lunge-pattern substitute from her intake battery — left leg leads (weaker side). Face Pull closes the block, balancing the pressing volume from Day A.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(Barbell)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50 lbs → Wk4: 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before descent, chest tall, drive floor away through mid-foot.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Split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ea, LEFT leads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leads (weaker side). Front knee tracks over toes, even tempo.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Cable or Band Face Pull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PRIMARY PULL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Row was not part of the tested 10-pattern battery — today's working loads become the new 8-week baseline for both rows, tracked the same as every tested lift. No side-lead is applied to Single-Arm Row (arm asymmetry sits below the 0.5 lb trigger).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15 lbs → Wk4: 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Bench-supported, flat back,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 (Both Arms)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flat back, pull both DBs to lower ribs.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DB Push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10 lbs/hand → Wk4: 12.5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Slight knee dip, drive up and press overhead in one motion.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PUSH-UP PROGRESSION &amp;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reps on an incline is a solid bridge point toward full floor push-ups. Side plank varies the core stimulus from Day A's front plank; the finisher is a brief conditioning close, same role as Day A's bike/rower block.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bench, full chest to bench, controlled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Side Plank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Hips stacked, no sag, straight line shoulder to ankle.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or Bike — Zone 2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Conversational pace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Easy, steady effort. Session close, same dose as Day A.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8 slow reps. Doorway chest stretch 30s each. Hip flexor lunge 45s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 — every set here proves the technique from Day A translates to real load. Track push-up rep count and plank hold time weekly alongside the lift numbers; both are core baseline metrics.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Nicolette Scott  ·  ICONS Index  ·  Foundational Strength Build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45 lbs / Back Squat 50 lbs / Hip Thrust 60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 at technique-first intensity. Push-up: 10-12 incline reps. Plank: 1:00-1:10.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Add load only at 2 RIR + clean form. Push-up: begin full-floor attempts. Plank: 1:15-1:20.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+5 / Back Squat +5 / Hip Thrust +5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Loads approach 85-90% of estimated 1RM. Push-up: 4-6 full floor reps. Plank: 1:20-1:30.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60 lbs / Back Squat 60 lbs / Hip Thrust 80 lbs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Peak week loads (~90-95% estimated 1RM). Push-up: 6-8 full unassisted. Plank: 1:30-1:45.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tested lifts progressed on schedule: Hex DL 60 lbs, Back Squat 60 lbs, Hip Thrust 80 lbs, OHP 12.5 lbs/hand, Incline Press 17.5 lbs/hand, Single-Leg RDL 17.5 lbs/hand. Push-up: 6-8 full floor reps. Plank: 1:30-1:45.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Re-test the full 10-pattern battery and establish new 1RM/working-baseline numbers via epley1RM()/workingLoad(). Introduce assisted pull-up testing (bonus 11th pattern) if pulling strength supports it. Reassess whether DB Split Squat or a true barbell/loaded lunge better fills the lunge-pattern slot going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ALST Index (currently 5.52, close to the At-Risk boundary) is the top metric to watch; also track BMI (currently 18.6, only 0.1 above the Underweight cutoff — watch it doesn't drop further as training volume increases), Shape Score (currently 85, Excellent — maintain), and the leg segmental gap (currently 0.5 lbs, right at the asymmetry trigger — should reduce with left-led unilateral programming).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Nicolette Scott.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Nicolette Scott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NICOLETTE SCOTT  |  Foundational Strength &amp; Full-Spectrum Baseline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2026-08-17T17:11:32.480Z</dcterms:created>
  <dcterms:modified xsi:type="dcterms:W3CDTF">2026-08-17T17:11:32.480Z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