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TRAVEL TRAINING PLAN</w:t>
      </w:r>
    </w:p>
    <w:p>
      <w:pPr>
        <w:spacing w:after="30"/>
        <w:jc w:val="center"/>
      </w:pPr>
      <w:r>
        <w:rPr>
          <w:rFonts w:ascii="Arial" w:cs="Arial" w:eastAsia="Arial" w:hAnsi="Arial"/>
          <w:color w:val="2C2C2C"/>
          <w:sz w:val="22"/>
          <w:szCs w:val="22"/>
        </w:rPr>
        <w:t xml:space="preserve">HOTEL GYM + BANDS · PROGRESSIVE INTENSITY</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Kelly Mulroy</w:t>
      </w:r>
    </w:p>
    <w:p>
      <w:pPr>
        <w:spacing w:after="100"/>
        <w:jc w:val="center"/>
      </w:pPr>
      <w:r>
        <w:rPr>
          <w:rFonts w:ascii="Arial" w:cs="Arial" w:eastAsia="Arial" w:hAnsi="Arial"/>
          <w:i/>
          <w:iCs/>
          <w:color w:val="6B6B6B"/>
          <w:sz w:val="17"/>
          <w:szCs w:val="17"/>
        </w:rPr>
        <w:t xml:space="preserve">Age 35  ·  5’4″  ·  152 lbs  ·  Self-Directed Travel Program  ·  Hotel Gym + Booty Bands  ·  Mirrors the Studio 5-Day Plan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TUE</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w:t>
            </w:r>
            <w:r>
              <w:rPr>
                <w:rFonts w:ascii="Arial" w:cs="Arial" w:eastAsia="Arial" w:hAnsi="Arial"/>
                <w:color w:val="2C2C2C"/>
                <w:sz w:val="12"/>
                <w:szCs w:val="12"/>
              </w:rPr>
              <w:br/>
              <w:t xml:space="preserve">Knee Fix</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WED</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w:t>
            </w:r>
            <w:r>
              <w:rPr>
                <w:rFonts w:ascii="Arial" w:cs="Arial" w:eastAsia="Arial" w:hAnsi="Arial"/>
                <w:color w:val="2C2C2C"/>
                <w:sz w:val="12"/>
                <w:szCs w:val="12"/>
              </w:rPr>
              <w:br/>
              <w:t xml:space="preserve">Push/Pull</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THU</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Hinge +</w:t>
            </w:r>
            <w:r>
              <w:rPr>
                <w:rFonts w:ascii="Arial" w:cs="Arial" w:eastAsia="Arial" w:hAnsi="Arial"/>
                <w:color w:val="2C2C2C"/>
                <w:sz w:val="12"/>
                <w:szCs w:val="12"/>
              </w:rPr>
              <w:br/>
              <w:t xml:space="preserve">Inner Thigh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FRI</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w:t>
            </w:r>
            <w:r>
              <w:rPr>
                <w:rFonts w:ascii="Arial" w:cs="Arial" w:eastAsia="Arial" w:hAnsi="Arial"/>
                <w:color w:val="2C2C2C"/>
                <w:sz w:val="12"/>
                <w:szCs w:val="12"/>
              </w:rPr>
              <w:br/>
              <w:t xml:space="preserve">Carry</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SUN</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SAT</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20–25 lbs/hand DBs cover every OHP session as written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32–40 lbs DBs cover Wednesday and Friday rows as written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 assisted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Protocol continues anywhere — the floor travels with you</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Hold-time progression continues: +10s/week toward 1:20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progress toward 50 lbs/hand as the hotel rack allows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Level 9 / 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PAUSED on the road (no machine) — rows hold the pattern; resume at last level in studio</w:t>
            </w:r>
          </w:p>
        </w:tc>
      </w:tr>
    </w:tbl>
    <w:p>
      <w:pPr>
        <w:spacing w:after="100"/>
      </w:pPr>
    </w:p>
    <w:p>
      <w:pPr>
        <w:spacing w:after="100"/>
      </w:pPr>
      <w:r>
        <w:rPr>
          <w:rFonts w:ascii="Arial" w:cs="Arial" w:eastAsia="Arial" w:hAnsi="Arial"/>
          <w:b/>
          <w:bCs/>
          <w:color w:val="B71C1C"/>
          <w:sz w:val="17"/>
          <w:szCs w:val="17"/>
        </w:rPr>
        <w:t xml:space="preserve">Lumbar Hinge Tolerance — Active Stop-Signal (Self-Administered):  </w:t>
      </w:r>
      <w:r>
        <w:rPr>
          <w:rFonts w:ascii="Arial" w:cs="Arial" w:eastAsia="Arial" w:hAnsi="Arial"/>
          <w:color w:val="2C2C2C"/>
          <w:sz w:val="17"/>
          <w:szCs w:val="17"/>
        </w:rPr>
        <w:t xml:space="preserve">Coordinated with Jason Bethea, Brace Life’s in-house Trainer/Physical Therapist. STANDING RULE, EVERY SESSION — and on the road YOU are the one who enforces it: back pain during the dumbbell deadlift or a single-leg hip hinge means STOP the set immediately. Regress to hinge-free squat patterns (goblet squat, box squat, glute bridge) for the rest of that session, and message your coach before the next one — never train through it, and never re-load a hinge that hurt until it is symptom-free and Jason has been looped in. This governs Thursday’s Two-DB Deadlift, Sumo RDL and Single-Leg RDL directly. Being alone in a hotel gym does not soften this rule — it makes it stricter, because nobody else will make the call for you.</w:t>
      </w:r>
    </w:p>
    <w:p>
      <w:pPr>
        <w:spacing w:after="100"/>
      </w:pPr>
      <w:r>
        <w:rPr>
          <w:rFonts w:ascii="Arial" w:cs="Arial" w:eastAsia="Arial" w:hAnsi="Arial"/>
          <w:b/>
          <w:bCs/>
          <w:color w:val="C9A227"/>
          <w:sz w:val="17"/>
          <w:szCs w:val="17"/>
        </w:rPr>
        <w:t xml:space="preserve">How to Use This Plan on the Road:  </w:t>
      </w:r>
      <w:r>
        <w:rPr>
          <w:rFonts w:ascii="Arial" w:cs="Arial" w:eastAsia="Arial" w:hAnsi="Arial"/>
          <w:color w:val="2C2C2C"/>
          <w:sz w:val="17"/>
          <w:szCs w:val="17"/>
        </w:rPr>
        <w:t xml:space="preserve">This is the travel edition of your studio 5-day program — same week, same day order, same corrective priorities, same intensity colors. Slot it in for any week you are away; it keeps the studio progression clock running rather than restarting it. Hotel dumbbell racks jump in 5 lb steps and often stop near 50 lbs, so treat every listed load as the starting suggestion and the RIR target as the actual prescription: pick the nearest available dumbbell and adjust reps within the listed range so the set ends at the stated reps-in-reserve. If a listed weight doesn’t exist, the set is still fully doable — slightly lighter DB, a rep or two more, same RIR.</w:t>
      </w:r>
    </w:p>
    <w:p>
      <w:pPr>
        <w:spacing w:after="100"/>
      </w:pPr>
      <w:r>
        <w:rPr>
          <w:rFonts w:ascii="Arial" w:cs="Arial" w:eastAsia="Arial" w:hAnsi="Arial"/>
          <w:b/>
          <w:bCs/>
          <w:color w:val="C9A227"/>
          <w:sz w:val="17"/>
          <w:szCs w:val="17"/>
        </w:rPr>
        <w:t xml:space="preserve">Equipment This Plan Assumes:  </w:t>
      </w:r>
      <w:r>
        <w:rPr>
          <w:rFonts w:ascii="Arial" w:cs="Arial" w:eastAsia="Arial" w:hAnsi="Arial"/>
          <w:color w:val="2C2C2C"/>
          <w:sz w:val="17"/>
          <w:szCs w:val="17"/>
        </w:rPr>
        <w:t xml:space="preserve">A standard hotel gym — dumbbells, one bench, a treadmill or bike, floor space — plus your own booty bands (the same mini loop bands as your home anti-valgus program). Nothing in this document needs a barbell, rack, cable machine, or pull-up machine. If a particular hotel gym has more (a cable stack, a pull-up bar), great — but nothing here depends on it.</w:t>
      </w:r>
    </w:p>
    <w:p>
      <w:pPr>
        <w:spacing w:after="100"/>
      </w:pPr>
      <w:r>
        <w:rPr>
          <w:rFonts w:ascii="Arial" w:cs="Arial" w:eastAsia="Arial" w:hAnsi="Arial"/>
          <w:b/>
          <w:bCs/>
          <w:color w:val="43A047"/>
          <w:sz w:val="17"/>
          <w:szCs w:val="17"/>
        </w:rPr>
        <w:t xml:space="preserve">Push-Up Baseline (15 Assisted) — Protocol Continues While Traveling:  </w:t>
      </w:r>
      <w:r>
        <w:rPr>
          <w:rFonts w:ascii="Arial" w:cs="Arial" w:eastAsia="Arial" w:hAnsi="Arial"/>
          <w:color w:val="2C2C2C"/>
          <w:sz w:val="17"/>
          <w:szCs w:val="17"/>
        </w:rPr>
        <w:t xml:space="preserve">The push-up progression runs anywhere: incline push-ups on the hotel bench, full floor attempts, and Friday’s max-effort test set. Record reps exactly as at the studio — travel weeks count toward the 8-week target of 15 unassisted, they don’t pause it.</w:t>
      </w:r>
    </w:p>
    <w:p>
      <w:pPr>
        <w:spacing w:after="100"/>
      </w:pPr>
      <w:r>
        <w:rPr>
          <w:rFonts w:ascii="Arial" w:cs="Arial" w:eastAsia="Arial" w:hAnsi="Arial"/>
          <w:b/>
          <w:bCs/>
          <w:color w:val="C9A227"/>
          <w:sz w:val="17"/>
          <w:szCs w:val="17"/>
        </w:rPr>
        <w:t xml:space="preserve">Pull-Up Progression — Paused, Not Lost:  </w:t>
      </w:r>
      <w:r>
        <w:rPr>
          <w:rFonts w:ascii="Arial" w:cs="Arial" w:eastAsia="Arial" w:hAnsi="Arial"/>
          <w:color w:val="2C2C2C"/>
          <w:sz w:val="17"/>
          <w:szCs w:val="17"/>
        </w:rPr>
        <w:t xml:space="preserve">Hotel gyms don’t have the assisted pull-up machine, so Level tracking (currently Level 9/12) pauses while traveling. The pulling pattern stays loaded through heavy rows and the DB pullover, so nothing is lost — resume at your last recorded level in the first studio session back. A week or two away does not cost a level.</w:t>
      </w:r>
    </w:p>
    <w:p>
      <w:pPr>
        <w:spacing w:after="100"/>
      </w:pPr>
      <w:r>
        <w:rPr>
          <w:rFonts w:ascii="Arial" w:cs="Arial" w:eastAsia="Arial" w:hAnsi="Arial"/>
          <w:b/>
          <w:bCs/>
          <w:color w:val="43A047"/>
          <w:sz w:val="17"/>
          <w:szCs w:val="17"/>
        </w:rPr>
        <w:t xml:space="preserve">Home Anti-Valgus Program (Saturday &amp; Monday — Travels With You):  </w:t>
      </w:r>
      <w:r>
        <w:rPr>
          <w:rFonts w:ascii="Arial" w:cs="Arial" w:eastAsia="Arial" w:hAnsi="Arial"/>
          <w:color w:val="2C2C2C"/>
          <w:sz w:val="17"/>
          <w:szCs w:val="17"/>
        </w:rPr>
        <w:t xml:space="preserve">Glute-medius isolation documented by Jason Bethea, and it needs only your booty bands and ten minutes of hotel-room floor: clamshells 2×15 each side, side plank with clamshell 2×8 each side, banded monster walks 2×10 each direction. The glute medius is the muscle that keeps the knee from caving in — on the road this is the work that keeps Tuesday’s squat correction from sliding backward.</w:t>
      </w:r>
    </w:p>
    <w:p>
      <w:pPr>
        <w:spacing w:after="100"/>
      </w:pPr>
      <w:r>
        <w:rPr>
          <w:rFonts w:ascii="Arial" w:cs="Arial" w:eastAsia="Arial" w:hAnsi="Arial"/>
          <w:b/>
          <w:bCs/>
          <w:color w:val="00695C"/>
          <w:sz w:val="17"/>
          <w:szCs w:val="17"/>
        </w:rPr>
        <w:t xml:space="preserve">RIR Self-Check — You Are the Coach This Week:  </w:t>
      </w:r>
      <w:r>
        <w:rPr>
          <w:rFonts w:ascii="Arial" w:cs="Arial" w:eastAsia="Arial" w:hAnsi="Arial"/>
          <w:color w:val="2C2C2C"/>
          <w:sz w:val="17"/>
          <w:szCs w:val="17"/>
        </w:rPr>
        <w:t xml:space="preserve">RIR (reps in reserve) governs every load decision in this plan, and while traveling you make every call yourself. The self-check: at the end of a working set, honestly ask how many clean reps were genuinely left. Primary lifts end at 2 in reserve; the marked accessory sets end at 1; corrective and technique work stays comfortably sub-maximal (3+). If you can’t tell, the set was too easy — if form broke, it went one rep too far. When in doubt, end the set earlier: on the road, the conservative call is always the right one.</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The program deliberately includes one lighter week — Week 5, immediately after the Week 4 strength reassessment — and it applies on the road exactly as at the studio. If a travel week lands on Week 5, run this same plan as a "reload": working sets roughly halved, loads at about 50–70% of the normal working weights, every set comfortably in the technique band (3 or more reps in reserve), no push-up max test that week. One light week costs no muscle and only a small, quickly-recovered edge of peak strength — with a lower back still re-earning the hinge pattern, it is how the plan banks its gains before Weeks 6–8 rebuild toward the 8-week targets.</w:t>
      </w:r>
    </w:p>
    <w:p>
      <w:pPr>
        <w:spacing w:after="100"/>
      </w:pPr>
      <w:r>
        <w:rPr>
          <w:rFonts w:ascii="Arial" w:cs="Arial" w:eastAsia="Arial" w:hAnsi="Arial"/>
          <w:b/>
          <w:bCs/>
          <w:color w:val="E65100"/>
          <w:sz w:val="17"/>
          <w:szCs w:val="17"/>
        </w:rPr>
        <w:t xml:space="preserve">Session Architecture — ICONS Block Method Restructure (8/19/2026, Mirrors Studio Doc):  </w:t>
      </w:r>
      <w:r>
        <w:rPr>
          <w:rFonts w:ascii="Arial" w:cs="Arial" w:eastAsia="Arial" w:hAnsi="Arial"/>
          <w:color w:val="2C2C2C"/>
          <w:sz w:val="17"/>
          <w:szCs w:val="17"/>
        </w:rPr>
        <w:t xml:space="preserve">Restructured to the ICONS Block Method six-slot order at the same touch as scripts/kelly_mulroy_5day_plan.js, day for day — see that script's internal restructure note for the full mapping and rejected-options record. Travel-specific differences only: no Kieser or hex-bar references anywhere (studio-inventory-exempt by design — options menus list hotel-executable variants only: B-stance DB deadlift/slow-tempo DB deadlift for the hinge slot, paused floor press/low-incline press for the press slot, seated or single-arm DB press overhead); the carry keeps its "as the rack allows" travel rule rather than the studio's hex-bar handoff past 60 lbs/hand; the new TUE/THU integration closers use hotel DB loads (20–25 suitcase / 25–30 farmer) with the march-in-place fallback for tight floor space. Sunday AR untouched. Slot 4 omitted every day, same reasoning as the studio doc.</w:t>
      </w:r>
    </w:p>
    <w:p>
      <w:pPr>
        <w:spacing w:after="100"/>
      </w:pPr>
      <w:r>
        <w:rPr>
          <w:rFonts w:ascii="Arial" w:cs="Arial" w:eastAsia="Arial" w:hAnsi="Arial"/>
          <w:b/>
          <w:bCs/>
          <w:color w:val="E65100"/>
          <w:sz w:val="17"/>
          <w:szCs w:val="17"/>
        </w:rPr>
        <w:t xml:space="preserve">Asymmetry Trigger Recalculation — Flagged Discrepancy (Carried From Studio Doc):  </w:t>
      </w:r>
      <w:r>
        <w:rPr>
          <w:rFonts w:ascii="Arial" w:cs="Arial" w:eastAsia="Arial" w:hAnsi="Arial"/>
          <w:color w:val="2C2C2C"/>
          <w:sz w:val="17"/>
          <w:szCs w:val="17"/>
        </w:rPr>
        <w:t xml:space="preserve">Same status as the studio document: her leg gap (L 15.7 / R 16.5 lbs, ~5.0% relative) met the retired 0.5 lb absolute trigger but does NOT clear the corrected ≥10% relative threshold. Per the Nicolette Scott precedent the left-lead prescriptions are carried into this travel document unchanged pending the dedicated per-client review — this note keeps the discrepancy visible here too, so a future revision of either document catches both.</w:t>
      </w:r>
    </w:p>
    <w:p>
      <w:pPr>
        <w:spacing w:after="100"/>
      </w:pPr>
      <w:r>
        <w:rPr>
          <w:rFonts w:ascii="Arial" w:cs="Arial" w:eastAsia="Arial" w:hAnsi="Arial"/>
          <w:b/>
          <w:bCs/>
          <w:color w:val="E65100"/>
          <w:sz w:val="17"/>
          <w:szCs w:val="17"/>
        </w:rPr>
        <w:t xml:space="preserve">Document Provenance — Travel Companion (8/19/2026):  </w:t>
      </w:r>
      <w:r>
        <w:rPr>
          <w:rFonts w:ascii="Arial" w:cs="Arial" w:eastAsia="Arial" w:hAnsi="Arial"/>
          <w:color w:val="2C2C2C"/>
          <w:sz w:val="17"/>
          <w:szCs w:val="17"/>
        </w:rPr>
        <w:t xml:space="preserve">Built at Xolokan’s direct request as the self-directed travel edition of scripts/kelly_mulroy_5day_plan.js — same layout, day for day, with a documented studio→travel substitution map in this script’s header. Revisions to her studio program should be checked against this document at the same touch (both carry the hinge stop-signal, the anti-valgus protocol, and the left-lead prescriptions). Equipment scope is a typical hotel gym + her booty bands; no studio-inventory constraint applies here (this is the mirror-image case of the CLAUDE.md studio-equipment rule — a travel document must not assume studio equipment).</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110g/day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~21g per meal (≈0.3 g/kg), across 4 meals spaced 3–4 hours apart.</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TUESDAY</w:t>
            </w:r>
          </w:p>
          <w:p>
            <w:pPr>
              <w:spacing w:after="30"/>
            </w:pPr>
            <w:r>
              <w:rPr>
                <w:rFonts w:ascii="Arial" w:cs="Arial" w:eastAsia="Arial" w:hAnsi="Arial"/>
                <w:b/>
                <w:bCs/>
                <w:color w:val="2C2C2C"/>
                <w:sz w:val="19"/>
                <w:szCs w:val="19"/>
              </w:rPr>
              <w:t xml:space="preserve">Lower Body — Squat Focus + Knee Valgus Corrective</w:t>
            </w:r>
          </w:p>
          <w:p>
            <w:r>
              <w:rPr>
                <w:rFonts w:ascii="Arial" w:cs="Arial" w:eastAsia="Arial" w:hAnsi="Arial"/>
                <w:b/>
                <w:bCs/>
                <w:color w:val="00695C"/>
                <w:sz w:val="14"/>
                <w:szCs w:val="14"/>
              </w:rPr>
              <w:t xml:space="preserve">TECHNIQUE &amp; CORRECTIVE DAY · LIGHTER LOADS · FULL ATTENTION TO MOVEMENT QUALITY</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Tuesday is the lightest training day of the week by design, and on the road nothing about that changes — the session’s primary goal is movement quality, not load. Perfect knee tracking on every squat rep matters more than any dumbbell number today. Everything in this session needs only dumbbells, a bench, and your booty bands.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CORRECTIVE ACTIVATION (mandatory, booty bands): Banded clamshell 2×15, banded glute bridge 2×15, mini-band lateral walk 2×12 each direction, ankle circles 10 each. This fires the glute medius and hip abductors before any squatting — do not skip it because you’re traveling.</w:t>
      </w:r>
    </w:p>
    <w:p>
      <w:pPr>
        <w:spacing w:after="60" w:before="120"/>
      </w:pPr>
      <w:r>
        <w:rPr>
          <w:rFonts w:ascii="Arial" w:cs="Arial" w:eastAsia="Arial" w:hAnsi="Arial"/>
          <w:b/>
          <w:bCs/>
          <w:color w:val="E53935"/>
          <w:sz w:val="17"/>
          <w:szCs w:val="17"/>
        </w:rPr>
        <w:t xml:space="preserve">A — KNEE VALGUS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Knees cave inward during squats because the glute medius and VMO fail to hold the knee in line. Use a booty band above the knees on all squat work today. Banded crab walks lead this circuit — glute medius is primed before any closed-chain leg loading, per the protocol documented by Jason Bethea. Every exercise in this circuit runs on your own bands.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Crab Walk (Glute Med Primer)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movement of the session. Band above knees, quarter-squat, step laterally without letting either knee drift inward. Glute medius is the muscle that keeps the knee from caving.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only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knee tracking. Sit back and down.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Monster Walk (Lateral + Forward/Back)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Walk lateral, forward, backward. Glute medius activation.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Squat with Towel Squeeze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Rolled towel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with a rolled hotel towel (or fist) between inner thighs. Squeeze inward as you descend. Activates adductors and trains them to stabilize the knee.</w:t>
            </w:r>
          </w:p>
        </w:tc>
      </w:tr>
    </w:tbl>
    <w:p>
      <w:pPr>
        <w:spacing w:after="100"/>
      </w:pPr>
    </w:p>
    <w:p>
      <w:pPr>
        <w:spacing w:after="60" w:before="120"/>
      </w:pPr>
      <w:r>
        <w:rPr>
          <w:rFonts w:ascii="Arial" w:cs="Arial" w:eastAsia="Arial" w:hAnsi="Arial"/>
          <w:b/>
          <w:bCs/>
          <w:color w:val="E53935"/>
          <w:sz w:val="17"/>
          <w:szCs w:val="17"/>
        </w:rPr>
        <w:t xml:space="preserve">B — ANTI-VALGUS PROGRESSION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anti-valgus progression documented by Jason Bethea — already bodyweight and wall-based, so it travels unchanged. Wall support removes the balance demand so all of the attention goes to knee tracking. The pistol squat is the highest valgus-risk movement in this program — train it through its regression ladder (doorframe or wall assist → heel elevated → reduced range of motion) and never at full depth unassisted until the knee tracks cleanly. With no coach watching, hold each regression level one session longer than feels necessary before progressing. Run fresh, before any loaded squatting — tracking quality is the entire point.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Wall Lunge with Calf Raise (Left Lead)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the wall for support. Step back, lower the trailing knee, drive up and finish with a calf raise. Front knee tracks over the second toe the whole way.</w:t>
            </w:r>
            <w:r>
              <w:rPr>
                <w:rFonts w:ascii="Arial" w:cs="Arial" w:eastAsia="Arial" w:hAnsi="Arial"/>
                <w:i/>
                <w:iCs/>
                <w:color w:val="00695C"/>
                <w:sz w:val="14"/>
                <w:szCs w:val="14"/>
              </w:rPr>
              <w:t xml:space="preserve">  2 RIR — tracking quality first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Position Leg Tap-Down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Plank on hands. Tap one knee lightly to the floor and drive straight back up. Hips stay square — no rotation, no sagging.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Pistol Squat (Assisted, Left Lead)</w:t>
            </w:r>
          </w:p>
          <w:p>
            <w:r>
              <w:rPr>
                <w:rFonts w:ascii="Arial" w:cs="Arial" w:eastAsia="Arial" w:hAnsi="Arial"/>
                <w:i/>
                <w:iCs/>
                <w:color w:val="B71C1C"/>
                <w:sz w:val="14"/>
                <w:szCs w:val="14"/>
              </w:rPr>
              <w:t xml:space="preserve">High valgus risk — regress the moment the knee drifts inward.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assist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Regression ladder: doorframe or wall assist first, then heel elevated, then reduced depth. Stay at whichever level keeps the knee tracking clean.</w:t>
            </w:r>
            <w:r>
              <w:rPr>
                <w:rFonts w:ascii="Arial" w:cs="Arial" w:eastAsia="Arial" w:hAnsi="Arial"/>
                <w:i/>
                <w:iCs/>
                <w:color w:val="00695C"/>
                <w:sz w:val="14"/>
                <w:szCs w:val="14"/>
              </w:rPr>
              <w:t xml:space="preserve">  3+ RIR — technique band</w:t>
            </w:r>
          </w:p>
        </w:tc>
      </w:tr>
    </w:tbl>
    <w:p>
      <w:pPr>
        <w:spacing w:after="100"/>
      </w:pPr>
    </w:p>
    <w:p>
      <w:pPr>
        <w:spacing w:after="60" w:before="120"/>
      </w:pPr>
      <w:r>
        <w:rPr>
          <w:rFonts w:ascii="Arial" w:cs="Arial" w:eastAsia="Arial" w:hAnsi="Arial"/>
          <w:b/>
          <w:bCs/>
          <w:color w:val="00695C"/>
          <w:sz w:val="17"/>
          <w:szCs w:val="17"/>
        </w:rPr>
        <w:t xml:space="preserve">C — PRIMARY COMPOUND — SQUAT (60% EFFORT)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60% day. Goblet squat at 30–35 lbs (deliberately light — focus is form, not load). Box squat to the hotel bench at 40–45 lbs, or the heaviest single dumbbell the rack offers if it stops short. Technique must be clean before load increases Thursday and Friday. If the day calls for a variation, rotate between: a heels-elevated goblet squat (same tracking demand, friendlier depth) or a longer-pause box squat — every variant keeps the band above the knees and the same knee-tracking standard. The goblet squat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(Banded Knees)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DB at chest. Elbows push knees out at bottom. Primary squat pattern. Booty band above knees for feedback. Same rules as the studio version.</w:t>
            </w:r>
            <w:r>
              <w:rPr>
                <w:rFonts w:ascii="Arial" w:cs="Arial" w:eastAsia="Arial" w:hAnsi="Arial"/>
                <w:i/>
                <w:iCs/>
                <w:color w:val="00695C"/>
                <w:sz w:val="14"/>
                <w:szCs w:val="14"/>
              </w:rPr>
              <w:t xml:space="preserve">  3+ RIR — technique band, 60% day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Squat (to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the hotel bench, pause completely, drive up. The pause removes stretch-reflex and forces glutes to fire. Key valgus corrective.</w:t>
            </w:r>
            <w:r>
              <w:rPr>
                <w:rFonts w:ascii="Arial" w:cs="Arial" w:eastAsia="Arial" w:hAnsi="Arial"/>
                <w:i/>
                <w:iCs/>
                <w:color w:val="00695C"/>
                <w:sz w:val="14"/>
                <w:szCs w:val="14"/>
              </w:rPr>
              <w:t xml:space="preserve">  3+ RIR — technique band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Lead)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squeeze. Unilateral correction for scan-confirmed leg asymmetry.</w:t>
            </w:r>
          </w:p>
        </w:tc>
      </w:tr>
    </w:tbl>
    <w:p>
      <w:pPr>
        <w:spacing w:after="100"/>
      </w:pPr>
    </w:p>
    <w:p>
      <w:pPr>
        <w:spacing w:after="60" w:before="120"/>
      </w:pPr>
      <w:r>
        <w:rPr>
          <w:rFonts w:ascii="Arial" w:cs="Arial" w:eastAsia="Arial" w:hAnsi="Arial"/>
          <w:b/>
          <w:bCs/>
          <w:color w:val="C9A227"/>
          <w:sz w:val="17"/>
          <w:szCs w:val="17"/>
        </w:rPr>
        <w:t xml:space="preserve">D — ACCESSORY — VMO &amp; KNEE STABILITY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 on Bench Leg)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Loop the band around a bench leg or sturdy machine upright, then behind your knee. Drive knee to full extension against band. Directly targets VMO. Key knee-tracking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Sit (Band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Back flat on the wall, thighs near parallel, band above knees — push OUT against it the whole hold. Travel stand-in for the Spanish squat: upright torso, constant VMO and glute-med engagement.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 scan shows the right leg carries more lean tissue. Use the sturdiest bench or step available; go bodyweight if the bench feels light or tippy. Drive through heel, full hip extension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SECONDARY COMPOUND — PUSH-UP PROTOCOL (UPDATED BASELINE)</w:t>
      </w:r>
    </w:p>
    <w:p>
      <w:pPr>
        <w:spacing w:after="80"/>
      </w:pPr>
      <w:r>
        <w:rPr>
          <w:rFonts w:ascii="Arial" w:cs="Arial" w:eastAsia="Arial" w:hAnsi="Arial"/>
          <w:b/>
          <w:bCs/>
          <w:color w:val="43A047"/>
          <w:sz w:val="17"/>
          <w:szCs w:val="17"/>
        </w:rPr>
        <w:t xml:space="preserve">Push-Up Update:  </w:t>
      </w:r>
      <w:r>
        <w:rPr>
          <w:rFonts w:ascii="Arial" w:cs="Arial" w:eastAsia="Arial" w:hAnsi="Arial"/>
          <w:color w:val="2C2C2C"/>
          <w:sz w:val="17"/>
          <w:szCs w:val="17"/>
        </w:rPr>
        <w:t xml:space="preserve">Baseline is 15 assisted reps. The progression runs anywhere there is a floor and a bench: incline push-ups (hands on the hotel bench) plus first attempts at floor push-ups. Goal is 5+ full reps by end of Week 2 — travel weeks count toward it. This is the day's second compound pattern — pressing, rotated fully off the leg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elevated on bench. Full chest to bench level. This is the bridge from assisted to full floor push-up. Progress by lowering the incline height each week.</w:t>
            </w:r>
            <w:r>
              <w:rPr>
                <w:rFonts w:ascii="Arial" w:cs="Arial" w:eastAsia="Arial" w:hAnsi="Arial"/>
                <w:i/>
                <w:iCs/>
                <w:color w:val="00695C"/>
                <w:sz w:val="14"/>
                <w:szCs w:val="14"/>
              </w:rPr>
              <w:t xml:space="preserve">  1 RIR — hypertrophy priority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Attempt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from the floor. Record reps each set. Even 1 rep counts. Do NOT go to failure — stop 1 rep before form breaks.</w:t>
            </w:r>
            <w:r>
              <w:rPr>
                <w:rFonts w:ascii="Arial" w:cs="Arial" w:eastAsia="Arial" w:hAnsi="Arial"/>
                <w:i/>
                <w:iCs/>
                <w:color w:val="00695C"/>
                <w:sz w:val="14"/>
                <w:szCs w:val="14"/>
              </w:rPr>
              <w:t xml:space="preserve">  1 RIR — stop before form breaks</w:t>
            </w:r>
          </w:p>
        </w:tc>
      </w:tr>
    </w:tbl>
    <w:p>
      <w:pPr>
        <w:spacing w:after="100"/>
      </w:pPr>
    </w:p>
    <w:p>
      <w:pPr>
        <w:spacing w:after="60" w:before="120"/>
      </w:pPr>
      <w:r>
        <w:rPr>
          <w:rFonts w:ascii="Arial" w:cs="Arial" w:eastAsia="Arial" w:hAnsi="Arial"/>
          <w:b/>
          <w:bCs/>
          <w:color w:val="C9A227"/>
          <w:sz w:val="17"/>
          <w:szCs w:val="17"/>
        </w:rPr>
        <w:t xml:space="preserve">F — FULL-BODY INTEGRATION — SUITCASE CARRY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 closes with one integrated movement: a light suitcase carry puts the day's knee-tracking and glute-med work to use under gait — the core resists the lean while the legs walk tall and the knees track straight. Left hand carries first, matching every unilateral prescription in this plan. Deliberately light: quality of carriage governs it, not load. Tight floor space? March in place under the load for 30–40 seconds instead.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Lighter than Friday's carries. Resist the lateral lean, walk tall, knees tracking straight ahead.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 each, pigeon pose 60s each, adductor stretch 60s. If the hotel gym has a foam roller, roll quads and IT band 60s each leg; if not, add a second round of the hip flexor and adductor stretches instead.</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Tuesday’s intensity is capped at 60% so that form can be the only focus — being in a hotel gym changes nothing about that. Do not add load beyond what’s written. The knee valgus corrective protocol runs on every session this week, exactly as it does at the studio. Goblet squat should feel manageable — if it doesn’t, reduce load.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WEDNESDAY</w:t>
            </w:r>
          </w:p>
          <w:p>
            <w:pPr>
              <w:spacing w:after="30"/>
            </w:pPr>
            <w:r>
              <w:rPr>
                <w:rFonts w:ascii="Arial" w:cs="Arial" w:eastAsia="Arial" w:hAnsi="Arial"/>
                <w:b/>
                <w:bCs/>
                <w:color w:val="2C2C2C"/>
                <w:sz w:val="19"/>
                <w:szCs w:val="19"/>
              </w:rPr>
              <w:t xml:space="preserve">Upper Body — Push &amp; Pull</w:t>
            </w:r>
          </w:p>
          <w:p>
            <w:r>
              <w:rPr>
                <w:rFonts w:ascii="Arial" w:cs="Arial" w:eastAsia="Arial" w:hAnsi="Arial"/>
                <w:b/>
                <w:bCs/>
                <w:color w:val="43A047"/>
                <w:sz w:val="14"/>
                <w:szCs w:val="14"/>
              </w:rPr>
              <w:t xml:space="preserve">MODERATE STRENGTH DAY · BUILDING BASELINE LOADS · UPPER BODY VOLUME</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Wednesday’s loads are moderate — challenging but not near-maximal. Row at 32–35 lbs (from the 40 lb 5RM baseline). OHP at 20 lbs/hand (from the 25 lb 3RM). Reps are in the 10–12 range. This builds volume without accumulating the fatigue that would compromise Thursday and Friday. Every movement today is dumbbell-and-bench only.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pull-aparts 2×15 (lightest band, arms straight), arm circles, cat-cow 10 reps, shoulder external rotation 10 each side. The DB press warm-up ramp opens Block A.</w:t>
      </w:r>
    </w:p>
    <w:p>
      <w:pPr>
        <w:spacing w:after="60" w:before="120"/>
      </w:pPr>
      <w:r>
        <w:rPr>
          <w:rFonts w:ascii="Arial" w:cs="Arial" w:eastAsia="Arial" w:hAnsi="Arial"/>
          <w:b/>
          <w:bCs/>
          <w:color w:val="43A047"/>
          <w:sz w:val="17"/>
          <w:szCs w:val="17"/>
        </w:rPr>
        <w:t xml:space="preserve">A — PRIMARY COMPOUND — PRESS (&amp; ROW PAIRING)</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Row at 32–35 lbs (from the 40 lb 5RM baseline); chest press builds from 17.5–20 lbs/hand. The warm-up ramp opens the block — nowhere near working effort. If the day calls for a press variation, rotate between: a paused DB floor press (the built-in fallback when the bench is flat-only) or a low-incline DB press — the flat DB chest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Chest Press (Flat)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Squeeze chest at top. Baseline OHP is 25 lbs ×3RM — chest press starts conservatively. If the rack skips 17.5, take 15s and add a rep or two to hit the same RIR.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30–45° angle if the bench adjusts; if it’s flat-only, do a floor press with a 2-second pause at the bottom instead. Upper chest and anterior delt.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Single-Arm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40 lbs ×5RM. Training load: 32–35 lbs for 10 reps. LEFT arm first. Knee and hand braced on the bench. Drive elbow to hip. Full stretch at bottom.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B — ACCESSORY — PUSH-UP &amp; ARMS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Continue push-up progression. Wednesday reinforcement.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floor push-ups. Record reps. Stop before form breaks.</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Overhead DB Tricep Extension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both hands, seated or standing. Elbows point forward and stay narrow. Full stretch behind the head, full lockout. Supports pressing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43A047"/>
          <w:sz w:val="17"/>
          <w:szCs w:val="17"/>
        </w:rPr>
        <w:t xml:space="preserve">C — SECONDARY COMPOUND — OVERHEAD PRESS &amp; VERTICAL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pairing — overhead pressing and vertical pulling, all dumbbell-and-bench. OHP trains at 20 lbs/hand from the 25 lb 3RM baseline. If the day calls for a variation: a seated DB press or a half-kneeling single-arm press covers the same overhead pattern. The two-DB overhead press stays the lift we track; the pullover holds the vertical-pull pattern while the machine progression waits at the studio.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×3RM. Training load: 20 lbs/hand for 10–12 reps. Press overhead, arms alongside ears. Core braced. Increase to 22.5 in Week 3 if the rack has it.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Pullover (on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both hands, upper back on the bench. Lower behind the head to a full lat stretch, pull back over the chest. Travel stand-in for the lat pulldown — keeps the vertical-pull pattern loaded and supports the pull-up progression.</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Rear-Delt Fly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flat back (no pain rule applies here too), soft elbows, raise out wide. Rear delt and upper back — the travel version of the face pull.</w:t>
            </w:r>
          </w:p>
        </w:tc>
      </w:tr>
    </w:tbl>
    <w:p>
      <w:pPr>
        <w:spacing w:after="100"/>
      </w:pPr>
    </w:p>
    <w:p>
      <w:pPr>
        <w:spacing w:after="60" w:before="120"/>
      </w:pPr>
      <w:r>
        <w:rPr>
          <w:rFonts w:ascii="Arial" w:cs="Arial" w:eastAsia="Arial" w:hAnsi="Arial"/>
          <w:b/>
          <w:bCs/>
          <w:color w:val="C9A227"/>
          <w:sz w:val="17"/>
          <w:szCs w:val="17"/>
        </w:rPr>
        <w:t xml:space="preserve">D — FULL-BODY INTEGRATION — CORE UNDER TENSION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hold: one braced plank puts the whole session's posture — ribs down, glutes on, shoulders packed — under one continuous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 seconds per week. Target 1:20 by Week 4, 1:45 by Week 8 — travel weeks count.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or wall chest stretch 30s each, lat stretch 30s each, thoracic extension over the bench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Wednesday loads are intentionally 10–15% below max effort to preserve quality for Thursday and Friday. Row at 32–35 lbs is approximately 80–85% of the 5RM. OHP at 20 lbs is approximately 80% of the 3RM. If the hotel rack forces a different dumbbell, the RIR target is the prescription — land the set at 2 reps in reserve and the session has done its job.</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THURSDAY</w:t>
            </w:r>
          </w:p>
          <w:p>
            <w:pPr>
              <w:spacing w:after="30"/>
            </w:pPr>
            <w:r>
              <w:rPr>
                <w:rFonts w:ascii="Arial" w:cs="Arial" w:eastAsia="Arial" w:hAnsi="Arial"/>
                <w:b/>
                <w:bCs/>
                <w:color w:val="2C2C2C"/>
                <w:sz w:val="19"/>
                <w:szCs w:val="19"/>
              </w:rPr>
              <w:t xml:space="preserve">Lower Body — Hip Hinge + Inner Thigh Corrective</w:t>
            </w:r>
          </w:p>
          <w:p>
            <w:r>
              <w:rPr>
                <w:rFonts w:ascii="Arial" w:cs="Arial" w:eastAsia="Arial" w:hAnsi="Arial"/>
                <w:b/>
                <w:bCs/>
                <w:color w:val="C9A227"/>
                <w:sz w:val="14"/>
                <w:szCs w:val="14"/>
              </w:rPr>
              <w:t xml:space="preserve">STRENGTH EMPHASIS DAY · PRIMARY HINGE LOADS · HIGHEST LOWER BODY VOLUME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Thursday is the primary strength day for lower body. The barbell deadlift becomes a two-dumbbell deadlift on the road — same hinge pattern, same total load range, same rules. 80% effort means the final 1–2 reps of each set are hard but achievable with good form. The hinge stop-signal applies to every loaded hinge on this page, and while traveling you enforce it yourself.</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glute bridge 2×15, banded clamshell 2×15, wall hip hinge drill 2×10 (see Block A), cat-cow 10 reps, leg swings 10 each direction.</w:t>
      </w:r>
    </w:p>
    <w:p>
      <w:pPr>
        <w:spacing w:after="60" w:before="120"/>
      </w:pPr>
      <w:r>
        <w:rPr>
          <w:rFonts w:ascii="Arial" w:cs="Arial" w:eastAsia="Arial" w:hAnsi="Arial"/>
          <w:b/>
          <w:bCs/>
          <w:color w:val="E53935"/>
          <w:sz w:val="17"/>
          <w:szCs w:val="17"/>
        </w:rPr>
        <w:t xml:space="preserve">A — INNER THIGH / ADDUCTOR CORRECTIVE CIRCUIT</w:t>
      </w:r>
    </w:p>
    <w:p>
      <w:pPr>
        <w:spacing w:after="80"/>
      </w:pPr>
      <w:r>
        <w:rPr>
          <w:rFonts w:ascii="Arial" w:cs="Arial" w:eastAsia="Arial" w:hAnsi="Arial"/>
          <w:b/>
          <w:bCs/>
          <w:color w:val="E53935"/>
          <w:sz w:val="17"/>
          <w:szCs w:val="17"/>
        </w:rPr>
        <w:t xml:space="preserve">Copenhagen Plank:  </w:t>
      </w:r>
      <w:r>
        <w:rPr>
          <w:rFonts w:ascii="Arial" w:cs="Arial" w:eastAsia="Arial" w:hAnsi="Arial"/>
          <w:color w:val="2C2C2C"/>
          <w:sz w:val="17"/>
          <w:szCs w:val="17"/>
        </w:rPr>
        <w:t xml:space="preserve">The most important corrective in this program, and it needs only the hotel bench. Side plank with top leg on the bench. Every set targets the adductor isometrically in the position that mirrors the inner thigh demands of squatting and hinging.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(Inner Thigh)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the bench. Adductor isometric. Progress hold time by 5 seconds per week — travel weeks count. Target 45s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Adductor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Lying on your side, top leg crossed over, raise the BOTTOM leg. Direct adductor strengthening — the travel version of the studio's adductor pull. Slow and controlled beats high.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Hip Hinge Drill</w:t>
            </w:r>
          </w:p>
          <w:p>
            <w:r>
              <w:rPr>
                <w:rFonts w:ascii="Arial" w:cs="Arial" w:eastAsia="Arial" w:hAnsi="Arial"/>
                <w:i/>
                <w:iCs/>
                <w:color w:val="B71C1C"/>
                <w:sz w:val="14"/>
                <w:szCs w:val="14"/>
              </w:rPr>
              <w:t xml:space="preserve">Unloaded pattern check — if this provokes back pain, skip all loaded hinging today.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a foot from the wall, hinge until your hips tap it, spine long, shins vertical. Hinge from hips, not lower back. Movement pattern check before any loading.</w:t>
            </w:r>
          </w:p>
        </w:tc>
      </w:tr>
    </w:tbl>
    <w:p>
      <w:pPr>
        <w:spacing w:after="100"/>
      </w:pPr>
    </w:p>
    <w:p>
      <w:pPr>
        <w:spacing w:after="60" w:before="120"/>
      </w:pPr>
      <w:r>
        <w:rPr>
          <w:rFonts w:ascii="Arial" w:cs="Arial" w:eastAsia="Arial" w:hAnsi="Arial"/>
          <w:b/>
          <w:bCs/>
          <w:color w:val="C9A227"/>
          <w:sz w:val="17"/>
          <w:szCs w:val="17"/>
        </w:rPr>
        <w:t xml:space="preserve">B — PRIMARY COMPOUND — HINGE (80% EFFORT)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two-dumbbell deadlift replaces the barbell on the road: 25–30 lbs per hand matches the studio’s 55–60 lb bar and progresses the same way as the rack allows. At 80% effort this means the last 1–2 reps feel like work but the set completes cleanly. Sumo RDL should load the adductors — feel the inner thigh under tension. If the day calls for a hinge variation, rotate between: a B-stance DB deadlift (rear foot down for balance, gentler total load) or a slower-tempo lighter DB deadlift — every option lives under the same stop-signal below, word for word, and the two-DB deadlift stays the lift we track. HINGE STOP-SIGNAL: back pain during any deadlift or single-leg hip hinge means STOP the set immediately — regress to hinge-free squat patterns for the remainder of the session and message your coach before the next one. That call is not made mid-set, and on the road you make it yourself.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Two-Dumbbell Deadlift</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25–30 lbs/hand, +2.5–5/hand weekly</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DBs at your sides, close to the legs. Drive floor away. Neutral spine. Add 2.5–5 lbs/hand as the rack allows. Same hinge, same rules as the studio barbell.</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Sumo RDL (Two DBs)</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22.5–27.5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stance, toes out, DBs hanging inside the legs. Loads adductors more than conventional. Hinge from hip, feel inner thigh lengthen. Complement to the Copenhagen plank.</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Lunge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Step wide, sit into the hip. Inner thigh of the standing leg lengthens under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UNILATERAL HINGE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unilateral hinge accessory behind the primary — balance, hip control, and left-side priority, governed by the same stop-signal as every hinge on this page.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 Lead)</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Hinge from hip, hamstring stretch. Balance and unilateral hip control.</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SECONDARY COMPOUND —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second compound — hip extension without the hinge's spinal lever, which is exactly why it anchors the back half of this session. If the day calls for a variation: a B-stance DB hip thrust or a heavy single-leg glute bridge — all hinge-free patterns. The DB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(Shoulders on Bench)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the bench, one DB across the hips (fold a towel under it), drive through heels. Hold squeeze 2 seconds at top. If the rack tops out below the target, slow the tempo and add reps to the same RIR.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FARMER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compound: a short, light farmer carry integrates the day's brace and hip work into upright gait — deliberately below Friday's working carry loads. The pickup is a hinge: the same stop-signal governs it, and the set ends there if the back speaks up. Tight floor space? March in place under the load for 30–40 seconds instead.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(Light — Integration)</w:t>
            </w:r>
          </w:p>
          <w:p>
            <w:r>
              <w:rPr>
                <w:rFonts w:ascii="Arial" w:cs="Arial" w:eastAsia="Arial" w:hAnsi="Arial"/>
                <w:i/>
                <w:iCs/>
                <w:color w:val="B71C1C"/>
                <w:sz w:val="14"/>
                <w:szCs w:val="14"/>
              </w:rPr>
              <w:t xml:space="preserve">Hinge stop-signal governs the pickup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cleanly to lift, walk tall, hinge cleanly to set down. Quality over load.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adductor wide-leg stretch 90s, hamstring stretch 60s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Thursday’s 80% effort means loads are challenging but not maximal. If deadlift form deteriorates on the last set, reduce load next session. The hinge stop-signal on this page is not a suggestion, and traveling alone raises the bar: a hinge that produces back pain gets regressed the same session, your coach gets a message the same day, and Jason Bethea is looped in before that pattern is loaded again.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FRIDAY</w:t>
            </w:r>
          </w:p>
          <w:p>
            <w:pPr>
              <w:spacing w:after="30"/>
            </w:pPr>
            <w:r>
              <w:rPr>
                <w:rFonts w:ascii="Arial" w:cs="Arial" w:eastAsia="Arial" w:hAnsi="Arial"/>
                <w:b/>
                <w:bCs/>
                <w:color w:val="2C2C2C"/>
                <w:sz w:val="19"/>
                <w:szCs w:val="19"/>
              </w:rPr>
              <w:t xml:space="preserve">Upper Body — Strength &amp; Loaded Carry</w:t>
            </w:r>
          </w:p>
          <w:p>
            <w:r>
              <w:rPr>
                <w:rFonts w:ascii="Arial" w:cs="Arial" w:eastAsia="Arial" w:hAnsi="Arial"/>
                <w:b/>
                <w:bCs/>
                <w:color w:val="E53935"/>
                <w:sz w:val="14"/>
                <w:szCs w:val="14"/>
              </w:rPr>
              <w:t xml:space="preserve">PEAK WEEKLY INTENSITY · HEAVY CARRIES · NEAR-MAXIMAL EFFORT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Friday is the highest intensity session of the week, on the road or at the studio. Loads are near-maximal — OHP at 22.5–25 lbs/hand (close to 3RM territory), rows at the top of their range. Farmer carry steps up as the rack allows. Rest fully between sets today, and hold the standard: 90% effort with clean form, never 100% alone in a hotel gym.</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pull-aparts 2×15, arm circles, shoulder external rotation, cat-cow 10 reps. The DB press warm-up ramp opens Block A. Longer warm-up than usual — Friday loads are heavy.</w:t>
      </w:r>
    </w:p>
    <w:p>
      <w:pPr>
        <w:spacing w:after="60" w:before="120"/>
      </w:pPr>
      <w:r>
        <w:rPr>
          <w:rFonts w:ascii="Arial" w:cs="Arial" w:eastAsia="Arial" w:hAnsi="Arial"/>
          <w:b/>
          <w:bCs/>
          <w:color w:val="E53935"/>
          <w:sz w:val="17"/>
          <w:szCs w:val="17"/>
        </w:rPr>
        <w:t xml:space="preserve">A — PRIMARY COMPOUND — OVERHEAD PRESS &amp; PULL (90% EFFORT)</w:t>
      </w:r>
    </w:p>
    <w:p>
      <w:pPr>
        <w:spacing w:after="80"/>
      </w:pPr>
      <w:r>
        <w:rPr>
          <w:rFonts w:ascii="Arial" w:cs="Arial" w:eastAsia="Arial" w:hAnsi="Arial"/>
          <w:b/>
          <w:bCs/>
          <w:color w:val="E53935"/>
          <w:sz w:val="17"/>
          <w:szCs w:val="17"/>
        </w:rPr>
        <w:t xml:space="preserve">OHP Target:  </w:t>
      </w:r>
      <w:r>
        <w:rPr>
          <w:rFonts w:ascii="Arial" w:cs="Arial" w:eastAsia="Arial" w:hAnsi="Arial"/>
          <w:color w:val="2C2C2C"/>
          <w:sz w:val="17"/>
          <w:szCs w:val="17"/>
        </w:rPr>
        <w:t xml:space="preserve">Baseline is 25 lbs ×3RM. At 90% effort: Week 1 = 22.5 lbs ×8. Week 2 = 22.5–25 lbs ×6–8. Week 3 = 25 lbs ×6. The Week 4 PR attempt (27.5 lbs ×3RM) waits for a studio session with a coach present — on the road, cap Friday at the Week 3 prescription. This is still the fastest-progressing lift in the plan. If the day calls for a press variation: a seated DB press (strictest line) or a standing single-arm press at matched effort — the two-DB standing press stays the tracked lift. The warm-up ramp opens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near-maximal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 (Heavy)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day = near-maximal load. Neutral grip. Press straight overhead. Lock out at top. Core rigid. Last 2 reps should be hard — but 2 stay in reserve, especially alone.</w:t>
            </w:r>
            <w:r>
              <w:rPr>
                <w:rFonts w:ascii="Arial" w:cs="Arial" w:eastAsia="Arial" w:hAnsi="Arial"/>
                <w:i/>
                <w:iCs/>
                <w:color w:val="00695C"/>
                <w:sz w:val="14"/>
                <w:szCs w:val="14"/>
              </w:rPr>
              <w:t xml:space="preserve">  2 RIR — at this load, 2 RIR arrives early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Incline DB Row</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the inclined bench (or strict bent-over row with a flat-back if the bench is flat-only — hinge pain rule applies). Both arms. The travel version of Friday’s heavy machine row — squeeze the blades hard.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Heavy Single-Arm DB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35–37.5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Just under the 40 lb 5RM baseline — the heaviest pull of the travel week, standing in for the pull-up machine. If the rack skips 37.5, stay at 35 and own the tempo. LEFT arm first. Full stretch, drive elbow to hip, no torso twist.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B — SECONDARY COMPOUND — LOADED CARRY &amp; GRIP</w:t>
      </w:r>
    </w:p>
    <w:p>
      <w:pPr>
        <w:spacing w:after="80"/>
      </w:pPr>
      <w:r>
        <w:rPr>
          <w:rFonts w:ascii="Arial" w:cs="Arial" w:eastAsia="Arial" w:hAnsi="Arial"/>
          <w:b/>
          <w:bCs/>
          <w:color w:val="E53935"/>
          <w:sz w:val="17"/>
          <w:szCs w:val="17"/>
        </w:rPr>
        <w:t xml:space="preserve">Carry Baseline: 35 lbs/hand:  </w:t>
      </w:r>
      <w:r>
        <w:rPr>
          <w:rFonts w:ascii="Arial" w:cs="Arial" w:eastAsia="Arial" w:hAnsi="Arial"/>
          <w:color w:val="2C2C2C"/>
          <w:sz w:val="17"/>
          <w:szCs w:val="17"/>
        </w:rPr>
        <w:t xml:space="preserve">This is the confirmed working weight. Week 1: 35 lbs ×4 sets. Week 2: 40 lbs. Week 3: 45 lbs. Week 4: test 50 lbs. Progress as the hotel rack allows — if it stops at 50, that IS the Week 4 test. If floor space is tight, carry laps beside the treadmills or march in place under load for 30–40 seconds. When a variation suits the day, the suitcase carry (left lead) covers the same ground; the two-hand farmer carry stays the tracked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lbs/hand (Wk1) →40 →45 →50</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Confirmed baseline 35 lbs/hand. Add 5 lbs per week as the rack allows. Tight space: 30–40s loaded march in place.</w:t>
            </w:r>
            <w:r>
              <w:rPr>
                <w:rFonts w:ascii="Arial" w:cs="Arial" w:eastAsia="Arial" w:hAnsi="Arial"/>
                <w:i/>
                <w:iCs/>
                <w:color w:val="00695C"/>
                <w:sz w:val="14"/>
                <w:szCs w:val="14"/>
              </w:rPr>
              <w:t xml:space="preserve">  2 RIR — stop the carry before grip fails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Resist lateral lean. Core stays square. Anti-lateral flexion. Reveals asymmetry under load.</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Shrug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DBs at your sides. Elevate shoulders toward ears, hold 1 second, controlled lower. Upper trap and grip strength — the travel version of the trap-bar shrug.</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C9A227"/>
          <w:sz w:val="17"/>
          <w:szCs w:val="17"/>
        </w:rPr>
        <w:t xml:space="preserve">C — FULL-BODY INTEGRATION — CORE, POSTURE &amp; PUSH-UP TEST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block integrates the week's posture and brace work under direct demand — and ends on the one true test set of the week: the Friday push-up max, which runs anywhere.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10–15 seconds per week. Full brace, neutral spine, squeeze glutes. Target 1:20 by Week 4 — travel weeks count.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Booty-Band Pallof Press (Anchored)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Loop the band around a sturdy machine upright or rail at chest height. Press straight out and resist the twist. No anchor available? Substitute slow bird-dogs with a 3-second hold — same anti-rotation job.</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Booty-Band Pull-Apart (Posture)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Lightest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lightest band — the short loop is stiffer than the studio long band, so fewer reps at the same effort is fine. Rear delt and mid-back. Counters forward shoulder from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(Max Effort)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Friday is peak day — attempt maximum full push-ups. Record every set. This is the weekly push-up PR test, and it runs anywhere.</w:t>
            </w:r>
            <w:r>
              <w:rPr>
                <w:rFonts w:ascii="Arial" w:cs="Arial" w:eastAsia="Arial" w:hAnsi="Arial"/>
                <w:i/>
                <w:iCs/>
                <w:color w:val="00695C"/>
                <w:sz w:val="14"/>
                <w:szCs w:val="14"/>
              </w:rPr>
              <w:t xml:space="preserve">  0 RIR — the one true test set of the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or wall chest stretch 30s each, lat stretch 30s each, thoracic extension over the bench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Friday’s 90% intensity means true near-maximal effort on primary lifts — with one travel amendment: no PR attempts alone. The Week 4 OHP PR test waits for a studio session. Everything else runs at full prescription: the push-up max test, the carry progression, the plank clock. The farmer carry progression of 5 lbs/hand per week remains the single most reliable strength gain in this program — track it every session, wherever the session happens.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SUNDAY — ACTIVE RECOVERY &amp; CORRECTIVE STRENGTHENING</w:t>
            </w:r>
          </w:p>
          <w:p>
            <w:pPr>
              <w:spacing w:after="30"/>
            </w:pPr>
            <w:r>
              <w:rPr>
                <w:rFonts w:ascii="Arial" w:cs="Arial" w:eastAsia="Arial" w:hAnsi="Arial"/>
                <w:b/>
                <w:bCs/>
                <w:color w:val="2C2C2C"/>
                <w:sz w:val="19"/>
                <w:szCs w:val="19"/>
              </w:rPr>
              <w:t xml:space="preserve">Sub-Maximal Movement · Corrective Maintenance · Joint Health</w:t>
            </w:r>
          </w:p>
          <w:p>
            <w:r>
              <w:rPr>
                <w:rFonts w:ascii="Arial" w:cs="Arial" w:eastAsia="Arial" w:hAnsi="Arial"/>
                <w:b/>
                <w:bCs/>
                <w:color w:val="1565C0"/>
                <w:sz w:val="14"/>
                <w:szCs w:val="14"/>
              </w:rPr>
              <w:t xml:space="preserve">LOW INTENSITY · NO HEAVY LOADING · FEEL BETTER LEAVING THAN WHEN YOU ARRIVED</w:t>
            </w:r>
          </w:p>
        </w:tc>
      </w:tr>
    </w:tbl>
    <w:p>
      <w:pPr>
        <w:spacing w:after="100"/>
      </w:pPr>
    </w:p>
    <w:p>
      <w:pPr>
        <w:spacing w:after="100"/>
      </w:pPr>
      <w:r>
        <w:rPr>
          <w:rFonts w:ascii="Arial" w:cs="Arial" w:eastAsia="Arial" w:hAnsi="Arial"/>
          <w:b/>
          <w:bCs/>
          <w:color w:val="1565C0"/>
          <w:sz w:val="17"/>
          <w:szCs w:val="17"/>
        </w:rPr>
        <w:t xml:space="preserve">Sunday’s Purpose:  </w:t>
      </w:r>
      <w:r>
        <w:rPr>
          <w:rFonts w:ascii="Arial" w:cs="Arial" w:eastAsia="Arial" w:hAnsi="Arial"/>
          <w:color w:val="2C2C2C"/>
          <w:sz w:val="17"/>
          <w:szCs w:val="17"/>
        </w:rPr>
        <w:t xml:space="preserve">Sunday is not a training day — it’s a recovery day with intentional movement, and it is the easiest day of the plan to run on the road: almost everything here is bodyweight, band, or a walk. No heavy loads, no AMRAP, no PRs. Flush the fatigue from Tuesday–Friday, reinforce the corrective patterns, and maintain mobility. 30–40 minutes total.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easy movement: arm circles, leg swings 10 each direction, hip circles, cat-cow 10 reps, ankle circles 10 each, gentle spinal rotation. No activation protocol needed — just circulation and range of motion.</w:t>
      </w:r>
    </w:p>
    <w:p>
      <w:pPr>
        <w:spacing w:after="60" w:before="120"/>
      </w:pPr>
      <w:r>
        <w:rPr>
          <w:rFonts w:ascii="Arial" w:cs="Arial" w:eastAsia="Arial" w:hAnsi="Arial"/>
          <w:b/>
          <w:bCs/>
          <w:color w:val="1565C0"/>
          <w:sz w:val="17"/>
          <w:szCs w:val="17"/>
        </w:rPr>
        <w:t xml:space="preserve">A — LIGHT CARDIO (CHOOSE ONE — 15–20 MIN)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Brisk Walk (Outdoors or Treadmill)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Zone 2</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Conversational pace only — full sentences throughout. A new city on foot is the best version of this. Promotes blood flow and recovery.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Hotel Bike (Easy Spin)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70–80 rpm</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impact. Good choice if legs are sore from Thursday or Friday. Cadence over resistance.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Hotel Pool Swim or Aqua Walk</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Zero-impact option. Best choice on days of highest soreness. Full-body circulation.</w:t>
            </w:r>
          </w:p>
        </w:tc>
      </w:tr>
    </w:tbl>
    <w:p>
      <w:pPr>
        <w:spacing w:after="100"/>
      </w:pPr>
    </w:p>
    <w:p>
      <w:pPr>
        <w:spacing w:after="60" w:before="120"/>
      </w:pPr>
      <w:r>
        <w:rPr>
          <w:rFonts w:ascii="Arial" w:cs="Arial" w:eastAsia="Arial" w:hAnsi="Arial"/>
          <w:b/>
          <w:bCs/>
          <w:color w:val="1565C0"/>
          <w:sz w:val="17"/>
          <w:szCs w:val="17"/>
        </w:rPr>
        <w:t xml:space="preserve">B — CORRECTIVE STRENGTHENING CIRCUIT</w:t>
      </w:r>
    </w:p>
    <w:p>
      <w:pPr>
        <w:spacing w:after="80"/>
      </w:pPr>
      <w:r>
        <w:rPr>
          <w:rFonts w:ascii="Arial" w:cs="Arial" w:eastAsia="Arial" w:hAnsi="Arial"/>
          <w:b/>
          <w:bCs/>
          <w:color w:val="1565C0"/>
          <w:sz w:val="17"/>
          <w:szCs w:val="17"/>
        </w:rPr>
        <w:t xml:space="preserve">Format:  </w:t>
      </w:r>
      <w:r>
        <w:rPr>
          <w:rFonts w:ascii="Arial" w:cs="Arial" w:eastAsia="Arial" w:hAnsi="Arial"/>
          <w:color w:val="2C2C2C"/>
          <w:sz w:val="17"/>
          <w:szCs w:val="17"/>
        </w:rPr>
        <w:t xml:space="preserve">Perform B1 through B5 in order — hotel-room floor and booty bands are all it takes. No supersets, no rush. Full rest between sets. This is corrective work — control and quality are the only goals. If any exercise produces pain, skip it and note it for Tuesday.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B1  Copenhagen Plank (Inner Thigh)</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the bench (or a firm chair/ottoman in the room). Adductor isometric. Most important corrective in this plan. Progress hold time each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B2  Single-Leg Glute Bridge (Left Lead)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2 seconds at top. Reinforces Tuesday’s unilateral asymmetry correction.</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B3  Terminal Knee Extension (Band)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around a sturdy furniture leg, then behind the knee. Drive to full extension. VMO activation. Keeps the knee-tracking corrective warm between Tuesday sessions.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B4  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Glute medius activation. Low load. This maintains the hip abductor recruitment pattern developed on Tuesday.</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B5  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 and leg extension. Anti-extension core endurance.</w:t>
            </w:r>
          </w:p>
        </w:tc>
      </w:tr>
    </w:tbl>
    <w:p>
      <w:pPr>
        <w:spacing w:after="100"/>
      </w:pPr>
    </w:p>
    <w:p>
      <w:pPr>
        <w:spacing w:after="60" w:before="120"/>
      </w:pPr>
      <w:r>
        <w:rPr>
          <w:rFonts w:ascii="Arial" w:cs="Arial" w:eastAsia="Arial" w:hAnsi="Arial"/>
          <w:b/>
          <w:bCs/>
          <w:color w:val="1565C0"/>
          <w:sz w:val="17"/>
          <w:szCs w:val="17"/>
        </w:rPr>
        <w:t xml:space="preserve">C — MOBILITY &amp; JOINT HEALTH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Drill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+ 30s hold</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forward, knee over toes, hold stretch. Directly reduces knee valgus tendency by improving ankle mobility. Daily ankle work accelerates the squat correction.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at front and rear hip. Improves hip internal and external rotation. Supports squat depth and reduces compensatory knee cave.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Extension (Bench or Chair)</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foam roller needed: sit tall, hands behind head, extend the mid-back over the top of a chair back or bench edge — 5 slow extension breaths each position. Counteracts travel posture and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Wide-Leg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tall, legs wide. Hinge gently from hip. Lengthens inner thigh. Supports Thursday’s adductor corrective work between sessions.</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Pigeon Pose</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Deep hip external rotation stretch. Passive hold only — no forcing range. Best hip mobility exercise in this plan.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5 min diaphragmatic breathing: 4 counts in, hold 4, exhale 6. Lie on your back, knees bent. Activates the parasympathetic nervous system and signals full recovery before Monday’s rest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Sunday is deliberate, controlled, and low-intensity — and it needs almost nothing, so there is no travel excuse to skip it. If you feel strong and want to do more, resist the urge: the training week starts again Tuesday. The session is complete when the corrective circuit and mobility work are done. This is where the week’s work consolidates into adaptation.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Kelly Mulroy  ·  ICONS Index  ·  Travel Edition  ·  Hotel Gym + Bands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TUE</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Knee Fix</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Box squat · TKE · Step-up</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Same corrective priorities as the studio — band work travels unchanged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WED</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Chest press · OHP 20 lbs · Row 32–35 lbs · Pullover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20→22.5 lbs as rack allows · Row: 32→35 lbs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THU</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Hinge + Inner Thigh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2-DB Deadlift · Sumo RDL · DB Hip Thrust · SL-RDL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DL: 25–30 lbs/hand, +2.5–5/hand weekly · Stop-signal governs every hinge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FRI</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 lbs · Heavy rows · Carry 35 lbs/hand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Carry: 35→40→45→50 lbs/hand · Push-up max test · No PR attempts alone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SUN</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 Mobility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Walk/bike/pool · Copenhagen · SL bridge · Mobility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Hold times: Copenhagen +5s/wk · Plank +10s/wk — travel weeks count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SAT/MON</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Off</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Hotel-Room Optional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Clamshells · Side plank · Monster walks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Home anti-valgus program — 10 min, booty bands only</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Travel weeks keep the studio progression clock running: push-up floor reps, plank and Copenhagen hold times, and carry loads all progress exactly as at the studio. DB lifts progress to the nearest available dumbbell at the prescribed RIR. The Week 4 strength reassessment and the OHP PR attempt happen at the studio, with a coach present — not alone on the road. Week 5 that follows is the planned deload ("reload") week wherever it lands — sets roughly halved, 50–70% loads, everything at 3+ reps in reserve.</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Same 8-week targets as the studio plan, reached through the Week 4 reassessment, the planned Week 5 deload, and the Weeks 6–8 rebuild: 15 full push-ups unassisted, deadlift pattern at 90+ lbs total load, farmer carry building toward 65 lbs/hand (the studio's heavier implements take over past the hotel rack), plank at 1:45. Pull-up level resumes from Level 9 at the first studio session back — rows and pullovers on the road keep that pattern strong in the meantime.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The Week 8 Styku re-scan happens at the studio and measures leg lean-mass asymmetry (baseline: left 15.7 vs right 16.5 lbs), body fat % (baseline 36.4%), and Shape Score (baseline 61/100). Consistent travel weeks are exactly what keeps those numbers moving — a hotel week done at 90% of perfect beats a skipped week at 100%. Read every figure as a personal trend across scans rather than a precise diagnostic number.</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Kelly Mulroy.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Kelly Mulroy  |  Travel Training Plan  |  Tue–Sun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KELLY MULROY  |  Hotel Gym + Bands · Progressive Intensity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2026-08-20T21:23:09.407Z</dcterms:created>
  <dcterms:modified xsi:type="dcterms:W3CDTF">2026-08-20T21:23:09.407Z</dcterms:modified>
</cp:coreProperties>
</file>

<file path=docProps/custom.xml><?xml version="1.0" encoding="utf-8"?>
<Properties xmlns="http://schemas.openxmlformats.org/officeDocument/2006/custom-properties" xmlns:vt="http://schemas.openxmlformats.org/officeDocument/2006/docPropsVTypes"/>
</file>