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5-DAY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60–100% PROGRESSIVE INTENSITY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Elizabeth Poyner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64  ·  5'5"  ·  114 lbs  ·  Postmenopausal  ·  Tue/Wed/Thu/Fri/Sat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491"/>
        <w:gridCol w:w="1491"/>
        <w:gridCol w:w="1491"/>
        <w:gridCol w:w="1491"/>
        <w:gridCol w:w="1492"/>
        <w:gridCol w:w="1492"/>
        <w:gridCol w:w="1492"/>
      </w:tblGrid>
      <w:tr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TUE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Upper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Strength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WED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Glute &amp;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Hamstring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7"/>
                <w:szCs w:val="17"/>
              </w:rPr>
              <w:t xml:space="preserve">THU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22"/>
                <w:szCs w:val="22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Heavy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Lower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FRI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Heavy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Prep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7"/>
                <w:szCs w:val="17"/>
              </w:rPr>
              <w:t xml:space="preserve">SAT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22"/>
                <w:szCs w:val="22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Fast-Twitch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Performance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7"/>
                <w:szCs w:val="17"/>
              </w:rPr>
              <w:t xml:space="preserve">SUN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t xml:space="preserve">ACTIVE</w:t>
            </w:r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br/>
              <w:t xml:space="preserve">RECOV.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Recovery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17"/>
                <w:szCs w:val="17"/>
              </w:rPr>
              <w:t xml:space="preserve">MON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22"/>
                <w:szCs w:val="22"/>
              </w:rPr>
              <w:t xml:space="preserve">—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Off</w:t>
            </w:r>
          </w:p>
        </w:tc>
      </w:tr>
    </w:tbl>
    <w:p>
      <w:pPr>
        <w:spacing w:after="120"/>
      </w:pP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8/7/2026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27.1%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61.4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78.4 lbs (69%)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98/100 — Excellent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30.8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5.85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 (Styku est.)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4.5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6.2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18.9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6.4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1159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12.7 / 13.1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Body Fat 27.1% reads lower than 80% of Styku's peer comparison group. Both segmental gaps (arms 0.2 lbs, legs 0.4 lbs) sit below the 0.5 lb Asymmetry Protocol trigger — monitor only, no unilateral-lead protocol change indicated.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8-WEEK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195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228 lbs · Wk4 target: 210–215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Split Stance Hex 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165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192 lbs · Wk4 target: 175–180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145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169 lbs · Wk4 target: 155–160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Lunge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 × 8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45–50 lbs/hand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45 lbs. Previously left-leg-lead (per original leg LST gap); Week 8 rescan confirmed gap closed below the 0.5 lb threshold — proceed evenly both sides.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28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Exceptional. Add weighted vest Wk3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Farmers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50 lbs/hand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60–65 lbs/hand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Hold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Exceptional. Loaded with 10–15 lb plate from session 1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Overhead Press (DB)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22.5–25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Hex Deadlift — 195 lbs × 5 · NEW PR: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Estimated 1RM: 228 lbs. This is an elite-level deadlift for any age — extraordinary for a 64-year-old woman at 115 lbs. Previous PR was 175 lbs. New 4-week loading: Wk1: 180 lbs · Wk2: 190 lbs · Wk3: 200 lbs · Wk4 peak test: 210–215 lbs. This progression builds directly toward LIFTMOR RCT-level bone-density loading (the trial's protocol was &gt;85% 1RM) — Wk3–4 sets (200–215 lbs, roughly 88–94% 1RM) meet or exceed that intensity directly.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Hip Thrust — 145 lbs × 5 · NEW PR Established: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Estimated 1RM: 169 lbs. This is the first documented heavy hip thrust baseline for Elizabeth. New 4-week loading: Wk1: 135 lbs · Wk2: 145 lbs · Wk3: 150 lbs · Wk4: 155–160 lbs. Hip thrust at this load builds the posterior chain for bone density and pelvic health.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Plank — 2:00 · Exceptional 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2:00 is exactly double the ICONS 60-second threshold. This is an elite core endurance result. Adding a 10–15 lb plate from session 1. Target: 2:00 loaded by Week 4. This transfers directly to spinal stability under all heavy compound lifts.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Push-Ups — 28 Reps · Exceptional: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28 full push-ups at 64 years old is in the top percentile for women of any age. Maintaining this while adding load. Add weighted vest (5–10 lbs) in Week 3 to continue progressive overload on this movement.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Weight Update — 115 lbs (+3 lbs since last assessment):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Previous weight: 112 lbs. Current: 115 lbs. Weight gain with no loss of leanness or conditioning = lean mass gain. This is the correct direction for a postmenopausal woman at ICONS standards. Styku rescan recommended at 8 weeks to confirm lean mass increase and track ALST index.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Calories &amp; Energy Availability: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BMR: 1,159 cal/day (current, per 8/7/2026 Week 8 Styku rescan). Total intake must SUPPORT training and muscle-building — avoid a deficit while building lean mass. RED-S risk: avoid chronic low energy availability; priority is muscle-building, not fat loss. Body composition changes as lean mass grows.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Bone-Loading Candidacy — LIFTMOR / T-Score Screening: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64 and postmenopausal, Elizabeth sits in the 55-65 bracket where LIFTMOR-style bone-loading candidacy screening (T-score &lt; -1.0) is worth pursuing directly — framed as "bone investment," not added risk. Her Hex Deadlift and Hip Thrust progression builds toward and, by Week 3–4, reaches LIFTMOR's actual &gt;85% 1RM standard, so the training stimulus is already in place; a DEXA scan would confirm formal candidacy and give a T-score baseline to track. No DEXA/T-score data is currently on file. Risk-stratification gate, to run before the DEXA result is acted on either way: a prior vertebral fracture, multiple low-trauma fractures, or a very low BMD reading routes to individualised physiotherapist assessment FIRST — that assessment comes before heavier loading, not alongside it. Nothing on file indicates any of these for Elizabeth, which is exactly what the scan would confirm. Balance and fall-prevention work belongs alongside the loading protocol rather than instead of it: in the trial evidence for this protocol, a fall — not the lifting load itself — was the proximate mechanism behind the single vertebral fracture recorded.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Bone-Loading Protocol — Supervision, Ramp-In &amp; Spinal Precaution: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Three standing conditions apply wherever Hex Deadlift or Hip Thrust loading reaches LIFTMOR intensity (&gt;85% 1RM — Weeks 3–4 of this cycle). SUPERVISION: the trials this protocol comes from were delivered as fully supervised sessions, and heavy 5×5 work above 85% 1RM is never programmed here as unsupervised homework — every Week 3–4 peak-loading set is coached in person. TECHNIQUE-FIRST RAMP-IN: Weeks 1–2 sit deliberately below that intensity by design (Hex DL 180–190 lbs, roughly 79–83% of the 228 lb estimated 1RM) so mechanics are locked in before the heaviest loads arrive, and Friday's 60% day is the standing vehicle for that technique work throughout the cycle — it is a deliberate part of the bone-loading protocol, not simply a light day. LOADED SPINAL FLEXION: no loaded forward bending, no rounding under load, and no repeated or end-range spinal flexion on any lift in this program. Neutral spine is the non-negotiable position on every deadlift, hinge, carry, row, and sled push — if it cannot be held, the set ends there regardless of the number on the bar.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103–114g/day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(2.0–2.2 g/kg — 50+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~21g per meal minimum (leucine threshold), distributed across 4+ meals/day.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Creatine — Strongly Indicated: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Postmenopausal status. 3–5g creatine monohydrate daily with food, no loading phase. Saturates in 3–4 weeks. Well-supported for strength, power, and cognition; bone-density evidence is mixed, not settled — a possible upside alongside LIFTMOR-style loading, not a substitute for it.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45–60 minutes before the loading session. A connective-tissue support protocol taken consistently on training days over 12+ weeks — the benefit is structural and builds over time, not a pre-workout performance boost. Requires mechanical load to work. Ranks below protein and creatine in priority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1 — TUESDAY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Upper Body Strength &amp; Hypertrophy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MODERATE STRENGTH DAY · UPPER COMPOUND PUSH + PULL · 60–70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Tuesday builds upper body strength at 70% intensity — challenging but not near-maximal. This protects CNS output for Thursday and Saturday's heavy lower sessions. Primary goal today: add load to the row, establish OHP baseline progression, and maintain push-up volume.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min: arm circles ×15, band pull-aparts ×15, cat-cow ×10, dead hang 20s, scapular push-ups ×10, neck rolls. Goal: open the shoulder girdle and prime the upper back before pressing and pulling.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A — PRIMARY STRENGTH — COMPOUND PUSH / PULL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Row target: 40 lbs → 45 lbs this cycle. Push-ups: 28-rep PR baseline — work at 20 reps (controlled, 2 RIR) and add weighted vest Week 3.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Single-Arm Row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Wk1: 40 lbs · Wk4 target: 45–50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40–45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Chest on pad. Drive elbow to hip. Full stretch at bottom.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Push-Ups (Full Floor)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28 reps — controlled at 20. Wk3: add vest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lockout at top. 3-sec descent. Stop 2 reps before failure.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— not to failure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Press (30–45°)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at 45°. Squeeze chest at top. Full range every rep.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 RIR — hypertrophy-priority accessory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SECONDARY HYPERTROPHY — ACCESSORY UPPER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Overhead Press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20 lbs × 5. Wk4 target: 22.5–25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grip. Press to lockout. Arms alongside ears. Core braced.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 RIR — hypertrophy-priority accessory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Cable / Band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Sit tall. Shoulder blades squeeze at end range. No rounding.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/ 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Arms at ear height. External rotation at end. Primary posture movement.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Tricep Overhead Extension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close to head. Full stretch at bottom. Elbow integrity under load.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GRIP &amp; SHOULDER LONGEVITY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Farmers Carry (Intro Weight)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Full carry 50 lbs is Thursday/Saturday — lighter here to protect CNS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40–45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 down and back. Tall posture. Don't shrug.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Hang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Passive hang. Decompress spine. Grip + lat traction. Shoulder health.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min: thoracic extension foam roller 60s, doorway chest stretch 30s each, lat stretch 30s each, wrist circles. Undo forward shoulder pattern from pressing.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Push-Ups: baseline 28 reps — work at 20 (2 RIR) and maintain quality. Weighted vest added Week 3. Row: 40 → 45 lbs this cycle. OHP: 20 lbs is the working baseline — build to 22.5–25 lbs by Week 4. Document all loads.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2 — WEDNESDAY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Glute &amp; Hamstring Hypertrophy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STRENGTH EMPHASIS · HIP THRUST NEW PR · POSTERIOR CHAIN VOLUME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Wednesday establishes the new hip thrust PR baseline (145 lbs × 5, Est 1RM 169 lbs) and continues Split Stance Hex DL loading. 80% intensity means the last 1–2 reps of each work set are hard but achievable with clean form. This is where posterior chain strength grows.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5–8 min: glute bridges 2×15, banded clamshells 2×15 each side, hip 90/90 rotations ×10 each, leg swings front/back and lateral ×10 each. Prime the posterior chain before hip-dominant loading.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PRIMARY HYPERTROPHY — HIP HINGE &amp; THRUST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Hip Thrust: NEW PR baseline 145 lbs × 5. Wk1 working load: 135 lbs. Pelvic floor note: exhale on the drive up every rep. Split Stance Hex DL: 165 lbs PR → Wk1 working load 155 lbs.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(Barbell or 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145 lbs × 5 · Wk1: 135 · Wk2: 145 · Wk4: 155–160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bench. Drive through heels. 2-sec hold at top. Exhale on drive.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Split Stance Hex DL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165 lbs × 5 · Wk1: 155 · Wk2: 160 · Wk4: 175–180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from hip — not squat. Hamstring stretch, not lower back.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on last set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Lateral Band Walk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 way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Band above knees. Proud chest. Steps lateral, maintain tension.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ACCESSORY GLUTE &amp; HAMSTRING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Wk4 target: 45 lbs · flag any L/R difference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Soft knee. Hips square. Hamstring stretch at bottom. Log L vs R.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Lying Hamstring Curl (Machine)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Control the eccentric. Hips flat. Full extension between reps.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(Feet Elevated)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Feet on bench. Drive through heels. Adds difficulty without spinal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(Bilateral)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spine. Push hips back. Bar or DBs close to legs throughout.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POSTERIOR CHAIN FINISHER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Nordic Hamstring Curl (Assisted)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Assisted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Slow controlled fall forward. Strong eccentric. Protects hamstring integrity.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Reverse Hyper or Back Extension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Controlled arc — don't hyperextend at top. Spinal health.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pigeon pose 90s each side, supine figure-4 hip stretch, standing quad stretch, hamstring doorway stretch 60s each side.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Thrust NEW PR: 145 lbs × 5 (Est 1RM 169 lbs). 4-week loading: Wk1 135 → Wk2 145 → Wk3 150 → Wk4 155–160 lbs. Split Stance Hex DL: 165 lbs PR → Wk1 155 → Wk2 160 → Wk3 165 → Wk4 175 lbs peak test. Document hip thrust baseline carefully — first heavy session.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3 — THURSDAY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Heavy Lower Body Strength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PEAK INTENSITY · HEX BAR 195 LBS PR → 210+ · BONE DENSITY INVESTMENT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90%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Thursday is the highest-intensity gym session of the week. Hex bar PR is now 195 lbs × 5 (Est 1RM 228 lbs) — a new all-time record. Wk1 working load: 180 lbs. Rest fully between sets. CNS output is the priority. This block builds toward LIFTMOR RCT-level bone-density loading (&gt;85% 1RM), reached directly by Week 3–4.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8–10 min: leg swings ×10 each direction, hip circles, goblet squat 2×10 light, box step-ups 2×8 each leg, hex bar warm-up: 50% × 5, 65% × 3, 80% × 1. Prime the CNS for maximal output.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PRIMARY STRENGTH — ICONS BATTERY LIFTS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Hex DL: NEW PR 195 lbs × 5. Est 1RM 228 lbs. Wk1: 180 lbs (79% 1RM). Add 10 lbs each week. Wk4 peak test: 210–215 lbs. This is the highest-priority bone-density movement in this program.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195 lbs × 5 · Est 1RM 228 · Wk1: 180 · Wk2: 190 · Wk3: 200 · Wk4: 210–215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3–5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spine. Hip-width stance. Drive the floor away. Lock knees and hips at top.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on work sets — not to failure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 or 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50–70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Knees track toes. Depth to parallel. Chest tall throughout.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Sled Push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Add 10 lbs each week · Wk4 target: 140–150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110–120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 drive position. Full hip extension each stride. Don't round lower back.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UNILATERAL LOWER STRENGTH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Lunge baseline: 40 lbs × 8 reps (Est 1RM 51 lbs). Work at 40 lbs (80% 1RM). Target 45–50 lbs by Week 4.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Reverse Lunge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40 lbs × 8 · Wk4: 45–50 lbs · log L vs R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Step back, rear knee hovers 1 inch. Drive through front heel to stand.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Box Step-Up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18–20 inch box. Full hip extension at top. All drive from working leg.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Glute Bridge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through one heel. Pelvis level throughout. Note any L vs R difference.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GROUND STABILITY &amp; LATERAL SQUAT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Cossack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Shift weight laterally. Extend opposite leg. Hip adductor mobility under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Pulse (Bottom Hold)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pulses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Hold bottom position, small pulses. Knee and hip joint health at depth.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min: supine spinal twist 60s each side, standing hip flexor stretch in lunge 60s each side, seated forward fold, quad stretch. Lower back decompression after heavy deadlifts — non-negotiable.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Deadlift NEW PR: 195 lbs × 5 (Est 1RM 228 lbs). 4-week loading: Wk1 180 → Wk2 190 → Wk3 200 → Wk4 peak test 210–215 lbs. DB Lunge: 40 lbs baseline. Sled Push: +10 lbs each week from 110–120 lbs. This is the highest-priority bone-density session of the week.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4 — FRIDAY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Heavy Prep — Saturday Prime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SUB-MAXIMAL · PRIME WITHOUT FATIGUE · 60–65% EFFORT THROUGHOUT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Friday bridges Thursday's heavy lower session and Saturday's fast-twitch day. Loading stays at 60–65% of max effort. Goal is neural and muscular priming — increase blood flow, reinforce motor patterns, arrive Saturday fully activated. No PRs today. No grinding.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hip 90/90 rotations, banded glute bridges 2×15, lat pulldown warm-up sets, shoulder circles, box step-ups 2×8 each leg. Light and deliberate.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A — LOWER BODY ACTIVATION — SUB-MAXIMAL LOADING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(Bilateral)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Leave 3 RIR — this is NOT a max effort day. Prime hamstrings without CNS tax.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 RIR — sub-maximal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depth. Reinforce squat pattern ahead of Saturday's explosive work.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(Moderate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Volume at 65% of Wednesday's load. Higher reps, shorter rest. Glute priming.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B — UPPER BODY PREP — PULL FOCUS + SHOULDER STABILITY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Lat Pulldown (Wide Grip)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stretch at top. Drive elbows to hip pockets. Don't shrug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Cable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blades retract and depress at end range. Sit tall throughout.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Wall Push-Up (Light Activation)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Antagonist rotation — brief push touch between pull sets, no CNS tax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Light chest/shoulder activation. Sub-maximal — prime the push pattern only.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(Band or Cable)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External rotation emphasis. Elbows at ear height. Rotator cuff health.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Arms straight. Pull to chest. Rear delt and mid-trap. Posture carry-over.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 — CORE &amp; STABILITY — LOADED PLANK + ANTI-ROTATION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Plank baseline: 2:00 — exceptional. Load with 10 lb plate from this session. Target: 2:00 loaded by Week 4.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(Loaded)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2:00 BW — now loaded from session 1 · Wk4: 2:00 loaded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60–90s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lb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Plate on mid-back. Neutral spine. Glutes squeezed. Exhale to brace.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3-0-3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Lower back into floor throughout. Slow opposite arm and leg extension.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(Band)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Anti-rotation core. Press out against band tension, resist twist.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Glute Bridge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Final activation. One heel drive, pelvis level. Light glute signal before Saturday.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hip flexor lunge stretch 60s each side, thoracic extension over foam roller 60s, hamstring wall stretch 45s each, lat stretch 30s each. Exit loose, warm, ready — not sore.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Friday is a priming session — NOT a training stimulus. Effort stays at 60–65%. No PRs, no grinding. The goal is to arrive Saturday fully activated. Plank is now loaded: 10 lb plate from today forward.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5 — SATURDAY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Fast-Twitch Performance + Loaded Carry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PEAK PERFORMANCE DAY · POWER OUTPUT · 50 LB CARRY PR · PULL-UP PROGRESSION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90%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Saturday is the highest neurological demand day of the week. Power, rate of force development, loaded carry at PR weight, and pull-up progression. Farmers carry baseline is 50 lbs/hand — the target is 60–65 lbs/hand by Week 4. Record every number every session.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8–10 min: jump rope or high knees 3 min, hip flexor lunge 60s each, lateral shuffles 4×10 yds, box step-ups unweighted fast 2×10 each leg, glute bridges 20 reps. Nervous system primed and ready.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POWER &amp; RATE OF FORCE DEVELOPMENT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Sled Push (Speed Focus)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Speed focus — not max load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70–80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Velocity training — lighter than Thursday. Drive hard and fast. Full hip extension.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Trap Bar Jump or Box Step-Up Jump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Light load, fast intent. Triple extension: ankle, knee, hip. Safe power expression.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Medicine Ball Slam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Overhead raise, full-force slam. Full-body power. Rate of force development.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LOADED CARRY — ICONS BATTERY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Farmers carry baseline: 50 lbs/hand. Wk1: 50 lbs. Wk2: 52.5 lbs. Wk3: 55 lbs. Wk4: 60–65 lbs. Add load weekly. Pelvic floor: brace before picking up, maintain throughout the walk.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Farmers Carry (Trap Bar or 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50 lbs · Wk2: 52.5 · Wk3: 55 · Wk4: 60–65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30–35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packed. Chest tall. Neutral neck. Grip is the limiter.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Suitcase Carry (Single-Arm)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 yds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One-sided carry. Resist lateral lean — core stays neutral. Log L vs 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KB or DB Swing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 hinge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 power — not a squat. Drive hips forward explosively. Posterior chain.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PULL-UP PROGRESSION — ICONS BATTERY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Pull-ups remain a progressive target. Use assisted or band-assisted. Document resistance level and reps every set — reduction in assist = measurable progress.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or Band-Assisted Pull-Up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Log assist level + reps every set — this is the progress marker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 level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 at bottom. Chin over bar at top. 3-sec descent every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Inverted Row (TRX or Barbell)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Feet on floor, body angled 30–45°. Scapular retraction at top. Posture benefit.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D — CONDITIONING FINISHER — RECORD WEEKLY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10-minute AMRAP. Record total rounds completed — this is Elizabeth's weekly output benchmark. Should improve by 1–2 rounds over the 4-week cycle.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AMRAP Circuit — 10 Minutes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Record total rounds — Week 1 baseline. Beat it every week.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Max rounds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See cue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6 push-ups + 10 KB swings (20 lbs) + 15 yd sled (light) + 5 box step-ups each leg.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min: hamstring wall stretch 60s each, hip flexor lunge 60s each, lateral lat stretch 45s each, chest opener on floor, 5 min supine breathing. Saturday is peak neurological demand — recovery starts now.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Saturday closes the training week. Carry: 50 lbs/hand baseline → 60–65 lbs by Week 4. Pull-up: log assist level every set. Finisher: record rounds, beat it weekly. This is the athletic output benchmark for Elizabeth's program.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Elizabeth Poyner  ·  ICONS Index  ·  Progressive Intensity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TUE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 — Green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Upper Strength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DB Row · Push-Ups · OHP · Incline Press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Row: 40→45 lbs · OHP: 20→22.5 lbs · Push-ups: 20 reps (controlled)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WED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 — Gold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Glute &amp; Hamstring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Hip Thrust PR · Split Hex DL · SL RDL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Hip Thrust: 135→155–160 lbs · Split DL: 155→175 lbs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THU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 — Red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Heavy Lower Strength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PR · Squat · Sled · Lunge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DL: 180→210–215 lbs · Sled: 110→140–150 lbs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FRI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 — Teal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Heavy Prep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RDL · Hip Thrust · Lat PD · Loaded Plank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Sub-maximal · Plank: BW 2:00 → 10 lb plate loaded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SAT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 — Red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Fast-Twitch Performance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Sled Speed · Carry 50 lbs · Pull-Up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Carry: 50→60–65 lbs · Pull-up: reduce assist weekly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Wk1: Hex DL 180 lbs working set, hip thrust 135 lbs, carry 50 lbs. Wk2: DL 190, HT 145, carry 52.5 lbs. Wk3: DL 200, weighted vest push-ups, carry 55 lbs, plank loaded 2:00. Wk4 peak test: DL 210–215 lbs, Hip Thrust 155–160 lbs, Split DL 175 lbs, carry 60–65 lbs.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DL: 215–225 lbs for 5 reps. Hip Thrust: 165–175 lbs. Push-ups: 28+ reps unweighted or 20+ with vest. Carry: 65–70 lbs/hand. OHP: 25 lbs. Pull-up: reduce assist by 2–3 levels. Plank: 2:00 loaded. Styku rescan to confirm ALST index and lean mass gain.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Scan completed. Weight 114 lbs (essentially flat vs. 115 lbs pre-scan — the 116–118 lb lean-gain target was not reached this cycle). ALST Index 5.85 kg/m² — Not At-Risk (within the normal reference range; a trend metric to keep tracking at future scans, not a graded score). Body Fat 27.1% (Fit — lower than 80% of peers). Lean Mass 78.4 lbs. Fat Mass 30.8 lbs. VFA 61.4 cm² — a low reading, worth tracking as a trend at future scans. Shape Score 98/100 — Excellent. BMI 18.9. Segmental: Left Arm LST 6.2 lbs / Right Arm LST 6.4 lbs (0.2 lb gap — below the 0.5 lb asymmetry threshold). Left Leg LST 12.7 lbs / Right Leg LST 13.1 lbs (0.4 lb gap — below threshold, monitor only, no unilateral-lead protocol change indicated). Compare all 9 ICONS battery lifts against these new baselines heading into the next block.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Elizabeth Poyner.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Elizabeth Poyner  |  5-Day Training Plan  |  Tue/Wed/Thu/Fri/Sat Gym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ELIZABETH POYNER  |  60–100% Progressive Intensity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2026-08-18T16:42:27.269Z</dcterms:created>
  <dcterms:modified xsi:type="dcterms:W3CDTF">2026-08-18T16:42:27.269Z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