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Тестовое задание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«Telegram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бот с эхо сервером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Доступные языки программирования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Python, Kotlin (Java)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Доступные фреймворки и библиотеки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Для создание веб интерфейса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разрешается использование любых библиотек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 фреймворки, но преимуществом будет использование Django, Flask, Ktor, Spring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 работы создания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http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запросов разрешается использование любых библиотек (К примеру таких как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Requests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 языка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или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Retrofit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(преимущественно)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 языков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или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Kotlin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 работы с хранилищем данных пользователей разрешается использование любых библиотек, но преимущественно будет использование библиотек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Ktorm, Expose.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Описание задачи: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качестве задачи вам предлагается реализовать эхо телеграмм-бота с веб интерфейсом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Функциональность: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Многопользовательская поддержка (иначе говоря, этим ботом должны иметь возможность пользоваться одновременно несколько телеграмм пользователей)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Эхо вывод данных с количеством сообщений через определенную задержку с буферизацией сообщений пользователя </w:t>
      </w:r>
    </w:p>
    <w:p>
      <w:pPr>
        <w:spacing w:before="0" w:after="160" w:line="259"/>
        <w:ind w:right="0" w:left="720" w:firstLine="696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Эхо вывод данных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 введенного пользователям сообщения (к примеру, пользователь вводит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привет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 =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бот выводит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привет 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пользователь вводит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 дела?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 =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бот выводит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 дела? 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пользователь вводит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 =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бот выводит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пока 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»)</w:t>
      </w:r>
    </w:p>
    <w:p>
      <w:pPr>
        <w:spacing w:before="0" w:after="160" w:line="259"/>
        <w:ind w:right="0" w:left="720" w:firstLine="696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Буферизация данных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сохранение данных в буфер, до момента вывода сообщения пользователем ( Очередь сообщений пользователя)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Сообщение пользователя должно проходить через веб-интерфейс (см. схему работы)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Бот должен запоминать количество введенных сообщений пользователем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Бот должен иметь возможность изменять задержку вывода сообщений через веб-интерфейс (см. схему работы)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Запуск бота должен происходить из консоли одной командой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Запуск бота должен поддерживать несколько аргументов запуска (см. список аргументов запуска)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хема работы: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310" w:dyaOrig="17519">
          <v:rect xmlns:o="urn:schemas-microsoft-com:office:office" xmlns:v="urn:schemas-microsoft-com:vml" id="rectole0000000000" style="width:415.500000pt;height:87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00"/>
          <w:spacing w:val="0"/>
          <w:position w:val="0"/>
          <w:sz w:val="28"/>
          <w:shd w:fill="auto" w:val="clear"/>
        </w:rPr>
        <w:t xml:space="preserve">1) При запуске бота пользователь вводит команду </w:t>
      </w:r>
      <w:r>
        <w:rPr>
          <w:rFonts w:ascii="Calibri" w:hAnsi="Calibri" w:cs="Calibri" w:eastAsia="Calibri"/>
          <w:color w:val="800000"/>
          <w:spacing w:val="0"/>
          <w:position w:val="0"/>
          <w:sz w:val="28"/>
          <w:shd w:fill="auto" w:val="clear"/>
        </w:rPr>
        <w:t xml:space="preserve">/start.</w:t>
      </w:r>
      <w:r>
        <w:rPr>
          <w:rFonts w:ascii="Calibri" w:hAnsi="Calibri" w:cs="Calibri" w:eastAsia="Calibri"/>
          <w:color w:val="800000"/>
          <w:spacing w:val="0"/>
          <w:position w:val="0"/>
          <w:sz w:val="28"/>
          <w:shd w:fill="auto" w:val="clear"/>
        </w:rPr>
        <w:t xml:space="preserve"> В этот момент</w:t>
      </w:r>
      <w:r>
        <w:rPr>
          <w:rFonts w:ascii="Calibri" w:hAnsi="Calibri" w:cs="Calibri" w:eastAsia="Calibri"/>
          <w:color w:val="8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800000"/>
          <w:spacing w:val="0"/>
          <w:position w:val="0"/>
          <w:sz w:val="28"/>
          <w:shd w:fill="auto" w:val="clear"/>
        </w:rPr>
        <w:t xml:space="preserve">сервис должен "запоминать" пользователя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804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40"/>
          <w:spacing w:val="0"/>
          <w:position w:val="0"/>
          <w:sz w:val="28"/>
          <w:shd w:fill="auto" w:val="clear"/>
        </w:rPr>
        <w:t xml:space="preserve">2) Весь дальнейший ввод информации, после начала использования бота и сохранения пользователя, считается как </w:t>
      </w:r>
      <w:r>
        <w:rPr>
          <w:rFonts w:ascii="Calibri" w:hAnsi="Calibri" w:cs="Calibri" w:eastAsia="Calibri"/>
          <w:b/>
          <w:color w:val="008040"/>
          <w:spacing w:val="0"/>
          <w:position w:val="0"/>
          <w:sz w:val="28"/>
          <w:shd w:fill="auto" w:val="clear"/>
        </w:rPr>
        <w:t xml:space="preserve">echo message</w:t>
      </w:r>
      <w:r>
        <w:rPr>
          <w:rFonts w:ascii="Calibri" w:hAnsi="Calibri" w:cs="Calibri" w:eastAsia="Calibri"/>
          <w:color w:val="008040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804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40"/>
          <w:spacing w:val="0"/>
          <w:position w:val="0"/>
          <w:sz w:val="28"/>
          <w:shd w:fill="auto" w:val="clear"/>
        </w:rPr>
        <w:t xml:space="preserve">3) При вводе эхо сообщения, эхо сообщение сохраняется в очередь сообщений (Обратите внимание, что у каждого пользователя своя очередь)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804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40"/>
          <w:spacing w:val="0"/>
          <w:position w:val="0"/>
          <w:sz w:val="28"/>
          <w:shd w:fill="auto" w:val="clear"/>
        </w:rPr>
        <w:t xml:space="preserve">4) сообщение сохраняется в очереди на время </w:t>
      </w:r>
      <w:r>
        <w:rPr>
          <w:rFonts w:ascii="Calibri" w:hAnsi="Calibri" w:cs="Calibri" w:eastAsia="Calibri"/>
          <w:b/>
          <w:color w:val="008040"/>
          <w:spacing w:val="0"/>
          <w:position w:val="0"/>
          <w:sz w:val="28"/>
          <w:shd w:fill="auto" w:val="clear"/>
        </w:rPr>
        <w:t xml:space="preserve">delay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804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40"/>
          <w:spacing w:val="0"/>
          <w:position w:val="0"/>
          <w:sz w:val="28"/>
          <w:shd w:fill="auto" w:val="clear"/>
        </w:rPr>
        <w:t xml:space="preserve">5) После времени задержки сообщение отправляется (см. описание веб-интерфейса)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804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40"/>
          <w:spacing w:val="0"/>
          <w:position w:val="0"/>
          <w:sz w:val="28"/>
          <w:shd w:fill="auto" w:val="clear"/>
        </w:rPr>
        <w:t xml:space="preserve">6) Запрос проходит через сеть (или не проходит, в случае использования </w:t>
      </w:r>
      <w:r>
        <w:rPr>
          <w:rFonts w:ascii="Calibri" w:hAnsi="Calibri" w:cs="Calibri" w:eastAsia="Calibri"/>
          <w:color w:val="008040"/>
          <w:spacing w:val="0"/>
          <w:position w:val="0"/>
          <w:sz w:val="28"/>
          <w:shd w:fill="auto" w:val="clear"/>
        </w:rPr>
        <w:t xml:space="preserve">localhost</w:t>
      </w:r>
      <w:r>
        <w:rPr>
          <w:rFonts w:ascii="Calibri" w:hAnsi="Calibri" w:cs="Calibri" w:eastAsia="Calibri"/>
          <w:color w:val="008040"/>
          <w:spacing w:val="0"/>
          <w:position w:val="0"/>
          <w:sz w:val="28"/>
          <w:shd w:fill="auto" w:val="clear"/>
        </w:rPr>
        <w:t xml:space="preserve">) и принимается интерфейсом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804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40"/>
          <w:spacing w:val="0"/>
          <w:position w:val="0"/>
          <w:sz w:val="28"/>
          <w:shd w:fill="auto" w:val="clear"/>
        </w:rPr>
        <w:t xml:space="preserve">7) После приема запроса добавляется индекс номера сообщение, производится повторная задержка со временем </w:t>
      </w:r>
      <w:r>
        <w:rPr>
          <w:rFonts w:ascii="Calibri" w:hAnsi="Calibri" w:cs="Calibri" w:eastAsia="Calibri"/>
          <w:b/>
          <w:color w:val="008040"/>
          <w:spacing w:val="0"/>
          <w:position w:val="0"/>
          <w:sz w:val="28"/>
          <w:shd w:fill="auto" w:val="clear"/>
        </w:rPr>
        <w:t xml:space="preserve">delay</w:t>
      </w:r>
      <w:r>
        <w:rPr>
          <w:rFonts w:ascii="Calibri" w:hAnsi="Calibri" w:cs="Calibri" w:eastAsia="Calibri"/>
          <w:b/>
          <w:color w:val="00804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8040"/>
          <w:spacing w:val="0"/>
          <w:position w:val="0"/>
          <w:sz w:val="28"/>
          <w:shd w:fill="auto" w:val="clear"/>
        </w:rPr>
        <w:t xml:space="preserve">и отправляет измененное сообщение пользователю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8) Веб интерфейс должен иметь функцию обновления времени задержки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delay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804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Описание веб интерфейса: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/receiveEchoMessage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POST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Данный запрос принимает эхо сообщение от отправителя.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Запрос принимает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JSON:</w:t>
        <w:br/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"message" : String,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(Поле с сообщением)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"user_sender" : String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(Поле - телеграмм пользователь, отправитель запроса)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Запрос возвращает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JSON: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"is_ok" : Boolean,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Логическая переменная успешной обработки запрос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"message_number" : Int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(Номер сообщения пользователя)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/updateQueueDelay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Данный запрос устанавливает новое время задержки запросов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delay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Сервер принимает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JSON: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new_delay : Int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длительность задержки в милисекундах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Сервер возвращает статус 200 в случае успешной обработки. В случае неуспешной обработки возвращать статус 500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Список аргументов запуска: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804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 bot_key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ключ используемого телеграмм бота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default_delay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изначальное время задержки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delay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Пример запуска сервиса должен находиться в текстовом файле проекта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 запуска сервиса на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Python: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/python bot.py -bot_key secretKey -default_delay 2000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 запуска на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Java/Kotlin gradle: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./graldlew run -x test --args="-bot_key secretKey -default_delay 2000"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