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infected-c2.csaw.io/static?file=static.html!x-usc:http://infected-c2.csaw.io/static?file=static.html" TargetMode="External"/><Relationship Id="rId9" Type="http://schemas.openxmlformats.org/officeDocument/2006/relationships/footer" Target="footer2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Hudson_Hustles_Financial_Report_July_2023</w:t>
      </w:r>
    </w:p>
    <w:p>
      <w:r>
        <w:t>**Hudson Hustles Monthly Financial Report**</w:t>
        <w:br/>
        <w:t>**July 2023**</w:t>
        <w:br/>
        <w:br/>
        <w:t>**Executive Summary:**</w:t>
        <w:br/>
        <w:br/>
        <w:t>In the month of July 2023, Hudson Hustles continued its journey toward financial success. The company saw steady growth in key revenue streams and maintained a tight grip on expenses, resulting in a healthy net profit.</w:t>
        <w:br/>
        <w:br/>
        <w:t>**Revenue Analysis:**</w:t>
        <w:br/>
        <w:br/>
        <w:t>*Jet Ski Rentals:*</w:t>
        <w:br/>
        <w:t>- Total Revenue: $52,750</w:t>
        <w:br/>
        <w:t>- Number of Rentals: 440</w:t>
        <w:br/>
        <w:t>- Average Rental Price: $120 per hour</w:t>
        <w:br/>
        <w:br/>
        <w:t>*Guided Tours:*</w:t>
        <w:br/>
        <w:t>- Total Revenue: $18,900</w:t>
        <w:br/>
        <w:t>- Number of Tours: 105</w:t>
        <w:br/>
        <w:t>- Average Tour Price: $180 per person</w:t>
        <w:br/>
        <w:br/>
        <w:t>*Merchandise Sales:*</w:t>
        <w:br/>
        <w:t>- Total Revenue: $6,850</w:t>
        <w:br/>
        <w:t>- Top-Selling Item: "Hudson Hustles" Hats</w:t>
        <w:br/>
        <w:t>- Revenue Channels: Online and On-Site Sales</w:t>
        <w:br/>
        <w:br/>
        <w:t>**Expense Breakdown:**</w:t>
        <w:br/>
        <w:br/>
        <w:t>*Operating Costs:*</w:t>
        <w:br/>
        <w:t>- Total Expenses: $14,200</w:t>
        <w:br/>
        <w:t>- Description: Operating costs include maintenance, fuel, and other expenses related to maintaining our jet ski fleet.</w:t>
        <w:br/>
        <w:br/>
        <w:t>*Marketing and Advertising:*</w:t>
        <w:br/>
        <w:t>- Total Expenses: $8,750</w:t>
        <w:br/>
        <w:t>- Description: Expenses related to online and offline marketing campaigns, including social media advertising and promotional events.</w:t>
        <w:br/>
        <w:br/>
        <w:t>*Employee Salaries:*</w:t>
        <w:br/>
        <w:t>- Total Expenses: $7,750</w:t>
        <w:br/>
        <w:t>- Number of Employees: 5</w:t>
        <w:br/>
        <w:t>- Average Salary: $1,550 per employee</w:t>
        <w:br/>
        <w:br/>
        <w:t>**Profit and Loss:**</w:t>
        <w:br/>
        <w:br/>
        <w:t>- Net Profit for July 2023: $61,250</w:t>
        <w:br/>
        <w:t>- Hudson Hustles achieved a positive net profit this month, showcasing the company's financial strength and stability.</w:t>
        <w:br/>
        <w:br/>
        <w:t>**Financial Projections:**</w:t>
        <w:br/>
        <w:br/>
        <w:t>*August 2023:*</w:t>
        <w:br/>
        <w:t>- Expected Revenue: $85,500</w:t>
        <w:br/>
        <w:t>- Expected Expenses: $36,500</w:t>
        <w:br/>
        <w:t>- Projected Profit: $49,000</w:t>
        <w:br/>
        <w:t>- Note: Projections are based on current performance trends and business expectations.</w:t>
        <w:br/>
        <w:br/>
        <w:t>**Conclusion:**</w:t>
        <w:br/>
        <w:br/>
        <w:t>July 2023 was a successful month for Hudson Hustles, with solid revenue growth and prudent expense management. The company is well-positioned for continued success in the coming months.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