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96C05" w14:textId="77777777" w:rsidR="00FF20D7" w:rsidRDefault="00FF20D7" w:rsidP="00FF20D7">
      <w:pPr>
        <w:pStyle w:val="Heading1"/>
      </w:pPr>
      <w:r>
        <w:t>CTF Challenge Write-Up – ‘HR Portal’</w:t>
      </w:r>
    </w:p>
    <w:p w14:paraId="3AD9D2BF" w14:textId="77777777" w:rsidR="00FF20D7" w:rsidRDefault="00FF20D7" w:rsidP="00FF20D7"/>
    <w:p w14:paraId="2B203B46" w14:textId="77777777" w:rsidR="00FF20D7" w:rsidRDefault="00FF20D7" w:rsidP="00FF20D7">
      <w:r>
        <w:t>On loading site, we see:</w:t>
      </w:r>
    </w:p>
    <w:p w14:paraId="42DBF7A8" w14:textId="77777777" w:rsidR="00FF20D7" w:rsidRDefault="00FF20D7" w:rsidP="00FF20D7">
      <w:pPr>
        <w:jc w:val="center"/>
      </w:pPr>
      <w:r w:rsidRPr="00FF20D7">
        <w:drawing>
          <wp:inline distT="0" distB="0" distL="0" distR="0" wp14:anchorId="4799E02D" wp14:editId="6D250D07">
            <wp:extent cx="3191064" cy="2804795"/>
            <wp:effectExtent l="0" t="0" r="9525" b="0"/>
            <wp:docPr id="147708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88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3859" cy="280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DAFF" w14:textId="77777777" w:rsidR="00FF20D7" w:rsidRDefault="00FF20D7" w:rsidP="00FF20D7">
      <w:r>
        <w:t>Log in with guest access.</w:t>
      </w:r>
    </w:p>
    <w:p w14:paraId="19C8D30A" w14:textId="77777777" w:rsidR="00FF20D7" w:rsidRDefault="00FF20D7" w:rsidP="00FF20D7">
      <w:r w:rsidRPr="00FF20D7">
        <w:drawing>
          <wp:inline distT="0" distB="0" distL="0" distR="0" wp14:anchorId="72A5844B" wp14:editId="5C68AF26">
            <wp:extent cx="5943600" cy="3701415"/>
            <wp:effectExtent l="0" t="0" r="0" b="0"/>
            <wp:docPr id="201511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11614" name=""/>
                    <pic:cNvPicPr/>
                  </pic:nvPicPr>
                  <pic:blipFill rotWithShape="1">
                    <a:blip r:embed="rId6"/>
                    <a:srcRect t="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C2F55" w14:textId="2E61C6A6" w:rsidR="00FF20D7" w:rsidRDefault="00FF20D7" w:rsidP="00FF20D7">
      <w:r>
        <w:lastRenderedPageBreak/>
        <w:t xml:space="preserve">Now, a cookie is available. Clearly, this is a Flask session cookie. Let us attempt to read the cookie and even maybe break it. For this, we will need </w:t>
      </w:r>
      <w:hyperlink r:id="rId7" w:history="1">
        <w:r w:rsidRPr="00FF20D7">
          <w:rPr>
            <w:rStyle w:val="Hyperlink"/>
          </w:rPr>
          <w:t>flask-unsign</w:t>
        </w:r>
      </w:hyperlink>
      <w:r>
        <w:t xml:space="preserve"> &lt;</w:t>
      </w:r>
      <w:r w:rsidRPr="00FF20D7">
        <w:t>https://github.com/Paradoxis/Flask-Unsign</w:t>
      </w:r>
      <w:r>
        <w:t>&gt;.</w:t>
      </w:r>
    </w:p>
    <w:p w14:paraId="00C7BDBC" w14:textId="77777777" w:rsidR="00FF20D7" w:rsidRDefault="00FF20D7" w:rsidP="00FF20D7">
      <w:r w:rsidRPr="00FF20D7">
        <w:drawing>
          <wp:inline distT="0" distB="0" distL="0" distR="0" wp14:anchorId="4CF3E837" wp14:editId="560F37C0">
            <wp:extent cx="5943600" cy="1153795"/>
            <wp:effectExtent l="0" t="0" r="0" b="8255"/>
            <wp:docPr id="40882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28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56FD" w14:textId="77777777" w:rsidR="00FF20D7" w:rsidRDefault="00FF20D7" w:rsidP="00FF20D7">
      <w:r>
        <w:t xml:space="preserve">However, the cookie can’t be broken. We can manipulate the session cookie to is_admin: True to gain access to administrator portal. Let us try breaking it with </w:t>
      </w:r>
      <w:hyperlink r:id="rId9" w:history="1">
        <w:r w:rsidRPr="00FF20D7">
          <w:rPr>
            <w:rStyle w:val="Hyperlink"/>
          </w:rPr>
          <w:t>rockYou</w:t>
        </w:r>
      </w:hyperlink>
      <w:r>
        <w:t>, at-least the first part &lt;</w:t>
      </w:r>
      <w:r w:rsidRPr="00FF20D7">
        <w:t>https://raw.githubusercontent.com/josuamarcelc/common-password-list/refs/heads/main/rockyou_2025_00.txt</w:t>
      </w:r>
      <w:r>
        <w:t>&gt;.</w:t>
      </w:r>
    </w:p>
    <w:p w14:paraId="441B2614" w14:textId="77777777" w:rsidR="00FF20D7" w:rsidRDefault="00FF20D7" w:rsidP="00FF20D7">
      <w:r w:rsidRPr="00FF20D7">
        <w:drawing>
          <wp:inline distT="0" distB="0" distL="0" distR="0" wp14:anchorId="3BCA571B" wp14:editId="1CB80350">
            <wp:extent cx="5943600" cy="876935"/>
            <wp:effectExtent l="0" t="0" r="0" b="0"/>
            <wp:docPr id="7704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8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2D37" w14:textId="77777777" w:rsidR="009E1BF7" w:rsidRDefault="00FF20D7" w:rsidP="00FF20D7">
      <w:r>
        <w:t>We notice the key is from RockYou and we can now manipulate fake cookies. Let’s craft one to gain admin access.</w:t>
      </w:r>
    </w:p>
    <w:p w14:paraId="3D9319B5" w14:textId="77777777" w:rsidR="009E1BF7" w:rsidRDefault="009E1BF7" w:rsidP="00FF20D7">
      <w:r w:rsidRPr="009E1BF7">
        <w:drawing>
          <wp:inline distT="0" distB="0" distL="0" distR="0" wp14:anchorId="72A2C24E" wp14:editId="3178E6BB">
            <wp:extent cx="5943600" cy="3633470"/>
            <wp:effectExtent l="0" t="0" r="0" b="5080"/>
            <wp:docPr id="201204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42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60B4" w14:textId="77777777" w:rsidR="009E1BF7" w:rsidRDefault="009E1BF7" w:rsidP="00FF20D7">
      <w:r>
        <w:lastRenderedPageBreak/>
        <w:t>We now have access to the administrator portal. We now have an input field to generate a report.</w:t>
      </w:r>
    </w:p>
    <w:p w14:paraId="01949A54" w14:textId="6C09B1E6" w:rsidR="009E1BF7" w:rsidRDefault="009E1BF7" w:rsidP="009E1BF7">
      <w:pPr>
        <w:jc w:val="center"/>
      </w:pPr>
      <w:r w:rsidRPr="009E1BF7">
        <w:drawing>
          <wp:inline distT="0" distB="0" distL="0" distR="0" wp14:anchorId="4AFAAEA7" wp14:editId="3536D088">
            <wp:extent cx="3448050" cy="2140296"/>
            <wp:effectExtent l="0" t="0" r="0" b="0"/>
            <wp:docPr id="181077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76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3366" cy="214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325E" w14:textId="46925D92" w:rsidR="009E1BF7" w:rsidRDefault="009E1BF7" w:rsidP="009E1BF7">
      <w:pPr>
        <w:jc w:val="center"/>
      </w:pPr>
      <w:r w:rsidRPr="009E1BF7">
        <w:drawing>
          <wp:inline distT="0" distB="0" distL="0" distR="0" wp14:anchorId="7A59ED0C" wp14:editId="37C34209">
            <wp:extent cx="4287104" cy="5365750"/>
            <wp:effectExtent l="0" t="0" r="0" b="6350"/>
            <wp:docPr id="147897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73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7900" cy="536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7358" w14:textId="0A569888" w:rsidR="009E1BF7" w:rsidRDefault="009E1BF7" w:rsidP="009E1BF7">
      <w:r>
        <w:lastRenderedPageBreak/>
        <w:t>We notice reflected text. Let us attempt XSS.</w:t>
      </w:r>
    </w:p>
    <w:p w14:paraId="54D31B17" w14:textId="4B633353" w:rsidR="009E1BF7" w:rsidRDefault="009E1BF7" w:rsidP="009E1BF7">
      <w:pPr>
        <w:jc w:val="center"/>
      </w:pPr>
      <w:r w:rsidRPr="009E1BF7">
        <w:drawing>
          <wp:inline distT="0" distB="0" distL="0" distR="0" wp14:anchorId="37B4CFF1" wp14:editId="21928B05">
            <wp:extent cx="4229100" cy="3492622"/>
            <wp:effectExtent l="0" t="0" r="0" b="0"/>
            <wp:docPr id="147062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29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4257" cy="349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7C4D" w14:textId="77777777" w:rsidR="009E1BF7" w:rsidRDefault="009E1BF7" w:rsidP="009E1BF7">
      <w:r>
        <w:t>XSS is reflected. However, this is clearly not getting us closer to the flag. Let us inspect source code of the generated report.</w:t>
      </w:r>
    </w:p>
    <w:p w14:paraId="0D9AA25F" w14:textId="7498BDAC" w:rsidR="009E1BF7" w:rsidRDefault="009E1BF7" w:rsidP="009E1BF7">
      <w:r w:rsidRPr="009E1BF7">
        <w:drawing>
          <wp:inline distT="0" distB="0" distL="0" distR="0" wp14:anchorId="22B1590F" wp14:editId="014384B8">
            <wp:extent cx="5943600" cy="1114425"/>
            <wp:effectExtent l="0" t="0" r="0" b="9525"/>
            <wp:docPr id="103062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27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885C" w14:textId="77777777" w:rsidR="00F702CF" w:rsidRDefault="009E1BF7" w:rsidP="00F702CF">
      <w:r>
        <w:t>A CSRF Token is being set on the site and is randomized on every reload. However, there is no form interaction. This is a hint to use the page where CSRF is being set to POST somewhere with something. But, we don’t have the source code of the Flask server</w:t>
      </w:r>
      <w:r w:rsidR="00F702CF">
        <w:t>.</w:t>
      </w:r>
    </w:p>
    <w:p w14:paraId="34A742C2" w14:textId="77777777" w:rsidR="00F702CF" w:rsidRDefault="00F702CF">
      <w:r>
        <w:br w:type="page"/>
      </w:r>
    </w:p>
    <w:p w14:paraId="3AF87293" w14:textId="1EA82BDB" w:rsidR="00F702CF" w:rsidRDefault="00F702CF" w:rsidP="00F702CF">
      <w:r>
        <w:lastRenderedPageBreak/>
        <w:t>We do notice a Swagger JSON file has been given with the challenge.</w:t>
      </w:r>
    </w:p>
    <w:p w14:paraId="5B84C017" w14:textId="5DA0B406" w:rsidR="00F702CF" w:rsidRDefault="00F702CF" w:rsidP="00F702CF">
      <w:pPr>
        <w:jc w:val="center"/>
      </w:pPr>
      <w:r w:rsidRPr="00F702CF">
        <w:drawing>
          <wp:inline distT="0" distB="0" distL="0" distR="0" wp14:anchorId="7927303B" wp14:editId="468871DE">
            <wp:extent cx="3498850" cy="3646879"/>
            <wp:effectExtent l="0" t="0" r="6350" b="0"/>
            <wp:docPr id="46800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085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1372" cy="36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F83D" w14:textId="4815F527" w:rsidR="00F702CF" w:rsidRDefault="00F702CF" w:rsidP="00F702CF">
      <w:r>
        <w:t>We know we have to POST something somewhere, and the only POST endpoint other than report generation is /api/logs. Let’s learn more about it.</w:t>
      </w:r>
    </w:p>
    <w:p w14:paraId="52311C16" w14:textId="16810F4A" w:rsidR="00F702CF" w:rsidRDefault="00F702CF" w:rsidP="00F702CF">
      <w:pPr>
        <w:jc w:val="center"/>
      </w:pPr>
      <w:r w:rsidRPr="00F702CF">
        <w:drawing>
          <wp:inline distT="0" distB="0" distL="0" distR="0" wp14:anchorId="703453D6" wp14:editId="3E73D3DC">
            <wp:extent cx="3891565" cy="3383915"/>
            <wp:effectExtent l="0" t="0" r="0" b="6985"/>
            <wp:docPr id="38340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07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7586" cy="338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F997" w14:textId="01CE28D8" w:rsidR="00F702CF" w:rsidRDefault="00F702CF" w:rsidP="00F702CF">
      <w:r>
        <w:lastRenderedPageBreak/>
        <w:t>We have confirmation on where to use the CSRF token. Now it’s just a matter of crafting a payload. We can see that there are 2 endpoints to view the logs as well, let’s learn about it so it would help us craft a better payload.</w:t>
      </w:r>
    </w:p>
    <w:p w14:paraId="228CBE4E" w14:textId="32B9A7C8" w:rsidR="00F702CF" w:rsidRDefault="00F702CF" w:rsidP="00F702CF">
      <w:r w:rsidRPr="00F702CF">
        <w:drawing>
          <wp:inline distT="0" distB="0" distL="0" distR="0" wp14:anchorId="1766776E" wp14:editId="0ED3817D">
            <wp:extent cx="5930900" cy="3293110"/>
            <wp:effectExtent l="0" t="0" r="0" b="2540"/>
            <wp:docPr id="180544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41472" name=""/>
                    <pic:cNvPicPr/>
                  </pic:nvPicPr>
                  <pic:blipFill rotWithShape="1">
                    <a:blip r:embed="rId18"/>
                    <a:srcRect l="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293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CF30E" w14:textId="268F61B9" w:rsidR="00F702CF" w:rsidRDefault="00F702CF" w:rsidP="00F702CF">
      <w:r>
        <w:t>Let us just POST ‘test’ string to the logs endpoint to see if it reflects on the system logs.</w:t>
      </w:r>
    </w:p>
    <w:p w14:paraId="75142BA8" w14:textId="2E2468AB" w:rsidR="00816AFD" w:rsidRDefault="00816AFD" w:rsidP="00F702CF">
      <w:r w:rsidRPr="00816AFD">
        <w:rPr>
          <w:rFonts w:ascii="Cascadia Mono SemiBold" w:hAnsi="Cascadia Mono SemiBold"/>
        </w:rPr>
        <w:t>&lt;form id="f" method="POST" action="/api/logs"&gt; &lt;input type="hidden" name="message" value="test-payload"&gt; &lt;input type="hidden" name="csrf_token"&gt; &lt;/form&gt;&lt;script&gt;document.querySelector('input[name="csrf_token"]').value = CSRF_TOKEN;document.getElementById('f').submit();&lt;/script&gt;</w:t>
      </w:r>
      <w:r w:rsidR="00F702CF">
        <w:t>This is the XSS Payload we craft, and we can test it.</w:t>
      </w:r>
    </w:p>
    <w:p w14:paraId="45D029FC" w14:textId="77777777" w:rsidR="00816AFD" w:rsidRDefault="00816AFD">
      <w:r>
        <w:br w:type="page"/>
      </w:r>
    </w:p>
    <w:p w14:paraId="649B1FEB" w14:textId="50600069" w:rsidR="00F702CF" w:rsidRDefault="00816AFD" w:rsidP="00816AFD">
      <w:pPr>
        <w:jc w:val="center"/>
      </w:pPr>
      <w:r w:rsidRPr="00816AFD">
        <w:lastRenderedPageBreak/>
        <w:drawing>
          <wp:inline distT="0" distB="0" distL="0" distR="0" wp14:anchorId="180D54DB" wp14:editId="706C998F">
            <wp:extent cx="4249167" cy="4124325"/>
            <wp:effectExtent l="0" t="0" r="0" b="0"/>
            <wp:docPr id="59433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314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0580" cy="412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6AFD">
        <w:drawing>
          <wp:inline distT="0" distB="0" distL="0" distR="0" wp14:anchorId="0DFCA14D" wp14:editId="471D8334">
            <wp:extent cx="5016500" cy="2872161"/>
            <wp:effectExtent l="0" t="0" r="0" b="4445"/>
            <wp:docPr id="134277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744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6162" cy="287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15DE" w14:textId="6831A8C9" w:rsidR="00816AFD" w:rsidRDefault="00816AFD" w:rsidP="00816AFD">
      <w:r>
        <w:t>It says Log Accepted. We can also see it reflected in logs. Since we know the back-end is written in Flask, let’s try executing a pythonic payload and load the log parser to see if the python is executed.</w:t>
      </w:r>
    </w:p>
    <w:p w14:paraId="2E398015" w14:textId="262DC76E" w:rsidR="00816AFD" w:rsidRDefault="00816AFD" w:rsidP="00816AFD">
      <w:pPr>
        <w:jc w:val="center"/>
      </w:pPr>
      <w:r w:rsidRPr="00816AFD">
        <w:lastRenderedPageBreak/>
        <w:drawing>
          <wp:inline distT="0" distB="0" distL="0" distR="0" wp14:anchorId="454887D9" wp14:editId="4C3B3B1D">
            <wp:extent cx="4356100" cy="786053"/>
            <wp:effectExtent l="0" t="0" r="6350" b="0"/>
            <wp:docPr id="37089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945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9310" cy="78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C8D5" w14:textId="05325E2F" w:rsidR="00816AFD" w:rsidRDefault="00816AFD" w:rsidP="00816AFD">
      <w:r>
        <w:t>Taking inspiration based on how time-based SQLi works, let’s see if injecting python code onto the logs executes when we try to parse the logs. We do notice the parser endpoint takes 5 seconds to load, so we know blindly that whatever we POST to logs are executed.</w:t>
      </w:r>
    </w:p>
    <w:p w14:paraId="469EB972" w14:textId="7DF92379" w:rsidR="00816AFD" w:rsidRDefault="00816AFD" w:rsidP="00816AFD">
      <w:r>
        <w:t xml:space="preserve">Let’s use </w:t>
      </w:r>
      <w:hyperlink r:id="rId22" w:history="1">
        <w:r w:rsidRPr="00842400">
          <w:rPr>
            <w:rStyle w:val="Hyperlink"/>
          </w:rPr>
          <w:t>https://webhook.site/</w:t>
        </w:r>
      </w:hyperlink>
      <w:r>
        <w:t xml:space="preserve"> and try to POST the contents of flag.txt to our webhook. </w:t>
      </w:r>
      <w:r w:rsidRPr="00816AFD">
        <w:drawing>
          <wp:inline distT="0" distB="0" distL="0" distR="0" wp14:anchorId="59D2D6E9" wp14:editId="6A8EFC01">
            <wp:extent cx="5943600" cy="3455670"/>
            <wp:effectExtent l="0" t="0" r="0" b="0"/>
            <wp:docPr id="140574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464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B44D" w14:textId="0ECCE9D2" w:rsidR="00816AFD" w:rsidRDefault="00816AFD" w:rsidP="00816AFD">
      <w:r>
        <w:t>This is the crafted XSS payload to attempt to achieve what we want.</w:t>
      </w:r>
    </w:p>
    <w:p w14:paraId="46E73C38" w14:textId="173D7B73" w:rsidR="007D70E4" w:rsidRDefault="007D70E4" w:rsidP="007D70E4">
      <w:pPr>
        <w:jc w:val="center"/>
      </w:pPr>
      <w:r w:rsidRPr="007D70E4">
        <w:drawing>
          <wp:inline distT="0" distB="0" distL="0" distR="0" wp14:anchorId="2CB5BB2D" wp14:editId="691794FF">
            <wp:extent cx="4138036" cy="1905000"/>
            <wp:effectExtent l="0" t="0" r="0" b="0"/>
            <wp:docPr id="94540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015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2152" cy="190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0D7E" w14:textId="1593F628" w:rsidR="00FF20D7" w:rsidRDefault="007D70E4" w:rsidP="007D70E4">
      <w:pPr>
        <w:jc w:val="center"/>
      </w:pPr>
      <w:r>
        <w:t>It worked. We now have the flag :)</w:t>
      </w:r>
      <w:r w:rsidR="00FF20D7">
        <w:br w:type="page"/>
      </w:r>
    </w:p>
    <w:p w14:paraId="1BA111FD" w14:textId="53DB5051" w:rsidR="00803800" w:rsidRDefault="00FF20D7" w:rsidP="00FF20D7">
      <w:pPr>
        <w:pStyle w:val="Heading1"/>
      </w:pPr>
      <w:r>
        <w:lastRenderedPageBreak/>
        <w:t>Host Guide</w:t>
      </w:r>
    </w:p>
    <w:p w14:paraId="12104BF7" w14:textId="77777777" w:rsidR="00FF20D7" w:rsidRDefault="00FF20D7"/>
    <w:p w14:paraId="0B71DEA8" w14:textId="46FCF3EC" w:rsidR="00FF20D7" w:rsidRDefault="00FF20D7">
      <w:r>
        <w:t>To run:</w:t>
      </w:r>
    </w:p>
    <w:p w14:paraId="6D62589B" w14:textId="18D86E8F" w:rsidR="00FF20D7" w:rsidRDefault="00FF20D7" w:rsidP="00FF20D7">
      <w:pPr>
        <w:jc w:val="center"/>
        <w:rPr>
          <w:rFonts w:ascii="Cascadia Mono SemiBold" w:hAnsi="Cascadia Mono SemiBold"/>
        </w:rPr>
      </w:pPr>
      <w:r w:rsidRPr="00FF20D7">
        <w:rPr>
          <w:rFonts w:ascii="Cascadia Mono SemiBold" w:hAnsi="Cascadia Mono SemiBold"/>
        </w:rPr>
        <w:t>docker build . -t hr-portal</w:t>
      </w:r>
      <w:r>
        <w:rPr>
          <w:rFonts w:ascii="Cascadia Mono SemiBold" w:hAnsi="Cascadia Mono SemiBold"/>
        </w:rPr>
        <w:t xml:space="preserve"> &amp;&amp;</w:t>
      </w:r>
      <w:r w:rsidRPr="00FF20D7">
        <w:rPr>
          <w:rFonts w:ascii="Cascadia Mono SemiBold" w:hAnsi="Cascadia Mono SemiBold"/>
        </w:rPr>
        <w:t xml:space="preserve"> docker run</w:t>
      </w:r>
      <w:r>
        <w:rPr>
          <w:rFonts w:ascii="Cascadia Mono SemiBold" w:hAnsi="Cascadia Mono SemiBold"/>
        </w:rPr>
        <w:t xml:space="preserve"> -p 5000:5000</w:t>
      </w:r>
      <w:r w:rsidRPr="00FF20D7">
        <w:rPr>
          <w:rFonts w:ascii="Cascadia Mono SemiBold" w:hAnsi="Cascadia Mono SemiBold"/>
        </w:rPr>
        <w:t xml:space="preserve"> hr-portal</w:t>
      </w:r>
    </w:p>
    <w:p w14:paraId="6F72955F" w14:textId="77777777" w:rsidR="007D70E4" w:rsidRDefault="007D70E4" w:rsidP="00FF20D7">
      <w:pPr>
        <w:jc w:val="center"/>
        <w:rPr>
          <w:rFonts w:ascii="Cascadia Mono SemiBold" w:hAnsi="Cascadia Mono SemiBold"/>
        </w:rPr>
      </w:pPr>
    </w:p>
    <w:p w14:paraId="40B100E3" w14:textId="3DC71BEF" w:rsidR="007D70E4" w:rsidRDefault="007D70E4" w:rsidP="007D70E4">
      <w:r>
        <w:t>Update the following pre-run:</w:t>
      </w:r>
    </w:p>
    <w:p w14:paraId="5C41AA2F" w14:textId="69258118" w:rsidR="007D70E4" w:rsidRDefault="007D70E4" w:rsidP="007D70E4">
      <w:pPr>
        <w:pStyle w:val="ListParagraph"/>
        <w:numPr>
          <w:ilvl w:val="0"/>
          <w:numId w:val="2"/>
        </w:numPr>
        <w:rPr>
          <w:rFonts w:ascii="Cascadia Mono SemiBold" w:hAnsi="Cascadia Mono SemiBold"/>
        </w:rPr>
      </w:pPr>
      <w:r>
        <w:rPr>
          <w:rFonts w:ascii="Cascadia Mono SemiBold" w:hAnsi="Cascadia Mono SemiBold"/>
        </w:rPr>
        <w:t>dist/swagger.json &gt; “host”</w:t>
      </w:r>
    </w:p>
    <w:p w14:paraId="6154B47D" w14:textId="35795ADD" w:rsidR="007D70E4" w:rsidRDefault="007D70E4" w:rsidP="007D70E4">
      <w:pPr>
        <w:pStyle w:val="ListParagraph"/>
        <w:numPr>
          <w:ilvl w:val="0"/>
          <w:numId w:val="2"/>
        </w:numPr>
        <w:rPr>
          <w:rFonts w:ascii="Cascadia Mono SemiBold" w:hAnsi="Cascadia Mono SemiBold"/>
        </w:rPr>
      </w:pPr>
      <w:r>
        <w:rPr>
          <w:rFonts w:ascii="Cascadia Mono SemiBold" w:hAnsi="Cascadia Mono SemiBold"/>
        </w:rPr>
        <w:t>src/flag.txt</w:t>
      </w:r>
    </w:p>
    <w:p w14:paraId="04298383" w14:textId="77777777" w:rsidR="007D70E4" w:rsidRDefault="007D70E4" w:rsidP="007D70E4">
      <w:pPr>
        <w:rPr>
          <w:rFonts w:ascii="Cascadia Mono SemiBold" w:hAnsi="Cascadia Mono SemiBold"/>
        </w:rPr>
      </w:pPr>
    </w:p>
    <w:p w14:paraId="76A7D63B" w14:textId="78D155E5" w:rsidR="007D70E4" w:rsidRPr="007D70E4" w:rsidRDefault="007D70E4" w:rsidP="007D70E4">
      <w:pPr>
        <w:rPr>
          <w:rFonts w:ascii="Cascadia Mono SemiBold" w:hAnsi="Cascadia Mono SemiBold"/>
        </w:rPr>
      </w:pPr>
      <w:r w:rsidRPr="007D70E4">
        <w:t>Share</w:t>
      </w:r>
      <w:r>
        <w:t xml:space="preserve"> dist folder with player. src folder has source code and is to be run server-side.</w:t>
      </w:r>
    </w:p>
    <w:sectPr w:rsidR="007D70E4" w:rsidRPr="007D7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 SemiBold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F142B"/>
    <w:multiLevelType w:val="hybridMultilevel"/>
    <w:tmpl w:val="D840B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2A5320"/>
    <w:multiLevelType w:val="hybridMultilevel"/>
    <w:tmpl w:val="58D2F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144875">
    <w:abstractNumId w:val="0"/>
  </w:num>
  <w:num w:numId="2" w16cid:durableId="959605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0D7"/>
    <w:rsid w:val="00671534"/>
    <w:rsid w:val="007D70E4"/>
    <w:rsid w:val="00803800"/>
    <w:rsid w:val="00816AFD"/>
    <w:rsid w:val="009E1BF7"/>
    <w:rsid w:val="00F702CF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0C67"/>
  <w15:chartTrackingRefBased/>
  <w15:docId w15:val="{4ECC70EE-6E66-49B3-A08E-5B05C219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0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20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0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github.com/Paradoxis/Flask-Unsign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josuamarcelc/common-password-list" TargetMode="External"/><Relationship Id="rId14" Type="http://schemas.openxmlformats.org/officeDocument/2006/relationships/image" Target="media/image8.png"/><Relationship Id="rId22" Type="http://schemas.openxmlformats.org/officeDocument/2006/relationships/hyperlink" Target="https://webhook.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Rengarajan</dc:creator>
  <cp:keywords/>
  <dc:description/>
  <cp:lastModifiedBy>Aaditya Rengarajan</cp:lastModifiedBy>
  <cp:revision>1</cp:revision>
  <dcterms:created xsi:type="dcterms:W3CDTF">2025-09-21T01:55:00Z</dcterms:created>
  <dcterms:modified xsi:type="dcterms:W3CDTF">2025-09-21T02:40:00Z</dcterms:modified>
</cp:coreProperties>
</file>