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FC" w:rsidRDefault="0072407A" w:rsidP="0072407A">
      <w:pPr>
        <w:jc w:val="center"/>
        <w:rPr>
          <w:rFonts w:ascii="Times New Roman" w:hAnsi="Times New Roman" w:cs="Times New Roman"/>
          <w:sz w:val="36"/>
          <w:szCs w:val="36"/>
        </w:rPr>
      </w:pPr>
      <w:r w:rsidRPr="0072407A">
        <w:rPr>
          <w:rFonts w:ascii="Times New Roman" w:hAnsi="Times New Roman" w:cs="Times New Roman"/>
          <w:sz w:val="36"/>
          <w:szCs w:val="36"/>
        </w:rPr>
        <w:t>Techniki Programowania Systemów Wbudowanych</w:t>
      </w:r>
    </w:p>
    <w:p w:rsidR="0072407A" w:rsidRPr="0072407A" w:rsidRDefault="0072407A" w:rsidP="007240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Projekt robota </w:t>
      </w:r>
      <w:proofErr w:type="spellStart"/>
      <w:r>
        <w:rPr>
          <w:rFonts w:ascii="Times New Roman" w:hAnsi="Times New Roman" w:cs="Times New Roman"/>
          <w:sz w:val="32"/>
          <w:szCs w:val="32"/>
        </w:rPr>
        <w:t>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follower</w:t>
      </w:r>
      <w:proofErr w:type="spellEnd"/>
    </w:p>
    <w:p w:rsidR="0072407A" w:rsidRPr="0072407A" w:rsidRDefault="0072407A" w:rsidP="007240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07A">
        <w:rPr>
          <w:rFonts w:ascii="Times New Roman" w:hAnsi="Times New Roman" w:cs="Times New Roman"/>
          <w:sz w:val="24"/>
          <w:szCs w:val="24"/>
        </w:rPr>
        <w:t>Oskar Bagiński 154688 kierownik grupy</w:t>
      </w:r>
    </w:p>
    <w:p w:rsidR="0072407A" w:rsidRPr="0072407A" w:rsidRDefault="0072407A" w:rsidP="007240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07A">
        <w:rPr>
          <w:rFonts w:ascii="Times New Roman" w:hAnsi="Times New Roman" w:cs="Times New Roman"/>
          <w:sz w:val="24"/>
          <w:szCs w:val="24"/>
        </w:rPr>
        <w:t>Tomasz Żyjewski 154793</w:t>
      </w:r>
    </w:p>
    <w:p w:rsidR="0072407A" w:rsidRPr="0072407A" w:rsidRDefault="0072407A" w:rsidP="007240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07A">
        <w:rPr>
          <w:rFonts w:ascii="Times New Roman" w:hAnsi="Times New Roman" w:cs="Times New Roman"/>
          <w:sz w:val="24"/>
          <w:szCs w:val="24"/>
        </w:rPr>
        <w:t xml:space="preserve">Michał Banasik 154689 </w:t>
      </w:r>
    </w:p>
    <w:p w:rsidR="0072407A" w:rsidRPr="0072407A" w:rsidRDefault="0072407A" w:rsidP="007240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07A">
        <w:rPr>
          <w:rFonts w:ascii="Times New Roman" w:hAnsi="Times New Roman" w:cs="Times New Roman"/>
          <w:sz w:val="24"/>
          <w:szCs w:val="24"/>
        </w:rPr>
        <w:t xml:space="preserve">Paweł </w:t>
      </w:r>
      <w:proofErr w:type="spellStart"/>
      <w:r w:rsidRPr="0072407A">
        <w:rPr>
          <w:rFonts w:ascii="Times New Roman" w:hAnsi="Times New Roman" w:cs="Times New Roman"/>
          <w:sz w:val="24"/>
          <w:szCs w:val="24"/>
        </w:rPr>
        <w:t>Chojęta</w:t>
      </w:r>
      <w:proofErr w:type="spellEnd"/>
      <w:r w:rsidRPr="0072407A">
        <w:rPr>
          <w:rFonts w:ascii="Times New Roman" w:hAnsi="Times New Roman" w:cs="Times New Roman"/>
          <w:sz w:val="24"/>
          <w:szCs w:val="24"/>
        </w:rPr>
        <w:t xml:space="preserve"> 154700</w:t>
      </w:r>
    </w:p>
    <w:p w:rsidR="0072407A" w:rsidRPr="0072407A" w:rsidRDefault="0072407A" w:rsidP="007240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07A">
        <w:rPr>
          <w:rFonts w:ascii="Times New Roman" w:hAnsi="Times New Roman" w:cs="Times New Roman"/>
          <w:sz w:val="24"/>
          <w:szCs w:val="24"/>
        </w:rPr>
        <w:t>Marcin Kalkowski 154724</w:t>
      </w:r>
    </w:p>
    <w:p w:rsidR="0072407A" w:rsidRDefault="0072407A" w:rsidP="0072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Harmonogram prac grupy: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2299"/>
        <w:gridCol w:w="2095"/>
        <w:gridCol w:w="1591"/>
      </w:tblGrid>
      <w:tr w:rsidR="0072407A" w:rsidTr="008440A4">
        <w:tc>
          <w:tcPr>
            <w:tcW w:w="1242" w:type="dxa"/>
          </w:tcPr>
          <w:p w:rsidR="0072407A" w:rsidRDefault="0072407A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Spotkanie nr:</w:t>
            </w:r>
          </w:p>
        </w:tc>
        <w:tc>
          <w:tcPr>
            <w:tcW w:w="1985" w:type="dxa"/>
          </w:tcPr>
          <w:p w:rsidR="0072407A" w:rsidRDefault="0072407A" w:rsidP="00724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9" w:type="dxa"/>
          </w:tcPr>
          <w:p w:rsidR="0072407A" w:rsidRDefault="0072407A" w:rsidP="00724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:rsidR="0072407A" w:rsidRDefault="0072407A" w:rsidP="00724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72407A" w:rsidRDefault="0072407A" w:rsidP="007240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40A4" w:rsidTr="008440A4">
        <w:tc>
          <w:tcPr>
            <w:tcW w:w="1242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 B.</w:t>
            </w:r>
          </w:p>
        </w:tc>
        <w:tc>
          <w:tcPr>
            <w:tcW w:w="1985" w:type="dxa"/>
            <w:vMerge w:val="restart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Wybór płytki z AVR lub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zakup części elektronicznych, napędu i do konstrukcji kadłuba</w:t>
            </w:r>
          </w:p>
        </w:tc>
        <w:tc>
          <w:tcPr>
            <w:tcW w:w="2299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Oprogramowanie kwestii związanej z czujnikami</w:t>
            </w:r>
          </w:p>
        </w:tc>
        <w:tc>
          <w:tcPr>
            <w:tcW w:w="2095" w:type="dxa"/>
            <w:vMerge w:val="restart"/>
          </w:tcPr>
          <w:p w:rsidR="008440A4" w:rsidRDefault="008440A4" w:rsidP="00844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Połączenie kadłuba, napędu, czujników i płytki w jeden system; testy poprawności wykonania i przebiegu programu sterującego, synchronizacja silników + nagrywanie </w:t>
            </w:r>
          </w:p>
        </w:tc>
        <w:tc>
          <w:tcPr>
            <w:tcW w:w="1591" w:type="dxa"/>
            <w:vMerge w:val="restart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Prezentacja finalnego efektu prac</w:t>
            </w:r>
            <w:bookmarkStart w:id="0" w:name="_GoBack"/>
            <w:bookmarkEnd w:id="0"/>
          </w:p>
        </w:tc>
      </w:tr>
      <w:tr w:rsidR="008440A4" w:rsidTr="008440A4">
        <w:tc>
          <w:tcPr>
            <w:tcW w:w="1242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Ż.</w:t>
            </w:r>
          </w:p>
        </w:tc>
        <w:tc>
          <w:tcPr>
            <w:tcW w:w="198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vMerge w:val="restart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Rozwiązanie kwestii zasilania i sterowania silnikami</w:t>
            </w:r>
          </w:p>
        </w:tc>
        <w:tc>
          <w:tcPr>
            <w:tcW w:w="209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0A4" w:rsidTr="008440A4">
        <w:tc>
          <w:tcPr>
            <w:tcW w:w="1242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B.</w:t>
            </w:r>
          </w:p>
        </w:tc>
        <w:tc>
          <w:tcPr>
            <w:tcW w:w="198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0A4" w:rsidTr="008440A4">
        <w:tc>
          <w:tcPr>
            <w:tcW w:w="1242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K.</w:t>
            </w:r>
          </w:p>
        </w:tc>
        <w:tc>
          <w:tcPr>
            <w:tcW w:w="198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vMerge w:val="restart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Konstrukcja kadłuba robota</w:t>
            </w:r>
          </w:p>
        </w:tc>
        <w:tc>
          <w:tcPr>
            <w:tcW w:w="209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0A4" w:rsidTr="008440A4">
        <w:tc>
          <w:tcPr>
            <w:tcW w:w="1242" w:type="dxa"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Ch.</w:t>
            </w:r>
          </w:p>
        </w:tc>
        <w:tc>
          <w:tcPr>
            <w:tcW w:w="198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8440A4" w:rsidRDefault="008440A4" w:rsidP="00724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407A" w:rsidRDefault="0072407A" w:rsidP="0072407A">
      <w:pPr>
        <w:rPr>
          <w:rFonts w:ascii="Times New Roman" w:hAnsi="Times New Roman" w:cs="Times New Roman"/>
          <w:sz w:val="24"/>
          <w:szCs w:val="24"/>
        </w:rPr>
      </w:pPr>
    </w:p>
    <w:p w:rsidR="0072407A" w:rsidRPr="0072407A" w:rsidRDefault="0072407A" w:rsidP="0072407A">
      <w:pPr>
        <w:rPr>
          <w:rFonts w:ascii="Times New Roman" w:hAnsi="Times New Roman" w:cs="Times New Roman"/>
          <w:sz w:val="24"/>
          <w:szCs w:val="24"/>
        </w:rPr>
      </w:pPr>
    </w:p>
    <w:sectPr w:rsidR="0072407A" w:rsidRPr="00724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668D"/>
    <w:multiLevelType w:val="hybridMultilevel"/>
    <w:tmpl w:val="A1DE62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7A"/>
    <w:rsid w:val="00197604"/>
    <w:rsid w:val="0072407A"/>
    <w:rsid w:val="00771709"/>
    <w:rsid w:val="008440A4"/>
    <w:rsid w:val="00E0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7A"/>
    <w:pPr>
      <w:ind w:left="720"/>
      <w:contextualSpacing/>
    </w:pPr>
  </w:style>
  <w:style w:type="table" w:styleId="Tabela-Siatka">
    <w:name w:val="Table Grid"/>
    <w:basedOn w:val="Standardowy"/>
    <w:uiPriority w:val="59"/>
    <w:rsid w:val="00724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7A"/>
    <w:pPr>
      <w:ind w:left="720"/>
      <w:contextualSpacing/>
    </w:pPr>
  </w:style>
  <w:style w:type="table" w:styleId="Tabela-Siatka">
    <w:name w:val="Table Grid"/>
    <w:basedOn w:val="Standardowy"/>
    <w:uiPriority w:val="59"/>
    <w:rsid w:val="00724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Baginski</dc:creator>
  <cp:lastModifiedBy>Oskar Baginski</cp:lastModifiedBy>
  <cp:revision>3</cp:revision>
  <cp:lastPrinted>2017-03-10T08:20:00Z</cp:lastPrinted>
  <dcterms:created xsi:type="dcterms:W3CDTF">2017-03-10T08:07:00Z</dcterms:created>
  <dcterms:modified xsi:type="dcterms:W3CDTF">2017-03-10T08:20:00Z</dcterms:modified>
</cp:coreProperties>
</file>