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Даны спектры поглощения 6-ти сложных органических вещества в формате spc.</w:t>
      </w:r>
    </w:p>
    <w:p>
      <w:pPr>
        <w:pStyle w:val="Normal"/>
        <w:rPr/>
      </w:pPr>
      <w:r>
        <w:rPr/>
        <w:t>2. Необходимо составить линейную комбинацию смеси 4 данных веществ с рандомными концентрациями, а затем, решая переопределенную систему линейных алгебраических уравнений, определить концентрации данных веществ, посчитать невязку по отношению к известным (исходным) концентарциям</w:t>
      </w:r>
    </w:p>
    <w:p>
      <w:pPr>
        <w:pStyle w:val="Normal"/>
        <w:rPr/>
      </w:pPr>
      <w:r>
        <w:rPr/>
        <w:t>3.Найти локальные максимумы и минимумы спектра поглощения в заданном диапазоне длин волн с субпиксельной точностью.</w:t>
      </w:r>
    </w:p>
    <w:p>
      <w:pPr>
        <w:pStyle w:val="Normal"/>
        <w:rPr/>
      </w:pPr>
      <w:r>
        <w:rPr/>
        <w:t>4. Разбить спектр смеси на участки (диапазон длин волн участка является внщним параметром), определить наиболее информативные участки с точки зрения экстремумов спектра поглощения</w:t>
      </w:r>
    </w:p>
    <w:p>
      <w:pPr>
        <w:pStyle w:val="Normal"/>
        <w:rPr/>
      </w:pPr>
      <w:r>
        <w:rPr/>
        <w:t>Для решения задачи использовать язык python (или любой другой язык программирования), решенное доамшнее задание можно представить в виде кода прогарммы с комментариями и результатми исполнения (jupyter notebook в данном случае является чоень хорошим видом отчета)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116</Words>
  <Characters>800</Characters>
  <CharactersWithSpaces>911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2021-10-11T17:03:59Z</dcterms:created>
  <dc:creator/>
  <dc:description/>
  <dc:language>en-US</dc:language>
  <cp:lastModifiedBy/>
  <dcterms:modified xsi:type="dcterms:W3CDTF">2021-10-11T17:04:33Z</dcterms:modified>
  <cp:revision>1</cp:revision>
  <dc:subject/>
  <dc:title/>
</cp:coreProperties>
</file>