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auto"/>
          <w:sz w:val="24"/>
          <w:szCs w:val="24"/>
          <w:u w:val="single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u w:val="single"/>
          <w:lang w:val="en-US"/>
        </w:rPr>
        <w:t xml:space="preserve">Process Documentation 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 xml:space="preserve">1.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Subsets Creation and Refinement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Define Initial Subsets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Based on thematic relevance, domain knowledge, and data structure.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Iterative Refinement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Adjust subsets based on insights from exploratory data analysis (EDA) or initial modeling results. Use input and feedback to redefine groupings.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Validation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Confirm that subsets logically group features that are interrelated or are likely to impact the dependent variable similarly.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 xml:space="preserve">2.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Exploratory Data Analysis (EDA)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Univariate Analysis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Descriptive statistics and distribution of each feature within subsets.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Bivariate Analysis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Explore relationships between features within subsets and with the target variable.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Visualization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Leverage plots (histograms, box plots, scatter plots) to visualize distributions and relationships.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  <w:lang w:val="en-US"/>
        </w:rPr>
        <w:t>Encode Data For Below First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 xml:space="preserve">3.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Correlation Analysis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Calculate Correlations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Use Pearson, Spearman, or other relevant correlation coefficients to quantify the linear or monotonic relationships between features and the target.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Heatmaps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Visualize correlation matrices to easily identify highly correlated features or features strongly correlated with the target.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 xml:space="preserve">4.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Feature Importance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Model-Based Importance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Use tree-based models (e.g., Random Forest, Gradient Boosting) to assess the importance of each feature.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Non-Model Techniques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Leverage statistics like ANOVA, Chi-square (for categorical variables) to gauge feature relevance.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Initial Feature Selection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Prioritize features based on their importance scores and remove features with negligible impact.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 xml:space="preserve">5.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Recursive Feature Elimination (RFE)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Implement RFE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Use RFE with a chosen model to systematically remove the least important feature and fit the model to the remaining features.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Optimize Feature Set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Continuously refine the set of features until an optimal subset is achieved, typically gauged by model performance metrics (accuracy, F1-score, ROC AUC).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 xml:space="preserve">6.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Modeling with Refined Features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Build Models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Use the selected features to build predictive models. Consider different algorithms to find the best performer.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Validation and Testing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Validate the model using cross-validation and test it on unseen data to ensure robustness.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 xml:space="preserve">7.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Documentation and Iteration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Document Each Step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Keep a detailed log of findings, decisions, and rationale at each stage.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0" w:afterAutospacing="0"/>
        <w:ind w:left="720" w:hanging="360"/>
        <w:rPr>
          <w:sz w:val="11"/>
          <w:szCs w:val="1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Iterative Refinement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6"/>
          <w:szCs w:val="16"/>
          <w:bdr w:val="single" w:color="E3E3E3" w:sz="2" w:space="0"/>
          <w:shd w:val="clear" w:fill="FFFFFF"/>
        </w:rPr>
        <w:t>: Return to previous steps as needed based on model performance and insights.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16"/>
          <w:szCs w:val="1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7653C"/>
    <w:multiLevelType w:val="multilevel"/>
    <w:tmpl w:val="86B76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7ECF607"/>
    <w:multiLevelType w:val="multilevel"/>
    <w:tmpl w:val="87ECF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81DDAF6"/>
    <w:multiLevelType w:val="multilevel"/>
    <w:tmpl w:val="A81DDA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9C4B2A6"/>
    <w:multiLevelType w:val="multilevel"/>
    <w:tmpl w:val="F9C4B2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4476B9C"/>
    <w:multiLevelType w:val="multilevel"/>
    <w:tmpl w:val="14476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17964209"/>
    <w:multiLevelType w:val="multilevel"/>
    <w:tmpl w:val="179642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6675BE6"/>
    <w:multiLevelType w:val="multilevel"/>
    <w:tmpl w:val="46675B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A47F6"/>
    <w:rsid w:val="06241521"/>
    <w:rsid w:val="08215AE4"/>
    <w:rsid w:val="0AE84FF2"/>
    <w:rsid w:val="137530B2"/>
    <w:rsid w:val="18101208"/>
    <w:rsid w:val="1FBD2E19"/>
    <w:rsid w:val="2BA462C8"/>
    <w:rsid w:val="38316195"/>
    <w:rsid w:val="4266049E"/>
    <w:rsid w:val="56440315"/>
    <w:rsid w:val="5EB81A95"/>
    <w:rsid w:val="7A1A47F6"/>
    <w:rsid w:val="7C2C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2024-04-26T09:34:00Z</dcterms:created>
  <dc:creator>mrosk</dc:creator>
  <cp:lastModifiedBy>mrosk</cp:lastModifiedBy>
  <dcterms:modified xsi:type="dcterms:W3CDTF">2024-05-07T09:31:56Z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6CE511B7CF924AE685AA7C7F00295FFD_13</vt:lpwstr>
  </property>
</Properties>
</file>