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E365C" w14:textId="77777777" w:rsidR="0052009C" w:rsidRPr="0052009C" w:rsidRDefault="0052009C" w:rsidP="0052009C">
      <w:pPr>
        <w:rPr>
          <w:rFonts w:ascii="Georgia" w:hAnsi="Georgia"/>
          <w:sz w:val="20"/>
          <w:szCs w:val="20"/>
        </w:rPr>
      </w:pPr>
      <w:r w:rsidRPr="0052009C">
        <w:rPr>
          <w:rFonts w:ascii="Georgia" w:hAnsi="Georgia"/>
          <w:sz w:val="20"/>
          <w:szCs w:val="20"/>
        </w:rPr>
        <w:t>**Answer: I'm hesitating...</w:t>
      </w:r>
    </w:p>
    <w:p w14:paraId="3DF13A32" w14:textId="3F785139" w:rsidR="007A5916" w:rsidRPr="00815BE4" w:rsidRDefault="0052009C" w:rsidP="0052009C">
      <w:pPr>
        <w:rPr>
          <w:rFonts w:ascii="Georgia" w:hAnsi="Georgia"/>
          <w:sz w:val="20"/>
          <w:szCs w:val="20"/>
        </w:rPr>
      </w:pPr>
      <w:r w:rsidRPr="0052009C">
        <w:rPr>
          <w:rFonts w:ascii="Georgia" w:hAnsi="Georgia"/>
          <w:sz w:val="20"/>
          <w:szCs w:val="20"/>
        </w:rPr>
        <w:t>I think that higher 'RM' value increase home value, higher 'LSTAT' value decrease home value and higher 'PTRATIO' value decrease home value.</w:t>
      </w:r>
      <w:bookmarkStart w:id="0" w:name="_GoBack"/>
      <w:bookmarkEnd w:id="0"/>
    </w:p>
    <w:sectPr w:rsidR="007A5916" w:rsidRPr="00815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767"/>
    <w:rsid w:val="00517767"/>
    <w:rsid w:val="0052009C"/>
    <w:rsid w:val="007A5916"/>
    <w:rsid w:val="007B3B65"/>
    <w:rsid w:val="00815BE4"/>
    <w:rsid w:val="00E9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7BB7B3-A644-4112-B924-2FC12942E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145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Gasior (PL)</dc:creator>
  <cp:keywords/>
  <dc:description/>
  <cp:lastModifiedBy>Oskar Gasior (PL)</cp:lastModifiedBy>
  <cp:revision>2</cp:revision>
  <dcterms:created xsi:type="dcterms:W3CDTF">2021-08-13T06:59:00Z</dcterms:created>
  <dcterms:modified xsi:type="dcterms:W3CDTF">2021-08-13T06:59:00Z</dcterms:modified>
</cp:coreProperties>
</file>