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136E" w14:textId="5083A774" w:rsidR="00A0798B" w:rsidRPr="0028483C" w:rsidRDefault="00773A2C" w:rsidP="00773A2C">
      <w:pPr>
        <w:pStyle w:val="Heading1"/>
        <w:jc w:val="center"/>
        <w:rPr>
          <w:sz w:val="28"/>
          <w:szCs w:val="28"/>
          <w:lang w:val="pl-PL"/>
        </w:rPr>
      </w:pPr>
      <w:r w:rsidRPr="0028483C">
        <w:rPr>
          <w:sz w:val="28"/>
          <w:szCs w:val="28"/>
          <w:lang w:val="pl-PL"/>
        </w:rPr>
        <w:t xml:space="preserve">NBD Ćwiczenia </w:t>
      </w:r>
      <w:r w:rsidR="00392A54" w:rsidRPr="0028483C">
        <w:rPr>
          <w:sz w:val="28"/>
          <w:szCs w:val="28"/>
          <w:lang w:val="pl-PL"/>
        </w:rPr>
        <w:t>5</w:t>
      </w:r>
      <w:r w:rsidRPr="0028483C">
        <w:rPr>
          <w:sz w:val="28"/>
          <w:szCs w:val="28"/>
          <w:lang w:val="pl-PL"/>
        </w:rPr>
        <w:t xml:space="preserve"> </w:t>
      </w:r>
      <w:r w:rsidR="00D262EE" w:rsidRPr="0028483C">
        <w:rPr>
          <w:sz w:val="28"/>
          <w:szCs w:val="28"/>
          <w:lang w:val="pl-PL"/>
        </w:rPr>
        <w:t>–</w:t>
      </w:r>
      <w:r w:rsidRPr="0028483C">
        <w:rPr>
          <w:sz w:val="28"/>
          <w:szCs w:val="28"/>
          <w:lang w:val="pl-PL"/>
        </w:rPr>
        <w:t xml:space="preserve"> </w:t>
      </w:r>
      <w:r w:rsidR="00392A54" w:rsidRPr="0028483C">
        <w:rPr>
          <w:sz w:val="28"/>
          <w:szCs w:val="28"/>
          <w:lang w:val="pl-PL"/>
        </w:rPr>
        <w:t>Neo4J</w:t>
      </w:r>
    </w:p>
    <w:p w14:paraId="0ABBCEAE" w14:textId="1032DDB7" w:rsidR="00392A54" w:rsidRPr="0028483C" w:rsidRDefault="00392A54" w:rsidP="00392A54">
      <w:pPr>
        <w:spacing w:line="312" w:lineRule="auto"/>
        <w:ind w:firstLine="720"/>
        <w:rPr>
          <w:rFonts w:ascii="Cambria" w:eastAsia="Cambria" w:hAnsi="Cambria" w:cs="Cambria"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 xml:space="preserve">Ćwiczenie należy oddać w formie pliku tekstowego zawierającego ponumerowane zapytania (zgodnie z numeracją zapytań w tekście ćwiczenia) oraz zestawu plików z wynikami w postaci graficznej i tekstowej (np. SVG i JSON – niestety dostępne opcje eksportu regularnie ulegają zmianie) o nazwach wynikX.svg i wynikX.json, gdzie X to numer zapytania (pliki graficzny i tekstowy należy wyeksportować z pomocą webowego interfejsu bazy, rozszerzenia zależą od wybranych formatów) </w:t>
      </w:r>
    </w:p>
    <w:p w14:paraId="61F49352" w14:textId="56415DAB" w:rsidR="00392A54" w:rsidRPr="0028483C" w:rsidRDefault="00392A54" w:rsidP="00392A54">
      <w:pPr>
        <w:spacing w:line="312" w:lineRule="auto"/>
        <w:ind w:firstLine="720"/>
        <w:rPr>
          <w:rFonts w:ascii="Cambria" w:eastAsia="Cambria" w:hAnsi="Cambria" w:cs="Cambria"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 xml:space="preserve">W wypadku wykonywania zadań na szkolnych maszynach wirtualnych pobierz nową wersję bazy Neo4j Community Edition spod adresu http://neo4j.com/download/ i zastąp nią obecną wersję zainstalowaną na wirtualce (trzeba usunąć folder neo4j z folderu domowego użytkownika labnbd i na to miejsce rozpakować pobrane archiwum). Serwer uruchamiamy przez /neo4j/bin/neo4j start, interfejs webowy dostępny jest pod adresem http://localhost:7474 </w:t>
      </w:r>
    </w:p>
    <w:p w14:paraId="24B3450F" w14:textId="0C6D256C" w:rsidR="00392A54" w:rsidRPr="0028483C" w:rsidRDefault="00392A54" w:rsidP="00392A54">
      <w:pPr>
        <w:spacing w:line="312" w:lineRule="auto"/>
        <w:ind w:firstLine="720"/>
        <w:rPr>
          <w:rFonts w:ascii="Cambria" w:eastAsia="Cambria" w:hAnsi="Cambria" w:cs="Cambria"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>Zaimportuj dane uruchamiając zapytania zgodnie z instrukcjami wyświetlanymi po wpisaniu polecenia :play movie-graph. Przeanalizuj i uruchom przykładowe zapytania.</w:t>
      </w:r>
    </w:p>
    <w:p w14:paraId="1EC945E0" w14:textId="61AFE74D" w:rsidR="00392A54" w:rsidRPr="0028483C" w:rsidRDefault="00392A54" w:rsidP="00392A54">
      <w:pPr>
        <w:spacing w:line="312" w:lineRule="auto"/>
        <w:ind w:firstLine="720"/>
        <w:rPr>
          <w:rFonts w:ascii="Cambria" w:eastAsia="Cambria" w:hAnsi="Cambria" w:cs="Cambria"/>
          <w:b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b/>
          <w:sz w:val="22"/>
          <w:szCs w:val="22"/>
          <w:lang w:val="pl-PL"/>
        </w:rPr>
        <w:t>Zbuduj następujące zapytania</w:t>
      </w:r>
    </w:p>
    <w:p w14:paraId="0820F812" w14:textId="785441AD" w:rsidR="00392A54" w:rsidRPr="0028483C" w:rsidRDefault="00392A54" w:rsidP="00392A54">
      <w:pPr>
        <w:spacing w:line="312" w:lineRule="auto"/>
        <w:ind w:firstLine="720"/>
        <w:rPr>
          <w:rFonts w:ascii="Cambria" w:eastAsia="Cambria" w:hAnsi="Cambria" w:cs="Cambria"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 xml:space="preserve"> </w:t>
      </w:r>
    </w:p>
    <w:p w14:paraId="61BBAB30" w14:textId="16F3867F" w:rsidR="00392A54" w:rsidRPr="0028483C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>Wszystkie filmy</w:t>
      </w:r>
    </w:p>
    <w:p w14:paraId="2F188015" w14:textId="7DC74C01" w:rsidR="00392A54" w:rsidRPr="0028483C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 xml:space="preserve">Wszystkie filmy, w których grał Hugo Weaving </w:t>
      </w:r>
    </w:p>
    <w:p w14:paraId="60E0EC20" w14:textId="74BF4405" w:rsidR="00392A54" w:rsidRPr="0028483C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 xml:space="preserve">Reżyserzy filmów, w których grał Hugo Weaving </w:t>
      </w:r>
    </w:p>
    <w:p w14:paraId="45057F6F" w14:textId="177B7501" w:rsidR="00392A54" w:rsidRPr="0028483C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 xml:space="preserve">Wszystkie osoby, z którymi Hugo Weaving grał w tych samych filmach </w:t>
      </w:r>
    </w:p>
    <w:p w14:paraId="76446A0C" w14:textId="216E02D7" w:rsidR="00392A54" w:rsidRPr="0028483C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>Wszystkie filmy osób, które grały w Matrix</w:t>
      </w:r>
    </w:p>
    <w:p w14:paraId="5484741B" w14:textId="7DF5DCE7" w:rsidR="00392A54" w:rsidRPr="0028483C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 xml:space="preserve">Listę aktorów (aktor = osoba, która grała przynajmniej w jednym filmie) wraz z ilością filmów, w których grali </w:t>
      </w:r>
    </w:p>
    <w:p w14:paraId="227A0788" w14:textId="129BDFA1" w:rsidR="00392A54" w:rsidRPr="0028483C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 xml:space="preserve">Listę osób, które napisały scenariusz filmu, które wyreżyserowały wraz z tytułami takich filmów (koniunkcja – ten sam autor scenariusza i reżyser) </w:t>
      </w:r>
    </w:p>
    <w:p w14:paraId="4569C1A1" w14:textId="1AD90F2A" w:rsidR="00392A54" w:rsidRPr="0028483C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 xml:space="preserve">Listę filmów, w których grał zarówno Hugo Weaving jak i Keanu Reeves </w:t>
      </w:r>
    </w:p>
    <w:p w14:paraId="1207675A" w14:textId="7F534B16" w:rsidR="00392A54" w:rsidRPr="0028483C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 xml:space="preserve">(za 0.2pkt) Zestaw zapytań powodujących uzupełnienie bazy danych o film Captain America: The First Avenger wraz z uzupełnieniem informacji o reżyserze, scenarzystach i odtwórcach głównych ról (w oparciu o skrócone informacje z IMDB - http://www.imdb.com/title/tt0458339/) + zapytanie pokazujące dodany do bazy film wraz odtwórcami głównych ról, scenarzystą i reżyserem. Plik SVG ma pokazywać wynik ostatniego zapytania.  </w:t>
      </w:r>
    </w:p>
    <w:p w14:paraId="4E555B5F" w14:textId="77777777" w:rsidR="00392A54" w:rsidRPr="0028483C" w:rsidRDefault="00392A54" w:rsidP="00392A54">
      <w:pPr>
        <w:spacing w:line="312" w:lineRule="auto"/>
        <w:ind w:firstLine="720"/>
        <w:rPr>
          <w:rFonts w:ascii="Cambria" w:eastAsia="Cambria" w:hAnsi="Cambria" w:cs="Cambria"/>
          <w:sz w:val="22"/>
          <w:szCs w:val="22"/>
          <w:lang w:val="pl-PL"/>
        </w:rPr>
      </w:pPr>
    </w:p>
    <w:p w14:paraId="5688A28D" w14:textId="6E299F29" w:rsidR="004C39CB" w:rsidRPr="0028483C" w:rsidRDefault="00392A54" w:rsidP="00392A54">
      <w:pPr>
        <w:spacing w:line="312" w:lineRule="auto"/>
        <w:ind w:firstLine="720"/>
        <w:rPr>
          <w:sz w:val="22"/>
          <w:szCs w:val="22"/>
          <w:lang w:val="pl-PL"/>
        </w:rPr>
      </w:pPr>
      <w:r w:rsidRPr="0028483C">
        <w:rPr>
          <w:rFonts w:ascii="Cambria" w:eastAsia="Cambria" w:hAnsi="Cambria" w:cs="Cambria"/>
          <w:sz w:val="22"/>
          <w:szCs w:val="22"/>
          <w:lang w:val="pl-PL"/>
        </w:rPr>
        <w:t xml:space="preserve">Uwaga 1: W wypadku zadania </w:t>
      </w:r>
      <w:r w:rsidR="00DE1E78" w:rsidRPr="0028483C">
        <w:rPr>
          <w:rFonts w:ascii="Cambria" w:eastAsia="Cambria" w:hAnsi="Cambria" w:cs="Cambria"/>
          <w:sz w:val="22"/>
          <w:szCs w:val="22"/>
          <w:lang w:val="pl-PL"/>
        </w:rPr>
        <w:t>9</w:t>
      </w:r>
      <w:r w:rsidRPr="0028483C">
        <w:rPr>
          <w:rFonts w:ascii="Cambria" w:eastAsia="Cambria" w:hAnsi="Cambria" w:cs="Cambria"/>
          <w:sz w:val="22"/>
          <w:szCs w:val="22"/>
          <w:lang w:val="pl-PL"/>
        </w:rPr>
        <w:t xml:space="preserve"> dopuszczalne jest wykorzystanie większej niż 1 ilości zapytań</w:t>
      </w:r>
    </w:p>
    <w:p w14:paraId="4B22FF83" w14:textId="77777777" w:rsidR="008915B9" w:rsidRPr="0028483C" w:rsidRDefault="008915B9" w:rsidP="008915B9">
      <w:pPr>
        <w:tabs>
          <w:tab w:val="left" w:pos="0"/>
        </w:tabs>
        <w:spacing w:line="312" w:lineRule="auto"/>
        <w:rPr>
          <w:sz w:val="22"/>
          <w:szCs w:val="22"/>
          <w:lang w:val="pl-PL"/>
        </w:rPr>
      </w:pPr>
    </w:p>
    <w:sectPr w:rsidR="008915B9" w:rsidRPr="0028483C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9E64CF"/>
    <w:multiLevelType w:val="hybridMultilevel"/>
    <w:tmpl w:val="39C6E5C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28483C"/>
    <w:rsid w:val="00392A54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C43474"/>
    <w:rsid w:val="00D262EE"/>
    <w:rsid w:val="00D271F5"/>
    <w:rsid w:val="00DE1E78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CCF33755642942A7EDB5E2643DEA45" ma:contentTypeVersion="0" ma:contentTypeDescription="Utwórz nowy dokument." ma:contentTypeScope="" ma:versionID="2a474a88b8cc15b12b3e10893181d6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BD2180-B8E2-4E67-8C22-D2FCF698F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552C3A-E0C9-4544-89C3-84AD3E6EAB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A6A6A9-642F-4C4C-9FB5-3D81713925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312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Oskar Gąsior</cp:lastModifiedBy>
  <cp:revision>7</cp:revision>
  <dcterms:created xsi:type="dcterms:W3CDTF">2019-10-03T07:17:00Z</dcterms:created>
  <dcterms:modified xsi:type="dcterms:W3CDTF">2021-06-11T10:47:00Z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0x010100B4CCF33755642942A7EDB5E2643DEA45</vt:lpwstr>
  </property>
</Properties>
</file>