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456D" w14:textId="2C858212" w:rsidR="00827CD6" w:rsidRPr="00FE3C35" w:rsidRDefault="00FE3C35" w:rsidP="00224840">
      <w:pPr>
        <w:jc w:val="both"/>
        <w:rPr>
          <w:b/>
          <w:bCs/>
          <w:sz w:val="32"/>
          <w:szCs w:val="32"/>
        </w:rPr>
      </w:pPr>
      <w:r w:rsidRPr="00224840">
        <w:rPr>
          <w:b/>
          <w:bCs/>
          <w:sz w:val="32"/>
          <w:szCs w:val="32"/>
        </w:rPr>
        <w:t>SUMMARY week</w:t>
      </w:r>
      <w:r w:rsidR="00224840" w:rsidRPr="00224840">
        <w:rPr>
          <w:b/>
          <w:bCs/>
          <w:sz w:val="32"/>
          <w:szCs w:val="32"/>
        </w:rPr>
        <w:t xml:space="preserve"> of </w:t>
      </w:r>
      <w:r w:rsidR="00DE4ABF">
        <w:rPr>
          <w:b/>
          <w:bCs/>
          <w:sz w:val="32"/>
          <w:szCs w:val="32"/>
        </w:rPr>
        <w:t>January</w:t>
      </w:r>
      <w:r w:rsidR="00DE4ABF" w:rsidRPr="00224840">
        <w:rPr>
          <w:b/>
          <w:bCs/>
          <w:sz w:val="32"/>
          <w:szCs w:val="32"/>
        </w:rPr>
        <w:t xml:space="preserve"> </w:t>
      </w:r>
      <w:r w:rsidR="00584434">
        <w:rPr>
          <w:b/>
          <w:bCs/>
          <w:sz w:val="32"/>
          <w:szCs w:val="32"/>
        </w:rPr>
        <w:t>26</w:t>
      </w:r>
      <w:r w:rsidR="00224840" w:rsidRPr="00224840">
        <w:rPr>
          <w:b/>
          <w:bCs/>
          <w:sz w:val="32"/>
          <w:szCs w:val="32"/>
        </w:rPr>
        <w:t xml:space="preserve"> to </w:t>
      </w:r>
      <w:r w:rsidR="0020152D">
        <w:rPr>
          <w:b/>
          <w:bCs/>
          <w:sz w:val="32"/>
          <w:szCs w:val="32"/>
        </w:rPr>
        <w:t>January</w:t>
      </w:r>
      <w:r w:rsidR="00224840" w:rsidRPr="00224840">
        <w:rPr>
          <w:b/>
          <w:bCs/>
          <w:sz w:val="32"/>
          <w:szCs w:val="32"/>
        </w:rPr>
        <w:t xml:space="preserve"> </w:t>
      </w:r>
      <w:r w:rsidR="00584434">
        <w:rPr>
          <w:b/>
          <w:bCs/>
          <w:sz w:val="32"/>
          <w:szCs w:val="32"/>
        </w:rPr>
        <w:t>30</w:t>
      </w:r>
      <w:r w:rsidR="00224840" w:rsidRPr="00224840">
        <w:rPr>
          <w:b/>
          <w:bCs/>
          <w:sz w:val="32"/>
          <w:szCs w:val="32"/>
        </w:rPr>
        <w:t>.</w:t>
      </w:r>
    </w:p>
    <w:p w14:paraId="06E280B8" w14:textId="2FFE96C9" w:rsidR="00400E5C" w:rsidRDefault="003F6FE5" w:rsidP="00400E5C">
      <w:pPr>
        <w:pStyle w:val="NormalWeb"/>
        <w:rPr>
          <w:rStyle w:val="Strong"/>
          <w:rFonts w:ascii="Segoe UI" w:eastAsiaTheme="majorEastAsia" w:hAnsi="Segoe UI" w:cs="Segoe UI"/>
        </w:rPr>
      </w:pPr>
      <w:r>
        <w:rPr>
          <w:rStyle w:val="Strong"/>
          <w:rFonts w:ascii="Segoe UI" w:eastAsiaTheme="majorEastAsia" w:hAnsi="Segoe UI" w:cs="Segoe UI"/>
        </w:rPr>
        <w:t xml:space="preserve">ACI # </w:t>
      </w:r>
      <w:r w:rsidRPr="003F6FE5">
        <w:rPr>
          <w:rStyle w:val="Strong"/>
          <w:rFonts w:ascii="Segoe UI" w:eastAsiaTheme="majorEastAsia" w:hAnsi="Segoe UI" w:cs="Segoe UI"/>
        </w:rPr>
        <w:t>03711383</w:t>
      </w:r>
      <w:r>
        <w:rPr>
          <w:rStyle w:val="Strong"/>
          <w:rFonts w:ascii="Segoe UI" w:eastAsiaTheme="majorEastAsia" w:hAnsi="Segoe UI" w:cs="Segoe UI"/>
        </w:rPr>
        <w:t xml:space="preserve">- </w:t>
      </w:r>
      <w:r w:rsidR="00400E5C" w:rsidRPr="007B3F9F">
        <w:rPr>
          <w:rStyle w:val="Strong"/>
          <w:rFonts w:ascii="Segoe UI" w:eastAsiaTheme="majorEastAsia" w:hAnsi="Segoe UI" w:cs="Segoe UI"/>
        </w:rPr>
        <w:t xml:space="preserve">MPA New Lines </w:t>
      </w:r>
      <w:r>
        <w:rPr>
          <w:rStyle w:val="Strong"/>
          <w:rFonts w:ascii="Segoe UI" w:eastAsiaTheme="majorEastAsia" w:hAnsi="Segoe UI" w:cs="Segoe UI"/>
        </w:rPr>
        <w:t xml:space="preserve">/ </w:t>
      </w:r>
      <w:r w:rsidR="002521C2">
        <w:rPr>
          <w:rStyle w:val="Strong"/>
          <w:rFonts w:ascii="Segoe UI" w:eastAsiaTheme="majorEastAsia" w:hAnsi="Segoe UI" w:cs="Segoe UI"/>
        </w:rPr>
        <w:t>MPA Multi line</w:t>
      </w:r>
      <w:r w:rsidR="00683FC3">
        <w:rPr>
          <w:rStyle w:val="Strong"/>
          <w:rFonts w:ascii="Segoe UI" w:eastAsiaTheme="majorEastAsia" w:hAnsi="Segoe UI" w:cs="Segoe UI"/>
        </w:rPr>
        <w:t xml:space="preserve">  </w:t>
      </w:r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 xml:space="preserve">(expected due date </w:t>
      </w:r>
      <w:proofErr w:type="spellStart"/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>feb</w:t>
      </w:r>
      <w:proofErr w:type="spellEnd"/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 xml:space="preserve"> 10</w:t>
      </w:r>
      <w:r w:rsidR="00683FC3" w:rsidRPr="00683FC3">
        <w:rPr>
          <w:rStyle w:val="Strong"/>
          <w:rFonts w:ascii="Segoe UI" w:eastAsiaTheme="majorEastAsia" w:hAnsi="Segoe UI" w:cs="Segoe UI"/>
          <w:b w:val="0"/>
          <w:bCs w:val="0"/>
          <w:vertAlign w:val="superscript"/>
        </w:rPr>
        <w:t>th</w:t>
      </w:r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>)</w:t>
      </w:r>
    </w:p>
    <w:p w14:paraId="3EF5F038" w14:textId="0DF0A79D" w:rsidR="002521C2" w:rsidRPr="002521C2" w:rsidRDefault="002521C2" w:rsidP="002521C2">
      <w:pPr>
        <w:pStyle w:val="NormalWeb"/>
        <w:numPr>
          <w:ilvl w:val="0"/>
          <w:numId w:val="33"/>
        </w:numPr>
        <w:rPr>
          <w:rStyle w:val="Strong"/>
          <w:rFonts w:ascii="Segoe UI" w:eastAsiaTheme="majorEastAsia" w:hAnsi="Segoe UI" w:cs="Segoe UI"/>
          <w:b w:val="0"/>
          <w:bCs w:val="0"/>
        </w:rPr>
      </w:pPr>
      <w:r w:rsidRPr="00811C29">
        <w:rPr>
          <w:rStyle w:val="Strong"/>
          <w:rFonts w:ascii="Segoe UI" w:eastAsiaTheme="majorEastAsia" w:hAnsi="Segoe UI" w:cs="Segoe UI"/>
          <w:b w:val="0"/>
          <w:bCs w:val="0"/>
        </w:rPr>
        <w:t>RTPS-106894</w:t>
      </w:r>
      <w:r>
        <w:rPr>
          <w:rStyle w:val="Strong"/>
          <w:rFonts w:ascii="Segoe UI" w:eastAsiaTheme="majorEastAsia" w:hAnsi="Segoe UI" w:cs="Segoe UI"/>
          <w:b w:val="0"/>
          <w:bCs w:val="0"/>
        </w:rPr>
        <w:t xml:space="preserve">  Closed</w:t>
      </w:r>
    </w:p>
    <w:p w14:paraId="1DE1CB5B" w14:textId="50D9649E" w:rsidR="002521C2" w:rsidRPr="00811C29" w:rsidRDefault="00811C29" w:rsidP="002521C2">
      <w:pPr>
        <w:pStyle w:val="NormalWeb"/>
        <w:numPr>
          <w:ilvl w:val="0"/>
          <w:numId w:val="33"/>
        </w:numPr>
        <w:rPr>
          <w:rStyle w:val="Strong"/>
          <w:rFonts w:ascii="Segoe UI" w:eastAsiaTheme="majorEastAsia" w:hAnsi="Segoe UI" w:cs="Segoe UI"/>
          <w:b w:val="0"/>
          <w:bCs w:val="0"/>
        </w:rPr>
      </w:pPr>
      <w:r w:rsidRPr="00811C29">
        <w:rPr>
          <w:rStyle w:val="Strong"/>
          <w:rFonts w:ascii="Segoe UI" w:eastAsiaTheme="majorEastAsia" w:hAnsi="Segoe UI" w:cs="Segoe UI"/>
          <w:b w:val="0"/>
          <w:bCs w:val="0"/>
        </w:rPr>
        <w:t>RTPS-107299</w:t>
      </w:r>
      <w:r w:rsidR="002521C2">
        <w:rPr>
          <w:rStyle w:val="Strong"/>
          <w:rFonts w:ascii="Segoe UI" w:eastAsiaTheme="majorEastAsia" w:hAnsi="Segoe UI" w:cs="Segoe UI"/>
          <w:b w:val="0"/>
          <w:bCs w:val="0"/>
        </w:rPr>
        <w:t xml:space="preserve">  Resolved Waiting finalize </w:t>
      </w:r>
      <w:r w:rsidR="002521C2" w:rsidRPr="00811C29">
        <w:rPr>
          <w:rStyle w:val="Strong"/>
          <w:rFonts w:ascii="Segoe UI" w:eastAsiaTheme="majorEastAsia" w:hAnsi="Segoe UI" w:cs="Segoe UI"/>
          <w:b w:val="0"/>
          <w:bCs w:val="0"/>
        </w:rPr>
        <w:t>RTPS-107058</w:t>
      </w:r>
    </w:p>
    <w:p w14:paraId="44ECE7EB" w14:textId="4478C563" w:rsidR="00811C29" w:rsidRPr="002521C2" w:rsidRDefault="002521C2" w:rsidP="002521C2">
      <w:pPr>
        <w:pStyle w:val="NormalWeb"/>
        <w:numPr>
          <w:ilvl w:val="0"/>
          <w:numId w:val="33"/>
        </w:numPr>
        <w:rPr>
          <w:rStyle w:val="Strong"/>
          <w:rFonts w:ascii="Segoe UI" w:eastAsiaTheme="majorEastAsia" w:hAnsi="Segoe UI" w:cs="Segoe UI"/>
          <w:b w:val="0"/>
          <w:bCs w:val="0"/>
        </w:rPr>
      </w:pPr>
      <w:r w:rsidRPr="00811C29">
        <w:rPr>
          <w:rStyle w:val="Strong"/>
          <w:rFonts w:ascii="Segoe UI" w:eastAsiaTheme="majorEastAsia" w:hAnsi="Segoe UI" w:cs="Segoe UI"/>
          <w:b w:val="0"/>
          <w:bCs w:val="0"/>
        </w:rPr>
        <w:t>RTPS-107058</w:t>
      </w:r>
      <w:r>
        <w:rPr>
          <w:rStyle w:val="Strong"/>
          <w:rFonts w:ascii="Segoe UI" w:eastAsiaTheme="majorEastAsia" w:hAnsi="Segoe UI" w:cs="Segoe UI"/>
          <w:b w:val="0"/>
          <w:bCs w:val="0"/>
        </w:rPr>
        <w:t xml:space="preserve"> Progress</w:t>
      </w:r>
    </w:p>
    <w:p w14:paraId="018A3096" w14:textId="2A9B24A9" w:rsidR="00584434" w:rsidRPr="00683FC3" w:rsidRDefault="00474EF8" w:rsidP="00584434">
      <w:pPr>
        <w:pStyle w:val="NormalWeb"/>
        <w:rPr>
          <w:rStyle w:val="Strong"/>
          <w:rFonts w:ascii="Segoe UI" w:eastAsiaTheme="majorEastAsia" w:hAnsi="Segoe UI" w:cs="Segoe UI"/>
          <w:b w:val="0"/>
          <w:bCs w:val="0"/>
        </w:rPr>
      </w:pPr>
      <w:r>
        <w:rPr>
          <w:rStyle w:val="Strong"/>
          <w:rFonts w:ascii="Segoe UI" w:eastAsiaTheme="majorEastAsia" w:hAnsi="Segoe UI" w:cs="Segoe UI"/>
        </w:rPr>
        <w:t xml:space="preserve">ACI # </w:t>
      </w:r>
      <w:r w:rsidRPr="003F6FE5">
        <w:rPr>
          <w:rStyle w:val="Strong"/>
          <w:rFonts w:ascii="Segoe UI" w:eastAsiaTheme="majorEastAsia" w:hAnsi="Segoe UI" w:cs="Segoe UI"/>
        </w:rPr>
        <w:t>03711383</w:t>
      </w:r>
      <w:r>
        <w:rPr>
          <w:rStyle w:val="Strong"/>
          <w:rFonts w:ascii="Segoe UI" w:eastAsiaTheme="majorEastAsia" w:hAnsi="Segoe UI" w:cs="Segoe UI"/>
        </w:rPr>
        <w:t xml:space="preserve">- </w:t>
      </w:r>
      <w:r w:rsidR="00584434">
        <w:rPr>
          <w:rStyle w:val="Strong"/>
          <w:rFonts w:ascii="Segoe UI" w:eastAsiaTheme="majorEastAsia" w:hAnsi="Segoe UI" w:cs="Segoe UI"/>
        </w:rPr>
        <w:t>MPA Multiple Lines</w:t>
      </w:r>
      <w:r w:rsidR="00683FC3">
        <w:rPr>
          <w:rStyle w:val="Strong"/>
          <w:rFonts w:ascii="Segoe UI" w:eastAsiaTheme="majorEastAsia" w:hAnsi="Segoe UI" w:cs="Segoe UI"/>
        </w:rPr>
        <w:t xml:space="preserve">  </w:t>
      </w:r>
      <w:r w:rsidR="00683FC3">
        <w:rPr>
          <w:rStyle w:val="Strong"/>
          <w:rFonts w:ascii="Segoe UI" w:eastAsiaTheme="majorEastAsia" w:hAnsi="Segoe UI" w:cs="Segoe UI"/>
        </w:rPr>
        <w:t>(</w:t>
      </w:r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 xml:space="preserve">expected due date </w:t>
      </w:r>
      <w:proofErr w:type="spellStart"/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>feb</w:t>
      </w:r>
      <w:proofErr w:type="spellEnd"/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 xml:space="preserve"> 10</w:t>
      </w:r>
      <w:r w:rsidR="00683FC3" w:rsidRPr="00683FC3">
        <w:rPr>
          <w:rStyle w:val="Strong"/>
          <w:rFonts w:ascii="Segoe UI" w:eastAsiaTheme="majorEastAsia" w:hAnsi="Segoe UI" w:cs="Segoe UI"/>
          <w:b w:val="0"/>
          <w:bCs w:val="0"/>
          <w:vertAlign w:val="superscript"/>
        </w:rPr>
        <w:t>th</w:t>
      </w:r>
      <w:r w:rsidR="00683FC3" w:rsidRPr="00683FC3">
        <w:rPr>
          <w:rStyle w:val="Strong"/>
          <w:rFonts w:ascii="Segoe UI" w:eastAsiaTheme="majorEastAsia" w:hAnsi="Segoe UI" w:cs="Segoe UI"/>
          <w:b w:val="0"/>
          <w:bCs w:val="0"/>
        </w:rPr>
        <w:t>)</w:t>
      </w:r>
    </w:p>
    <w:p w14:paraId="6E1F4E13" w14:textId="5E7A86AA" w:rsidR="00F54859" w:rsidRPr="00683FC3" w:rsidRDefault="000C38C2" w:rsidP="00400E5C">
      <w:pPr>
        <w:pStyle w:val="NormalWeb"/>
        <w:numPr>
          <w:ilvl w:val="0"/>
          <w:numId w:val="34"/>
        </w:numPr>
        <w:rPr>
          <w:rStyle w:val="Strong"/>
          <w:rFonts w:ascii="Segoe UI" w:eastAsiaTheme="majorEastAsia" w:hAnsi="Segoe UI" w:cs="Segoe UI"/>
          <w:b w:val="0"/>
          <w:bCs w:val="0"/>
        </w:rPr>
      </w:pPr>
      <w:r w:rsidRPr="000C38C2">
        <w:rPr>
          <w:rStyle w:val="Strong"/>
          <w:rFonts w:ascii="Segoe UI" w:eastAsiaTheme="majorEastAsia" w:hAnsi="Segoe UI" w:cs="Segoe UI"/>
          <w:b w:val="0"/>
          <w:bCs w:val="0"/>
        </w:rPr>
        <w:t>RTPS-106764</w:t>
      </w:r>
      <w:r>
        <w:rPr>
          <w:rStyle w:val="Strong"/>
          <w:rFonts w:ascii="Segoe UI" w:eastAsiaTheme="majorEastAsia" w:hAnsi="Segoe UI" w:cs="Segoe UI"/>
          <w:b w:val="0"/>
          <w:bCs w:val="0"/>
        </w:rPr>
        <w:t xml:space="preserve"> – Resolved  Testing (4/50)</w:t>
      </w:r>
    </w:p>
    <w:p w14:paraId="4AEA1CDB" w14:textId="5842FA1B" w:rsidR="005E5F48" w:rsidRDefault="005E5F48" w:rsidP="005E5F48">
      <w:pPr>
        <w:pStyle w:val="NormalWeb"/>
        <w:spacing w:line="300" w:lineRule="atLeast"/>
        <w:rPr>
          <w:rStyle w:val="Strong"/>
          <w:rFonts w:ascii="Segoe UI" w:eastAsiaTheme="majorEastAsia" w:hAnsi="Segoe UI" w:cs="Segoe UI"/>
        </w:rPr>
      </w:pPr>
      <w:r>
        <w:rPr>
          <w:rStyle w:val="Strong"/>
          <w:rFonts w:ascii="Segoe UI" w:eastAsiaTheme="majorEastAsia" w:hAnsi="Segoe UI" w:cs="Segoe UI"/>
        </w:rPr>
        <w:t xml:space="preserve">ACI # </w:t>
      </w:r>
      <w:r w:rsidRPr="005E5F48">
        <w:rPr>
          <w:rStyle w:val="Strong"/>
          <w:rFonts w:ascii="Segoe UI" w:eastAsiaTheme="majorEastAsia" w:hAnsi="Segoe UI" w:cs="Segoe UI"/>
        </w:rPr>
        <w:t>03749089</w:t>
      </w:r>
      <w:r w:rsidR="00EF7785">
        <w:rPr>
          <w:rStyle w:val="Strong"/>
          <w:rFonts w:ascii="Segoe UI" w:eastAsiaTheme="majorEastAsia" w:hAnsi="Segoe UI" w:cs="Segoe UI"/>
        </w:rPr>
        <w:t xml:space="preserve">- </w:t>
      </w:r>
      <w:r w:rsidR="00F9699B" w:rsidRPr="00E85A8B">
        <w:rPr>
          <w:rStyle w:val="Strong"/>
          <w:rFonts w:ascii="Segoe UI" w:eastAsiaTheme="majorEastAsia" w:hAnsi="Segoe UI" w:cs="Segoe UI"/>
        </w:rPr>
        <w:t xml:space="preserve">Bank Settlement </w:t>
      </w:r>
      <w:r w:rsidR="00EF7785">
        <w:rPr>
          <w:rStyle w:val="Strong"/>
          <w:rFonts w:ascii="Segoe UI" w:eastAsiaTheme="majorEastAsia" w:hAnsi="Segoe UI" w:cs="Segoe UI"/>
        </w:rPr>
        <w:t>(included in release March )</w:t>
      </w:r>
    </w:p>
    <w:p w14:paraId="379D2AE8" w14:textId="0A714928" w:rsidR="00EF7785" w:rsidRPr="00202CC9" w:rsidRDefault="00202CC9" w:rsidP="00202CC9">
      <w:pPr>
        <w:pStyle w:val="NormalWeb"/>
        <w:numPr>
          <w:ilvl w:val="0"/>
          <w:numId w:val="34"/>
        </w:numPr>
        <w:spacing w:line="300" w:lineRule="atLeast"/>
        <w:rPr>
          <w:rStyle w:val="Strong"/>
          <w:rFonts w:ascii="Segoe UI" w:eastAsiaTheme="majorEastAsia" w:hAnsi="Segoe UI" w:cs="Segoe UI"/>
          <w:b w:val="0"/>
          <w:bCs w:val="0"/>
        </w:rPr>
      </w:pPr>
      <w:r w:rsidRPr="00202CC9">
        <w:rPr>
          <w:rStyle w:val="Strong"/>
          <w:rFonts w:ascii="Segoe UI" w:eastAsiaTheme="majorEastAsia" w:hAnsi="Segoe UI" w:cs="Segoe UI"/>
          <w:b w:val="0"/>
          <w:bCs w:val="0"/>
        </w:rPr>
        <w:t>RTPS-106276</w:t>
      </w:r>
      <w:r w:rsidRPr="00202CC9">
        <w:rPr>
          <w:rStyle w:val="Strong"/>
          <w:rFonts w:ascii="Segoe UI" w:eastAsiaTheme="majorEastAsia" w:hAnsi="Segoe UI" w:cs="Segoe UI"/>
          <w:b w:val="0"/>
          <w:bCs w:val="0"/>
        </w:rPr>
        <w:t xml:space="preserve"> – Test 100 cases due date Feb 20</w:t>
      </w:r>
    </w:p>
    <w:p w14:paraId="42EE7ACF" w14:textId="33404E71" w:rsidR="0025134F" w:rsidRPr="00F11858" w:rsidRDefault="0081666D" w:rsidP="0081666D">
      <w:pPr>
        <w:rPr>
          <w:rStyle w:val="Strong"/>
          <w:rFonts w:ascii="Segoe UI" w:eastAsiaTheme="majorEastAsia" w:hAnsi="Segoe UI" w:cs="Segoe UI"/>
          <w:kern w:val="0"/>
          <w14:ligatures w14:val="none"/>
        </w:rPr>
      </w:pPr>
      <w:r w:rsidRPr="00F11858">
        <w:rPr>
          <w:rStyle w:val="Strong"/>
          <w:rFonts w:ascii="Segoe UI" w:eastAsiaTheme="majorEastAsia" w:hAnsi="Segoe UI" w:cs="Segoe UI"/>
          <w:kern w:val="0"/>
          <w14:ligatures w14:val="none"/>
        </w:rPr>
        <w:t>UPF cases</w:t>
      </w:r>
    </w:p>
    <w:p w14:paraId="2BDAE3C0" w14:textId="329AE957" w:rsidR="0081666D" w:rsidRPr="00410098" w:rsidRDefault="0081666D" w:rsidP="0081666D">
      <w:pPr>
        <w:pStyle w:val="ListParagraph"/>
        <w:numPr>
          <w:ilvl w:val="0"/>
          <w:numId w:val="34"/>
        </w:numPr>
        <w:rPr>
          <w:rStyle w:val="Strong"/>
          <w:rFonts w:ascii="Segoe UI" w:eastAsiaTheme="majorEastAsia" w:hAnsi="Segoe UI" w:cs="Segoe UI"/>
          <w:kern w:val="0"/>
          <w:sz w:val="18"/>
          <w:szCs w:val="18"/>
          <w14:ligatures w14:val="none"/>
        </w:rPr>
      </w:pPr>
      <w:r w:rsidRPr="0081666D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03779477-Control Center December Service Pack Installation Errors</w:t>
      </w:r>
      <w:r w:rsidR="009838EE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 xml:space="preserve">: </w:t>
      </w:r>
      <w:r w:rsidR="00410098" w:rsidRPr="00410098">
        <w:rPr>
          <w:rStyle w:val="Strong"/>
          <w:rFonts w:ascii="Segoe UI" w:eastAsiaTheme="majorEastAsia" w:hAnsi="Segoe UI" w:cs="Segoe UI"/>
          <w:kern w:val="0"/>
          <w:sz w:val="18"/>
          <w:szCs w:val="18"/>
          <w14:ligatures w14:val="none"/>
        </w:rPr>
        <w:t>(Awaiting Customer action)</w:t>
      </w:r>
    </w:p>
    <w:p w14:paraId="4A67BB21" w14:textId="00F03695" w:rsidR="0081666D" w:rsidRPr="00455E8D" w:rsidRDefault="0081666D" w:rsidP="0081666D">
      <w:pPr>
        <w:pStyle w:val="ListParagraph"/>
        <w:numPr>
          <w:ilvl w:val="0"/>
          <w:numId w:val="34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:sz w:val="22"/>
          <w:szCs w:val="22"/>
          <w14:ligatures w14:val="none"/>
        </w:rPr>
      </w:pPr>
      <w:r w:rsidRPr="0081666D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03777412-ISO 20022: UPF Control Center - Super1 Login - "null"</w:t>
      </w:r>
      <w:r w:rsidR="00410098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 xml:space="preserve"> </w:t>
      </w:r>
      <w:r w:rsidR="00410098" w:rsidRPr="00455E8D">
        <w:rPr>
          <w:rStyle w:val="Strong"/>
          <w:rFonts w:ascii="Segoe UI" w:eastAsiaTheme="majorEastAsia" w:hAnsi="Segoe UI" w:cs="Segoe UI"/>
          <w:kern w:val="0"/>
          <w:sz w:val="22"/>
          <w:szCs w:val="22"/>
          <w14:ligatures w14:val="none"/>
        </w:rPr>
        <w:t>(progress)</w:t>
      </w:r>
    </w:p>
    <w:p w14:paraId="50C8D7C9" w14:textId="662822D0" w:rsidR="0081666D" w:rsidRPr="009838EE" w:rsidRDefault="00423545" w:rsidP="0081666D">
      <w:pPr>
        <w:rPr>
          <w:rStyle w:val="Strong"/>
          <w:rFonts w:ascii="Segoe UI" w:eastAsiaTheme="majorEastAsia" w:hAnsi="Segoe UI" w:cs="Segoe UI"/>
          <w:kern w:val="0"/>
          <w14:ligatures w14:val="none"/>
        </w:rPr>
      </w:pPr>
      <w:r w:rsidRPr="009838EE">
        <w:rPr>
          <w:rStyle w:val="Strong"/>
          <w:rFonts w:ascii="Segoe UI" w:eastAsiaTheme="majorEastAsia" w:hAnsi="Segoe UI" w:cs="Segoe UI"/>
          <w:kern w:val="0"/>
          <w14:ligatures w14:val="none"/>
        </w:rPr>
        <w:t>TARGET Cases</w:t>
      </w:r>
    </w:p>
    <w:p w14:paraId="1EA47FDA" w14:textId="77777777" w:rsidR="000C7F01" w:rsidRPr="000C7F01" w:rsidRDefault="000C7F01" w:rsidP="000C7F01">
      <w:pPr>
        <w:pStyle w:val="ListParagraph"/>
        <w:numPr>
          <w:ilvl w:val="0"/>
          <w:numId w:val="35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0C7F01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RTPS-85173-Inbound CAMT025 Receipt not mapping with Outbound CAMT050 Liquidity Credit Transfer message (product due March 30)</w:t>
      </w:r>
    </w:p>
    <w:p w14:paraId="27C993E1" w14:textId="77777777" w:rsidR="000C7F01" w:rsidRPr="000C7F01" w:rsidRDefault="000C7F01" w:rsidP="000C7F01">
      <w:pPr>
        <w:pStyle w:val="ListParagraph"/>
        <w:numPr>
          <w:ilvl w:val="0"/>
          <w:numId w:val="35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0C7F01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RTPS-106930-Outbound CAMT050 MX Message - SAA Header Section populated with incorrect values-product(development)</w:t>
      </w:r>
    </w:p>
    <w:p w14:paraId="7B3AF5BA" w14:textId="77777777" w:rsidR="000C7F01" w:rsidRPr="000C7F01" w:rsidRDefault="000C7F01" w:rsidP="000C7F01">
      <w:pPr>
        <w:pStyle w:val="ListParagraph"/>
        <w:numPr>
          <w:ilvl w:val="0"/>
          <w:numId w:val="35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0C7F01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RTPS-107894-ACK TRN's are not received in MTS and matched with original outbound transaction-PCS process</w:t>
      </w:r>
    </w:p>
    <w:p w14:paraId="3B7CB5AA" w14:textId="1FF1DC5B" w:rsidR="00423545" w:rsidRPr="000C7F01" w:rsidRDefault="000C7F01" w:rsidP="000C7F01">
      <w:pPr>
        <w:pStyle w:val="ListParagraph"/>
        <w:numPr>
          <w:ilvl w:val="0"/>
          <w:numId w:val="35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0C7F01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 xml:space="preserve">RTPS-107959-Outbound PACS009 wis routed to EXCQ due to TGT Channel Derivation </w:t>
      </w:r>
      <w:proofErr w:type="spellStart"/>
      <w:r w:rsidRPr="000C7F01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issue.PCS</w:t>
      </w:r>
      <w:proofErr w:type="spellEnd"/>
      <w:r w:rsidRPr="000C7F01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 xml:space="preserve"> process</w:t>
      </w:r>
    </w:p>
    <w:p w14:paraId="769D0967" w14:textId="51894DE3" w:rsidR="00423545" w:rsidRPr="00455E8D" w:rsidRDefault="00423545" w:rsidP="0081666D">
      <w:pPr>
        <w:rPr>
          <w:rStyle w:val="Strong"/>
          <w:rFonts w:ascii="Segoe UI" w:eastAsiaTheme="majorEastAsia" w:hAnsi="Segoe UI" w:cs="Segoe UI"/>
          <w:kern w:val="0"/>
          <w14:ligatures w14:val="none"/>
        </w:rPr>
      </w:pPr>
      <w:r w:rsidRPr="00455E8D">
        <w:rPr>
          <w:rStyle w:val="Strong"/>
          <w:rFonts w:ascii="Segoe UI" w:eastAsiaTheme="majorEastAsia" w:hAnsi="Segoe UI" w:cs="Segoe UI"/>
          <w:kern w:val="0"/>
          <w14:ligatures w14:val="none"/>
        </w:rPr>
        <w:t>CHIPS Cases</w:t>
      </w:r>
    </w:p>
    <w:p w14:paraId="730FD4B9" w14:textId="77777777" w:rsidR="00370640" w:rsidRPr="00370640" w:rsidRDefault="00370640" w:rsidP="00370640">
      <w:pPr>
        <w:pStyle w:val="ListParagraph"/>
        <w:numPr>
          <w:ilvl w:val="0"/>
          <w:numId w:val="36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370640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RTPS-105098-CHIPS ISO Inbound - Field 72 OBI/BBI long characters-Bank  hold till Feb 13. </w:t>
      </w:r>
    </w:p>
    <w:p w14:paraId="12C74845" w14:textId="4160BD8F" w:rsidR="00F11858" w:rsidRPr="00370640" w:rsidRDefault="00370640" w:rsidP="00370640">
      <w:pPr>
        <w:pStyle w:val="ListParagraph"/>
        <w:numPr>
          <w:ilvl w:val="0"/>
          <w:numId w:val="36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370640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RTPS-106826-Field 72 - Need sequencing changes in the data--Bank  hold till Feb 13. </w:t>
      </w:r>
    </w:p>
    <w:p w14:paraId="48E2B590" w14:textId="24668951" w:rsidR="00455E8D" w:rsidRDefault="00455E8D" w:rsidP="0081666D">
      <w:pPr>
        <w:rPr>
          <w:rStyle w:val="Strong"/>
          <w:rFonts w:ascii="Segoe UI" w:eastAsiaTheme="majorEastAsia" w:hAnsi="Segoe UI" w:cs="Segoe UI"/>
          <w:kern w:val="0"/>
          <w14:ligatures w14:val="none"/>
        </w:rPr>
      </w:pPr>
      <w:r w:rsidRPr="005C2820">
        <w:rPr>
          <w:rStyle w:val="Strong"/>
          <w:rFonts w:ascii="Segoe UI" w:eastAsiaTheme="majorEastAsia" w:hAnsi="Segoe UI" w:cs="Segoe UI"/>
          <w:kern w:val="0"/>
          <w14:ligatures w14:val="none"/>
        </w:rPr>
        <w:t>Other Cases</w:t>
      </w:r>
    </w:p>
    <w:p w14:paraId="43337646" w14:textId="77777777" w:rsidR="005C2820" w:rsidRPr="005C2820" w:rsidRDefault="005C2820" w:rsidP="005C2820">
      <w:pPr>
        <w:pStyle w:val="ListParagraph"/>
        <w:numPr>
          <w:ilvl w:val="0"/>
          <w:numId w:val="37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5C2820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lastRenderedPageBreak/>
        <w:t>RTPS-106921-CHAPS-LEI is not retained in the credit payment text where its mandatory for the regulations-Dev Assigned</w:t>
      </w:r>
    </w:p>
    <w:p w14:paraId="284D3592" w14:textId="77777777" w:rsidR="005C2820" w:rsidRPr="005C2820" w:rsidRDefault="005C2820" w:rsidP="005C2820">
      <w:pPr>
        <w:pStyle w:val="ListParagraph"/>
        <w:numPr>
          <w:ilvl w:val="0"/>
          <w:numId w:val="37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5C2820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RTPS-107539-MTS routing issue: Payment flagged for TRS still routed to Hogan queue (DDA_AUTQ)-</w:t>
      </w:r>
      <w:proofErr w:type="spellStart"/>
      <w:r w:rsidRPr="005C2820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confim</w:t>
      </w:r>
      <w:proofErr w:type="spellEnd"/>
      <w:r w:rsidRPr="005C2820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 xml:space="preserve"> bank working as designed</w:t>
      </w:r>
    </w:p>
    <w:p w14:paraId="74DE6BA0" w14:textId="350CE939" w:rsidR="005C2820" w:rsidRPr="005C2820" w:rsidRDefault="005C2820" w:rsidP="005C2820">
      <w:pPr>
        <w:pStyle w:val="ListParagraph"/>
        <w:numPr>
          <w:ilvl w:val="0"/>
          <w:numId w:val="37"/>
        </w:num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  <w:r w:rsidRPr="005C2820"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  <w:t>RTPS-107540-Transact MPA lines Login request contains junk characters for Transact Accounts-Dev Assigned</w:t>
      </w:r>
    </w:p>
    <w:p w14:paraId="397266DB" w14:textId="77777777" w:rsidR="00455E8D" w:rsidRDefault="00455E8D" w:rsidP="0081666D">
      <w:p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</w:p>
    <w:p w14:paraId="76C3B756" w14:textId="77777777" w:rsidR="00F11858" w:rsidRPr="0081666D" w:rsidRDefault="00F11858" w:rsidP="0081666D">
      <w:pPr>
        <w:rPr>
          <w:rStyle w:val="Strong"/>
          <w:rFonts w:ascii="Segoe UI" w:eastAsiaTheme="majorEastAsia" w:hAnsi="Segoe UI" w:cs="Segoe UI"/>
          <w:b w:val="0"/>
          <w:bCs w:val="0"/>
          <w:kern w:val="0"/>
          <w14:ligatures w14:val="none"/>
        </w:rPr>
      </w:pPr>
    </w:p>
    <w:p w14:paraId="3E13F994" w14:textId="36A9A574" w:rsidR="00B4419D" w:rsidRDefault="00B4419D" w:rsidP="00B4419D">
      <w:pPr>
        <w:jc w:val="both"/>
        <w:rPr>
          <w:b/>
          <w:bCs/>
          <w:sz w:val="32"/>
          <w:szCs w:val="32"/>
        </w:rPr>
      </w:pPr>
      <w:r w:rsidRPr="00827CD6">
        <w:rPr>
          <w:b/>
          <w:bCs/>
          <w:sz w:val="32"/>
          <w:szCs w:val="32"/>
        </w:rPr>
        <w:t>RISK</w:t>
      </w:r>
    </w:p>
    <w:p w14:paraId="29B0F890" w14:textId="07181151" w:rsidR="00220BF7" w:rsidRDefault="007C6025" w:rsidP="007C6025">
      <w:pPr>
        <w:pStyle w:val="ListParagraph"/>
        <w:numPr>
          <w:ilvl w:val="0"/>
          <w:numId w:val="3"/>
        </w:numPr>
        <w:jc w:val="bot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654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MPA </w:t>
      </w:r>
      <w:r w:rsidR="0025134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testing- </w:t>
      </w:r>
      <w:r w:rsidR="00F63F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need</w:t>
      </w:r>
      <w:r w:rsidR="0025134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conclude the pending issues to be ready </w:t>
      </w:r>
      <w:r w:rsidR="00492D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the test</w:t>
      </w:r>
      <w:r w:rsidR="0025134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Jan 31.</w:t>
      </w:r>
    </w:p>
    <w:p w14:paraId="36C8D838" w14:textId="77777777" w:rsidR="00550DBD" w:rsidRPr="00492D33" w:rsidRDefault="00550DBD" w:rsidP="00550DBD">
      <w:pPr>
        <w:pStyle w:val="ListParagraph"/>
        <w:jc w:val="both"/>
        <w:rPr>
          <w:b/>
          <w:bCs/>
        </w:rPr>
      </w:pPr>
    </w:p>
    <w:p w14:paraId="0F869BE2" w14:textId="4596A76D" w:rsidR="00224840" w:rsidRPr="00827CD6" w:rsidRDefault="00224840" w:rsidP="00B4419D">
      <w:pPr>
        <w:jc w:val="both"/>
        <w:rPr>
          <w:b/>
          <w:bCs/>
          <w:sz w:val="32"/>
          <w:szCs w:val="32"/>
        </w:rPr>
      </w:pPr>
    </w:p>
    <w:sectPr w:rsidR="00224840" w:rsidRPr="00827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E0C"/>
    <w:multiLevelType w:val="multilevel"/>
    <w:tmpl w:val="40C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BF9"/>
    <w:multiLevelType w:val="multilevel"/>
    <w:tmpl w:val="9C1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1E5F"/>
    <w:multiLevelType w:val="multilevel"/>
    <w:tmpl w:val="361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6F63"/>
    <w:multiLevelType w:val="hybridMultilevel"/>
    <w:tmpl w:val="DE422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04699"/>
    <w:multiLevelType w:val="multilevel"/>
    <w:tmpl w:val="427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6DB6"/>
    <w:multiLevelType w:val="hybridMultilevel"/>
    <w:tmpl w:val="3970D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5283E"/>
    <w:multiLevelType w:val="multilevel"/>
    <w:tmpl w:val="361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559EF"/>
    <w:multiLevelType w:val="hybridMultilevel"/>
    <w:tmpl w:val="F1DAC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71F36"/>
    <w:multiLevelType w:val="multilevel"/>
    <w:tmpl w:val="361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62D9A"/>
    <w:multiLevelType w:val="multilevel"/>
    <w:tmpl w:val="A32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40FD5"/>
    <w:multiLevelType w:val="hybridMultilevel"/>
    <w:tmpl w:val="3C30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3762B"/>
    <w:multiLevelType w:val="hybridMultilevel"/>
    <w:tmpl w:val="5388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27719"/>
    <w:multiLevelType w:val="hybridMultilevel"/>
    <w:tmpl w:val="C55E4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D092D"/>
    <w:multiLevelType w:val="multilevel"/>
    <w:tmpl w:val="63E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E11DC"/>
    <w:multiLevelType w:val="hybridMultilevel"/>
    <w:tmpl w:val="C400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74686"/>
    <w:multiLevelType w:val="hybridMultilevel"/>
    <w:tmpl w:val="8C729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B1E06"/>
    <w:multiLevelType w:val="hybridMultilevel"/>
    <w:tmpl w:val="6BD8C4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F8435F"/>
    <w:multiLevelType w:val="multilevel"/>
    <w:tmpl w:val="C9E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61FF2"/>
    <w:multiLevelType w:val="multilevel"/>
    <w:tmpl w:val="6A8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0774E"/>
    <w:multiLevelType w:val="hybridMultilevel"/>
    <w:tmpl w:val="7F66F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56119"/>
    <w:multiLevelType w:val="hybridMultilevel"/>
    <w:tmpl w:val="96888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804333"/>
    <w:multiLevelType w:val="multilevel"/>
    <w:tmpl w:val="9F2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AA2"/>
    <w:multiLevelType w:val="hybridMultilevel"/>
    <w:tmpl w:val="E4B0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54F0F"/>
    <w:multiLevelType w:val="hybridMultilevel"/>
    <w:tmpl w:val="720A7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C21C39"/>
    <w:multiLevelType w:val="multilevel"/>
    <w:tmpl w:val="ED0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153B5"/>
    <w:multiLevelType w:val="hybridMultilevel"/>
    <w:tmpl w:val="74C62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273710"/>
    <w:multiLevelType w:val="hybridMultilevel"/>
    <w:tmpl w:val="2370E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154DAB"/>
    <w:multiLevelType w:val="multilevel"/>
    <w:tmpl w:val="CC9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D73ED4"/>
    <w:multiLevelType w:val="multilevel"/>
    <w:tmpl w:val="343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A1E1B"/>
    <w:multiLevelType w:val="multilevel"/>
    <w:tmpl w:val="6E0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3526C"/>
    <w:multiLevelType w:val="hybridMultilevel"/>
    <w:tmpl w:val="8D62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C930A5"/>
    <w:multiLevelType w:val="multilevel"/>
    <w:tmpl w:val="B5F8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C77A8F"/>
    <w:multiLevelType w:val="multilevel"/>
    <w:tmpl w:val="361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8293A"/>
    <w:multiLevelType w:val="multilevel"/>
    <w:tmpl w:val="B69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B5032"/>
    <w:multiLevelType w:val="multilevel"/>
    <w:tmpl w:val="AA5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048A8"/>
    <w:multiLevelType w:val="multilevel"/>
    <w:tmpl w:val="111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58335">
    <w:abstractNumId w:val="7"/>
  </w:num>
  <w:num w:numId="2" w16cid:durableId="318194780">
    <w:abstractNumId w:val="26"/>
  </w:num>
  <w:num w:numId="3" w16cid:durableId="1697536999">
    <w:abstractNumId w:val="3"/>
  </w:num>
  <w:num w:numId="4" w16cid:durableId="1461609519">
    <w:abstractNumId w:val="20"/>
  </w:num>
  <w:num w:numId="5" w16cid:durableId="194583937">
    <w:abstractNumId w:val="10"/>
  </w:num>
  <w:num w:numId="6" w16cid:durableId="1568445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7409348">
    <w:abstractNumId w:val="12"/>
  </w:num>
  <w:num w:numId="8" w16cid:durableId="1116175262">
    <w:abstractNumId w:val="15"/>
  </w:num>
  <w:num w:numId="9" w16cid:durableId="816922570">
    <w:abstractNumId w:val="24"/>
  </w:num>
  <w:num w:numId="10" w16cid:durableId="200635569">
    <w:abstractNumId w:val="29"/>
  </w:num>
  <w:num w:numId="11" w16cid:durableId="138309788">
    <w:abstractNumId w:val="34"/>
  </w:num>
  <w:num w:numId="12" w16cid:durableId="468715393">
    <w:abstractNumId w:val="27"/>
  </w:num>
  <w:num w:numId="13" w16cid:durableId="1150902578">
    <w:abstractNumId w:val="1"/>
  </w:num>
  <w:num w:numId="14" w16cid:durableId="2006744832">
    <w:abstractNumId w:val="0"/>
  </w:num>
  <w:num w:numId="15" w16cid:durableId="1706754962">
    <w:abstractNumId w:val="33"/>
  </w:num>
  <w:num w:numId="16" w16cid:durableId="744298881">
    <w:abstractNumId w:val="13"/>
  </w:num>
  <w:num w:numId="17" w16cid:durableId="2052194650">
    <w:abstractNumId w:val="5"/>
  </w:num>
  <w:num w:numId="18" w16cid:durableId="41832527">
    <w:abstractNumId w:val="16"/>
  </w:num>
  <w:num w:numId="19" w16cid:durableId="831414792">
    <w:abstractNumId w:val="8"/>
  </w:num>
  <w:num w:numId="20" w16cid:durableId="350491189">
    <w:abstractNumId w:val="4"/>
  </w:num>
  <w:num w:numId="21" w16cid:durableId="1366755509">
    <w:abstractNumId w:val="21"/>
  </w:num>
  <w:num w:numId="22" w16cid:durableId="1549492773">
    <w:abstractNumId w:val="17"/>
  </w:num>
  <w:num w:numId="23" w16cid:durableId="1702781611">
    <w:abstractNumId w:val="28"/>
  </w:num>
  <w:num w:numId="24" w16cid:durableId="479271931">
    <w:abstractNumId w:val="35"/>
  </w:num>
  <w:num w:numId="25" w16cid:durableId="1723749282">
    <w:abstractNumId w:val="9"/>
  </w:num>
  <w:num w:numId="26" w16cid:durableId="114755652">
    <w:abstractNumId w:val="18"/>
  </w:num>
  <w:num w:numId="27" w16cid:durableId="264465811">
    <w:abstractNumId w:val="32"/>
  </w:num>
  <w:num w:numId="28" w16cid:durableId="1248271748">
    <w:abstractNumId w:val="2"/>
  </w:num>
  <w:num w:numId="29" w16cid:durableId="221871575">
    <w:abstractNumId w:val="6"/>
  </w:num>
  <w:num w:numId="30" w16cid:durableId="170683923">
    <w:abstractNumId w:val="31"/>
  </w:num>
  <w:num w:numId="31" w16cid:durableId="955479686">
    <w:abstractNumId w:val="19"/>
  </w:num>
  <w:num w:numId="32" w16cid:durableId="1103383944">
    <w:abstractNumId w:val="14"/>
  </w:num>
  <w:num w:numId="33" w16cid:durableId="569315688">
    <w:abstractNumId w:val="30"/>
  </w:num>
  <w:num w:numId="34" w16cid:durableId="357852889">
    <w:abstractNumId w:val="25"/>
  </w:num>
  <w:num w:numId="35" w16cid:durableId="1660618493">
    <w:abstractNumId w:val="23"/>
  </w:num>
  <w:num w:numId="36" w16cid:durableId="196283563">
    <w:abstractNumId w:val="22"/>
  </w:num>
  <w:num w:numId="37" w16cid:durableId="6623927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5E"/>
    <w:rsid w:val="000044EA"/>
    <w:rsid w:val="00005411"/>
    <w:rsid w:val="00041590"/>
    <w:rsid w:val="0006053C"/>
    <w:rsid w:val="0006113A"/>
    <w:rsid w:val="0007215E"/>
    <w:rsid w:val="00081BF7"/>
    <w:rsid w:val="000A3323"/>
    <w:rsid w:val="000C38C2"/>
    <w:rsid w:val="000C46B2"/>
    <w:rsid w:val="000C7F01"/>
    <w:rsid w:val="000E450D"/>
    <w:rsid w:val="000F31DF"/>
    <w:rsid w:val="00171550"/>
    <w:rsid w:val="001C2213"/>
    <w:rsid w:val="001F07AC"/>
    <w:rsid w:val="0020152D"/>
    <w:rsid w:val="00202CC9"/>
    <w:rsid w:val="0020798B"/>
    <w:rsid w:val="00220BF7"/>
    <w:rsid w:val="00224840"/>
    <w:rsid w:val="00226546"/>
    <w:rsid w:val="00232CEE"/>
    <w:rsid w:val="00237B3B"/>
    <w:rsid w:val="0025134F"/>
    <w:rsid w:val="002521C2"/>
    <w:rsid w:val="00252931"/>
    <w:rsid w:val="00276D54"/>
    <w:rsid w:val="00282EB6"/>
    <w:rsid w:val="00285C81"/>
    <w:rsid w:val="002A1192"/>
    <w:rsid w:val="002A1AAD"/>
    <w:rsid w:val="002B2E9B"/>
    <w:rsid w:val="002B440F"/>
    <w:rsid w:val="002D6E7E"/>
    <w:rsid w:val="002E678A"/>
    <w:rsid w:val="002E7B26"/>
    <w:rsid w:val="002F2E7C"/>
    <w:rsid w:val="002F69A6"/>
    <w:rsid w:val="002F78A0"/>
    <w:rsid w:val="00304190"/>
    <w:rsid w:val="00304EAF"/>
    <w:rsid w:val="00307397"/>
    <w:rsid w:val="00316C90"/>
    <w:rsid w:val="00317272"/>
    <w:rsid w:val="00331CAE"/>
    <w:rsid w:val="00370640"/>
    <w:rsid w:val="003938C9"/>
    <w:rsid w:val="003F6FE5"/>
    <w:rsid w:val="00400E5C"/>
    <w:rsid w:val="00410098"/>
    <w:rsid w:val="00423545"/>
    <w:rsid w:val="0045439E"/>
    <w:rsid w:val="00455E8D"/>
    <w:rsid w:val="00474EF8"/>
    <w:rsid w:val="004838B3"/>
    <w:rsid w:val="00492D33"/>
    <w:rsid w:val="004A2766"/>
    <w:rsid w:val="004B0F20"/>
    <w:rsid w:val="004B6AC4"/>
    <w:rsid w:val="004C18A5"/>
    <w:rsid w:val="004C2C12"/>
    <w:rsid w:val="004D1E5E"/>
    <w:rsid w:val="004F5161"/>
    <w:rsid w:val="0051056A"/>
    <w:rsid w:val="00510D1A"/>
    <w:rsid w:val="005268B8"/>
    <w:rsid w:val="00532539"/>
    <w:rsid w:val="00550DBD"/>
    <w:rsid w:val="00554F90"/>
    <w:rsid w:val="00571C93"/>
    <w:rsid w:val="00580381"/>
    <w:rsid w:val="00580D89"/>
    <w:rsid w:val="00584434"/>
    <w:rsid w:val="005861D7"/>
    <w:rsid w:val="00595474"/>
    <w:rsid w:val="005A617F"/>
    <w:rsid w:val="005B70BA"/>
    <w:rsid w:val="005C2820"/>
    <w:rsid w:val="005E1EDF"/>
    <w:rsid w:val="005E5F48"/>
    <w:rsid w:val="005E7464"/>
    <w:rsid w:val="005F1492"/>
    <w:rsid w:val="00601534"/>
    <w:rsid w:val="00603CD6"/>
    <w:rsid w:val="00644114"/>
    <w:rsid w:val="006634A8"/>
    <w:rsid w:val="006800F9"/>
    <w:rsid w:val="00683FC3"/>
    <w:rsid w:val="00694422"/>
    <w:rsid w:val="006A1D9D"/>
    <w:rsid w:val="006A21AA"/>
    <w:rsid w:val="006B7AE6"/>
    <w:rsid w:val="006C308E"/>
    <w:rsid w:val="006E1DA4"/>
    <w:rsid w:val="006F0F6E"/>
    <w:rsid w:val="00703391"/>
    <w:rsid w:val="00704695"/>
    <w:rsid w:val="007500D6"/>
    <w:rsid w:val="0075088F"/>
    <w:rsid w:val="00761D97"/>
    <w:rsid w:val="0076269B"/>
    <w:rsid w:val="00781B98"/>
    <w:rsid w:val="0079250F"/>
    <w:rsid w:val="007937D2"/>
    <w:rsid w:val="00796F0F"/>
    <w:rsid w:val="007B3F9F"/>
    <w:rsid w:val="007C6025"/>
    <w:rsid w:val="0080525E"/>
    <w:rsid w:val="00811C29"/>
    <w:rsid w:val="0081666D"/>
    <w:rsid w:val="00821BED"/>
    <w:rsid w:val="00827CD6"/>
    <w:rsid w:val="00830517"/>
    <w:rsid w:val="008361B9"/>
    <w:rsid w:val="0083731A"/>
    <w:rsid w:val="00844708"/>
    <w:rsid w:val="00846AEB"/>
    <w:rsid w:val="00870AA8"/>
    <w:rsid w:val="008937F6"/>
    <w:rsid w:val="008B0B7C"/>
    <w:rsid w:val="008D5FF1"/>
    <w:rsid w:val="008D66FD"/>
    <w:rsid w:val="008E7FC9"/>
    <w:rsid w:val="008F4A89"/>
    <w:rsid w:val="009117D3"/>
    <w:rsid w:val="00920245"/>
    <w:rsid w:val="009265B9"/>
    <w:rsid w:val="0093682B"/>
    <w:rsid w:val="00943AA5"/>
    <w:rsid w:val="0094632F"/>
    <w:rsid w:val="00951FD3"/>
    <w:rsid w:val="00967587"/>
    <w:rsid w:val="009712BF"/>
    <w:rsid w:val="0097355E"/>
    <w:rsid w:val="00977A2C"/>
    <w:rsid w:val="009838EE"/>
    <w:rsid w:val="009A07FC"/>
    <w:rsid w:val="009C4F20"/>
    <w:rsid w:val="009C6757"/>
    <w:rsid w:val="009D469A"/>
    <w:rsid w:val="009F4F95"/>
    <w:rsid w:val="00A00D34"/>
    <w:rsid w:val="00A1552A"/>
    <w:rsid w:val="00A642AC"/>
    <w:rsid w:val="00A7752F"/>
    <w:rsid w:val="00A861C7"/>
    <w:rsid w:val="00A94C20"/>
    <w:rsid w:val="00AE0F43"/>
    <w:rsid w:val="00AE2572"/>
    <w:rsid w:val="00B000BD"/>
    <w:rsid w:val="00B067FB"/>
    <w:rsid w:val="00B135FE"/>
    <w:rsid w:val="00B21866"/>
    <w:rsid w:val="00B3575F"/>
    <w:rsid w:val="00B4419D"/>
    <w:rsid w:val="00B53A85"/>
    <w:rsid w:val="00B63E93"/>
    <w:rsid w:val="00B77BFE"/>
    <w:rsid w:val="00B85305"/>
    <w:rsid w:val="00BA09F8"/>
    <w:rsid w:val="00BB1B00"/>
    <w:rsid w:val="00BD2378"/>
    <w:rsid w:val="00C13AEF"/>
    <w:rsid w:val="00C175BE"/>
    <w:rsid w:val="00C3743D"/>
    <w:rsid w:val="00C65C10"/>
    <w:rsid w:val="00C94AC7"/>
    <w:rsid w:val="00CB06CD"/>
    <w:rsid w:val="00CB0D9A"/>
    <w:rsid w:val="00CC5237"/>
    <w:rsid w:val="00CC54CE"/>
    <w:rsid w:val="00CD2492"/>
    <w:rsid w:val="00CD4868"/>
    <w:rsid w:val="00CE4AB1"/>
    <w:rsid w:val="00CF150B"/>
    <w:rsid w:val="00D02CD4"/>
    <w:rsid w:val="00D23D08"/>
    <w:rsid w:val="00D3005C"/>
    <w:rsid w:val="00D3658A"/>
    <w:rsid w:val="00D50650"/>
    <w:rsid w:val="00D75289"/>
    <w:rsid w:val="00D961F8"/>
    <w:rsid w:val="00D975AE"/>
    <w:rsid w:val="00DC5C9F"/>
    <w:rsid w:val="00DE30F4"/>
    <w:rsid w:val="00DE3939"/>
    <w:rsid w:val="00DE4ABF"/>
    <w:rsid w:val="00E274DC"/>
    <w:rsid w:val="00E4018D"/>
    <w:rsid w:val="00E679C2"/>
    <w:rsid w:val="00E83A30"/>
    <w:rsid w:val="00E84F83"/>
    <w:rsid w:val="00E85A8B"/>
    <w:rsid w:val="00E87A98"/>
    <w:rsid w:val="00EA031F"/>
    <w:rsid w:val="00EB24AC"/>
    <w:rsid w:val="00ED01D5"/>
    <w:rsid w:val="00ED26EC"/>
    <w:rsid w:val="00ED371A"/>
    <w:rsid w:val="00EE318F"/>
    <w:rsid w:val="00EE5A38"/>
    <w:rsid w:val="00EF470D"/>
    <w:rsid w:val="00EF7785"/>
    <w:rsid w:val="00F11858"/>
    <w:rsid w:val="00F273B6"/>
    <w:rsid w:val="00F54859"/>
    <w:rsid w:val="00F55FB7"/>
    <w:rsid w:val="00F63F1A"/>
    <w:rsid w:val="00F75160"/>
    <w:rsid w:val="00F7797A"/>
    <w:rsid w:val="00F81C31"/>
    <w:rsid w:val="00F82111"/>
    <w:rsid w:val="00F84E7B"/>
    <w:rsid w:val="00F879D0"/>
    <w:rsid w:val="00F9699B"/>
    <w:rsid w:val="00F97372"/>
    <w:rsid w:val="00FA25F7"/>
    <w:rsid w:val="00FA71C4"/>
    <w:rsid w:val="00FB23C6"/>
    <w:rsid w:val="00FC13E6"/>
    <w:rsid w:val="00FD431C"/>
    <w:rsid w:val="00FE3C35"/>
    <w:rsid w:val="00FF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D1BD"/>
  <w15:chartTrackingRefBased/>
  <w15:docId w15:val="{D6B4ADE9-06B5-4FAD-8E24-1B11B03B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8C9"/>
  </w:style>
  <w:style w:type="paragraph" w:styleId="Heading1">
    <w:name w:val="heading 1"/>
    <w:basedOn w:val="Normal"/>
    <w:next w:val="Normal"/>
    <w:link w:val="Heading1Char"/>
    <w:uiPriority w:val="9"/>
    <w:qFormat/>
    <w:rsid w:val="0080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8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8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00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00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1b7f118-5cb2-4d4e-85a3-82e07efb07e9}" enabled="0" method="" siteId="{d1b7f118-5cb2-4d4e-85a3-82e07efb0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247</Words>
  <Characters>1451</Characters>
  <Application>Microsoft Office Word</Application>
  <DocSecurity>0</DocSecurity>
  <Lines>46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Oscar</dc:creator>
  <cp:keywords/>
  <dc:description/>
  <cp:lastModifiedBy>Herrera, Oscar</cp:lastModifiedBy>
  <cp:revision>27</cp:revision>
  <dcterms:created xsi:type="dcterms:W3CDTF">2026-01-30T01:58:00Z</dcterms:created>
  <dcterms:modified xsi:type="dcterms:W3CDTF">2026-01-30T02:35:00Z</dcterms:modified>
</cp:coreProperties>
</file>