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827" w14:textId="2BB7655A" w:rsidR="008023E3" w:rsidRPr="00F130A8" w:rsidRDefault="00F130A8" w:rsidP="003E50F2">
      <w:pPr>
        <w:pStyle w:val="Tytu"/>
        <w:jc w:val="center"/>
        <w:rPr>
          <w:color w:val="FF0000"/>
        </w:rPr>
      </w:pPr>
      <w:proofErr w:type="spellStart"/>
      <w:r w:rsidRPr="00F130A8">
        <w:rPr>
          <w:color w:val="FF0000"/>
        </w:rPr>
        <w:t>ManyColors</w:t>
      </w:r>
      <w:proofErr w:type="spellEnd"/>
      <w:r>
        <w:rPr>
          <w:color w:val="FF0000"/>
        </w:rPr>
        <w:t xml:space="preserve"> / </w:t>
      </w:r>
      <w:proofErr w:type="spellStart"/>
      <w:r>
        <w:rPr>
          <w:color w:val="FF0000"/>
        </w:rPr>
        <w:t>PandaColors</w:t>
      </w:r>
      <w:proofErr w:type="spellEnd"/>
    </w:p>
    <w:p w14:paraId="7A377090" w14:textId="77777777" w:rsidR="00F130A8" w:rsidRDefault="00F130A8" w:rsidP="00143842">
      <w:pPr>
        <w:jc w:val="both"/>
      </w:pPr>
    </w:p>
    <w:p w14:paraId="3535A22C" w14:textId="77777777" w:rsidR="00EC5F58" w:rsidRDefault="00EC5F58" w:rsidP="00143842">
      <w:pPr>
        <w:jc w:val="both"/>
      </w:pPr>
    </w:p>
    <w:p w14:paraId="114B743E" w14:textId="02A2AFCB" w:rsidR="00EC5F58" w:rsidRDefault="00EC5F58" w:rsidP="00143842">
      <w:pPr>
        <w:pStyle w:val="Nagwek1"/>
        <w:jc w:val="both"/>
      </w:pPr>
      <w:r>
        <w:t>Opis</w:t>
      </w:r>
    </w:p>
    <w:p w14:paraId="5DC2082E" w14:textId="77777777" w:rsidR="00EC5F58" w:rsidRPr="00EC5F58" w:rsidRDefault="00EC5F58" w:rsidP="00143842">
      <w:pPr>
        <w:jc w:val="both"/>
      </w:pPr>
    </w:p>
    <w:p w14:paraId="08C3119A" w14:textId="60F5C6A7" w:rsidR="00F130A8" w:rsidRDefault="00F130A8" w:rsidP="00143842">
      <w:pPr>
        <w:jc w:val="both"/>
      </w:pPr>
      <w:r>
        <w:t>Gra na VR polegająca na zabawie kolorami z użyciem sześcianów</w:t>
      </w:r>
      <w:r w:rsidR="001E3B5D">
        <w:t xml:space="preserve"> lub innych obiektów</w:t>
      </w:r>
      <w:r>
        <w:t xml:space="preserve"> na różnych planszach. Gra ma pomagać nad diagnozowaniem ewentualnych schorzeń daltonizmu lub tego podobnych</w:t>
      </w:r>
      <w:r w:rsidR="00EF498B">
        <w:t xml:space="preserve"> oraz zapewniać dobrą zabawę przy badaniu lub podczas wykorzystania oprogramowania to czystej rywalizacji lub po prostu dobrej zabawy imprezowej</w:t>
      </w:r>
      <w:r>
        <w:t>. Gra powinna być przystosowana dla użytkownika w dowolnym wieku.</w:t>
      </w:r>
      <w:r w:rsidR="00C627BD">
        <w:t xml:space="preserve"> Gra pozwala na zapisywanie za pomocą </w:t>
      </w:r>
      <w:proofErr w:type="spellStart"/>
      <w:r w:rsidR="00C627BD">
        <w:t>eye-trackera</w:t>
      </w:r>
      <w:proofErr w:type="spellEnd"/>
      <w:r w:rsidR="00C627BD">
        <w:t xml:space="preserve"> ścieżki wzroku z jaką badany podążał podczas rozgrywki. </w:t>
      </w:r>
      <w:r w:rsidR="00D51724">
        <w:t xml:space="preserve">Podczas rozgrywki mierzymy również czas wykonania zadania. Dzięki wynikom czasu, poprawności oraz ścieżkom </w:t>
      </w:r>
      <w:proofErr w:type="spellStart"/>
      <w:r w:rsidR="00D51724">
        <w:t>eye-trakera</w:t>
      </w:r>
      <w:proofErr w:type="spellEnd"/>
      <w:r w:rsidR="00D51724">
        <w:t xml:space="preserve"> jesteśmy w stanie bardzo dobrze przeanalizować zachowanie gracza oraz </w:t>
      </w:r>
      <w:r w:rsidR="00F86863">
        <w:t>stwierdzić podejrzenie schorzenia.</w:t>
      </w:r>
    </w:p>
    <w:p w14:paraId="55012BDC" w14:textId="77777777" w:rsidR="00F130A8" w:rsidRDefault="00F130A8" w:rsidP="00143842">
      <w:pPr>
        <w:jc w:val="both"/>
      </w:pPr>
    </w:p>
    <w:p w14:paraId="7A27FBDC" w14:textId="73AC3977" w:rsidR="00F130A8" w:rsidRDefault="00F130A8" w:rsidP="00143842">
      <w:pPr>
        <w:pStyle w:val="Nagwek1"/>
        <w:jc w:val="both"/>
      </w:pPr>
      <w:r>
        <w:t>Pomysły techniczne</w:t>
      </w:r>
    </w:p>
    <w:p w14:paraId="3395E01F" w14:textId="77777777" w:rsidR="005C2D04" w:rsidRDefault="005C2D04" w:rsidP="00143842">
      <w:pPr>
        <w:jc w:val="both"/>
      </w:pPr>
    </w:p>
    <w:p w14:paraId="4E13D3FB" w14:textId="76C23DAC" w:rsidR="005C2D04" w:rsidRDefault="005C2D04" w:rsidP="00143842">
      <w:pPr>
        <w:pStyle w:val="Akapitzlist"/>
        <w:numPr>
          <w:ilvl w:val="0"/>
          <w:numId w:val="3"/>
        </w:numPr>
        <w:jc w:val="both"/>
      </w:pPr>
      <w:r>
        <w:t xml:space="preserve">Dodanie </w:t>
      </w:r>
      <w:proofErr w:type="spellStart"/>
      <w:r>
        <w:t>timera</w:t>
      </w:r>
      <w:proofErr w:type="spellEnd"/>
      <w:r>
        <w:t xml:space="preserve"> na wykonanie zadania lub liczenie czasu wykonanie zadania (ukryty lub widoczny)</w:t>
      </w:r>
    </w:p>
    <w:p w14:paraId="3DFC9C32" w14:textId="2C6467BC" w:rsidR="004B73F5" w:rsidRDefault="004B73F5" w:rsidP="00143842">
      <w:pPr>
        <w:pStyle w:val="Akapitzlist"/>
        <w:numPr>
          <w:ilvl w:val="0"/>
          <w:numId w:val="3"/>
        </w:numPr>
        <w:jc w:val="both"/>
      </w:pPr>
      <w:r>
        <w:t xml:space="preserve">Badanie </w:t>
      </w:r>
      <w:r w:rsidR="007F3473">
        <w:t>posiada</w:t>
      </w:r>
      <w:r>
        <w:t xml:space="preserve"> kilka poziomów „trudności”</w:t>
      </w:r>
    </w:p>
    <w:p w14:paraId="41ABD7C1" w14:textId="0C693A2D" w:rsidR="003A62A2" w:rsidRDefault="003A62A2" w:rsidP="00143842">
      <w:pPr>
        <w:pStyle w:val="Akapitzlist"/>
        <w:numPr>
          <w:ilvl w:val="0"/>
          <w:numId w:val="3"/>
        </w:numPr>
        <w:jc w:val="both"/>
      </w:pPr>
      <w:r>
        <w:t>Poziomy zaprojektowane dla dzieci</w:t>
      </w:r>
    </w:p>
    <w:p w14:paraId="5CDB5EE5" w14:textId="799E8E2E" w:rsidR="003A62A2" w:rsidRPr="005C2D04" w:rsidRDefault="003A62A2" w:rsidP="00143842">
      <w:pPr>
        <w:pStyle w:val="Akapitzlist"/>
        <w:numPr>
          <w:ilvl w:val="0"/>
          <w:numId w:val="3"/>
        </w:numPr>
        <w:jc w:val="both"/>
      </w:pPr>
      <w:r>
        <w:t>Poziomy zaprojektowane dla dorosłych</w:t>
      </w:r>
    </w:p>
    <w:p w14:paraId="062BADDF" w14:textId="2024F154" w:rsidR="00F130A8" w:rsidRDefault="00F130A8" w:rsidP="00143842">
      <w:pPr>
        <w:pStyle w:val="Nagwek1"/>
        <w:jc w:val="both"/>
      </w:pPr>
      <w:r>
        <w:t>Pomysły plansz</w:t>
      </w:r>
    </w:p>
    <w:p w14:paraId="6FE365FE" w14:textId="77777777" w:rsidR="00F130A8" w:rsidRDefault="00F130A8" w:rsidP="00143842">
      <w:pPr>
        <w:jc w:val="both"/>
      </w:pPr>
    </w:p>
    <w:p w14:paraId="22FFA6EB" w14:textId="38BC19B1" w:rsidR="00F130A8" w:rsidRDefault="00F130A8" w:rsidP="00143842">
      <w:pPr>
        <w:pStyle w:val="Akapitzlist"/>
        <w:numPr>
          <w:ilvl w:val="0"/>
          <w:numId w:val="2"/>
        </w:numPr>
        <w:jc w:val="both"/>
      </w:pPr>
      <w:r>
        <w:t>Pojemnik o rozmiarach np. 3x3 lub 5x5, którego komórki są różnego koloru i gracz ma za zadanie włożyć przygotowane sześciany do odpowiednich komórek</w:t>
      </w:r>
    </w:p>
    <w:p w14:paraId="6D0463F1" w14:textId="619152B1" w:rsidR="000464B4" w:rsidRDefault="000464B4" w:rsidP="00143842">
      <w:pPr>
        <w:pStyle w:val="Akapitzlist"/>
        <w:numPr>
          <w:ilvl w:val="0"/>
          <w:numId w:val="2"/>
        </w:numPr>
        <w:jc w:val="both"/>
      </w:pPr>
      <w:r>
        <w:t>Ustawienie odcieni konkretnego koloru od najjaśniejszego do najciemniejszego</w:t>
      </w:r>
    </w:p>
    <w:p w14:paraId="64576C55" w14:textId="5B12DF69" w:rsidR="000464B4" w:rsidRDefault="000464B4" w:rsidP="00143842">
      <w:pPr>
        <w:pStyle w:val="Akapitzlist"/>
        <w:numPr>
          <w:ilvl w:val="0"/>
          <w:numId w:val="2"/>
        </w:numPr>
        <w:jc w:val="both"/>
      </w:pPr>
      <w:r>
        <w:t xml:space="preserve">Wykorzystanie </w:t>
      </w:r>
      <w:proofErr w:type="spellStart"/>
      <w:r>
        <w:t>textur</w:t>
      </w:r>
      <w:proofErr w:type="spellEnd"/>
      <w:r>
        <w:t xml:space="preserve"> / zdjęć liczb ukrytych w „kolorowych kółkach” jak na badaniach u okulisty jako tło komórek na planszy oraz jako obiektu, które należy odpowiednio uporządkować na planszy</w:t>
      </w:r>
    </w:p>
    <w:p w14:paraId="73C27078" w14:textId="7CC7285B" w:rsidR="004B73F5" w:rsidRDefault="004B73F5" w:rsidP="00143842">
      <w:pPr>
        <w:pStyle w:val="Akapitzlist"/>
        <w:numPr>
          <w:ilvl w:val="0"/>
          <w:numId w:val="2"/>
        </w:numPr>
        <w:jc w:val="both"/>
      </w:pPr>
      <w:r>
        <w:t xml:space="preserve">Pojemnik o rozmiarach np. 3x3 lub 5x5, </w:t>
      </w:r>
      <w:r>
        <w:t xml:space="preserve">którego komórki są z </w:t>
      </w:r>
      <w:proofErr w:type="spellStart"/>
      <w:r>
        <w:t>texturą</w:t>
      </w:r>
      <w:proofErr w:type="spellEnd"/>
      <w:r>
        <w:t xml:space="preserve"> lub zdjęciami z ukrytymi figurami oraz z obiektami o tych samych zdjęciach i gra polega na dopasowaniu figur</w:t>
      </w:r>
    </w:p>
    <w:p w14:paraId="064BFE45" w14:textId="318139FF" w:rsidR="00F130A8" w:rsidRDefault="00F130A8" w:rsidP="00143842">
      <w:pPr>
        <w:pStyle w:val="Nagwek1"/>
        <w:jc w:val="both"/>
      </w:pPr>
      <w:r>
        <w:t>Pomysły zbierania danych</w:t>
      </w:r>
    </w:p>
    <w:p w14:paraId="3910EC05" w14:textId="77777777" w:rsidR="00F130A8" w:rsidRPr="00F130A8" w:rsidRDefault="00F130A8" w:rsidP="00143842">
      <w:pPr>
        <w:jc w:val="both"/>
      </w:pPr>
    </w:p>
    <w:p w14:paraId="4B972574" w14:textId="1B26FD88" w:rsidR="00F130A8" w:rsidRDefault="00F130A8" w:rsidP="00143842">
      <w:pPr>
        <w:pStyle w:val="Akapitzlist"/>
        <w:numPr>
          <w:ilvl w:val="0"/>
          <w:numId w:val="1"/>
        </w:numPr>
        <w:jc w:val="both"/>
      </w:pPr>
      <w:r>
        <w:t xml:space="preserve">Zbieranie danych z </w:t>
      </w:r>
      <w:proofErr w:type="spellStart"/>
      <w:r>
        <w:t>eye-trackera</w:t>
      </w:r>
      <w:proofErr w:type="spellEnd"/>
      <w:r>
        <w:t xml:space="preserve"> podczas grania</w:t>
      </w:r>
    </w:p>
    <w:p w14:paraId="550321D5" w14:textId="7C77F103" w:rsidR="00EF498B" w:rsidRDefault="00EF498B" w:rsidP="00143842">
      <w:pPr>
        <w:pStyle w:val="Akapitzlist"/>
        <w:numPr>
          <w:ilvl w:val="0"/>
          <w:numId w:val="1"/>
        </w:numPr>
        <w:jc w:val="both"/>
      </w:pPr>
      <w:r>
        <w:t>Czas wykonania zadania</w:t>
      </w:r>
    </w:p>
    <w:p w14:paraId="3E078742" w14:textId="61BA64C2" w:rsidR="00792488" w:rsidRPr="00F130A8" w:rsidRDefault="00792488" w:rsidP="00143842">
      <w:pPr>
        <w:pStyle w:val="Akapitzlist"/>
        <w:numPr>
          <w:ilvl w:val="0"/>
          <w:numId w:val="1"/>
        </w:numPr>
        <w:jc w:val="both"/>
      </w:pPr>
      <w:r>
        <w:t>Zbieranie danych na temat poprawności wykonania poszczególnych etapów w badaniu</w:t>
      </w:r>
    </w:p>
    <w:p w14:paraId="5C99B65F" w14:textId="65294C51" w:rsidR="00F130A8" w:rsidRDefault="00F130A8" w:rsidP="00143842">
      <w:pPr>
        <w:pStyle w:val="Nagwek1"/>
        <w:jc w:val="both"/>
      </w:pPr>
      <w:r>
        <w:lastRenderedPageBreak/>
        <w:t>Pomysły nad zabiegami psychologicznymi</w:t>
      </w:r>
    </w:p>
    <w:p w14:paraId="5326ED27" w14:textId="77777777" w:rsidR="00F130A8" w:rsidRDefault="00F130A8" w:rsidP="00143842">
      <w:pPr>
        <w:jc w:val="both"/>
      </w:pPr>
    </w:p>
    <w:p w14:paraId="11B892CC" w14:textId="1B65627D" w:rsidR="00F130A8" w:rsidRDefault="00F130A8" w:rsidP="00143842">
      <w:pPr>
        <w:pStyle w:val="Akapitzlist"/>
        <w:numPr>
          <w:ilvl w:val="0"/>
          <w:numId w:val="1"/>
        </w:numPr>
        <w:jc w:val="both"/>
      </w:pPr>
      <w:r>
        <w:t>Gdy gracz będzie chciał zakończyć plansze wyświetlić komunikat „Czy na pewno chcesz zakończyć” i zbierać dane jaki % graczy zmienił zdanie po tej wiadomości</w:t>
      </w:r>
    </w:p>
    <w:p w14:paraId="03401958" w14:textId="0C18B5D1" w:rsidR="00EF498B" w:rsidRDefault="00EF498B" w:rsidP="00143842">
      <w:pPr>
        <w:pStyle w:val="Nagwek1"/>
        <w:jc w:val="both"/>
      </w:pPr>
      <w:r>
        <w:t>Analiza danych</w:t>
      </w:r>
    </w:p>
    <w:p w14:paraId="2CEEE42B" w14:textId="77777777" w:rsidR="00EF498B" w:rsidRDefault="00EF498B" w:rsidP="00143842">
      <w:pPr>
        <w:jc w:val="both"/>
      </w:pPr>
    </w:p>
    <w:p w14:paraId="10334306" w14:textId="463BA920" w:rsidR="00EF498B" w:rsidRDefault="00EF498B" w:rsidP="00143842">
      <w:pPr>
        <w:pStyle w:val="Akapitzlist"/>
        <w:numPr>
          <w:ilvl w:val="0"/>
          <w:numId w:val="1"/>
        </w:numPr>
        <w:jc w:val="both"/>
      </w:pPr>
      <w:r>
        <w:t>Analiza średniego czasu wykonania zadania z wykonanym zadaniem gracza</w:t>
      </w:r>
    </w:p>
    <w:p w14:paraId="2770DF1D" w14:textId="08CA4E29" w:rsidR="00792488" w:rsidRDefault="00792488" w:rsidP="00143842">
      <w:pPr>
        <w:pStyle w:val="Akapitzlist"/>
        <w:numPr>
          <w:ilvl w:val="0"/>
          <w:numId w:val="1"/>
        </w:numPr>
        <w:jc w:val="both"/>
      </w:pPr>
      <w:r>
        <w:t>Analiza średniej poprawności wykonania poszczególnych etapów w badaniu</w:t>
      </w:r>
    </w:p>
    <w:p w14:paraId="4017B7EC" w14:textId="383875FE" w:rsidR="00EF498B" w:rsidRDefault="00EF498B" w:rsidP="00143842">
      <w:pPr>
        <w:pStyle w:val="Akapitzlist"/>
        <w:numPr>
          <w:ilvl w:val="0"/>
          <w:numId w:val="1"/>
        </w:numPr>
        <w:jc w:val="both"/>
      </w:pPr>
      <w:r>
        <w:t>Analiza ruchu oczu podczas zadania u osób zdrowych oraz z podejrzeniami schorzenia w celu analizy podczas rozgrywki</w:t>
      </w:r>
    </w:p>
    <w:p w14:paraId="15DA02D9" w14:textId="7D77309C" w:rsidR="00A26476" w:rsidRDefault="00A26476" w:rsidP="00143842">
      <w:pPr>
        <w:pStyle w:val="Nagwek1"/>
        <w:jc w:val="both"/>
      </w:pPr>
      <w:r>
        <w:t>Przydatne linki</w:t>
      </w:r>
    </w:p>
    <w:p w14:paraId="3D5391EE" w14:textId="1DD124CE" w:rsidR="00A26476" w:rsidRPr="00A26476" w:rsidRDefault="00A26476" w:rsidP="00143842">
      <w:pPr>
        <w:jc w:val="both"/>
      </w:pPr>
      <w:hyperlink r:id="rId5" w:history="1">
        <w:proofErr w:type="spellStart"/>
        <w:r w:rsidRPr="00A26476">
          <w:rPr>
            <w:rStyle w:val="Hipercze"/>
          </w:rPr>
          <w:t>Colo</w:t>
        </w:r>
        <w:r w:rsidRPr="00A26476">
          <w:rPr>
            <w:rStyle w:val="Hipercze"/>
          </w:rPr>
          <w:t>r</w:t>
        </w:r>
        <w:r w:rsidRPr="00A26476">
          <w:rPr>
            <w:rStyle w:val="Hipercze"/>
          </w:rPr>
          <w:t>lite</w:t>
        </w:r>
        <w:proofErr w:type="spellEnd"/>
      </w:hyperlink>
      <w:r>
        <w:t xml:space="preserve"> – testy na daltonizm</w:t>
      </w:r>
    </w:p>
    <w:sectPr w:rsidR="00A26476" w:rsidRPr="00A26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5648"/>
    <w:multiLevelType w:val="hybridMultilevel"/>
    <w:tmpl w:val="A7167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A5265"/>
    <w:multiLevelType w:val="hybridMultilevel"/>
    <w:tmpl w:val="45FA12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67B52"/>
    <w:multiLevelType w:val="hybridMultilevel"/>
    <w:tmpl w:val="0C767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9408">
    <w:abstractNumId w:val="2"/>
  </w:num>
  <w:num w:numId="2" w16cid:durableId="624431915">
    <w:abstractNumId w:val="0"/>
  </w:num>
  <w:num w:numId="3" w16cid:durableId="122895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C7"/>
    <w:rsid w:val="000464B4"/>
    <w:rsid w:val="00143842"/>
    <w:rsid w:val="001E3B5D"/>
    <w:rsid w:val="003A62A2"/>
    <w:rsid w:val="003E50F2"/>
    <w:rsid w:val="004B73F5"/>
    <w:rsid w:val="005C2D04"/>
    <w:rsid w:val="00792488"/>
    <w:rsid w:val="007F3473"/>
    <w:rsid w:val="008023E3"/>
    <w:rsid w:val="00A26476"/>
    <w:rsid w:val="00C627BD"/>
    <w:rsid w:val="00D443C7"/>
    <w:rsid w:val="00D51724"/>
    <w:rsid w:val="00EC5F58"/>
    <w:rsid w:val="00EF498B"/>
    <w:rsid w:val="00F130A8"/>
    <w:rsid w:val="00F8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F2B3D"/>
  <w15:chartTrackingRefBased/>
  <w15:docId w15:val="{F7FCE880-D72D-4192-9DFC-710D483B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13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3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13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130A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647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647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264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.colorlitelens.com/test-na-daltoniz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338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Pasko</dc:creator>
  <cp:keywords/>
  <dc:description/>
  <cp:lastModifiedBy>Oskar Pasko</cp:lastModifiedBy>
  <cp:revision>16</cp:revision>
  <dcterms:created xsi:type="dcterms:W3CDTF">2023-10-27T16:07:00Z</dcterms:created>
  <dcterms:modified xsi:type="dcterms:W3CDTF">2023-10-27T18:32:00Z</dcterms:modified>
</cp:coreProperties>
</file>