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21EC" w14:textId="17712739" w:rsidR="008D0D98" w:rsidRPr="00BB01E5" w:rsidRDefault="00BB01E5">
      <w:pPr>
        <w:rPr>
          <w:rFonts w:ascii="Inter" w:hAnsi="Inter"/>
          <w:b/>
          <w:bCs/>
          <w:sz w:val="32"/>
          <w:szCs w:val="32"/>
          <w:lang w:val="en-GB"/>
        </w:rPr>
      </w:pPr>
      <w:r w:rsidRPr="00BB01E5">
        <w:rPr>
          <w:rFonts w:ascii="Inter" w:hAnsi="Inter"/>
          <w:b/>
          <w:bCs/>
          <w:sz w:val="32"/>
          <w:szCs w:val="32"/>
          <w:lang w:val="en-GB"/>
        </w:rPr>
        <w:t>Cinema</w:t>
      </w:r>
    </w:p>
    <w:p w14:paraId="0D2B0EA6" w14:textId="3FEFB8D1" w:rsidR="00BB01E5" w:rsidRPr="00FC1C36" w:rsidRDefault="00FC1C36">
      <w:pPr>
        <w:rPr>
          <w:rFonts w:ascii="Inter" w:hAnsi="Inter"/>
        </w:rPr>
      </w:pPr>
      <w:r w:rsidRPr="00FC1C36">
        <w:rPr>
          <w:rFonts w:ascii="Inter" w:hAnsi="Inter"/>
        </w:rPr>
        <w:t xml:space="preserve"> </w:t>
      </w:r>
    </w:p>
    <w:p w14:paraId="2C13B586" w14:textId="2CFEDCEB" w:rsidR="00FC1C36" w:rsidRDefault="00FC1C36">
      <w:pPr>
        <w:rPr>
          <w:rFonts w:ascii="Inter" w:hAnsi="Inter"/>
        </w:rPr>
      </w:pPr>
      <w:r w:rsidRPr="00FC1C36">
        <w:rPr>
          <w:rFonts w:ascii="Inter" w:hAnsi="Inter"/>
          <w:lang w:val="en-GB"/>
        </w:rPr>
        <w:t>Cinema</w:t>
      </w:r>
      <w:r>
        <w:rPr>
          <w:rFonts w:ascii="Inter" w:hAnsi="Inter"/>
        </w:rPr>
        <w:t xml:space="preserve"> aplikace nabízí si kupovat lístky na vybrané filmy, se spoustu možnostmi jako přidat si </w:t>
      </w:r>
      <w:r w:rsidR="00816478">
        <w:rPr>
          <w:rFonts w:ascii="Inter" w:hAnsi="Inter"/>
        </w:rPr>
        <w:t>jídlo a pití k lístku. Celková cena se bude odvíjet od vybraných možností na formulářové stránce.</w:t>
      </w:r>
    </w:p>
    <w:p w14:paraId="7B408ECC" w14:textId="7F90F7DD" w:rsidR="00FC1C36" w:rsidRDefault="00BB01E5">
      <w:pPr>
        <w:rPr>
          <w:rFonts w:ascii="Inter" w:hAnsi="Inter"/>
        </w:rPr>
      </w:pPr>
      <w:r w:rsidRPr="00BB01E5">
        <w:rPr>
          <w:rFonts w:ascii="Inter" w:hAnsi="Inter"/>
        </w:rPr>
        <w:t>Tato aplikace</w:t>
      </w:r>
      <w:r>
        <w:rPr>
          <w:rFonts w:ascii="Inter" w:hAnsi="Inter"/>
        </w:rPr>
        <w:t xml:space="preserve"> má 2 </w:t>
      </w:r>
      <w:r w:rsidR="00FC1C36">
        <w:rPr>
          <w:rFonts w:ascii="Inter" w:hAnsi="Inter"/>
        </w:rPr>
        <w:t>stavy — přihlášeno a nepřihlášeno. Od těchto 2 stavu se odvíjí nastavení na domovské stránce. Pokud uživatel ještě není zaregistrovaný, možnost je opět na domovské stránce.</w:t>
      </w:r>
    </w:p>
    <w:p w14:paraId="4C6990C6" w14:textId="61CE758F" w:rsidR="000E40E2" w:rsidRDefault="00816478">
      <w:pPr>
        <w:rPr>
          <w:rFonts w:ascii="Inter" w:hAnsi="Inter"/>
        </w:rPr>
      </w:pPr>
      <w:r>
        <w:rPr>
          <w:rFonts w:ascii="Inter" w:hAnsi="Inter"/>
        </w:rPr>
        <w:t xml:space="preserve">Na stránce </w:t>
      </w:r>
      <w:r w:rsidRPr="00816478">
        <w:rPr>
          <w:rFonts w:ascii="Inter" w:hAnsi="Inter"/>
          <w:lang w:val="en-GB"/>
        </w:rPr>
        <w:t>my tickets</w:t>
      </w:r>
      <w:r>
        <w:rPr>
          <w:rFonts w:ascii="Inter" w:hAnsi="Inter"/>
        </w:rPr>
        <w:t>, je možné se podívat na všechny zakoupené lístky pod účtem, který je právě přihlášený. Naopak na stránce database je možno se podívat na všechny lístky co kdy byly zakoupeny.</w:t>
      </w:r>
    </w:p>
    <w:p w14:paraId="4A972644" w14:textId="7392DAD9" w:rsidR="00AC2497" w:rsidRDefault="003217A9">
      <w:pPr>
        <w:rPr>
          <w:rFonts w:ascii="Inter" w:hAnsi="Inter"/>
        </w:rPr>
      </w:pPr>
      <w:r>
        <w:rPr>
          <w:rFonts w:ascii="Inter" w:hAnsi="Inter"/>
        </w:rPr>
        <w:t xml:space="preserve">Z každé stránky lze odejít nebo se vrátit na domovskou stránku, pomocí klávesy </w:t>
      </w:r>
      <w:r w:rsidRPr="001A162F">
        <w:rPr>
          <w:rFonts w:ascii="Inter" w:hAnsi="Inter"/>
          <w:lang w:val="en-GB"/>
        </w:rPr>
        <w:t>escape</w:t>
      </w:r>
      <w:r>
        <w:rPr>
          <w:rFonts w:ascii="Inter" w:hAnsi="Inter"/>
        </w:rPr>
        <w:t>.</w:t>
      </w:r>
    </w:p>
    <w:p w14:paraId="50192E73" w14:textId="1F417450" w:rsidR="003217A9" w:rsidRDefault="003217A9">
      <w:pPr>
        <w:rPr>
          <w:rFonts w:ascii="Inter" w:hAnsi="Inter"/>
        </w:rPr>
      </w:pPr>
    </w:p>
    <w:p w14:paraId="1C9C3CC8" w14:textId="22810771" w:rsidR="00BB01E5" w:rsidRDefault="00166F77">
      <w:pPr>
        <w:rPr>
          <w:rFonts w:ascii="Inter" w:hAnsi="Inter"/>
        </w:rPr>
      </w:pPr>
      <w:r>
        <w:rPr>
          <w:rFonts w:ascii="Inter" w:hAnsi="Inter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24D08DA3" wp14:editId="4B073266">
            <wp:simplePos x="0" y="0"/>
            <wp:positionH relativeFrom="margin">
              <wp:align>left</wp:align>
            </wp:positionH>
            <wp:positionV relativeFrom="paragraph">
              <wp:posOffset>214207</wp:posOffset>
            </wp:positionV>
            <wp:extent cx="5757545" cy="5998845"/>
            <wp:effectExtent l="0" t="0" r="0" b="1905"/>
            <wp:wrapNone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C36" w:rsidRPr="00FC1C36">
        <w:rPr>
          <w:rFonts w:ascii="Inter" w:hAnsi="Inter"/>
          <w:b/>
          <w:bCs/>
        </w:rPr>
        <w:t>Objektový návrh</w:t>
      </w:r>
      <w:r w:rsidR="00BB01E5" w:rsidRPr="00BB01E5">
        <w:rPr>
          <w:rFonts w:ascii="Inter" w:hAnsi="Inter"/>
        </w:rPr>
        <w:t xml:space="preserve"> </w:t>
      </w:r>
    </w:p>
    <w:p w14:paraId="7DAF9135" w14:textId="02877ADC" w:rsidR="00166F77" w:rsidRPr="00BB01E5" w:rsidRDefault="00166F77">
      <w:pPr>
        <w:rPr>
          <w:rFonts w:ascii="Inter" w:hAnsi="Inter"/>
        </w:rPr>
      </w:pPr>
    </w:p>
    <w:sectPr w:rsidR="00166F77" w:rsidRPr="00BB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EE"/>
    <w:family w:val="swiss"/>
    <w:pitch w:val="variable"/>
    <w:sig w:usb0="E00002FF" w:usb1="1200A1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2"/>
    <w:rsid w:val="000B4F1E"/>
    <w:rsid w:val="000E40E2"/>
    <w:rsid w:val="00166F77"/>
    <w:rsid w:val="001A162F"/>
    <w:rsid w:val="003217A9"/>
    <w:rsid w:val="00816478"/>
    <w:rsid w:val="008D0D98"/>
    <w:rsid w:val="009C46A2"/>
    <w:rsid w:val="00AC2497"/>
    <w:rsid w:val="00BB01E5"/>
    <w:rsid w:val="00C4339C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490D"/>
  <w15:chartTrackingRefBased/>
  <w15:docId w15:val="{C650F3DF-38EB-4F56-A3C8-D34072D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Petr</dc:creator>
  <cp:keywords/>
  <dc:description/>
  <cp:lastModifiedBy>Oskar Petr</cp:lastModifiedBy>
  <cp:revision>9</cp:revision>
  <dcterms:created xsi:type="dcterms:W3CDTF">2022-05-27T09:30:00Z</dcterms:created>
  <dcterms:modified xsi:type="dcterms:W3CDTF">2022-05-27T09:55:00Z</dcterms:modified>
</cp:coreProperties>
</file>