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710" w:type="dxa"/>
        <w:tblInd w:w="1951" w:type="dxa"/>
        <w:tblBorders>
          <w:left w:val="single" w:sz="18" w:space="0" w:color="00A9A7"/>
        </w:tblBorders>
        <w:tblLook w:val="0400" w:firstRow="0" w:lastRow="0" w:firstColumn="0" w:lastColumn="0" w:noHBand="0" w:noVBand="1"/>
      </w:tblPr>
      <w:tblGrid>
        <w:gridCol w:w="284"/>
        <w:gridCol w:w="7426"/>
      </w:tblGrid>
      <w:tr w:rsidR="006E0E27" w:rsidRPr="004A7C1C" w14:paraId="5871EF4A" w14:textId="77777777" w:rsidTr="006E0E27">
        <w:trPr>
          <w:cantSplit/>
          <w:trHeight w:val="3628"/>
        </w:trPr>
        <w:tc>
          <w:tcPr>
            <w:tcW w:w="284" w:type="dxa"/>
            <w:tcBorders>
              <w:left w:val="nil"/>
            </w:tcBorders>
            <w:shd w:val="clear" w:color="auto" w:fill="auto"/>
            <w:vAlign w:val="bottom"/>
          </w:tcPr>
          <w:p w14:paraId="69FD2C9D" w14:textId="77777777" w:rsidR="006E0E27" w:rsidRPr="004A7C1C" w:rsidRDefault="006E0E27" w:rsidP="006E0E27">
            <w:pPr>
              <w:pStyle w:val="Brdtext"/>
            </w:pPr>
          </w:p>
        </w:tc>
        <w:tc>
          <w:tcPr>
            <w:tcW w:w="7426" w:type="dxa"/>
            <w:shd w:val="clear" w:color="auto" w:fill="auto"/>
            <w:vAlign w:val="bottom"/>
          </w:tcPr>
          <w:p w14:paraId="30A581D1" w14:textId="77777777" w:rsidR="006E0E27" w:rsidRPr="004A7C1C" w:rsidRDefault="006E0E27" w:rsidP="006E0E27"/>
        </w:tc>
      </w:tr>
      <w:tr w:rsidR="000927B9" w:rsidRPr="004A7C1C" w14:paraId="0A816ABE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5F5C4D9" w14:textId="77777777" w:rsidR="000927B9" w:rsidRPr="004A7C1C" w:rsidRDefault="000927B9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608D7FF0" w14:textId="77777777" w:rsidR="00AC5707" w:rsidRPr="00AC5707" w:rsidRDefault="00AC5707" w:rsidP="00AC5707">
            <w:pPr>
              <w:pStyle w:val="Rubrik"/>
              <w:rPr>
                <w:color w:val="008000"/>
              </w:rPr>
            </w:pPr>
            <w:r w:rsidRPr="00AC5707">
              <w:rPr>
                <w:color w:val="008000"/>
              </w:rPr>
              <w:fldChar w:fldCharType="begin"/>
            </w:r>
            <w:r w:rsidRPr="00AC5707">
              <w:rPr>
                <w:color w:val="008000"/>
              </w:rPr>
              <w:instrText xml:space="preserve"> TITLE  \* MERGEFORMAT </w:instrText>
            </w:r>
            <w:r w:rsidRPr="00AC5707">
              <w:rPr>
                <w:color w:val="008000"/>
              </w:rPr>
              <w:fldChar w:fldCharType="separate"/>
            </w:r>
            <w:proofErr w:type="spellStart"/>
            <w:r w:rsidR="00913787">
              <w:rPr>
                <w:color w:val="008000"/>
              </w:rPr>
              <w:t>masterdata.citizen.citizen</w:t>
            </w:r>
            <w:proofErr w:type="spellEnd"/>
            <w:r w:rsidRPr="00AC5707">
              <w:rPr>
                <w:color w:val="008000"/>
              </w:rPr>
              <w:fldChar w:fldCharType="end"/>
            </w:r>
          </w:p>
          <w:p w14:paraId="2F72027D" w14:textId="77777777" w:rsidR="000927B9" w:rsidRDefault="00CF10DE" w:rsidP="00DE0233">
            <w:pPr>
              <w:pStyle w:val="FrsttsbladUnderrubrik"/>
            </w:pPr>
            <w:r>
              <w:t xml:space="preserve">Arkitekturella beslut </w:t>
            </w:r>
            <w:r w:rsidRPr="00CF10DE">
              <w:rPr>
                <w:i/>
              </w:rPr>
              <w:t>(beslut som påverkar arkitekturens utformning)</w:t>
            </w:r>
          </w:p>
          <w:p w14:paraId="43D64941" w14:textId="77777777" w:rsidR="00D31AA7" w:rsidRPr="00D31AA7" w:rsidRDefault="00F856C4" w:rsidP="00AC5707">
            <w:pPr>
              <w:pStyle w:val="Brdtext"/>
              <w:rPr>
                <w:sz w:val="32"/>
              </w:rPr>
            </w:pPr>
            <w:r w:rsidRPr="00F856C4">
              <w:rPr>
                <w:sz w:val="32"/>
              </w:rPr>
              <w:t>Version</w:t>
            </w:r>
            <w:r>
              <w:rPr>
                <w:sz w:val="32"/>
              </w:rPr>
              <w:t xml:space="preserve"> </w:t>
            </w:r>
            <w:r w:rsidR="00561EF4">
              <w:rPr>
                <w:color w:val="008000"/>
                <w:sz w:val="32"/>
              </w:rPr>
              <w:fldChar w:fldCharType="begin"/>
            </w:r>
            <w:r w:rsidR="00561EF4">
              <w:rPr>
                <w:color w:val="008000"/>
                <w:sz w:val="32"/>
              </w:rPr>
              <w:instrText xml:space="preserve"> DOCPROPERTY "Version" \* MERGEFORMAT </w:instrText>
            </w:r>
            <w:r w:rsidR="00561EF4">
              <w:rPr>
                <w:color w:val="008000"/>
                <w:sz w:val="32"/>
              </w:rPr>
              <w:fldChar w:fldCharType="separate"/>
            </w:r>
            <w:r w:rsidR="00232888">
              <w:rPr>
                <w:color w:val="008000"/>
                <w:sz w:val="32"/>
              </w:rPr>
              <w:t>2.0</w:t>
            </w:r>
            <w:r w:rsidR="00561EF4">
              <w:rPr>
                <w:color w:val="008000"/>
                <w:sz w:val="32"/>
              </w:rPr>
              <w:fldChar w:fldCharType="end"/>
            </w:r>
          </w:p>
          <w:p w14:paraId="0EC52645" w14:textId="77777777" w:rsidR="00AC5707" w:rsidRDefault="00AC5707" w:rsidP="00AC5707">
            <w:pPr>
              <w:pStyle w:val="Brdtext"/>
              <w:rPr>
                <w:color w:val="008000"/>
                <w:sz w:val="28"/>
              </w:rPr>
            </w:pPr>
            <w:r w:rsidRPr="00AC5707">
              <w:rPr>
                <w:color w:val="008000"/>
                <w:sz w:val="40"/>
              </w:rPr>
              <w:fldChar w:fldCharType="begin"/>
            </w:r>
            <w:r w:rsidRPr="00F856C4">
              <w:rPr>
                <w:color w:val="008000"/>
                <w:sz w:val="40"/>
              </w:rPr>
              <w:instrText xml:space="preserve"> DOCPROPERTY  "arknummer" \* MERGEFORMAT </w:instrText>
            </w:r>
            <w:r w:rsidRPr="00AC5707">
              <w:rPr>
                <w:color w:val="008000"/>
                <w:sz w:val="40"/>
              </w:rPr>
              <w:fldChar w:fldCharType="separate"/>
            </w:r>
            <w:r w:rsidR="00D31AA7" w:rsidRPr="00D31AA7">
              <w:rPr>
                <w:color w:val="008000"/>
                <w:sz w:val="28"/>
              </w:rPr>
              <w:t>ARK_0023</w:t>
            </w:r>
            <w:r w:rsidRPr="00AC5707">
              <w:rPr>
                <w:color w:val="008000"/>
                <w:sz w:val="28"/>
              </w:rPr>
              <w:fldChar w:fldCharType="end"/>
            </w:r>
          </w:p>
          <w:p w14:paraId="3C59EEDF" w14:textId="77777777" w:rsidR="00AC5707" w:rsidRDefault="00F856C4" w:rsidP="00AC5707">
            <w:pPr>
              <w:pStyle w:val="Brdtext"/>
              <w:rPr>
                <w:color w:val="008000"/>
                <w:sz w:val="28"/>
              </w:rPr>
            </w:pPr>
            <w:r>
              <w:rPr>
                <w:color w:val="008000"/>
                <w:sz w:val="28"/>
              </w:rPr>
              <w:fldChar w:fldCharType="begin"/>
            </w:r>
            <w:r>
              <w:rPr>
                <w:color w:val="008000"/>
                <w:sz w:val="28"/>
              </w:rPr>
              <w:instrText xml:space="preserve"> DOCPROPERTY "publisheddate" \* MERGEFORMAT </w:instrText>
            </w:r>
            <w:r>
              <w:rPr>
                <w:color w:val="008000"/>
                <w:sz w:val="28"/>
              </w:rPr>
              <w:fldChar w:fldCharType="separate"/>
            </w:r>
            <w:r w:rsidR="00913787">
              <w:rPr>
                <w:color w:val="008000"/>
                <w:sz w:val="28"/>
              </w:rPr>
              <w:t>2016-02-15</w:t>
            </w:r>
            <w:r>
              <w:rPr>
                <w:color w:val="008000"/>
                <w:sz w:val="28"/>
              </w:rPr>
              <w:fldChar w:fldCharType="end"/>
            </w:r>
          </w:p>
          <w:p w14:paraId="612DB7A1" w14:textId="77777777" w:rsidR="00F856C4" w:rsidRPr="00AC5707" w:rsidRDefault="00F856C4" w:rsidP="00AC5707">
            <w:pPr>
              <w:pStyle w:val="Brdtext"/>
              <w:rPr>
                <w:color w:val="008000"/>
                <w:sz w:val="28"/>
              </w:rPr>
            </w:pPr>
          </w:p>
          <w:p w14:paraId="31EA746E" w14:textId="77777777" w:rsidR="00AC5707" w:rsidRPr="00AC5707" w:rsidRDefault="00AC5707" w:rsidP="00AC5707">
            <w:pPr>
              <w:pStyle w:val="Brdtext"/>
            </w:pPr>
          </w:p>
        </w:tc>
      </w:tr>
      <w:tr w:rsidR="003E78D2" w:rsidRPr="004A7C1C" w14:paraId="1AE8CBDA" w14:textId="77777777" w:rsidTr="00CF10DE">
        <w:trPr>
          <w:cantSplit/>
        </w:trPr>
        <w:tc>
          <w:tcPr>
            <w:tcW w:w="284" w:type="dxa"/>
            <w:shd w:val="clear" w:color="auto" w:fill="auto"/>
          </w:tcPr>
          <w:p w14:paraId="21E8B924" w14:textId="77777777" w:rsidR="003E78D2" w:rsidRPr="004A7C1C" w:rsidRDefault="003E78D2" w:rsidP="00C15048">
            <w:pPr>
              <w:pStyle w:val="Brdtext"/>
            </w:pPr>
          </w:p>
        </w:tc>
        <w:tc>
          <w:tcPr>
            <w:tcW w:w="7426" w:type="dxa"/>
            <w:shd w:val="clear" w:color="auto" w:fill="auto"/>
          </w:tcPr>
          <w:p w14:paraId="781363CE" w14:textId="77777777" w:rsidR="003E78D2" w:rsidRPr="00AC5707" w:rsidRDefault="003E78D2" w:rsidP="00AC5707">
            <w:pPr>
              <w:pStyle w:val="Rubrik"/>
              <w:rPr>
                <w:color w:val="008000"/>
              </w:rPr>
            </w:pPr>
          </w:p>
        </w:tc>
      </w:tr>
    </w:tbl>
    <w:p w14:paraId="6FE120F7" w14:textId="77777777" w:rsidR="000927B9" w:rsidRPr="004A7C1C" w:rsidRDefault="000927B9" w:rsidP="00A47B77"/>
    <w:p w14:paraId="2ABA9B78" w14:textId="77777777" w:rsidR="00495E86" w:rsidRDefault="000927B9" w:rsidP="00495E86">
      <w:pPr>
        <w:pStyle w:val="Indexrubrik"/>
      </w:pPr>
      <w:r w:rsidRPr="004A7C1C">
        <w:rPr>
          <w:rFonts w:cs="Arial"/>
          <w:color w:val="00A9A7"/>
          <w:sz w:val="56"/>
          <w:szCs w:val="56"/>
        </w:rPr>
        <w:br w:type="page"/>
      </w:r>
      <w:bookmarkStart w:id="0" w:name="_Toc321289647"/>
      <w:bookmarkStart w:id="1" w:name="_Toc321289821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4"/>
          <w:lang w:eastAsia="en-GB"/>
        </w:rPr>
        <w:id w:val="1065996246"/>
        <w:docPartObj>
          <w:docPartGallery w:val="Table of Contents"/>
          <w:docPartUnique/>
        </w:docPartObj>
      </w:sdtPr>
      <w:sdtEndPr/>
      <w:sdtContent>
        <w:p w14:paraId="53EB0842" w14:textId="77777777" w:rsidR="00B26C77" w:rsidRPr="00B26C77" w:rsidRDefault="00B26C77" w:rsidP="00B26C77">
          <w:pPr>
            <w:pStyle w:val="Innehllsfrteckningsrubrik"/>
            <w:rPr>
              <w:rStyle w:val="FrsttsbladUnderrubrikChar"/>
            </w:rPr>
          </w:pPr>
          <w:r w:rsidRPr="00B26C77">
            <w:rPr>
              <w:rStyle w:val="FrsttsbladUnderrubrikChar"/>
            </w:rPr>
            <w:t>Innehåll</w:t>
          </w:r>
        </w:p>
        <w:p w14:paraId="2A5F59AB" w14:textId="77777777" w:rsidR="00143757" w:rsidRDefault="00D31AA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sv-SE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</w:instrText>
          </w:r>
          <w:r>
            <w:rPr>
              <w:b w:val="0"/>
            </w:rPr>
            <w:fldChar w:fldCharType="separate"/>
          </w:r>
          <w:bookmarkStart w:id="2" w:name="_GoBack"/>
          <w:bookmarkEnd w:id="2"/>
          <w:r w:rsidR="00143757">
            <w:rPr>
              <w:noProof/>
            </w:rPr>
            <w:t>1.</w:t>
          </w:r>
          <w:r w:rsidR="00143757"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sv-SE"/>
            </w:rPr>
            <w:tab/>
          </w:r>
          <w:r w:rsidR="00143757">
            <w:rPr>
              <w:noProof/>
            </w:rPr>
            <w:t>Inledning</w:t>
          </w:r>
          <w:r w:rsidR="00143757">
            <w:rPr>
              <w:noProof/>
            </w:rPr>
            <w:tab/>
          </w:r>
          <w:r w:rsidR="00143757">
            <w:rPr>
              <w:noProof/>
            </w:rPr>
            <w:fldChar w:fldCharType="begin"/>
          </w:r>
          <w:r w:rsidR="00143757">
            <w:rPr>
              <w:noProof/>
            </w:rPr>
            <w:instrText xml:space="preserve"> PAGEREF _Toc450523568 \h </w:instrText>
          </w:r>
          <w:r w:rsidR="00143757">
            <w:rPr>
              <w:noProof/>
            </w:rPr>
          </w:r>
          <w:r w:rsidR="00143757">
            <w:rPr>
              <w:noProof/>
            </w:rPr>
            <w:fldChar w:fldCharType="separate"/>
          </w:r>
          <w:r w:rsidR="00143757">
            <w:rPr>
              <w:noProof/>
            </w:rPr>
            <w:t>3</w:t>
          </w:r>
          <w:r w:rsidR="00143757">
            <w:rPr>
              <w:noProof/>
            </w:rPr>
            <w:fldChar w:fldCharType="end"/>
          </w:r>
        </w:p>
        <w:p w14:paraId="26FFC393" w14:textId="77777777" w:rsidR="00143757" w:rsidRDefault="00143757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sv-SE"/>
            </w:rPr>
          </w:pPr>
          <w:r>
            <w:rPr>
              <w:noProof/>
            </w:rPr>
            <w:t>1.1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sv-SE"/>
            </w:rPr>
            <w:tab/>
          </w:r>
          <w:r>
            <w:rPr>
              <w:noProof/>
            </w:rPr>
            <w:t>Syfte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_Toc450523569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3CFE98B2" w14:textId="77777777" w:rsidR="00143757" w:rsidRDefault="00143757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sv-SE"/>
            </w:rPr>
          </w:pPr>
          <w:r>
            <w:rPr>
              <w:noProof/>
            </w:rPr>
            <w:t>1.2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sv-SE"/>
            </w:rPr>
            <w:tab/>
          </w:r>
          <w:r>
            <w:rPr>
              <w:noProof/>
            </w:rPr>
            <w:t>Begrepp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_Toc450523570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E34CAA5" w14:textId="77777777" w:rsidR="00143757" w:rsidRDefault="00143757">
          <w:pPr>
            <w:pStyle w:val="Innehll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sv-SE"/>
            </w:rPr>
          </w:pPr>
          <w:r>
            <w:rPr>
              <w:noProof/>
            </w:rPr>
            <w:t>2.</w:t>
          </w:r>
          <w:r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  <w:lang w:eastAsia="sv-SE"/>
            </w:rPr>
            <w:tab/>
          </w:r>
          <w:r>
            <w:rPr>
              <w:noProof/>
            </w:rPr>
            <w:t>Arkitekturella beslut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_Toc450523571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A4ED796" w14:textId="77777777" w:rsidR="00143757" w:rsidRDefault="00143757">
          <w:pPr>
            <w:pStyle w:val="Innehll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sv-SE"/>
            </w:rPr>
          </w:pPr>
          <w:r>
            <w:rPr>
              <w:noProof/>
            </w:rPr>
            <w:t>2.1</w:t>
          </w:r>
          <w:r>
            <w:rPr>
              <w:rFonts w:asciiTheme="minorHAnsi" w:eastAsiaTheme="minorEastAsia" w:hAnsiTheme="minorHAnsi" w:cstheme="minorBidi"/>
              <w:noProof/>
              <w:color w:val="auto"/>
              <w:sz w:val="24"/>
              <w:lang w:eastAsia="sv-SE"/>
            </w:rPr>
            <w:tab/>
          </w:r>
          <w:r>
            <w:rPr>
              <w:noProof/>
            </w:rPr>
            <w:t>AB: Användning av profiler i tjänstekontrakt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_Toc450523572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129347CC" w14:textId="77777777" w:rsidR="00B26C77" w:rsidRDefault="00D31AA7" w:rsidP="00B26C77">
          <w:r>
            <w:rPr>
              <w:rFonts w:ascii="Arial" w:hAnsi="Arial"/>
              <w:b/>
              <w:color w:val="1C1C1C"/>
              <w:sz w:val="20"/>
            </w:rPr>
            <w:fldChar w:fldCharType="end"/>
          </w:r>
        </w:p>
      </w:sdtContent>
    </w:sdt>
    <w:p w14:paraId="37361528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  <w:bookmarkStart w:id="3" w:name="_Toc333492260"/>
      <w:r>
        <w:br w:type="page"/>
      </w:r>
    </w:p>
    <w:p w14:paraId="534C33AC" w14:textId="77777777" w:rsidR="0030019C" w:rsidRDefault="0030019C">
      <w:pPr>
        <w:spacing w:before="0" w:after="0"/>
        <w:rPr>
          <w:rFonts w:ascii="Arial" w:hAnsi="Arial" w:cs="Arial"/>
          <w:bCs/>
          <w:kern w:val="32"/>
          <w:sz w:val="36"/>
          <w:szCs w:val="32"/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1101"/>
        <w:gridCol w:w="1842"/>
        <w:gridCol w:w="3261"/>
        <w:gridCol w:w="2440"/>
      </w:tblGrid>
      <w:tr w:rsidR="00D31AA7" w14:paraId="6B0B996C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2D673290" w14:textId="77777777" w:rsidR="00D31AA7" w:rsidRDefault="00D31AA7" w:rsidP="00D31AA7">
            <w:pPr>
              <w:pStyle w:val="Brdtext"/>
            </w:pPr>
            <w:r>
              <w:t>Revisionshistorik inom projekt</w:t>
            </w:r>
          </w:p>
        </w:tc>
      </w:tr>
      <w:tr w:rsidR="00D31AA7" w14:paraId="1E6D36CD" w14:textId="77777777" w:rsidTr="00D31AA7">
        <w:tc>
          <w:tcPr>
            <w:tcW w:w="1101" w:type="dxa"/>
          </w:tcPr>
          <w:p w14:paraId="3709BFA4" w14:textId="77777777" w:rsidR="00D31AA7" w:rsidRDefault="00D31AA7" w:rsidP="00D31AA7">
            <w:pPr>
              <w:pStyle w:val="Brdtext"/>
            </w:pPr>
            <w:r>
              <w:t>Revison nr</w:t>
            </w:r>
          </w:p>
        </w:tc>
        <w:tc>
          <w:tcPr>
            <w:tcW w:w="1842" w:type="dxa"/>
          </w:tcPr>
          <w:p w14:paraId="0C09D6B7" w14:textId="77777777" w:rsidR="00D31AA7" w:rsidRDefault="00D31AA7" w:rsidP="00D31AA7">
            <w:pPr>
              <w:pStyle w:val="Brdtext"/>
            </w:pPr>
            <w:r>
              <w:t>Revison Datum</w:t>
            </w:r>
          </w:p>
        </w:tc>
        <w:tc>
          <w:tcPr>
            <w:tcW w:w="3261" w:type="dxa"/>
          </w:tcPr>
          <w:p w14:paraId="707EDFAD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4E57EEB3" w14:textId="77777777" w:rsidR="00D31AA7" w:rsidRDefault="00D31AA7" w:rsidP="00D31AA7">
            <w:pPr>
              <w:pStyle w:val="Brdtext"/>
            </w:pPr>
            <w:r>
              <w:t>Ändrat av</w:t>
            </w:r>
          </w:p>
        </w:tc>
      </w:tr>
      <w:tr w:rsidR="00D31AA7" w14:paraId="13F634BC" w14:textId="77777777" w:rsidTr="00D31AA7">
        <w:tc>
          <w:tcPr>
            <w:tcW w:w="1101" w:type="dxa"/>
          </w:tcPr>
          <w:p w14:paraId="39B57903" w14:textId="2063CDCC" w:rsidR="00D31AA7" w:rsidRDefault="0045349D" w:rsidP="00D31AA7">
            <w:pPr>
              <w:pStyle w:val="Brdtext"/>
            </w:pPr>
            <w:r>
              <w:t>1.0_RC1</w:t>
            </w:r>
          </w:p>
        </w:tc>
        <w:tc>
          <w:tcPr>
            <w:tcW w:w="1842" w:type="dxa"/>
          </w:tcPr>
          <w:p w14:paraId="01F0393E" w14:textId="2FDACF5F" w:rsidR="00D31AA7" w:rsidRDefault="0045349D" w:rsidP="00D31AA7">
            <w:pPr>
              <w:pStyle w:val="Brdtext"/>
            </w:pPr>
            <w:r>
              <w:t>2015-02-15</w:t>
            </w:r>
          </w:p>
        </w:tc>
        <w:tc>
          <w:tcPr>
            <w:tcW w:w="3261" w:type="dxa"/>
          </w:tcPr>
          <w:p w14:paraId="77D0A822" w14:textId="2F1793B0" w:rsidR="00D31AA7" w:rsidRDefault="0045349D" w:rsidP="00D31AA7">
            <w:pPr>
              <w:pStyle w:val="Brdtext"/>
            </w:pPr>
            <w:r w:rsidRPr="00740537">
              <w:t>Första version. Inget att rapportera.</w:t>
            </w:r>
          </w:p>
        </w:tc>
        <w:tc>
          <w:tcPr>
            <w:tcW w:w="2440" w:type="dxa"/>
          </w:tcPr>
          <w:p w14:paraId="1ACF0B6E" w14:textId="368982CE" w:rsidR="00D31AA7" w:rsidRDefault="0045349D" w:rsidP="00D31AA7">
            <w:pPr>
              <w:pStyle w:val="Brdtext"/>
            </w:pPr>
            <w:r>
              <w:t xml:space="preserve">Khaled </w:t>
            </w:r>
            <w:proofErr w:type="spellStart"/>
            <w:r>
              <w:t>Daham</w:t>
            </w:r>
            <w:proofErr w:type="spellEnd"/>
          </w:p>
        </w:tc>
      </w:tr>
      <w:tr w:rsidR="002E4728" w14:paraId="4ED1732D" w14:textId="77777777" w:rsidTr="00D31AA7">
        <w:tc>
          <w:tcPr>
            <w:tcW w:w="1101" w:type="dxa"/>
          </w:tcPr>
          <w:p w14:paraId="3AE3BEBD" w14:textId="245D0760" w:rsidR="002E4728" w:rsidRDefault="002E4728" w:rsidP="00D31AA7">
            <w:pPr>
              <w:pStyle w:val="Brdtext"/>
            </w:pPr>
            <w:r>
              <w:t>2.0_RC4</w:t>
            </w:r>
          </w:p>
        </w:tc>
        <w:tc>
          <w:tcPr>
            <w:tcW w:w="1842" w:type="dxa"/>
          </w:tcPr>
          <w:p w14:paraId="4E191EF1" w14:textId="1A1383FB" w:rsidR="002E4728" w:rsidRDefault="002E4728" w:rsidP="00D31AA7">
            <w:pPr>
              <w:pStyle w:val="Brdtext"/>
            </w:pPr>
            <w:r>
              <w:t>2016-</w:t>
            </w:r>
            <w:r w:rsidR="00232888">
              <w:t>05-09</w:t>
            </w:r>
          </w:p>
        </w:tc>
        <w:tc>
          <w:tcPr>
            <w:tcW w:w="3261" w:type="dxa"/>
          </w:tcPr>
          <w:p w14:paraId="34C4EBED" w14:textId="0B5C3C84" w:rsidR="002E4728" w:rsidRPr="00740537" w:rsidRDefault="00232888" w:rsidP="00D31AA7">
            <w:pPr>
              <w:pStyle w:val="Brdtext"/>
            </w:pPr>
            <w:r>
              <w:t>Justerad efter T-granskning av domänversion 2.0RC3:</w:t>
            </w:r>
            <w:r>
              <w:br/>
              <w:t xml:space="preserve">- Lagt till AB-2.1 ang. </w:t>
            </w:r>
            <w:r w:rsidR="00AC1594">
              <w:t xml:space="preserve"> a</w:t>
            </w:r>
            <w:r w:rsidR="00AC1594">
              <w:t xml:space="preserve">nvändning </w:t>
            </w:r>
            <w:r w:rsidR="00AC1594" w:rsidRPr="00232888">
              <w:t>av p</w:t>
            </w:r>
            <w:r w:rsidR="00AC1594">
              <w:t>rofiler</w:t>
            </w:r>
            <w:r w:rsidR="00AC1594">
              <w:t>.</w:t>
            </w:r>
          </w:p>
        </w:tc>
        <w:tc>
          <w:tcPr>
            <w:tcW w:w="2440" w:type="dxa"/>
          </w:tcPr>
          <w:p w14:paraId="019BBDEA" w14:textId="133EF2B5" w:rsidR="002E4728" w:rsidRDefault="00232888" w:rsidP="00D31AA7">
            <w:pPr>
              <w:pStyle w:val="Brdtext"/>
            </w:pPr>
            <w:r>
              <w:t>Per Mützell</w:t>
            </w:r>
          </w:p>
        </w:tc>
      </w:tr>
    </w:tbl>
    <w:p w14:paraId="6751C57E" w14:textId="77777777" w:rsidR="00D31AA7" w:rsidRDefault="00D31AA7" w:rsidP="0030019C">
      <w:pPr>
        <w:pStyle w:val="Brdtext"/>
        <w:rPr>
          <w:lang w:eastAsia="sv-SE"/>
        </w:rPr>
      </w:pPr>
    </w:p>
    <w:tbl>
      <w:tblPr>
        <w:tblStyle w:val="Tabellrutnt"/>
        <w:tblpPr w:leftFromText="141" w:rightFromText="141" w:vertAnchor="text" w:horzAnchor="margin" w:tblpY="91"/>
        <w:tblW w:w="0" w:type="auto"/>
        <w:tblLook w:val="04A0" w:firstRow="1" w:lastRow="0" w:firstColumn="1" w:lastColumn="0" w:noHBand="0" w:noVBand="1"/>
      </w:tblPr>
      <w:tblGrid>
        <w:gridCol w:w="952"/>
        <w:gridCol w:w="3885"/>
        <w:gridCol w:w="2312"/>
        <w:gridCol w:w="1571"/>
      </w:tblGrid>
      <w:tr w:rsidR="00D31AA7" w14:paraId="299DF4D2" w14:textId="77777777" w:rsidTr="00D31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644" w:type="dxa"/>
            <w:gridSpan w:val="4"/>
          </w:tcPr>
          <w:p w14:paraId="471271A0" w14:textId="77777777" w:rsidR="00D31AA7" w:rsidRDefault="00D31AA7" w:rsidP="00D31AA7">
            <w:pPr>
              <w:pStyle w:val="Brdtext"/>
            </w:pPr>
            <w:r>
              <w:t>Referenser</w:t>
            </w:r>
          </w:p>
        </w:tc>
      </w:tr>
      <w:tr w:rsidR="00EF1935" w14:paraId="6677DFE1" w14:textId="77777777" w:rsidTr="00CA5524">
        <w:tc>
          <w:tcPr>
            <w:tcW w:w="1101" w:type="dxa"/>
          </w:tcPr>
          <w:p w14:paraId="2BC5F322" w14:textId="77777777" w:rsidR="00D31AA7" w:rsidRDefault="00D31AA7" w:rsidP="00D31AA7">
            <w:pPr>
              <w:pStyle w:val="Brdtext"/>
            </w:pPr>
            <w:r>
              <w:t>Namn</w:t>
            </w:r>
          </w:p>
        </w:tc>
        <w:tc>
          <w:tcPr>
            <w:tcW w:w="1842" w:type="dxa"/>
          </w:tcPr>
          <w:p w14:paraId="640D26D5" w14:textId="77777777" w:rsidR="00D31AA7" w:rsidRDefault="00D31AA7" w:rsidP="00D31AA7">
            <w:pPr>
              <w:pStyle w:val="Brdtext"/>
            </w:pPr>
            <w:r>
              <w:t>Dokument</w:t>
            </w:r>
          </w:p>
        </w:tc>
        <w:tc>
          <w:tcPr>
            <w:tcW w:w="3261" w:type="dxa"/>
          </w:tcPr>
          <w:p w14:paraId="67979E28" w14:textId="77777777" w:rsidR="00D31AA7" w:rsidRDefault="00D31AA7" w:rsidP="00D31AA7">
            <w:pPr>
              <w:pStyle w:val="Brdtext"/>
            </w:pPr>
            <w:r>
              <w:t>Kommentar</w:t>
            </w:r>
          </w:p>
        </w:tc>
        <w:tc>
          <w:tcPr>
            <w:tcW w:w="2440" w:type="dxa"/>
          </w:tcPr>
          <w:p w14:paraId="3E9B4A22" w14:textId="77777777" w:rsidR="00D31AA7" w:rsidRDefault="00D31AA7" w:rsidP="00D31AA7">
            <w:pPr>
              <w:pStyle w:val="Brdtext"/>
            </w:pPr>
            <w:r>
              <w:t>Länk</w:t>
            </w:r>
          </w:p>
        </w:tc>
      </w:tr>
      <w:tr w:rsidR="00EF1935" w14:paraId="02BE27C7" w14:textId="77777777" w:rsidTr="00CA5524">
        <w:tc>
          <w:tcPr>
            <w:tcW w:w="1101" w:type="dxa"/>
          </w:tcPr>
          <w:p w14:paraId="1FD4994D" w14:textId="77777777" w:rsidR="00D31AA7" w:rsidRDefault="00CA5524" w:rsidP="00D31AA7">
            <w:pPr>
              <w:pStyle w:val="Brdtext"/>
            </w:pPr>
            <w:r>
              <w:t>R1</w:t>
            </w:r>
          </w:p>
        </w:tc>
        <w:tc>
          <w:tcPr>
            <w:tcW w:w="1842" w:type="dxa"/>
          </w:tcPr>
          <w:p w14:paraId="3A09DB4A" w14:textId="1A7BDB62" w:rsidR="00D31AA7" w:rsidRDefault="00EF1935" w:rsidP="00D31AA7">
            <w:pPr>
              <w:pStyle w:val="Brdtext"/>
            </w:pPr>
            <w:r>
              <w:t>TKB_masterdata_citizen_citizen.docx</w:t>
            </w:r>
          </w:p>
        </w:tc>
        <w:tc>
          <w:tcPr>
            <w:tcW w:w="3261" w:type="dxa"/>
          </w:tcPr>
          <w:p w14:paraId="272E8831" w14:textId="24B145CE" w:rsidR="00D31AA7" w:rsidRDefault="00EF1935" w:rsidP="00D31AA7">
            <w:pPr>
              <w:pStyle w:val="Brdtext"/>
            </w:pPr>
            <w:r>
              <w:t>--</w:t>
            </w:r>
          </w:p>
        </w:tc>
        <w:tc>
          <w:tcPr>
            <w:tcW w:w="2440" w:type="dxa"/>
          </w:tcPr>
          <w:p w14:paraId="3F2B7F44" w14:textId="1BCA44F6" w:rsidR="00D31AA7" w:rsidRDefault="00EF1935" w:rsidP="00D31AA7">
            <w:pPr>
              <w:pStyle w:val="Brdtext"/>
            </w:pPr>
            <w:r>
              <w:rPr>
                <w:color w:val="00A9A7" w:themeColor="accent1"/>
              </w:rPr>
              <w:t>--</w:t>
            </w:r>
          </w:p>
        </w:tc>
      </w:tr>
      <w:tr w:rsidR="00EF1935" w14:paraId="480CCF11" w14:textId="77777777" w:rsidTr="00CA5524">
        <w:tc>
          <w:tcPr>
            <w:tcW w:w="1101" w:type="dxa"/>
          </w:tcPr>
          <w:p w14:paraId="5408A920" w14:textId="77777777" w:rsidR="00D31AA7" w:rsidRDefault="00D31AA7" w:rsidP="00D31AA7">
            <w:pPr>
              <w:pStyle w:val="Brdtext"/>
            </w:pPr>
          </w:p>
        </w:tc>
        <w:tc>
          <w:tcPr>
            <w:tcW w:w="1842" w:type="dxa"/>
          </w:tcPr>
          <w:p w14:paraId="6B4D146E" w14:textId="77777777" w:rsidR="00D31AA7" w:rsidRDefault="00D31AA7" w:rsidP="00D31AA7">
            <w:pPr>
              <w:pStyle w:val="Brdtext"/>
            </w:pPr>
          </w:p>
        </w:tc>
        <w:tc>
          <w:tcPr>
            <w:tcW w:w="3261" w:type="dxa"/>
          </w:tcPr>
          <w:p w14:paraId="0715AEB5" w14:textId="77777777" w:rsidR="00D31AA7" w:rsidRDefault="00D31AA7" w:rsidP="00D31AA7">
            <w:pPr>
              <w:pStyle w:val="Brdtext"/>
            </w:pPr>
          </w:p>
        </w:tc>
        <w:tc>
          <w:tcPr>
            <w:tcW w:w="2440" w:type="dxa"/>
          </w:tcPr>
          <w:p w14:paraId="65DC1B36" w14:textId="77777777" w:rsidR="00D31AA7" w:rsidRDefault="00D31AA7" w:rsidP="00D31AA7">
            <w:pPr>
              <w:pStyle w:val="Brdtext"/>
            </w:pPr>
          </w:p>
        </w:tc>
      </w:tr>
    </w:tbl>
    <w:p w14:paraId="2E70A0F5" w14:textId="77777777" w:rsidR="0030019C" w:rsidRDefault="0030019C" w:rsidP="0030019C">
      <w:pPr>
        <w:pStyle w:val="Brdtext"/>
        <w:rPr>
          <w:lang w:eastAsia="sv-SE"/>
        </w:rPr>
      </w:pPr>
      <w:r>
        <w:rPr>
          <w:lang w:eastAsia="sv-SE"/>
        </w:rPr>
        <w:br w:type="page"/>
      </w:r>
    </w:p>
    <w:p w14:paraId="5A56FDEA" w14:textId="77777777" w:rsidR="00CA5524" w:rsidRPr="00C62266" w:rsidRDefault="00CA5524" w:rsidP="00CA5524">
      <w:pPr>
        <w:pStyle w:val="Rubrik1Nr"/>
      </w:pPr>
      <w:bookmarkStart w:id="4" w:name="_Toc230936749"/>
      <w:bookmarkStart w:id="5" w:name="_Toc450523568"/>
      <w:bookmarkEnd w:id="0"/>
      <w:bookmarkEnd w:id="1"/>
      <w:bookmarkEnd w:id="3"/>
      <w:r w:rsidRPr="00C62266">
        <w:lastRenderedPageBreak/>
        <w:t>Inledning</w:t>
      </w:r>
      <w:bookmarkEnd w:id="4"/>
      <w:bookmarkEnd w:id="5"/>
    </w:p>
    <w:p w14:paraId="5657DBA3" w14:textId="77777777" w:rsidR="00CA5524" w:rsidRDefault="00CA5524" w:rsidP="00CA5524">
      <w:r>
        <w:t>Detta dokument beskriver de viktiga arkitekturella beslut (AB) som fattats under projektet. Ett arkitekturellt beslut kan innefatta alla aspekter av arkitekturen såsom systemstruktur, funktionalitet, standarduppfyllnad samt operationella aspekter.</w:t>
      </w:r>
    </w:p>
    <w:p w14:paraId="0391F00F" w14:textId="77777777" w:rsidR="00CA5524" w:rsidRDefault="00CA5524" w:rsidP="00CA5524">
      <w:pPr>
        <w:pStyle w:val="Brdtext"/>
      </w:pPr>
      <w:r>
        <w:t>En arkitektur kan delvis förstås genom de beslut som fattats för att komma fram till den, därför är det viktigt att dessa beslut dokumenteras. Varje beslut som beskrivs i detta dokument motiveras och dess påverkan på resten av arkitekturen eller andra faktorer beskrivs.</w:t>
      </w:r>
    </w:p>
    <w:p w14:paraId="10B31BE3" w14:textId="77777777" w:rsidR="00CA5524" w:rsidRDefault="00CA5524" w:rsidP="00CA5524">
      <w:pPr>
        <w:rPr>
          <w:b/>
        </w:rPr>
      </w:pPr>
    </w:p>
    <w:p w14:paraId="42417BED" w14:textId="77777777" w:rsidR="00CA5524" w:rsidRPr="00CA5524" w:rsidRDefault="00CA5524" w:rsidP="00CA5524">
      <w:pPr>
        <w:pStyle w:val="Rubrik2Nr"/>
      </w:pPr>
      <w:bookmarkStart w:id="6" w:name="_Toc264866304"/>
      <w:bookmarkStart w:id="7" w:name="_Toc185913452"/>
      <w:bookmarkStart w:id="8" w:name="_Toc230936750"/>
      <w:bookmarkStart w:id="9" w:name="_Toc450523569"/>
      <w:r w:rsidRPr="00CA5524">
        <w:t>Syfte</w:t>
      </w:r>
      <w:bookmarkEnd w:id="6"/>
      <w:bookmarkEnd w:id="7"/>
      <w:bookmarkEnd w:id="8"/>
      <w:bookmarkEnd w:id="9"/>
    </w:p>
    <w:p w14:paraId="653C103B" w14:textId="77777777" w:rsidR="00CA5524" w:rsidRDefault="00CA5524" w:rsidP="00CA5524">
      <w:pPr>
        <w:pStyle w:val="Brdtext"/>
      </w:pPr>
      <w:r>
        <w:t>Syftet med detta dokument:</w:t>
      </w:r>
    </w:p>
    <w:p w14:paraId="4C479F2B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Etablera en enda plats där alla viktiga arkitekturella beslut samlas</w:t>
      </w:r>
    </w:p>
    <w:p w14:paraId="72B2187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Explicit uttrycka skälen till och resultatet av att beslut har fattats</w:t>
      </w:r>
    </w:p>
    <w:p w14:paraId="3562C536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arkitekturen är utbyggbar och att den stödjer ett system i utveckling</w:t>
      </w:r>
    </w:p>
    <w:p w14:paraId="293472DF" w14:textId="77777777" w:rsidR="00CA5524" w:rsidRDefault="00CA5524" w:rsidP="00CA5524">
      <w:pPr>
        <w:pStyle w:val="Brdtext"/>
        <w:keepLines/>
        <w:widowControl w:val="0"/>
        <w:numPr>
          <w:ilvl w:val="0"/>
          <w:numId w:val="32"/>
        </w:numPr>
        <w:suppressAutoHyphens/>
        <w:spacing w:before="0" w:after="120" w:line="240" w:lineRule="atLeast"/>
      </w:pPr>
      <w:r>
        <w:t>Säkerställa att nya personer som startar i projektet snabbt kan sätta sig in i arkitekturen och skälen till att den ser ut som den gör.</w:t>
      </w:r>
      <w:r>
        <w:br/>
      </w:r>
    </w:p>
    <w:p w14:paraId="5C27AF13" w14:textId="77777777" w:rsidR="00CA5524" w:rsidRPr="00CC0C21" w:rsidRDefault="00CA5524" w:rsidP="00CA5524">
      <w:pPr>
        <w:pStyle w:val="Rubrik2Nr"/>
      </w:pPr>
      <w:bookmarkStart w:id="10" w:name="_Toc230936751"/>
      <w:bookmarkStart w:id="11" w:name="_Toc450523570"/>
      <w:r w:rsidRPr="00C929AE">
        <w:t>Begrepp</w:t>
      </w:r>
      <w:bookmarkEnd w:id="10"/>
      <w:bookmarkEnd w:id="11"/>
    </w:p>
    <w:p w14:paraId="7974527A" w14:textId="77777777" w:rsidR="00CA5524" w:rsidRDefault="00CA5524" w:rsidP="00CA5524">
      <w:pPr>
        <w:pStyle w:val="Brdtext"/>
      </w:pPr>
      <w:r>
        <w:t xml:space="preserve">I texten relateras till följande begrepp, vilka man läsa mer om enligt hänvisningarna. </w:t>
      </w:r>
    </w:p>
    <w:p w14:paraId="7E8D05B5" w14:textId="77777777" w:rsidR="00CA5524" w:rsidRDefault="00CA5524" w:rsidP="00CA5524">
      <w:pPr>
        <w:pStyle w:val="Brdtext"/>
      </w:pPr>
    </w:p>
    <w:tbl>
      <w:tblPr>
        <w:tblW w:w="89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3878"/>
        <w:gridCol w:w="3516"/>
      </w:tblGrid>
      <w:tr w:rsidR="00CA5524" w14:paraId="588AFCE4" w14:textId="77777777" w:rsidTr="000F3EA6">
        <w:trPr>
          <w:trHeight w:val="338"/>
        </w:trPr>
        <w:tc>
          <w:tcPr>
            <w:tcW w:w="1572" w:type="dxa"/>
          </w:tcPr>
          <w:p w14:paraId="0320E678" w14:textId="77777777" w:rsidR="00CA5524" w:rsidRPr="00CC0C21" w:rsidRDefault="00CA5524" w:rsidP="000F3EA6">
            <w:pPr>
              <w:pStyle w:val="Brdtext"/>
              <w:snapToGrid w:val="0"/>
              <w:rPr>
                <w:b/>
              </w:rPr>
            </w:pPr>
            <w:r w:rsidRPr="00CC0C21">
              <w:rPr>
                <w:b/>
              </w:rPr>
              <w:t>Begrepp</w:t>
            </w:r>
          </w:p>
        </w:tc>
        <w:tc>
          <w:tcPr>
            <w:tcW w:w="3878" w:type="dxa"/>
          </w:tcPr>
          <w:p w14:paraId="20364ADC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Hänvisning</w:t>
            </w:r>
          </w:p>
        </w:tc>
        <w:tc>
          <w:tcPr>
            <w:tcW w:w="3516" w:type="dxa"/>
          </w:tcPr>
          <w:p w14:paraId="5DE2956A" w14:textId="77777777" w:rsidR="00CA5524" w:rsidRPr="00CC0C21" w:rsidRDefault="00CA5524" w:rsidP="000F3EA6">
            <w:pPr>
              <w:pStyle w:val="Brdtext"/>
              <w:snapToGrid w:val="0"/>
              <w:rPr>
                <w:b/>
                <w:bCs/>
              </w:rPr>
            </w:pPr>
            <w:r w:rsidRPr="00CC0C21">
              <w:rPr>
                <w:b/>
                <w:bCs/>
              </w:rPr>
              <w:t>Kommentar</w:t>
            </w:r>
          </w:p>
        </w:tc>
      </w:tr>
      <w:tr w:rsidR="00CA5524" w14:paraId="5EE401B4" w14:textId="77777777" w:rsidTr="000F3EA6">
        <w:trPr>
          <w:trHeight w:val="351"/>
        </w:trPr>
        <w:tc>
          <w:tcPr>
            <w:tcW w:w="1572" w:type="dxa"/>
          </w:tcPr>
          <w:p w14:paraId="67149A8E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1C7A30B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6ABFBB5" w14:textId="77777777" w:rsidR="00CA5524" w:rsidRPr="006478D5" w:rsidRDefault="00CA5524" w:rsidP="000F3EA6">
            <w:pPr>
              <w:pStyle w:val="Brdtext"/>
              <w:snapToGrid w:val="0"/>
            </w:pPr>
          </w:p>
        </w:tc>
      </w:tr>
      <w:tr w:rsidR="00CA5524" w14:paraId="13DFBA1A" w14:textId="77777777" w:rsidTr="000F3EA6">
        <w:trPr>
          <w:trHeight w:val="338"/>
        </w:trPr>
        <w:tc>
          <w:tcPr>
            <w:tcW w:w="1572" w:type="dxa"/>
          </w:tcPr>
          <w:p w14:paraId="6C224402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997F6F6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55EA2D7B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5B80820" w14:textId="77777777" w:rsidTr="000F3EA6">
        <w:trPr>
          <w:trHeight w:val="351"/>
        </w:trPr>
        <w:tc>
          <w:tcPr>
            <w:tcW w:w="1572" w:type="dxa"/>
          </w:tcPr>
          <w:p w14:paraId="08F338F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75DBF938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12F4D5BA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3694D763" w14:textId="77777777" w:rsidTr="000F3EA6">
        <w:trPr>
          <w:trHeight w:val="338"/>
        </w:trPr>
        <w:tc>
          <w:tcPr>
            <w:tcW w:w="1572" w:type="dxa"/>
          </w:tcPr>
          <w:p w14:paraId="101C9F60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1AE0FF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6336562D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  <w:tr w:rsidR="00CA5524" w14:paraId="5A11F1CA" w14:textId="77777777" w:rsidTr="000F3EA6">
        <w:trPr>
          <w:trHeight w:val="338"/>
        </w:trPr>
        <w:tc>
          <w:tcPr>
            <w:tcW w:w="1572" w:type="dxa"/>
          </w:tcPr>
          <w:p w14:paraId="0717BF0B" w14:textId="77777777" w:rsidR="00CA5524" w:rsidRDefault="00CA5524" w:rsidP="000F3EA6">
            <w:pPr>
              <w:pStyle w:val="Brdtext"/>
              <w:snapToGrid w:val="0"/>
            </w:pPr>
          </w:p>
        </w:tc>
        <w:tc>
          <w:tcPr>
            <w:tcW w:w="3878" w:type="dxa"/>
          </w:tcPr>
          <w:p w14:paraId="3508C6D0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  <w:tc>
          <w:tcPr>
            <w:tcW w:w="3516" w:type="dxa"/>
          </w:tcPr>
          <w:p w14:paraId="2CBFEDC9" w14:textId="77777777" w:rsidR="00CA5524" w:rsidRDefault="00CA5524" w:rsidP="000F3EA6">
            <w:pPr>
              <w:pStyle w:val="Brdtext"/>
              <w:snapToGrid w:val="0"/>
              <w:rPr>
                <w:b/>
                <w:bCs/>
              </w:rPr>
            </w:pPr>
          </w:p>
        </w:tc>
      </w:tr>
    </w:tbl>
    <w:p w14:paraId="7D75ADF1" w14:textId="77777777" w:rsidR="00CA5524" w:rsidRDefault="00CA5524" w:rsidP="00CA5524">
      <w:pPr>
        <w:pStyle w:val="Brdtext"/>
      </w:pPr>
    </w:p>
    <w:p w14:paraId="269EF568" w14:textId="77777777" w:rsidR="00CA5524" w:rsidRDefault="00CA5524" w:rsidP="00CA5524">
      <w:r>
        <w:br w:type="page"/>
      </w:r>
    </w:p>
    <w:p w14:paraId="3B395E30" w14:textId="77777777" w:rsidR="00CA5524" w:rsidRPr="008007C3" w:rsidRDefault="00CA5524" w:rsidP="00CA5524">
      <w:pPr>
        <w:pStyle w:val="Rubrik1Nr"/>
      </w:pPr>
      <w:bookmarkStart w:id="12" w:name="_Toc264866307"/>
      <w:bookmarkStart w:id="13" w:name="_Toc185913455"/>
      <w:bookmarkStart w:id="14" w:name="_Toc230936752"/>
      <w:bookmarkStart w:id="15" w:name="_Toc450523571"/>
      <w:r w:rsidRPr="008007C3">
        <w:lastRenderedPageBreak/>
        <w:t>Arkitekturella beslut</w:t>
      </w:r>
      <w:bookmarkEnd w:id="12"/>
      <w:bookmarkEnd w:id="13"/>
      <w:bookmarkEnd w:id="14"/>
      <w:bookmarkEnd w:id="15"/>
    </w:p>
    <w:p w14:paraId="22DF3540" w14:textId="38BFB72B" w:rsidR="00CA5524" w:rsidRPr="00DE35C6" w:rsidRDefault="00CA5524" w:rsidP="00CA5524">
      <w:pPr>
        <w:pStyle w:val="Rubrik2Nr"/>
      </w:pPr>
      <w:bookmarkStart w:id="16" w:name="_Toc230936753"/>
      <w:bookmarkStart w:id="17" w:name="_Toc185913456"/>
      <w:bookmarkStart w:id="18" w:name="_Toc450523572"/>
      <w:r>
        <w:t>AB</w:t>
      </w:r>
      <w:r w:rsidRPr="00DE35C6">
        <w:t xml:space="preserve">: </w:t>
      </w:r>
      <w:bookmarkEnd w:id="16"/>
      <w:r w:rsidR="00232888">
        <w:t xml:space="preserve">Användning </w:t>
      </w:r>
      <w:r w:rsidR="00232888" w:rsidRPr="00232888">
        <w:t>av p</w:t>
      </w:r>
      <w:r w:rsidR="00232888">
        <w:t>rofiler i tjänstekontrakt</w:t>
      </w:r>
      <w:bookmarkEnd w:id="18"/>
      <w:r w:rsidR="00232888" w:rsidRPr="00232888">
        <w:t xml:space="preserve"> </w:t>
      </w:r>
      <w:r w:rsidRPr="00232888">
        <w:t xml:space="preserve"> </w:t>
      </w:r>
      <w:bookmarkEnd w:id="17"/>
    </w:p>
    <w:tbl>
      <w:tblPr>
        <w:tblW w:w="931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88"/>
        <w:gridCol w:w="395"/>
        <w:gridCol w:w="6533"/>
      </w:tblGrid>
      <w:tr w:rsidR="00CA5524" w14:paraId="035A44BD" w14:textId="77777777" w:rsidTr="000F3EA6"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0A9B9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ID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094D2" w14:textId="77777777" w:rsidR="00CA5524" w:rsidRDefault="00CA5524" w:rsidP="000F3EA6">
            <w:pPr>
              <w:pStyle w:val="TableText"/>
              <w:snapToGrid w:val="0"/>
              <w:rPr>
                <w:lang w:val="sv-SE"/>
              </w:rPr>
            </w:pPr>
            <w:r>
              <w:rPr>
                <w:lang w:val="sv-SE"/>
              </w:rPr>
              <w:t>AB-2.1</w:t>
            </w:r>
          </w:p>
        </w:tc>
      </w:tr>
      <w:tr w:rsidR="00CA5524" w14:paraId="031DBA4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BB14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Problembeskrivning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0933D" w14:textId="65C84C15" w:rsidR="00C136AB" w:rsidRDefault="00C136AB" w:rsidP="00C136AB">
            <w:pPr>
              <w:pStyle w:val="PontusSvar"/>
              <w:snapToGrid w:val="0"/>
              <w:ind w:left="0" w:firstLine="0"/>
              <w:rPr>
                <w:color w:val="000000" w:themeColor="text1"/>
                <w:sz w:val="22"/>
              </w:rPr>
            </w:pPr>
            <w:r w:rsidRPr="00C136AB">
              <w:rPr>
                <w:color w:val="000000" w:themeColor="text1"/>
                <w:sz w:val="22"/>
              </w:rPr>
              <w:t xml:space="preserve">Alla tillämpningar har inte samma behov av information från </w:t>
            </w:r>
            <w:r>
              <w:rPr>
                <w:color w:val="000000" w:themeColor="text1"/>
                <w:sz w:val="22"/>
              </w:rPr>
              <w:t>Personuppgiftstjänst (</w:t>
            </w:r>
            <w:r w:rsidRPr="00C136AB">
              <w:rPr>
                <w:color w:val="000000" w:themeColor="text1"/>
                <w:sz w:val="22"/>
              </w:rPr>
              <w:t>Skatteverket/Navet</w:t>
            </w:r>
            <w:r>
              <w:rPr>
                <w:color w:val="000000" w:themeColor="text1"/>
                <w:sz w:val="22"/>
              </w:rPr>
              <w:t>)</w:t>
            </w:r>
            <w:r w:rsidRPr="00C136AB">
              <w:rPr>
                <w:color w:val="000000" w:themeColor="text1"/>
                <w:sz w:val="22"/>
              </w:rPr>
              <w:t>. Det är</w:t>
            </w:r>
            <w:r>
              <w:rPr>
                <w:color w:val="000000" w:themeColor="text1"/>
                <w:sz w:val="22"/>
              </w:rPr>
              <w:t xml:space="preserve"> därför önskvärt att kunna returnera </w:t>
            </w:r>
            <w:r w:rsidRPr="00C136AB">
              <w:rPr>
                <w:color w:val="000000" w:themeColor="text1"/>
                <w:sz w:val="22"/>
              </w:rPr>
              <w:t>olika delmängder av</w:t>
            </w:r>
            <w:r>
              <w:rPr>
                <w:color w:val="000000" w:themeColor="text1"/>
                <w:sz w:val="22"/>
              </w:rPr>
              <w:t xml:space="preserve"> </w:t>
            </w:r>
            <w:r w:rsidRPr="00C136AB">
              <w:rPr>
                <w:color w:val="000000" w:themeColor="text1"/>
                <w:sz w:val="22"/>
              </w:rPr>
              <w:t>informationen för olika ändamål, bl.a. av prestandaskäl</w:t>
            </w:r>
            <w:r>
              <w:rPr>
                <w:color w:val="000000" w:themeColor="text1"/>
                <w:sz w:val="22"/>
              </w:rPr>
              <w:t>.</w:t>
            </w:r>
          </w:p>
          <w:p w14:paraId="0C9075EF" w14:textId="1780086C" w:rsidR="00C136AB" w:rsidRPr="00C136AB" w:rsidRDefault="00C136AB" w:rsidP="00C136AB">
            <w:pPr>
              <w:pStyle w:val="PontusSvar"/>
              <w:snapToGrid w:val="0"/>
              <w:ind w:left="0" w:firstLine="0"/>
              <w:rPr>
                <w:color w:val="000000" w:themeColor="text1"/>
                <w:sz w:val="22"/>
              </w:rPr>
            </w:pPr>
            <w:r w:rsidRPr="00C136AB">
              <w:rPr>
                <w:color w:val="000000" w:themeColor="text1"/>
                <w:sz w:val="22"/>
              </w:rPr>
              <w:t xml:space="preserve">I kravanalysen </w:t>
            </w:r>
            <w:r>
              <w:rPr>
                <w:color w:val="000000" w:themeColor="text1"/>
                <w:sz w:val="22"/>
              </w:rPr>
              <w:t xml:space="preserve">för domänen </w:t>
            </w:r>
            <w:r w:rsidRPr="00C136AB">
              <w:rPr>
                <w:color w:val="000000" w:themeColor="text1"/>
                <w:sz w:val="22"/>
              </w:rPr>
              <w:t>framkom följande behov:</w:t>
            </w:r>
          </w:p>
          <w:p w14:paraId="1D0910EB" w14:textId="5DD4893B" w:rsidR="00C136AB" w:rsidRPr="00C136AB" w:rsidRDefault="00C136AB" w:rsidP="00C136AB">
            <w:pPr>
              <w:pStyle w:val="PontusSvar"/>
              <w:snapToGrid w:val="0"/>
              <w:rPr>
                <w:color w:val="000000" w:themeColor="text1"/>
                <w:sz w:val="22"/>
              </w:rPr>
            </w:pPr>
            <w:r w:rsidRPr="00C136AB">
              <w:rPr>
                <w:color w:val="000000" w:themeColor="text1"/>
                <w:sz w:val="22"/>
              </w:rPr>
              <w:t xml:space="preserve">1) </w:t>
            </w:r>
            <w:r>
              <w:rPr>
                <w:color w:val="000000" w:themeColor="text1"/>
                <w:sz w:val="22"/>
              </w:rPr>
              <w:t>Konsumenter</w:t>
            </w:r>
            <w:r w:rsidRPr="00C136AB">
              <w:rPr>
                <w:color w:val="000000" w:themeColor="text1"/>
                <w:sz w:val="22"/>
              </w:rPr>
              <w:t xml:space="preserve"> som bara </w:t>
            </w:r>
            <w:r>
              <w:rPr>
                <w:color w:val="000000" w:themeColor="text1"/>
                <w:sz w:val="22"/>
              </w:rPr>
              <w:t xml:space="preserve">behöver säkerställd översättning av </w:t>
            </w:r>
            <w:proofErr w:type="spellStart"/>
            <w:r>
              <w:rPr>
                <w:color w:val="000000" w:themeColor="text1"/>
                <w:sz w:val="22"/>
              </w:rPr>
              <w:t>person</w:t>
            </w:r>
            <w:r w:rsidRPr="00C136AB">
              <w:rPr>
                <w:color w:val="000000" w:themeColor="text1"/>
                <w:sz w:val="22"/>
              </w:rPr>
              <w:t>id</w:t>
            </w:r>
            <w:proofErr w:type="spellEnd"/>
            <w:r w:rsidRPr="00C136AB">
              <w:rPr>
                <w:color w:val="000000" w:themeColor="text1"/>
                <w:sz w:val="22"/>
              </w:rPr>
              <w:t xml:space="preserve"> till namn, ex: Logganalys.</w:t>
            </w:r>
          </w:p>
          <w:p w14:paraId="7FDAB898" w14:textId="46657381" w:rsidR="00C136AB" w:rsidRPr="00C136AB" w:rsidRDefault="00C136AB" w:rsidP="00C136AB">
            <w:pPr>
              <w:pStyle w:val="PontusSvar"/>
              <w:snapToGrid w:val="0"/>
              <w:rPr>
                <w:color w:val="000000" w:themeColor="text1"/>
                <w:sz w:val="22"/>
              </w:rPr>
            </w:pPr>
            <w:r w:rsidRPr="00C136AB">
              <w:rPr>
                <w:color w:val="000000" w:themeColor="text1"/>
                <w:sz w:val="22"/>
              </w:rPr>
              <w:t xml:space="preserve">2) Befintliga konsumenter vars behov fylls av den </w:t>
            </w:r>
            <w:r>
              <w:rPr>
                <w:color w:val="000000" w:themeColor="text1"/>
                <w:sz w:val="22"/>
              </w:rPr>
              <w:t>gamla</w:t>
            </w:r>
            <w:r w:rsidRPr="00C136AB">
              <w:rPr>
                <w:color w:val="000000" w:themeColor="text1"/>
                <w:sz w:val="22"/>
              </w:rPr>
              <w:t xml:space="preserve"> profilen</w:t>
            </w:r>
            <w:r>
              <w:rPr>
                <w:color w:val="000000" w:themeColor="text1"/>
                <w:sz w:val="22"/>
              </w:rPr>
              <w:t xml:space="preserve"> i 1.0</w:t>
            </w:r>
            <w:r w:rsidRPr="00C136AB">
              <w:rPr>
                <w:color w:val="000000" w:themeColor="text1"/>
                <w:sz w:val="22"/>
              </w:rPr>
              <w:t xml:space="preserve"> (inget b</w:t>
            </w:r>
            <w:r>
              <w:rPr>
                <w:color w:val="000000" w:themeColor="text1"/>
                <w:sz w:val="22"/>
              </w:rPr>
              <w:t>ehov av de utökningar som nya</w:t>
            </w:r>
            <w:r w:rsidRPr="00C136AB">
              <w:rPr>
                <w:color w:val="000000" w:themeColor="text1"/>
                <w:sz w:val="22"/>
              </w:rPr>
              <w:t xml:space="preserve"> 2.0 kan ge): ex: Pascal, NPÖ2</w:t>
            </w:r>
            <w:r>
              <w:rPr>
                <w:color w:val="000000" w:themeColor="text1"/>
                <w:sz w:val="22"/>
              </w:rPr>
              <w:t xml:space="preserve"> m fl.</w:t>
            </w:r>
          </w:p>
          <w:p w14:paraId="37396AAC" w14:textId="3E743759" w:rsidR="00C136AB" w:rsidRDefault="00C136AB" w:rsidP="00C136AB">
            <w:pPr>
              <w:pStyle w:val="PontusSvar"/>
              <w:snapToGrid w:val="0"/>
              <w:rPr>
                <w:color w:val="000000" w:themeColor="text1"/>
                <w:sz w:val="22"/>
              </w:rPr>
            </w:pPr>
            <w:r w:rsidRPr="00C136AB">
              <w:rPr>
                <w:color w:val="000000" w:themeColor="text1"/>
                <w:sz w:val="22"/>
              </w:rPr>
              <w:t xml:space="preserve">3) </w:t>
            </w:r>
            <w:r>
              <w:rPr>
                <w:color w:val="000000" w:themeColor="text1"/>
                <w:sz w:val="22"/>
              </w:rPr>
              <w:t>Som 2 fast u</w:t>
            </w:r>
            <w:r w:rsidRPr="00C136AB">
              <w:rPr>
                <w:color w:val="000000" w:themeColor="text1"/>
                <w:sz w:val="22"/>
              </w:rPr>
              <w:t xml:space="preserve">tökad profil med all övrig </w:t>
            </w:r>
            <w:r w:rsidRPr="00C136AB">
              <w:rPr>
                <w:i/>
                <w:color w:val="000000" w:themeColor="text1"/>
                <w:sz w:val="22"/>
              </w:rPr>
              <w:t>ak</w:t>
            </w:r>
            <w:r w:rsidRPr="00C136AB">
              <w:rPr>
                <w:i/>
                <w:color w:val="000000" w:themeColor="text1"/>
                <w:sz w:val="22"/>
              </w:rPr>
              <w:t>tuell</w:t>
            </w:r>
            <w:r w:rsidR="0007091B">
              <w:rPr>
                <w:color w:val="000000" w:themeColor="text1"/>
                <w:sz w:val="22"/>
              </w:rPr>
              <w:t xml:space="preserve"> information kring personen, t ex medborgarskap.</w:t>
            </w:r>
          </w:p>
          <w:p w14:paraId="3F65FFE0" w14:textId="77777777" w:rsidR="00232888" w:rsidRDefault="00C136AB" w:rsidP="0007091B">
            <w:pPr>
              <w:pStyle w:val="PontusSvar"/>
              <w:snapToGrid w:val="0"/>
              <w:rPr>
                <w:color w:val="000000" w:themeColor="text1"/>
                <w:sz w:val="22"/>
              </w:rPr>
            </w:pPr>
            <w:r w:rsidRPr="00C136AB">
              <w:rPr>
                <w:color w:val="000000" w:themeColor="text1"/>
                <w:sz w:val="22"/>
              </w:rPr>
              <w:t xml:space="preserve">4) </w:t>
            </w:r>
            <w:r>
              <w:rPr>
                <w:color w:val="000000" w:themeColor="text1"/>
                <w:sz w:val="22"/>
              </w:rPr>
              <w:t>Som 3 fast</w:t>
            </w:r>
            <w:r w:rsidRPr="00C136AB">
              <w:rPr>
                <w:color w:val="000000" w:themeColor="text1"/>
                <w:sz w:val="22"/>
              </w:rPr>
              <w:t xml:space="preserve"> inklusive </w:t>
            </w:r>
            <w:r w:rsidRPr="00C136AB">
              <w:rPr>
                <w:i/>
                <w:color w:val="000000" w:themeColor="text1"/>
                <w:sz w:val="22"/>
              </w:rPr>
              <w:t>historik</w:t>
            </w:r>
            <w:r w:rsidRPr="00C136AB">
              <w:rPr>
                <w:color w:val="000000" w:themeColor="text1"/>
                <w:sz w:val="22"/>
              </w:rPr>
              <w:t xml:space="preserve"> på posterna (behov endast i speciella fall)</w:t>
            </w:r>
          </w:p>
          <w:p w14:paraId="109D71A6" w14:textId="79DA6B4B" w:rsidR="0007091B" w:rsidRPr="0007091B" w:rsidRDefault="0007091B" w:rsidP="0007091B">
            <w:pPr>
              <w:pStyle w:val="PontusSvar"/>
              <w:snapToGrid w:val="0"/>
              <w:ind w:left="0" w:firstLine="0"/>
              <w:rPr>
                <w:color w:val="000000" w:themeColor="text1"/>
                <w:sz w:val="22"/>
              </w:rPr>
            </w:pPr>
            <w:r>
              <w:rPr>
                <w:color w:val="000000" w:themeColor="text1"/>
                <w:sz w:val="22"/>
              </w:rPr>
              <w:t>Ovan</w:t>
            </w:r>
            <w:r>
              <w:rPr>
                <w:color w:val="000000" w:themeColor="text1"/>
                <w:sz w:val="22"/>
              </w:rPr>
              <w:t xml:space="preserve"> kan </w:t>
            </w:r>
            <w:r>
              <w:rPr>
                <w:color w:val="000000" w:themeColor="text1"/>
                <w:sz w:val="22"/>
              </w:rPr>
              <w:t>implementeras</w:t>
            </w:r>
            <w:r>
              <w:rPr>
                <w:color w:val="000000" w:themeColor="text1"/>
                <w:sz w:val="22"/>
              </w:rPr>
              <w:t xml:space="preserve"> antingen genom att skapa flera </w:t>
            </w:r>
            <w:r w:rsidRPr="00C136AB">
              <w:rPr>
                <w:i/>
                <w:color w:val="000000" w:themeColor="text1"/>
                <w:sz w:val="22"/>
              </w:rPr>
              <w:t>separata kontrakt</w:t>
            </w:r>
            <w:r>
              <w:rPr>
                <w:i/>
                <w:color w:val="000000" w:themeColor="text1"/>
                <w:sz w:val="22"/>
              </w:rPr>
              <w:t xml:space="preserve"> </w:t>
            </w:r>
            <w:r w:rsidRPr="0007091B">
              <w:rPr>
                <w:color w:val="000000" w:themeColor="text1"/>
                <w:sz w:val="22"/>
              </w:rPr>
              <w:t>(tk1, tk2, tk3, tk4)</w:t>
            </w:r>
            <w:r>
              <w:rPr>
                <w:color w:val="000000" w:themeColor="text1"/>
                <w:sz w:val="22"/>
              </w:rPr>
              <w:t xml:space="preserve">, ett för respektive urval av information, alternativt genom </w:t>
            </w:r>
            <w:r w:rsidRPr="0007091B">
              <w:rPr>
                <w:i/>
                <w:color w:val="000000" w:themeColor="text1"/>
                <w:sz w:val="22"/>
              </w:rPr>
              <w:t>ett enda kontrakt</w:t>
            </w:r>
            <w:r>
              <w:rPr>
                <w:color w:val="000000" w:themeColor="text1"/>
                <w:sz w:val="22"/>
              </w:rPr>
              <w:t xml:space="preserve"> där urvalet fås genom att konsumenten anger önskad </w:t>
            </w:r>
            <w:r w:rsidRPr="00C136AB">
              <w:rPr>
                <w:i/>
                <w:color w:val="000000" w:themeColor="text1"/>
                <w:sz w:val="22"/>
              </w:rPr>
              <w:t>profil</w:t>
            </w:r>
            <w:r>
              <w:rPr>
                <w:color w:val="000000" w:themeColor="text1"/>
                <w:sz w:val="22"/>
              </w:rPr>
              <w:t xml:space="preserve"> (p1, p2, p3, p4).</w:t>
            </w:r>
          </w:p>
        </w:tc>
      </w:tr>
      <w:tr w:rsidR="00CA5524" w14:paraId="51903B73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F3E5C" w14:textId="5DD6914D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Antaganden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814BB" w14:textId="71808DFA" w:rsidR="00CA5524" w:rsidRPr="001E472A" w:rsidRDefault="000C4E04" w:rsidP="000F3EA6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>
              <w:rPr>
                <w:color w:val="00A9A7" w:themeColor="accent1"/>
              </w:rPr>
              <w:t>-</w:t>
            </w:r>
          </w:p>
        </w:tc>
      </w:tr>
      <w:tr w:rsidR="00CA5524" w:rsidRPr="00736758" w14:paraId="52FC563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458BD0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 xml:space="preserve">Motivation </w:t>
            </w:r>
          </w:p>
          <w:p w14:paraId="781166A7" w14:textId="77777777" w:rsidR="00CA5524" w:rsidRDefault="00CA5524" w:rsidP="000F3EA6">
            <w:pPr>
              <w:pStyle w:val="TableHeader"/>
              <w:jc w:val="left"/>
              <w:rPr>
                <w:b w:val="0"/>
                <w:bCs w:val="0"/>
                <w:sz w:val="16"/>
                <w:szCs w:val="16"/>
                <w:lang w:val="sv-SE"/>
              </w:rPr>
            </w:pPr>
            <w:r>
              <w:rPr>
                <w:b w:val="0"/>
                <w:bCs w:val="0"/>
                <w:sz w:val="16"/>
                <w:szCs w:val="16"/>
                <w:lang w:val="sv-SE"/>
              </w:rPr>
              <w:t>(varför detta beslut är viktigt)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086E" w14:textId="6D843FFA" w:rsidR="00CA5524" w:rsidRPr="001E472A" w:rsidRDefault="0007091B" w:rsidP="00F71E72">
            <w:pPr>
              <w:pStyle w:val="PontusSvar"/>
              <w:tabs>
                <w:tab w:val="clear" w:pos="643"/>
              </w:tabs>
              <w:snapToGrid w:val="0"/>
              <w:ind w:left="0" w:firstLine="0"/>
              <w:rPr>
                <w:color w:val="00A9A7" w:themeColor="accent1"/>
              </w:rPr>
            </w:pPr>
            <w:r w:rsidRPr="001E2F01">
              <w:rPr>
                <w:color w:val="000000" w:themeColor="text1"/>
                <w:sz w:val="22"/>
              </w:rPr>
              <w:t xml:space="preserve">Det är viktigt att beskriva </w:t>
            </w:r>
            <w:r w:rsidR="001E2F01" w:rsidRPr="001E2F01">
              <w:rPr>
                <w:color w:val="000000" w:themeColor="text1"/>
                <w:sz w:val="22"/>
              </w:rPr>
              <w:t xml:space="preserve">det </w:t>
            </w:r>
            <w:r w:rsidRPr="001E2F01">
              <w:rPr>
                <w:color w:val="000000" w:themeColor="text1"/>
                <w:sz w:val="22"/>
              </w:rPr>
              <w:t>bakomliggande behov</w:t>
            </w:r>
            <w:r w:rsidR="001E2F01" w:rsidRPr="001E2F01">
              <w:rPr>
                <w:color w:val="000000" w:themeColor="text1"/>
                <w:sz w:val="22"/>
              </w:rPr>
              <w:t>et</w:t>
            </w:r>
            <w:r w:rsidRPr="001E2F01">
              <w:rPr>
                <w:color w:val="000000" w:themeColor="text1"/>
                <w:sz w:val="22"/>
              </w:rPr>
              <w:t xml:space="preserve"> av profilhantering</w:t>
            </w:r>
            <w:r w:rsidR="001E2F01" w:rsidRPr="001E2F01">
              <w:rPr>
                <w:color w:val="000000" w:themeColor="text1"/>
                <w:sz w:val="22"/>
              </w:rPr>
              <w:t>, att</w:t>
            </w:r>
            <w:r w:rsidRPr="001E2F01">
              <w:rPr>
                <w:color w:val="000000" w:themeColor="text1"/>
                <w:sz w:val="22"/>
              </w:rPr>
              <w:t xml:space="preserve"> väga för- och nackdelar</w:t>
            </w:r>
            <w:r w:rsidR="001E2F01" w:rsidRPr="001E2F01">
              <w:rPr>
                <w:color w:val="000000" w:themeColor="text1"/>
                <w:sz w:val="22"/>
              </w:rPr>
              <w:t xml:space="preserve"> med de alternativa implementationssätten</w:t>
            </w:r>
            <w:r w:rsidR="001E2F01">
              <w:rPr>
                <w:color w:val="000000" w:themeColor="text1"/>
                <w:sz w:val="22"/>
              </w:rPr>
              <w:t xml:space="preserve">, samt att belysa </w:t>
            </w:r>
            <w:r w:rsidR="00F71E72">
              <w:rPr>
                <w:color w:val="000000" w:themeColor="text1"/>
                <w:sz w:val="22"/>
              </w:rPr>
              <w:t xml:space="preserve">ev. </w:t>
            </w:r>
            <w:r w:rsidR="001E2F01">
              <w:rPr>
                <w:color w:val="000000" w:themeColor="text1"/>
                <w:sz w:val="22"/>
              </w:rPr>
              <w:t>konsekvenser.</w:t>
            </w:r>
            <w:r w:rsidR="00F71E72">
              <w:rPr>
                <w:color w:val="000000" w:themeColor="text1"/>
                <w:sz w:val="22"/>
              </w:rPr>
              <w:t xml:space="preserve"> Beslutet behövs för att tydliggöra förutsättningarna för tjänstekontraktsdesign inom domänen.</w:t>
            </w:r>
          </w:p>
        </w:tc>
      </w:tr>
      <w:tr w:rsidR="00CA5524" w14:paraId="2ED2EB4A" w14:textId="77777777" w:rsidTr="000F3EA6">
        <w:trPr>
          <w:cantSplit/>
          <w:trHeight w:val="75"/>
        </w:trPr>
        <w:tc>
          <w:tcPr>
            <w:tcW w:w="23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4C8FC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Alternativ</w:t>
            </w: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F4430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1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BAB5" w14:textId="2B8FBB0E" w:rsidR="00CA5524" w:rsidRPr="001E2F01" w:rsidRDefault="0007091B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color w:val="000000" w:themeColor="text1"/>
                <w:lang w:val="sv-SE"/>
              </w:rPr>
            </w:pPr>
            <w:r w:rsidRPr="001E2F01">
              <w:rPr>
                <w:b/>
                <w:bCs/>
                <w:smallCaps/>
                <w:color w:val="000000" w:themeColor="text1"/>
                <w:lang w:val="sv-SE"/>
              </w:rPr>
              <w:t>Separata tjänstekontrakt</w:t>
            </w:r>
          </w:p>
          <w:p w14:paraId="2612805B" w14:textId="31C8B57D" w:rsidR="00CA5524" w:rsidRPr="001E2F01" w:rsidRDefault="00CA5524" w:rsidP="001E2F01">
            <w:pPr>
              <w:pStyle w:val="TableText"/>
              <w:ind w:left="0"/>
              <w:rPr>
                <w:color w:val="000000" w:themeColor="text1"/>
                <w:sz w:val="20"/>
                <w:lang w:val="sv-SE"/>
              </w:rPr>
            </w:pPr>
            <w:r w:rsidRPr="001E2F01">
              <w:rPr>
                <w:color w:val="000000" w:themeColor="text1"/>
                <w:sz w:val="20"/>
                <w:lang w:val="sv-SE"/>
              </w:rPr>
              <w:br/>
            </w:r>
            <w:r w:rsidR="001E2F01" w:rsidRPr="001E2F01">
              <w:rPr>
                <w:color w:val="000000" w:themeColor="text1"/>
                <w:lang w:val="sv-SE"/>
              </w:rPr>
              <w:t>Varje uttryckt behov av ett urval av information från Personuppgiftstjänst implementeras i ett separat tjänstekontrakt. Inom tjänstekontraktet kan inga val</w:t>
            </w:r>
            <w:r w:rsidR="000C4E04">
              <w:rPr>
                <w:color w:val="000000" w:themeColor="text1"/>
                <w:lang w:val="sv-SE"/>
              </w:rPr>
              <w:t xml:space="preserve"> av urval</w:t>
            </w:r>
            <w:r w:rsidR="001E2F01" w:rsidRPr="001E2F01">
              <w:rPr>
                <w:color w:val="000000" w:themeColor="text1"/>
                <w:lang w:val="sv-SE"/>
              </w:rPr>
              <w:t xml:space="preserve"> göras av konsumenten.</w:t>
            </w:r>
          </w:p>
        </w:tc>
      </w:tr>
      <w:tr w:rsidR="00CA5524" w14:paraId="596A66B3" w14:textId="77777777" w:rsidTr="000F3EA6">
        <w:trPr>
          <w:cantSplit/>
          <w:trHeight w:val="761"/>
        </w:trPr>
        <w:tc>
          <w:tcPr>
            <w:tcW w:w="23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99539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</w:p>
        </w:tc>
        <w:tc>
          <w:tcPr>
            <w:tcW w:w="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9B727" w14:textId="77777777" w:rsidR="00CA5524" w:rsidRPr="00472837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472837">
              <w:rPr>
                <w:lang w:val="sv-SE"/>
              </w:rPr>
              <w:t>2</w:t>
            </w:r>
          </w:p>
        </w:tc>
        <w:tc>
          <w:tcPr>
            <w:tcW w:w="6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43C98" w14:textId="4AAEDFB3" w:rsidR="00CA5524" w:rsidRPr="00824A98" w:rsidRDefault="0007091B" w:rsidP="000F3EA6">
            <w:pPr>
              <w:pStyle w:val="TableText"/>
              <w:snapToGrid w:val="0"/>
              <w:ind w:left="0"/>
              <w:rPr>
                <w:b/>
                <w:bCs/>
                <w:smallCaps/>
                <w:lang w:val="sv-SE"/>
              </w:rPr>
            </w:pPr>
            <w:r>
              <w:rPr>
                <w:b/>
                <w:bCs/>
                <w:smallCaps/>
                <w:lang w:val="sv-SE"/>
              </w:rPr>
              <w:t xml:space="preserve">Profiler inom </w:t>
            </w:r>
            <w:r w:rsidR="000C4E04">
              <w:rPr>
                <w:b/>
                <w:bCs/>
                <w:smallCaps/>
                <w:lang w:val="sv-SE"/>
              </w:rPr>
              <w:t xml:space="preserve">ett </w:t>
            </w:r>
            <w:r>
              <w:rPr>
                <w:b/>
                <w:bCs/>
                <w:smallCaps/>
                <w:lang w:val="sv-SE"/>
              </w:rPr>
              <w:t>tjänstekontrakt</w:t>
            </w:r>
          </w:p>
          <w:p w14:paraId="630FA757" w14:textId="77777777" w:rsidR="001E2F01" w:rsidRDefault="001E2F01" w:rsidP="001E2F01">
            <w:pPr>
              <w:pStyle w:val="TableText"/>
              <w:ind w:left="0"/>
              <w:rPr>
                <w:sz w:val="20"/>
                <w:lang w:val="sv-SE"/>
              </w:rPr>
            </w:pPr>
          </w:p>
          <w:p w14:paraId="48755C80" w14:textId="7BE73F9E" w:rsidR="00CA5524" w:rsidRPr="001E472A" w:rsidRDefault="001E2F01" w:rsidP="001E2F01">
            <w:pPr>
              <w:pStyle w:val="TableText"/>
              <w:ind w:left="0"/>
              <w:rPr>
                <w:color w:val="00A9A7" w:themeColor="accent1"/>
                <w:sz w:val="20"/>
                <w:lang w:val="sv-SE"/>
              </w:rPr>
            </w:pPr>
            <w:r>
              <w:rPr>
                <w:sz w:val="20"/>
                <w:lang w:val="sv-SE"/>
              </w:rPr>
              <w:t>Varje möjligt u</w:t>
            </w:r>
            <w:r>
              <w:rPr>
                <w:color w:val="000000" w:themeColor="text1"/>
                <w:lang w:val="sv-SE"/>
              </w:rPr>
              <w:t xml:space="preserve">rval av information </w:t>
            </w:r>
            <w:r w:rsidRPr="001E2F01">
              <w:rPr>
                <w:color w:val="000000" w:themeColor="text1"/>
                <w:lang w:val="sv-SE"/>
              </w:rPr>
              <w:t xml:space="preserve">från Personuppgiftstjänst implementeras </w:t>
            </w:r>
            <w:r>
              <w:rPr>
                <w:color w:val="000000" w:themeColor="text1"/>
                <w:lang w:val="sv-SE"/>
              </w:rPr>
              <w:t xml:space="preserve">som en profil inom samma </w:t>
            </w:r>
            <w:r w:rsidRPr="001E2F01">
              <w:rPr>
                <w:color w:val="000000" w:themeColor="text1"/>
                <w:lang w:val="sv-SE"/>
              </w:rPr>
              <w:t xml:space="preserve">tjänstekontrakt. </w:t>
            </w:r>
            <w:r>
              <w:rPr>
                <w:color w:val="000000" w:themeColor="text1"/>
                <w:lang w:val="sv-SE"/>
              </w:rPr>
              <w:t xml:space="preserve">Konsumenten styr vilket urval som ska returneras genom att ange önskad profil i anropet. Urvalen i sig är fördefinierade av kontraktet (konsumenten kan </w:t>
            </w:r>
            <w:r w:rsidR="000C4E04">
              <w:rPr>
                <w:color w:val="000000" w:themeColor="text1"/>
                <w:lang w:val="sv-SE"/>
              </w:rPr>
              <w:t xml:space="preserve">inte </w:t>
            </w:r>
            <w:r>
              <w:rPr>
                <w:color w:val="000000" w:themeColor="text1"/>
                <w:lang w:val="sv-SE"/>
              </w:rPr>
              <w:t xml:space="preserve">göra ”fria val” av attribut). </w:t>
            </w:r>
          </w:p>
        </w:tc>
      </w:tr>
      <w:tr w:rsidR="00CA5524" w14:paraId="255AF7F0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7FC94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lastRenderedPageBreak/>
              <w:t>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78A2" w14:textId="08472365" w:rsidR="00CA5524" w:rsidRPr="003D0EEC" w:rsidRDefault="00CA5524" w:rsidP="000F3EA6">
            <w:pPr>
              <w:pStyle w:val="TableText"/>
              <w:snapToGrid w:val="0"/>
              <w:rPr>
                <w:lang w:val="sv-SE"/>
              </w:rPr>
            </w:pPr>
            <w:r w:rsidRPr="0007091B">
              <w:rPr>
                <w:b/>
                <w:bCs/>
                <w:lang w:val="sv-SE"/>
              </w:rPr>
              <w:t xml:space="preserve">Alternativ </w:t>
            </w:r>
            <w:r w:rsidR="0007091B" w:rsidRPr="0007091B">
              <w:rPr>
                <w:b/>
                <w:bCs/>
                <w:lang w:val="sv-SE"/>
              </w:rPr>
              <w:t>2</w:t>
            </w:r>
            <w:r w:rsidRPr="0007091B">
              <w:rPr>
                <w:lang w:val="sv-SE"/>
              </w:rPr>
              <w:t xml:space="preserve"> (</w:t>
            </w:r>
            <w:r w:rsidR="0007091B" w:rsidRPr="0007091B">
              <w:rPr>
                <w:i/>
                <w:iCs/>
                <w:lang w:val="sv-SE"/>
              </w:rPr>
              <w:t>2016-02-01</w:t>
            </w:r>
            <w:r w:rsidRPr="0007091B">
              <w:rPr>
                <w:lang w:val="sv-SE"/>
              </w:rPr>
              <w:t>)</w:t>
            </w:r>
          </w:p>
          <w:p w14:paraId="46EDA18A" w14:textId="4E5F6CBE" w:rsidR="00CA5524" w:rsidRPr="0007091B" w:rsidRDefault="0007091B" w:rsidP="0007091B">
            <w:pPr>
              <w:pStyle w:val="Brdtext"/>
              <w:rPr>
                <w:rFonts w:ascii="Arial" w:hAnsi="Arial" w:cs="Arial"/>
                <w:color w:val="00A9A7" w:themeColor="accent1"/>
                <w:szCs w:val="20"/>
              </w:rPr>
            </w:pPr>
            <w:r w:rsidRPr="001E2F01">
              <w:rPr>
                <w:rFonts w:ascii="Arial" w:hAnsi="Arial" w:cs="Arial"/>
                <w:color w:val="000000" w:themeColor="text1"/>
                <w:szCs w:val="20"/>
              </w:rPr>
              <w:t>Beslutet togs</w:t>
            </w:r>
            <w:r w:rsidR="00CA5524" w:rsidRPr="001E2F01">
              <w:rPr>
                <w:rFonts w:ascii="Arial" w:hAnsi="Arial" w:cs="Arial"/>
                <w:color w:val="000000" w:themeColor="text1"/>
                <w:szCs w:val="20"/>
              </w:rPr>
              <w:t xml:space="preserve"> i samråd med</w:t>
            </w:r>
            <w:r w:rsidRPr="001E2F01">
              <w:rPr>
                <w:rFonts w:ascii="Arial" w:hAnsi="Arial" w:cs="Arial"/>
                <w:color w:val="000000" w:themeColor="text1"/>
                <w:szCs w:val="20"/>
              </w:rPr>
              <w:t xml:space="preserve"> Tjänstekontraktsutvecklingsgruppen, samt </w:t>
            </w:r>
            <w:r w:rsidRPr="001E2F01">
              <w:rPr>
                <w:rFonts w:ascii="Arial" w:hAnsi="Arial" w:cs="Arial"/>
                <w:color w:val="000000" w:themeColor="text1"/>
                <w:szCs w:val="20"/>
              </w:rPr>
              <w:t xml:space="preserve">förvaltning </w:t>
            </w:r>
            <w:r w:rsidRPr="001E2F01">
              <w:rPr>
                <w:rFonts w:ascii="Arial" w:hAnsi="Arial" w:cs="Arial"/>
                <w:color w:val="000000" w:themeColor="text1"/>
                <w:szCs w:val="20"/>
              </w:rPr>
              <w:t xml:space="preserve">och tekniskt ansvarig för Inera </w:t>
            </w:r>
            <w:r w:rsidRPr="001E2F01">
              <w:rPr>
                <w:rFonts w:ascii="Arial" w:hAnsi="Arial" w:cs="Arial"/>
                <w:color w:val="000000" w:themeColor="text1"/>
                <w:szCs w:val="20"/>
              </w:rPr>
              <w:t>Personuppgiftstjänst</w:t>
            </w:r>
            <w:r w:rsidRPr="001E2F01">
              <w:rPr>
                <w:rFonts w:ascii="Arial" w:hAnsi="Arial" w:cs="Arial"/>
                <w:color w:val="000000" w:themeColor="text1"/>
                <w:szCs w:val="20"/>
              </w:rPr>
              <w:t>.</w:t>
            </w:r>
          </w:p>
        </w:tc>
      </w:tr>
      <w:tr w:rsidR="00CA5524" w:rsidRPr="00736758" w14:paraId="3433592F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E66CA2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Skäl till beslut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429C1" w14:textId="1F2CB22E" w:rsidR="00DE732D" w:rsidRDefault="00DE732D" w:rsidP="00DE732D">
            <w:pPr>
              <w:pStyle w:val="TableText"/>
              <w:snapToGrid w:val="0"/>
              <w:rPr>
                <w:color w:val="000000" w:themeColor="text1"/>
                <w:lang w:val="sv-SE"/>
              </w:rPr>
            </w:pPr>
            <w:r w:rsidRPr="00DE732D">
              <w:rPr>
                <w:color w:val="000000" w:themeColor="text1"/>
                <w:lang w:val="sv-SE"/>
              </w:rPr>
              <w:t>Profilernas syfte är att man som konsument inte ska behöva hämta mer in</w:t>
            </w:r>
            <w:r w:rsidR="00F71E72">
              <w:rPr>
                <w:color w:val="000000" w:themeColor="text1"/>
                <w:lang w:val="sv-SE"/>
              </w:rPr>
              <w:t>formation än nödvändigt, primärt av prestandaskäl.</w:t>
            </w:r>
            <w:r>
              <w:rPr>
                <w:color w:val="000000" w:themeColor="text1"/>
                <w:lang w:val="sv-SE"/>
              </w:rPr>
              <w:t xml:space="preserve"> För det aktuella kontraktet fanns däremot inga krav på behörighetsstyrning per önskat urval (vid sådana krav rek att skapa separat</w:t>
            </w:r>
            <w:r w:rsidR="00F71E72">
              <w:rPr>
                <w:color w:val="000000" w:themeColor="text1"/>
                <w:lang w:val="sv-SE"/>
              </w:rPr>
              <w:t>a</w:t>
            </w:r>
            <w:r>
              <w:rPr>
                <w:color w:val="000000" w:themeColor="text1"/>
                <w:lang w:val="sv-SE"/>
              </w:rPr>
              <w:t xml:space="preserve"> kontrakt</w:t>
            </w:r>
            <w:r w:rsidR="00F71E72">
              <w:rPr>
                <w:color w:val="000000" w:themeColor="text1"/>
                <w:lang w:val="sv-SE"/>
              </w:rPr>
              <w:t xml:space="preserve"> för det</w:t>
            </w:r>
            <w:r>
              <w:rPr>
                <w:color w:val="000000" w:themeColor="text1"/>
                <w:lang w:val="sv-SE"/>
              </w:rPr>
              <w:t>).</w:t>
            </w:r>
          </w:p>
          <w:p w14:paraId="67F340E5" w14:textId="77777777" w:rsidR="00DE732D" w:rsidRPr="00DE732D" w:rsidRDefault="00DE732D" w:rsidP="00DE732D">
            <w:pPr>
              <w:pStyle w:val="TableText"/>
              <w:snapToGrid w:val="0"/>
              <w:rPr>
                <w:color w:val="000000" w:themeColor="text1"/>
                <w:lang w:val="sv-SE"/>
              </w:rPr>
            </w:pPr>
          </w:p>
          <w:p w14:paraId="7BE25066" w14:textId="75D290DA" w:rsidR="00CA5524" w:rsidRPr="001E472A" w:rsidRDefault="00DE732D" w:rsidP="00ED339C">
            <w:pPr>
              <w:pStyle w:val="TableText"/>
              <w:snapToGrid w:val="0"/>
              <w:rPr>
                <w:color w:val="00A9A7" w:themeColor="accent1"/>
              </w:rPr>
            </w:pPr>
            <w:r>
              <w:rPr>
                <w:color w:val="000000" w:themeColor="text1"/>
                <w:lang w:val="sv-SE"/>
              </w:rPr>
              <w:t>Ett enda kontrakt g</w:t>
            </w:r>
            <w:r w:rsidRPr="00DE732D">
              <w:rPr>
                <w:color w:val="000000" w:themeColor="text1"/>
                <w:lang w:val="sv-SE"/>
              </w:rPr>
              <w:t xml:space="preserve">er </w:t>
            </w:r>
            <w:r w:rsidRPr="00ED339C">
              <w:rPr>
                <w:color w:val="000000" w:themeColor="text1"/>
                <w:lang w:val="sv-SE"/>
              </w:rPr>
              <w:t>möjlighet</w:t>
            </w:r>
            <w:r>
              <w:rPr>
                <w:color w:val="000000" w:themeColor="text1"/>
                <w:lang w:val="sv-SE"/>
              </w:rPr>
              <w:t xml:space="preserve"> för konsumenten</w:t>
            </w:r>
            <w:r w:rsidRPr="00DE732D">
              <w:rPr>
                <w:color w:val="000000" w:themeColor="text1"/>
                <w:lang w:val="sv-SE"/>
              </w:rPr>
              <w:t xml:space="preserve"> att implementera en enda returstruk</w:t>
            </w:r>
            <w:r w:rsidR="00ED339C">
              <w:rPr>
                <w:color w:val="000000" w:themeColor="text1"/>
                <w:lang w:val="sv-SE"/>
              </w:rPr>
              <w:t xml:space="preserve">tur. </w:t>
            </w:r>
            <w:r>
              <w:rPr>
                <w:color w:val="000000" w:themeColor="text1"/>
                <w:lang w:val="sv-SE"/>
              </w:rPr>
              <w:t>Att sedan välja profil</w:t>
            </w:r>
            <w:r w:rsidRPr="00DE732D">
              <w:rPr>
                <w:color w:val="000000" w:themeColor="text1"/>
                <w:lang w:val="sv-SE"/>
              </w:rPr>
              <w:t xml:space="preserve"> kan konsumenten smidigt styra själv.</w:t>
            </w:r>
            <w:r>
              <w:rPr>
                <w:color w:val="000000" w:themeColor="text1"/>
                <w:lang w:val="sv-SE"/>
              </w:rPr>
              <w:t xml:space="preserve"> Konsumenten kan vara säker på att alla bakomliggande datatyper (”legobitarna”) är genomgående de samma oavsett profil.</w:t>
            </w:r>
          </w:p>
        </w:tc>
      </w:tr>
      <w:tr w:rsidR="00CA5524" w:rsidRPr="00736758" w14:paraId="7B900D77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F12AEE" w14:textId="77777777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Konsekvenser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37D9C" w14:textId="76BB740B" w:rsidR="00CA5524" w:rsidRPr="00C27165" w:rsidRDefault="00C27165" w:rsidP="00ED339C">
            <w:pPr>
              <w:pStyle w:val="Brdtext"/>
              <w:rPr>
                <w:rFonts w:ascii="Arial" w:hAnsi="Arial"/>
                <w:color w:val="000000" w:themeColor="text1"/>
                <w:szCs w:val="22"/>
                <w:lang w:eastAsia="ar-SA"/>
              </w:rPr>
            </w:pPr>
            <w:r w:rsidRPr="00C27165">
              <w:rPr>
                <w:rFonts w:ascii="Arial" w:hAnsi="Arial"/>
                <w:color w:val="000000" w:themeColor="text1"/>
                <w:szCs w:val="22"/>
                <w:lang w:eastAsia="ar-SA"/>
              </w:rPr>
              <w:t>Bedömningen är att det bl</w:t>
            </w:r>
            <w:r>
              <w:rPr>
                <w:rFonts w:ascii="Arial" w:hAnsi="Arial"/>
                <w:color w:val="000000" w:themeColor="text1"/>
                <w:szCs w:val="22"/>
                <w:lang w:eastAsia="ar-SA"/>
              </w:rPr>
              <w:t>ir smidigt för konsumenter och producenter</w:t>
            </w:r>
            <w:r w:rsidRPr="00C27165">
              <w:rPr>
                <w:rFonts w:ascii="Arial" w:hAnsi="Arial"/>
                <w:color w:val="000000" w:themeColor="text1"/>
                <w:szCs w:val="22"/>
                <w:lang w:eastAsia="ar-SA"/>
              </w:rPr>
              <w:t xml:space="preserve"> att</w:t>
            </w:r>
            <w:r>
              <w:rPr>
                <w:rFonts w:ascii="Arial" w:hAnsi="Arial"/>
                <w:color w:val="000000" w:themeColor="text1"/>
                <w:szCs w:val="22"/>
                <w:lang w:eastAsia="ar-SA"/>
              </w:rPr>
              <w:t xml:space="preserve"> hantera urval baserat på profiler med en gemensam bakomliggande returstruktur.</w:t>
            </w:r>
            <w:r w:rsidR="00ED339C">
              <w:rPr>
                <w:rFonts w:ascii="Arial" w:hAnsi="Arial"/>
                <w:color w:val="000000" w:themeColor="text1"/>
                <w:szCs w:val="22"/>
                <w:lang w:eastAsia="ar-SA"/>
              </w:rPr>
              <w:t xml:space="preserve"> Revisionshanteringen och dokumentation av kontraktet bedöms även underlättas en del.</w:t>
            </w:r>
          </w:p>
          <w:p w14:paraId="2F08B18C" w14:textId="310E4AE9" w:rsidR="00C27165" w:rsidRPr="00C27165" w:rsidRDefault="00C27165" w:rsidP="00F065E1">
            <w:pPr>
              <w:pStyle w:val="Brdtext"/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</w:pPr>
            <w:r w:rsidRPr="00C27165">
              <w:rPr>
                <w:rFonts w:ascii="Arial" w:hAnsi="Arial"/>
                <w:color w:val="000000" w:themeColor="text1"/>
                <w:szCs w:val="22"/>
                <w:lang w:eastAsia="ar-SA"/>
              </w:rPr>
              <w:t>När det gäller k</w:t>
            </w:r>
            <w:r w:rsidRPr="00C27165"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  <w:t xml:space="preserve">ompatibilitet mellan konsument och producent, synes ingen direkt skillnad mellan alt 1 och 2. I alt 2 är det </w:t>
            </w:r>
            <w:r w:rsidRPr="00C27165"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  <w:t>konsumenten som är i kontroll över urvalet av information relativt konsumentens behov och får</w:t>
            </w:r>
            <w:r w:rsidRPr="00C27165"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  <w:t xml:space="preserve"> (som i alt 1)</w:t>
            </w:r>
            <w:r w:rsidRPr="00C27165"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  <w:t xml:space="preserve"> göra bedömningen av påverkan av </w:t>
            </w:r>
            <w:r w:rsidRPr="00C27165"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  <w:t xml:space="preserve">en </w:t>
            </w:r>
            <w:r w:rsidRPr="00C27165"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  <w:t xml:space="preserve">ny version av </w:t>
            </w:r>
            <w:r w:rsidRPr="00C27165"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  <w:t>tjänstekontraktet.</w:t>
            </w:r>
            <w:r w:rsidR="00F065E1"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  <w:t xml:space="preserve"> I båda alternativen är olika minor-versioner </w:t>
            </w:r>
            <w:r w:rsidR="00F065E1" w:rsidRPr="00C27165">
              <w:rPr>
                <w:rFonts w:ascii="Arial" w:hAnsi="Arial"/>
                <w:color w:val="000000" w:themeColor="text1"/>
                <w:szCs w:val="22"/>
                <w:lang w:eastAsia="ar-SA"/>
              </w:rPr>
              <w:t>k</w:t>
            </w:r>
            <w:r w:rsidR="00F065E1">
              <w:rPr>
                <w:rFonts w:ascii="Helvetica" w:hAnsi="Helvetica" w:cs="Helvetica"/>
                <w:color w:val="000000" w:themeColor="text1"/>
                <w:szCs w:val="22"/>
                <w:lang w:eastAsia="sv-SE"/>
              </w:rPr>
              <w:t>ompatibla med varandra.</w:t>
            </w:r>
          </w:p>
        </w:tc>
      </w:tr>
      <w:tr w:rsidR="00CA5524" w:rsidRPr="00FC1187" w14:paraId="0A5E255A" w14:textId="77777777" w:rsidTr="000F3EA6">
        <w:trPr>
          <w:cantSplit/>
        </w:trPr>
        <w:tc>
          <w:tcPr>
            <w:tcW w:w="2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61849E" w14:textId="41B559FA" w:rsidR="00CA5524" w:rsidRDefault="00CA5524" w:rsidP="000F3EA6">
            <w:pPr>
              <w:pStyle w:val="TableHeader"/>
              <w:snapToGrid w:val="0"/>
              <w:jc w:val="left"/>
              <w:rPr>
                <w:lang w:val="sv-SE"/>
              </w:rPr>
            </w:pPr>
            <w:r>
              <w:rPr>
                <w:lang w:val="sv-SE"/>
              </w:rPr>
              <w:t>Avvikelsehantering</w:t>
            </w:r>
          </w:p>
        </w:tc>
        <w:tc>
          <w:tcPr>
            <w:tcW w:w="6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7AF1" w14:textId="10FB91B4" w:rsidR="00CA5524" w:rsidRPr="001E472A" w:rsidRDefault="001E2F01" w:rsidP="000F3EA6">
            <w:pPr>
              <w:pStyle w:val="TableText"/>
              <w:snapToGrid w:val="0"/>
              <w:rPr>
                <w:color w:val="00A9A7" w:themeColor="accent1"/>
                <w:sz w:val="20"/>
                <w:lang w:val="sv-SE"/>
              </w:rPr>
            </w:pPr>
            <w:r w:rsidRPr="001E2F01">
              <w:rPr>
                <w:color w:val="000000" w:themeColor="text1"/>
                <w:lang w:val="sv-SE"/>
              </w:rPr>
              <w:t>Inga avvikelser från RIVTA regler.</w:t>
            </w:r>
            <w:r w:rsidR="00DE732D">
              <w:rPr>
                <w:color w:val="000000" w:themeColor="text1"/>
                <w:lang w:val="sv-SE"/>
              </w:rPr>
              <w:t xml:space="preserve"> G</w:t>
            </w:r>
            <w:r>
              <w:rPr>
                <w:color w:val="000000" w:themeColor="text1"/>
                <w:lang w:val="sv-SE"/>
              </w:rPr>
              <w:t xml:space="preserve">odkänd </w:t>
            </w:r>
            <w:r w:rsidR="00DE732D">
              <w:rPr>
                <w:color w:val="000000" w:themeColor="text1"/>
                <w:lang w:val="sv-SE"/>
              </w:rPr>
              <w:t>AL-T 2016-03-09.</w:t>
            </w:r>
          </w:p>
        </w:tc>
      </w:tr>
    </w:tbl>
    <w:p w14:paraId="58CBB134" w14:textId="77777777" w:rsidR="00CA5524" w:rsidRDefault="00CA5524" w:rsidP="0007091B">
      <w:pPr>
        <w:pStyle w:val="Rubrik1Nr"/>
        <w:numPr>
          <w:ilvl w:val="0"/>
          <w:numId w:val="0"/>
        </w:numPr>
      </w:pPr>
    </w:p>
    <w:sectPr w:rsidR="00CA5524" w:rsidSect="001F54E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948" w:right="1701" w:bottom="1814" w:left="1701" w:header="34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5B2B78" w14:textId="77777777" w:rsidR="00317CAB" w:rsidRDefault="00317CAB" w:rsidP="00C15048">
      <w:r>
        <w:separator/>
      </w:r>
    </w:p>
    <w:p w14:paraId="499F7867" w14:textId="77777777" w:rsidR="00317CAB" w:rsidRDefault="00317CAB" w:rsidP="00C15048"/>
    <w:p w14:paraId="05DAF125" w14:textId="77777777" w:rsidR="00317CAB" w:rsidRDefault="00317CAB" w:rsidP="00C15048"/>
  </w:endnote>
  <w:endnote w:type="continuationSeparator" w:id="0">
    <w:p w14:paraId="338AD484" w14:textId="77777777" w:rsidR="00317CAB" w:rsidRDefault="00317CAB" w:rsidP="00C15048">
      <w:r>
        <w:continuationSeparator/>
      </w:r>
    </w:p>
    <w:p w14:paraId="70079CE0" w14:textId="77777777" w:rsidR="00317CAB" w:rsidRDefault="00317CAB" w:rsidP="00C15048"/>
    <w:p w14:paraId="6F1A1DCE" w14:textId="77777777" w:rsidR="00317CAB" w:rsidRDefault="00317CAB" w:rsidP="00C150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923" w:type="dxa"/>
      <w:tblInd w:w="-34" w:type="dxa"/>
      <w:tblBorders>
        <w:left w:val="single" w:sz="4" w:space="0" w:color="00A9A7"/>
        <w:insideH w:val="single" w:sz="4" w:space="0" w:color="00A9A7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1702"/>
      <w:gridCol w:w="2384"/>
      <w:gridCol w:w="2293"/>
      <w:gridCol w:w="2410"/>
      <w:gridCol w:w="1134"/>
    </w:tblGrid>
    <w:tr w:rsidR="00D31AA7" w:rsidRPr="004A7C1C" w14:paraId="7027C5AD" w14:textId="77777777" w:rsidTr="00B16F63">
      <w:trPr>
        <w:trHeight w:val="629"/>
      </w:trPr>
      <w:tc>
        <w:tcPr>
          <w:tcW w:w="1702" w:type="dxa"/>
        </w:tcPr>
        <w:p w14:paraId="48ED1255" w14:textId="77777777" w:rsidR="00D31AA7" w:rsidRPr="004A7C1C" w:rsidRDefault="00D31AA7" w:rsidP="00C15048">
          <w:pPr>
            <w:pStyle w:val="Sidfot"/>
          </w:pPr>
          <w:r w:rsidRPr="004A7C1C">
            <w:t>Inera AB</w:t>
          </w:r>
        </w:p>
      </w:tc>
      <w:tc>
        <w:tcPr>
          <w:tcW w:w="2384" w:type="dxa"/>
        </w:tcPr>
        <w:p w14:paraId="49E52B22" w14:textId="77777777" w:rsidR="00D31AA7" w:rsidRPr="004A7C1C" w:rsidRDefault="00D31AA7" w:rsidP="00C15048">
          <w:pPr>
            <w:pStyle w:val="Sidfot"/>
          </w:pPr>
          <w:r w:rsidRPr="004A7C1C">
            <w:t>Box 177 03</w:t>
          </w:r>
        </w:p>
        <w:p w14:paraId="77B49289" w14:textId="77777777" w:rsidR="00D31AA7" w:rsidRPr="004A7C1C" w:rsidRDefault="00D31AA7" w:rsidP="00C15048">
          <w:pPr>
            <w:pStyle w:val="Sidfot"/>
          </w:pPr>
          <w:r w:rsidRPr="004A7C1C">
            <w:t>Östgötagatan 12</w:t>
          </w:r>
        </w:p>
        <w:p w14:paraId="65669425" w14:textId="77777777" w:rsidR="00D31AA7" w:rsidRPr="004A7C1C" w:rsidRDefault="00D31AA7" w:rsidP="00C15048">
          <w:pPr>
            <w:pStyle w:val="Sidfot"/>
          </w:pPr>
          <w:r w:rsidRPr="004A7C1C">
            <w:t>118 93 Stockholm</w:t>
          </w:r>
        </w:p>
      </w:tc>
      <w:tc>
        <w:tcPr>
          <w:tcW w:w="2293" w:type="dxa"/>
        </w:tcPr>
        <w:p w14:paraId="2B4E2B61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Tel 08 452 71 60</w:t>
          </w:r>
        </w:p>
        <w:p w14:paraId="70E2FD34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>info@inera.se</w:t>
          </w:r>
        </w:p>
        <w:p w14:paraId="4F18B358" w14:textId="77777777" w:rsidR="00D31AA7" w:rsidRPr="00495E86" w:rsidRDefault="00D31AA7" w:rsidP="00C15048">
          <w:pPr>
            <w:pStyle w:val="Sidfot"/>
            <w:rPr>
              <w:lang w:val="en-US"/>
            </w:rPr>
          </w:pPr>
          <w:r w:rsidRPr="00495E86">
            <w:rPr>
              <w:lang w:val="en-US"/>
            </w:rPr>
            <w:t xml:space="preserve">www.inera.se </w:t>
          </w:r>
        </w:p>
      </w:tc>
      <w:tc>
        <w:tcPr>
          <w:tcW w:w="2410" w:type="dxa"/>
        </w:tcPr>
        <w:p w14:paraId="01A50FC3" w14:textId="77777777" w:rsidR="00D31AA7" w:rsidRPr="004A7C1C" w:rsidRDefault="00D31AA7" w:rsidP="00C15048">
          <w:pPr>
            <w:pStyle w:val="Sidfot"/>
          </w:pPr>
          <w:r w:rsidRPr="004A7C1C">
            <w:t>Organisationsnummer</w:t>
          </w:r>
        </w:p>
        <w:p w14:paraId="345A68AF" w14:textId="77777777" w:rsidR="00D31AA7" w:rsidRPr="004A7C1C" w:rsidRDefault="00D31AA7" w:rsidP="00C15048">
          <w:pPr>
            <w:pStyle w:val="Sidfot"/>
          </w:pPr>
          <w:r w:rsidRPr="004A7C1C">
            <w:t>556559-4230</w:t>
          </w:r>
        </w:p>
        <w:p w14:paraId="0B6EC7F0" w14:textId="77777777" w:rsidR="00D31AA7" w:rsidRPr="004A7C1C" w:rsidRDefault="00D31AA7" w:rsidP="00C15048">
          <w:pPr>
            <w:pStyle w:val="Sidfot"/>
          </w:pPr>
        </w:p>
      </w:tc>
      <w:tc>
        <w:tcPr>
          <w:tcW w:w="1134" w:type="dxa"/>
        </w:tcPr>
        <w:p w14:paraId="33F8F04F" w14:textId="77777777" w:rsidR="00D31AA7" w:rsidRPr="004A7C1C" w:rsidRDefault="00D31AA7" w:rsidP="00C15048">
          <w:pPr>
            <w:pStyle w:val="Sidfot"/>
            <w:rPr>
              <w:rStyle w:val="Sidnummer"/>
            </w:rPr>
          </w:pPr>
          <w:r w:rsidRPr="004A7C1C">
            <w:t xml:space="preserve"> </w:t>
          </w:r>
          <w:r w:rsidRPr="004A7C1C">
            <w:rPr>
              <w:rStyle w:val="Sidnummer"/>
            </w:rPr>
            <w:t xml:space="preserve">Sid 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PAGE </w:instrText>
          </w:r>
          <w:r w:rsidRPr="004A7C1C">
            <w:rPr>
              <w:rStyle w:val="Sidnummer"/>
            </w:rPr>
            <w:fldChar w:fldCharType="separate"/>
          </w:r>
          <w:r w:rsidR="00A56F71">
            <w:rPr>
              <w:rStyle w:val="Sidnummer"/>
              <w:noProof/>
            </w:rPr>
            <w:t>1</w:t>
          </w:r>
          <w:r w:rsidRPr="004A7C1C">
            <w:rPr>
              <w:rStyle w:val="Sidnummer"/>
            </w:rPr>
            <w:fldChar w:fldCharType="end"/>
          </w:r>
          <w:r w:rsidRPr="004A7C1C">
            <w:rPr>
              <w:rStyle w:val="Sidnummer"/>
            </w:rPr>
            <w:t>/</w:t>
          </w:r>
          <w:r w:rsidRPr="004A7C1C">
            <w:rPr>
              <w:rStyle w:val="Sidnummer"/>
            </w:rPr>
            <w:fldChar w:fldCharType="begin"/>
          </w:r>
          <w:r w:rsidRPr="004A7C1C">
            <w:rPr>
              <w:rStyle w:val="Sidnummer"/>
            </w:rPr>
            <w:instrText xml:space="preserve"> NUMPAGES </w:instrText>
          </w:r>
          <w:r w:rsidRPr="004A7C1C">
            <w:rPr>
              <w:rStyle w:val="Sidnummer"/>
            </w:rPr>
            <w:fldChar w:fldCharType="separate"/>
          </w:r>
          <w:r w:rsidR="00A56F71">
            <w:rPr>
              <w:rStyle w:val="Sidnummer"/>
              <w:noProof/>
            </w:rPr>
            <w:t>6</w:t>
          </w:r>
          <w:r w:rsidRPr="004A7C1C">
            <w:rPr>
              <w:rStyle w:val="Sidnummer"/>
            </w:rPr>
            <w:fldChar w:fldCharType="end"/>
          </w:r>
        </w:p>
      </w:tc>
    </w:tr>
  </w:tbl>
  <w:p w14:paraId="40D75E2B" w14:textId="77777777" w:rsidR="00D31AA7" w:rsidRPr="004A7C1C" w:rsidRDefault="00D31AA7" w:rsidP="00C15048"/>
  <w:p w14:paraId="21447176" w14:textId="77777777" w:rsidR="00D31AA7" w:rsidRPr="004A7C1C" w:rsidRDefault="00D31AA7" w:rsidP="00C1504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D291C9" w14:textId="77777777" w:rsidR="00317CAB" w:rsidRDefault="00317CAB" w:rsidP="00C15048">
      <w:r>
        <w:separator/>
      </w:r>
    </w:p>
    <w:p w14:paraId="072FB081" w14:textId="77777777" w:rsidR="00317CAB" w:rsidRDefault="00317CAB" w:rsidP="00C15048"/>
    <w:p w14:paraId="4B92E84E" w14:textId="77777777" w:rsidR="00317CAB" w:rsidRDefault="00317CAB" w:rsidP="00C15048"/>
  </w:footnote>
  <w:footnote w:type="continuationSeparator" w:id="0">
    <w:p w14:paraId="7A9E3F94" w14:textId="77777777" w:rsidR="00317CAB" w:rsidRDefault="00317CAB" w:rsidP="00C15048">
      <w:r>
        <w:continuationSeparator/>
      </w:r>
    </w:p>
    <w:p w14:paraId="23FA01E9" w14:textId="77777777" w:rsidR="00317CAB" w:rsidRDefault="00317CAB" w:rsidP="00C15048"/>
    <w:p w14:paraId="492805E9" w14:textId="77777777" w:rsidR="00317CAB" w:rsidRDefault="00317CAB" w:rsidP="00C15048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F03D2" w14:textId="77777777" w:rsidR="00D31AA7" w:rsidRDefault="00D31AA7" w:rsidP="00C15048"/>
  <w:p w14:paraId="47F24D41" w14:textId="77777777" w:rsidR="00D31AA7" w:rsidRDefault="00D31AA7" w:rsidP="00C15048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3970"/>
      <w:gridCol w:w="3118"/>
      <w:gridCol w:w="1134"/>
    </w:tblGrid>
    <w:tr w:rsidR="00D31AA7" w:rsidRPr="00333716" w14:paraId="55FCB4B8" w14:textId="77777777" w:rsidTr="00E6091D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21139576" w14:textId="77777777" w:rsidR="00D31AA7" w:rsidRPr="00333716" w:rsidRDefault="00D31AA7" w:rsidP="00C15048">
          <w:pPr>
            <w:pStyle w:val="Sidfot"/>
          </w:pPr>
        </w:p>
      </w:tc>
      <w:tc>
        <w:tcPr>
          <w:tcW w:w="3970" w:type="dxa"/>
          <w:tcBorders>
            <w:top w:val="nil"/>
            <w:bottom w:val="nil"/>
          </w:tcBorders>
        </w:tcPr>
        <w:p w14:paraId="075985D2" w14:textId="77777777" w:rsidR="00D31AA7" w:rsidRPr="001F54EF" w:rsidRDefault="00CE114C" w:rsidP="00561EF4">
          <w:pPr>
            <w:pStyle w:val="Sidfot"/>
          </w:pPr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 w:rsidR="006A2BC6">
            <w:t>Dokumentnamn</w:t>
          </w:r>
          <w:r>
            <w:fldChar w:fldCharType="end"/>
          </w:r>
          <w:r w:rsidR="00D31AA7">
            <w:rPr>
              <w:noProof/>
            </w:rPr>
            <w:br/>
          </w:r>
          <w:r w:rsidR="00561EF4">
            <w:t xml:space="preserve">Version: </w:t>
          </w:r>
          <w:fldSimple w:instr=" DOCPROPERTY &quot;Version&quot; \* MERGEFORMAT ">
            <w:r w:rsidR="00561EF4">
              <w:t>1.0</w:t>
            </w:r>
          </w:fldSimple>
          <w:r w:rsidR="00D31AA7" w:rsidRPr="00E6091D">
            <w:t xml:space="preserve"> </w:t>
          </w:r>
          <w:r w:rsidR="00D31AA7">
            <w:t xml:space="preserve"> </w:t>
          </w:r>
          <w:r w:rsidR="00D31AA7">
            <w:br/>
          </w:r>
          <w:sdt>
            <w:sdtPr>
              <w:alias w:val="Diarienummer"/>
              <w:tag w:val="Diarienummer"/>
              <w:id w:val="-644748828"/>
              <w:temporary/>
              <w:showingPlcHdr/>
              <w:text/>
            </w:sdtPr>
            <w:sdtEndPr/>
            <w:sdtContent>
              <w:r w:rsidR="00D31AA7">
                <w:t>Diarienummer: XXX</w:t>
              </w:r>
              <w:r w:rsidR="00D31AA7" w:rsidRPr="00E6091D">
                <w:t>XXX</w:t>
              </w:r>
            </w:sdtContent>
          </w:sdt>
        </w:p>
      </w:tc>
      <w:tc>
        <w:tcPr>
          <w:tcW w:w="3118" w:type="dxa"/>
          <w:tcBorders>
            <w:top w:val="nil"/>
            <w:bottom w:val="nil"/>
          </w:tcBorders>
        </w:tcPr>
        <w:p w14:paraId="106F7460" w14:textId="77777777" w:rsidR="00D31AA7" w:rsidRPr="00E6091D" w:rsidRDefault="00317CAB" w:rsidP="00E6091D">
          <w:pPr>
            <w:pStyle w:val="Sidfot"/>
          </w:pPr>
          <w:sdt>
            <w:sdtPr>
              <w:alias w:val="Författare"/>
              <w:tag w:val="Författare"/>
              <w:id w:val="-1722819428"/>
              <w:temporary/>
              <w:text/>
            </w:sdtPr>
            <w:sdtEndPr/>
            <w:sdtContent>
              <w:r w:rsidR="00D31AA7" w:rsidRPr="00E6091D">
                <w:t>Författare</w:t>
              </w:r>
              <w:r w:rsidR="00D31AA7">
                <w:t>:</w:t>
              </w:r>
            </w:sdtContent>
          </w:sdt>
          <w:r w:rsidR="00D31AA7" w:rsidRPr="00E6091D">
            <w:br/>
          </w:r>
          <w:sdt>
            <w:sdtPr>
              <w:alias w:val="Dokumentägare"/>
              <w:tag w:val="Dokumentägare"/>
              <w:id w:val="1157034907"/>
              <w:temporary/>
              <w:text/>
            </w:sdtPr>
            <w:sdtEndPr/>
            <w:sdtContent>
              <w:r w:rsidR="00D31AA7" w:rsidRPr="00E6091D">
                <w:t>Dokumentägare:</w:t>
              </w:r>
            </w:sdtContent>
          </w:sdt>
        </w:p>
      </w:tc>
      <w:tc>
        <w:tcPr>
          <w:tcW w:w="1134" w:type="dxa"/>
          <w:tcBorders>
            <w:top w:val="nil"/>
            <w:bottom w:val="nil"/>
          </w:tcBorders>
        </w:tcPr>
        <w:p w14:paraId="1ED04B5D" w14:textId="77777777" w:rsidR="00D31AA7" w:rsidRPr="001F54EF" w:rsidRDefault="00D31AA7" w:rsidP="00C15048">
          <w:pPr>
            <w:pStyle w:val="Sidfot"/>
          </w:pPr>
          <w:r w:rsidRPr="001F54EF">
            <w:t>Senast ändrad</w:t>
          </w:r>
        </w:p>
        <w:p w14:paraId="37E7E303" w14:textId="77777777" w:rsidR="00D31AA7" w:rsidRPr="001F54EF" w:rsidRDefault="00317CAB" w:rsidP="00BD4FCA">
          <w:pPr>
            <w:pStyle w:val="Sidfot"/>
          </w:pPr>
          <w:r>
            <w:fldChar w:fldCharType="begin"/>
          </w:r>
          <w:r>
            <w:instrText xml:space="preserve"> SAVEDATE  \* MERGEFORMAT </w:instrText>
          </w:r>
          <w:r>
            <w:fldChar w:fldCharType="separate"/>
          </w:r>
          <w:r w:rsidR="002E4728">
            <w:rPr>
              <w:noProof/>
            </w:rPr>
            <w:t>2016-02-15 14:25:00</w:t>
          </w:r>
          <w:r>
            <w:rPr>
              <w:noProof/>
            </w:rPr>
            <w:fldChar w:fldCharType="end"/>
          </w:r>
        </w:p>
      </w:tc>
    </w:tr>
    <w:tr w:rsidR="00D31AA7" w:rsidRPr="00144360" w14:paraId="58AD20EF" w14:textId="77777777" w:rsidTr="0070295C">
      <w:tblPrEx>
        <w:tblBorders>
          <w:insideH w:val="none" w:sz="0" w:space="0" w:color="auto"/>
          <w:insideV w:val="none" w:sz="0" w:space="0" w:color="auto"/>
        </w:tblBorders>
      </w:tblPrEx>
      <w:trPr>
        <w:gridAfter w:val="3"/>
        <w:wAfter w:w="8222" w:type="dxa"/>
        <w:trHeight w:hRule="exact" w:val="1444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ADCD62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0DA2D74A" wp14:editId="3B29F339">
                <wp:extent cx="1087200" cy="867600"/>
                <wp:effectExtent l="0" t="0" r="0" b="8890"/>
                <wp:docPr id="23" name="Bild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7200" cy="86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4D56617" w14:textId="77777777" w:rsidR="00D31AA7" w:rsidRDefault="00D31AA7" w:rsidP="00C15048"/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81" w:type="dxa"/>
      <w:tblInd w:w="-792" w:type="dxa"/>
      <w:tblLayout w:type="fixed"/>
      <w:tblLook w:val="01E0" w:firstRow="1" w:lastRow="1" w:firstColumn="1" w:lastColumn="1" w:noHBand="0" w:noVBand="0"/>
    </w:tblPr>
    <w:tblGrid>
      <w:gridCol w:w="2460"/>
      <w:gridCol w:w="3969"/>
      <w:gridCol w:w="3118"/>
      <w:gridCol w:w="1134"/>
    </w:tblGrid>
    <w:tr w:rsidR="00D31AA7" w:rsidRPr="00144360" w14:paraId="0200083D" w14:textId="77777777" w:rsidTr="0070295C">
      <w:trPr>
        <w:trHeight w:hRule="exact" w:val="539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</w:tcPr>
        <w:p w14:paraId="715FC085" w14:textId="77777777" w:rsidR="00D31AA7" w:rsidRPr="002D1CAF" w:rsidRDefault="00D31AA7" w:rsidP="00C15048">
          <w:pPr>
            <w:pStyle w:val="Sidhuvud"/>
          </w:pP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</w:tcPr>
        <w:p w14:paraId="0169A2E9" w14:textId="77777777" w:rsidR="00D31AA7" w:rsidRPr="00E123DA" w:rsidRDefault="00D31AA7" w:rsidP="00C15048">
          <w:pPr>
            <w:pStyle w:val="Sidhuvud"/>
          </w:pP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14:paraId="4C9B6A09" w14:textId="77777777" w:rsidR="00D31AA7" w:rsidRPr="00E123DA" w:rsidRDefault="00D31AA7" w:rsidP="00C15048">
          <w:pPr>
            <w:pStyle w:val="Sidhuvud"/>
          </w:pPr>
        </w:p>
      </w:tc>
      <w:tc>
        <w:tcPr>
          <w:tcW w:w="1134" w:type="dxa"/>
          <w:tcBorders>
            <w:top w:val="nil"/>
            <w:left w:val="nil"/>
            <w:bottom w:val="nil"/>
            <w:right w:val="nil"/>
          </w:tcBorders>
        </w:tcPr>
        <w:p w14:paraId="013FA741" w14:textId="77777777" w:rsidR="00D31AA7" w:rsidRPr="00E123DA" w:rsidRDefault="00D31AA7" w:rsidP="00C15048">
          <w:pPr>
            <w:pStyle w:val="Sidhuvud"/>
          </w:pPr>
        </w:p>
      </w:tc>
    </w:tr>
    <w:tr w:rsidR="00D31AA7" w:rsidRPr="00144360" w14:paraId="3DED0468" w14:textId="77777777" w:rsidTr="0070295C">
      <w:trPr>
        <w:gridAfter w:val="3"/>
        <w:wAfter w:w="8221" w:type="dxa"/>
        <w:trHeight w:hRule="exact" w:val="1446"/>
      </w:trPr>
      <w:tc>
        <w:tcPr>
          <w:tcW w:w="246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648B24C" w14:textId="77777777" w:rsidR="00D31AA7" w:rsidRDefault="00D31AA7" w:rsidP="0070295C">
          <w:pPr>
            <w:pStyle w:val="Sidhuvud"/>
          </w:pPr>
          <w:r>
            <w:rPr>
              <w:noProof/>
              <w:lang w:eastAsia="sv-SE"/>
            </w:rPr>
            <w:drawing>
              <wp:inline distT="0" distB="0" distL="0" distR="0" wp14:anchorId="5364942B" wp14:editId="549513E1">
                <wp:extent cx="1091565" cy="865505"/>
                <wp:effectExtent l="0" t="0" r="0" b="0"/>
                <wp:docPr id="1" name="Bildobjek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865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48CEDF80" w14:textId="77777777" w:rsidR="00D31AA7" w:rsidRDefault="00D31AA7" w:rsidP="00C15048">
    <w:pPr>
      <w:pStyle w:val="Sidhuvud"/>
    </w:pPr>
  </w:p>
  <w:p w14:paraId="4361038C" w14:textId="77777777" w:rsidR="00D31AA7" w:rsidRPr="00144360" w:rsidRDefault="00D31AA7" w:rsidP="00C15048">
    <w:pPr>
      <w:pStyle w:val="Sidhuvud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5" type="#_x0000_t75" style="width:5.15pt;height:14.7pt" o:bullet="t">
        <v:imagedata r:id="rId1" o:title="Pil-v2-Word"/>
      </v:shape>
    </w:pict>
  </w:numPicBullet>
  <w:numPicBullet w:numPicBulletId="1">
    <w:pict>
      <v:shape id="_x0000_i1266" type="#_x0000_t75" style="width:5.15pt;height:11.75pt" o:bullet="t">
        <v:imagedata r:id="rId2" o:title="Pil-v2-Word"/>
      </v:shape>
    </w:pict>
  </w:numPicBullet>
  <w:numPicBullet w:numPicBulletId="2">
    <w:pict>
      <v:shape id="_x0000_i1267" type="#_x0000_t75" style="width:5.15pt;height:10.3pt" o:bullet="t">
        <v:imagedata r:id="rId3" o:title="Pil-v2-Word"/>
      </v:shape>
    </w:pict>
  </w:numPicBullet>
  <w:abstractNum w:abstractNumId="0">
    <w:nsid w:val="00000003"/>
    <w:multiLevelType w:val="singleLevel"/>
    <w:tmpl w:val="00000003"/>
    <w:name w:val="WW8Num3"/>
    <w:lvl w:ilvl="0">
      <w:start w:val="2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>
    <w:nsid w:val="16920F9E"/>
    <w:multiLevelType w:val="hybridMultilevel"/>
    <w:tmpl w:val="B4A6DB54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27359D"/>
    <w:multiLevelType w:val="multilevel"/>
    <w:tmpl w:val="CFB009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>
    <w:nsid w:val="1C3C737E"/>
    <w:multiLevelType w:val="hybridMultilevel"/>
    <w:tmpl w:val="08F4B5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69C6865"/>
    <w:multiLevelType w:val="multilevel"/>
    <w:tmpl w:val="50846754"/>
    <w:numStyleLink w:val="111111"/>
  </w:abstractNum>
  <w:abstractNum w:abstractNumId="8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D40E6A"/>
    <w:multiLevelType w:val="hybridMultilevel"/>
    <w:tmpl w:val="54D6EE1C"/>
    <w:lvl w:ilvl="0" w:tplc="A16C3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5C84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AF63C3"/>
    <w:multiLevelType w:val="multilevel"/>
    <w:tmpl w:val="50846754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2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13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>
    <w:nsid w:val="4A3926D6"/>
    <w:multiLevelType w:val="multilevel"/>
    <w:tmpl w:val="464E93B2"/>
    <w:lvl w:ilvl="0">
      <w:start w:val="1"/>
      <w:numFmt w:val="decimal"/>
      <w:pStyle w:val="Numreradlista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16">
    <w:nsid w:val="4DAA45E6"/>
    <w:multiLevelType w:val="multilevel"/>
    <w:tmpl w:val="50846754"/>
    <w:numStyleLink w:val="111111"/>
  </w:abstractNum>
  <w:abstractNum w:abstractNumId="17">
    <w:nsid w:val="4DCC3EB0"/>
    <w:multiLevelType w:val="multilevel"/>
    <w:tmpl w:val="50846754"/>
    <w:numStyleLink w:val="111111"/>
  </w:abstractNum>
  <w:abstractNum w:abstractNumId="18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19">
    <w:nsid w:val="60491874"/>
    <w:multiLevelType w:val="multilevel"/>
    <w:tmpl w:val="50846754"/>
    <w:numStyleLink w:val="111111"/>
  </w:abstractNum>
  <w:abstractNum w:abstractNumId="2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1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0E0FC1"/>
    <w:multiLevelType w:val="multilevel"/>
    <w:tmpl w:val="208292D2"/>
    <w:lvl w:ilvl="0">
      <w:start w:val="1"/>
      <w:numFmt w:val="bullet"/>
      <w:pStyle w:val="Punktlista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24">
    <w:nsid w:val="78441E38"/>
    <w:multiLevelType w:val="multilevel"/>
    <w:tmpl w:val="50846754"/>
    <w:numStyleLink w:val="111111"/>
  </w:abstractNum>
  <w:abstractNum w:abstractNumId="25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21"/>
  </w:num>
  <w:num w:numId="5">
    <w:abstractNumId w:val="27"/>
  </w:num>
  <w:num w:numId="6">
    <w:abstractNumId w:val="14"/>
  </w:num>
  <w:num w:numId="7">
    <w:abstractNumId w:val="6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12"/>
  </w:num>
  <w:num w:numId="13">
    <w:abstractNumId w:val="25"/>
  </w:num>
  <w:num w:numId="14">
    <w:abstractNumId w:val="20"/>
  </w:num>
  <w:num w:numId="15">
    <w:abstractNumId w:val="18"/>
  </w:num>
  <w:num w:numId="16">
    <w:abstractNumId w:val="2"/>
  </w:num>
  <w:num w:numId="17">
    <w:abstractNumId w:val="26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22"/>
  </w:num>
  <w:num w:numId="21">
    <w:abstractNumId w:val="8"/>
  </w:num>
  <w:num w:numId="22">
    <w:abstractNumId w:val="9"/>
  </w:num>
  <w:num w:numId="23">
    <w:abstractNumId w:val="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19"/>
  </w:num>
  <w:num w:numId="27">
    <w:abstractNumId w:val="17"/>
  </w:num>
  <w:num w:numId="28">
    <w:abstractNumId w:val="24"/>
  </w:num>
  <w:num w:numId="29">
    <w:abstractNumId w:val="16"/>
  </w:num>
  <w:num w:numId="30">
    <w:abstractNumId w:val="10"/>
  </w:num>
  <w:num w:numId="31">
    <w:abstractNumId w:val="3"/>
  </w:num>
  <w:num w:numId="32">
    <w:abstractNumId w:val="0"/>
  </w:num>
  <w:num w:numId="33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EF"/>
    <w:rsid w:val="00004227"/>
    <w:rsid w:val="00020563"/>
    <w:rsid w:val="000437A5"/>
    <w:rsid w:val="00047191"/>
    <w:rsid w:val="00066A88"/>
    <w:rsid w:val="0007091B"/>
    <w:rsid w:val="00074AED"/>
    <w:rsid w:val="000753E2"/>
    <w:rsid w:val="000778A6"/>
    <w:rsid w:val="00084D4C"/>
    <w:rsid w:val="000927B9"/>
    <w:rsid w:val="00096A1A"/>
    <w:rsid w:val="000A7F19"/>
    <w:rsid w:val="000C0B90"/>
    <w:rsid w:val="000C415D"/>
    <w:rsid w:val="000C4E04"/>
    <w:rsid w:val="000D68C0"/>
    <w:rsid w:val="000E4174"/>
    <w:rsid w:val="000E630C"/>
    <w:rsid w:val="000F0090"/>
    <w:rsid w:val="000F0CAE"/>
    <w:rsid w:val="000F7331"/>
    <w:rsid w:val="00104E54"/>
    <w:rsid w:val="00115718"/>
    <w:rsid w:val="00135988"/>
    <w:rsid w:val="00143757"/>
    <w:rsid w:val="00144360"/>
    <w:rsid w:val="00144BD5"/>
    <w:rsid w:val="0014548C"/>
    <w:rsid w:val="00152B7B"/>
    <w:rsid w:val="001613FB"/>
    <w:rsid w:val="00162DF2"/>
    <w:rsid w:val="00174DA4"/>
    <w:rsid w:val="0017735B"/>
    <w:rsid w:val="001B2728"/>
    <w:rsid w:val="001C21EE"/>
    <w:rsid w:val="001D5C9D"/>
    <w:rsid w:val="001E1DAA"/>
    <w:rsid w:val="001E2F01"/>
    <w:rsid w:val="001E7969"/>
    <w:rsid w:val="001F54EF"/>
    <w:rsid w:val="001F5CE8"/>
    <w:rsid w:val="001F7A09"/>
    <w:rsid w:val="00232888"/>
    <w:rsid w:val="00233192"/>
    <w:rsid w:val="002375A5"/>
    <w:rsid w:val="00250D72"/>
    <w:rsid w:val="002516C6"/>
    <w:rsid w:val="002604AB"/>
    <w:rsid w:val="00264D83"/>
    <w:rsid w:val="002876DE"/>
    <w:rsid w:val="00290373"/>
    <w:rsid w:val="0029121D"/>
    <w:rsid w:val="002A38D5"/>
    <w:rsid w:val="002A6CAB"/>
    <w:rsid w:val="002B779D"/>
    <w:rsid w:val="002C69AB"/>
    <w:rsid w:val="002D1CAF"/>
    <w:rsid w:val="002D2879"/>
    <w:rsid w:val="002D43B3"/>
    <w:rsid w:val="002E35E1"/>
    <w:rsid w:val="002E4728"/>
    <w:rsid w:val="002F3745"/>
    <w:rsid w:val="0030019C"/>
    <w:rsid w:val="003017C6"/>
    <w:rsid w:val="00302E96"/>
    <w:rsid w:val="00307C5E"/>
    <w:rsid w:val="00310672"/>
    <w:rsid w:val="003121C3"/>
    <w:rsid w:val="00317CAB"/>
    <w:rsid w:val="00333716"/>
    <w:rsid w:val="00337587"/>
    <w:rsid w:val="00340ADE"/>
    <w:rsid w:val="003432B2"/>
    <w:rsid w:val="00343777"/>
    <w:rsid w:val="003441CA"/>
    <w:rsid w:val="00357B9A"/>
    <w:rsid w:val="00360D43"/>
    <w:rsid w:val="003657D7"/>
    <w:rsid w:val="003815C5"/>
    <w:rsid w:val="00385CD7"/>
    <w:rsid w:val="00390E50"/>
    <w:rsid w:val="003C0177"/>
    <w:rsid w:val="003C34CB"/>
    <w:rsid w:val="003C3F05"/>
    <w:rsid w:val="003E0904"/>
    <w:rsid w:val="003E573A"/>
    <w:rsid w:val="003E78D2"/>
    <w:rsid w:val="003F245C"/>
    <w:rsid w:val="004023CA"/>
    <w:rsid w:val="004167A1"/>
    <w:rsid w:val="00424F93"/>
    <w:rsid w:val="004276D7"/>
    <w:rsid w:val="004327B7"/>
    <w:rsid w:val="00434B16"/>
    <w:rsid w:val="0044037C"/>
    <w:rsid w:val="00452A87"/>
    <w:rsid w:val="0045349D"/>
    <w:rsid w:val="00464328"/>
    <w:rsid w:val="004647EF"/>
    <w:rsid w:val="00465985"/>
    <w:rsid w:val="00471141"/>
    <w:rsid w:val="00477063"/>
    <w:rsid w:val="00480044"/>
    <w:rsid w:val="004873E3"/>
    <w:rsid w:val="00495E86"/>
    <w:rsid w:val="00497F53"/>
    <w:rsid w:val="004A2C65"/>
    <w:rsid w:val="004A7C1C"/>
    <w:rsid w:val="004B098E"/>
    <w:rsid w:val="004B34AD"/>
    <w:rsid w:val="004B4ADA"/>
    <w:rsid w:val="004B7C7D"/>
    <w:rsid w:val="004C4193"/>
    <w:rsid w:val="004C4DAE"/>
    <w:rsid w:val="004D2F92"/>
    <w:rsid w:val="00504E9E"/>
    <w:rsid w:val="0050730B"/>
    <w:rsid w:val="005073A3"/>
    <w:rsid w:val="00524F0D"/>
    <w:rsid w:val="005314F5"/>
    <w:rsid w:val="005320FC"/>
    <w:rsid w:val="00535525"/>
    <w:rsid w:val="0054331B"/>
    <w:rsid w:val="00557235"/>
    <w:rsid w:val="00561EF4"/>
    <w:rsid w:val="005636F2"/>
    <w:rsid w:val="00567047"/>
    <w:rsid w:val="00570215"/>
    <w:rsid w:val="005778E4"/>
    <w:rsid w:val="0059082A"/>
    <w:rsid w:val="005921EC"/>
    <w:rsid w:val="005A032B"/>
    <w:rsid w:val="005B0B2D"/>
    <w:rsid w:val="005B4045"/>
    <w:rsid w:val="005D064B"/>
    <w:rsid w:val="005E47E7"/>
    <w:rsid w:val="005F4DD4"/>
    <w:rsid w:val="005F7B47"/>
    <w:rsid w:val="00604800"/>
    <w:rsid w:val="00611088"/>
    <w:rsid w:val="006210F1"/>
    <w:rsid w:val="00630E61"/>
    <w:rsid w:val="00640358"/>
    <w:rsid w:val="006406AC"/>
    <w:rsid w:val="0065413A"/>
    <w:rsid w:val="006660F6"/>
    <w:rsid w:val="006A1F81"/>
    <w:rsid w:val="006A2BC6"/>
    <w:rsid w:val="006A389B"/>
    <w:rsid w:val="006B6DB2"/>
    <w:rsid w:val="006C4354"/>
    <w:rsid w:val="006E0E27"/>
    <w:rsid w:val="006E21B0"/>
    <w:rsid w:val="006E69BB"/>
    <w:rsid w:val="006F63CB"/>
    <w:rsid w:val="0070295C"/>
    <w:rsid w:val="007117E5"/>
    <w:rsid w:val="0074710D"/>
    <w:rsid w:val="007560CB"/>
    <w:rsid w:val="0076353E"/>
    <w:rsid w:val="00764B55"/>
    <w:rsid w:val="00765DDC"/>
    <w:rsid w:val="007807ED"/>
    <w:rsid w:val="0079550A"/>
    <w:rsid w:val="007C4962"/>
    <w:rsid w:val="007C7DC9"/>
    <w:rsid w:val="007F1186"/>
    <w:rsid w:val="00803C09"/>
    <w:rsid w:val="00811A36"/>
    <w:rsid w:val="00812605"/>
    <w:rsid w:val="00813DD9"/>
    <w:rsid w:val="00815A4A"/>
    <w:rsid w:val="00826AFF"/>
    <w:rsid w:val="00832031"/>
    <w:rsid w:val="008679ED"/>
    <w:rsid w:val="0088630E"/>
    <w:rsid w:val="00890AB6"/>
    <w:rsid w:val="008A40AB"/>
    <w:rsid w:val="008C6F28"/>
    <w:rsid w:val="008D1435"/>
    <w:rsid w:val="008D2C37"/>
    <w:rsid w:val="008E5170"/>
    <w:rsid w:val="008F4354"/>
    <w:rsid w:val="008F5601"/>
    <w:rsid w:val="009013ED"/>
    <w:rsid w:val="00903A8C"/>
    <w:rsid w:val="00913787"/>
    <w:rsid w:val="00930DEB"/>
    <w:rsid w:val="00937364"/>
    <w:rsid w:val="00942224"/>
    <w:rsid w:val="009506F6"/>
    <w:rsid w:val="00961C67"/>
    <w:rsid w:val="009654D1"/>
    <w:rsid w:val="00967AC6"/>
    <w:rsid w:val="009908AB"/>
    <w:rsid w:val="009A0859"/>
    <w:rsid w:val="009A0C7F"/>
    <w:rsid w:val="009B19B3"/>
    <w:rsid w:val="009C0B13"/>
    <w:rsid w:val="009C7FFA"/>
    <w:rsid w:val="009D2B37"/>
    <w:rsid w:val="009E765F"/>
    <w:rsid w:val="00A10931"/>
    <w:rsid w:val="00A15E99"/>
    <w:rsid w:val="00A37EE9"/>
    <w:rsid w:val="00A410AD"/>
    <w:rsid w:val="00A4265D"/>
    <w:rsid w:val="00A47B77"/>
    <w:rsid w:val="00A5360F"/>
    <w:rsid w:val="00A5683B"/>
    <w:rsid w:val="00A56F71"/>
    <w:rsid w:val="00A641FE"/>
    <w:rsid w:val="00A675BB"/>
    <w:rsid w:val="00A7154D"/>
    <w:rsid w:val="00A76D3E"/>
    <w:rsid w:val="00A90E90"/>
    <w:rsid w:val="00A92184"/>
    <w:rsid w:val="00A97A01"/>
    <w:rsid w:val="00AC1594"/>
    <w:rsid w:val="00AC5707"/>
    <w:rsid w:val="00AE42C5"/>
    <w:rsid w:val="00B0708C"/>
    <w:rsid w:val="00B16F63"/>
    <w:rsid w:val="00B201E6"/>
    <w:rsid w:val="00B23AAE"/>
    <w:rsid w:val="00B26C77"/>
    <w:rsid w:val="00B47003"/>
    <w:rsid w:val="00B60546"/>
    <w:rsid w:val="00B6207B"/>
    <w:rsid w:val="00B63972"/>
    <w:rsid w:val="00B66F6F"/>
    <w:rsid w:val="00B71CD5"/>
    <w:rsid w:val="00B81400"/>
    <w:rsid w:val="00B957BE"/>
    <w:rsid w:val="00B9611C"/>
    <w:rsid w:val="00B967C3"/>
    <w:rsid w:val="00BC1D83"/>
    <w:rsid w:val="00BD4FCA"/>
    <w:rsid w:val="00BD7C4A"/>
    <w:rsid w:val="00BE1DFD"/>
    <w:rsid w:val="00BE6519"/>
    <w:rsid w:val="00BE7E72"/>
    <w:rsid w:val="00BF05F7"/>
    <w:rsid w:val="00BF3126"/>
    <w:rsid w:val="00BF4373"/>
    <w:rsid w:val="00C008C5"/>
    <w:rsid w:val="00C07E72"/>
    <w:rsid w:val="00C136AB"/>
    <w:rsid w:val="00C15048"/>
    <w:rsid w:val="00C27165"/>
    <w:rsid w:val="00C27FA3"/>
    <w:rsid w:val="00C346A8"/>
    <w:rsid w:val="00C3718E"/>
    <w:rsid w:val="00C41199"/>
    <w:rsid w:val="00C86683"/>
    <w:rsid w:val="00C94A5C"/>
    <w:rsid w:val="00CA2E69"/>
    <w:rsid w:val="00CA5524"/>
    <w:rsid w:val="00CC5010"/>
    <w:rsid w:val="00CD0298"/>
    <w:rsid w:val="00CD0F93"/>
    <w:rsid w:val="00CD1534"/>
    <w:rsid w:val="00CD6E73"/>
    <w:rsid w:val="00CE114C"/>
    <w:rsid w:val="00CE12F7"/>
    <w:rsid w:val="00CE2C77"/>
    <w:rsid w:val="00CF10DE"/>
    <w:rsid w:val="00CF19C2"/>
    <w:rsid w:val="00D0207B"/>
    <w:rsid w:val="00D049F3"/>
    <w:rsid w:val="00D04D21"/>
    <w:rsid w:val="00D103B1"/>
    <w:rsid w:val="00D20F1F"/>
    <w:rsid w:val="00D31AA7"/>
    <w:rsid w:val="00D366CD"/>
    <w:rsid w:val="00D40199"/>
    <w:rsid w:val="00D46E78"/>
    <w:rsid w:val="00D51370"/>
    <w:rsid w:val="00D56684"/>
    <w:rsid w:val="00D618C7"/>
    <w:rsid w:val="00D63E12"/>
    <w:rsid w:val="00D658D8"/>
    <w:rsid w:val="00D74D0C"/>
    <w:rsid w:val="00D83D2E"/>
    <w:rsid w:val="00D86616"/>
    <w:rsid w:val="00D87FDF"/>
    <w:rsid w:val="00D90AC5"/>
    <w:rsid w:val="00DA7395"/>
    <w:rsid w:val="00DC1959"/>
    <w:rsid w:val="00DC710E"/>
    <w:rsid w:val="00DD6F80"/>
    <w:rsid w:val="00DE0233"/>
    <w:rsid w:val="00DE2580"/>
    <w:rsid w:val="00DE732D"/>
    <w:rsid w:val="00DF18EF"/>
    <w:rsid w:val="00DF4C32"/>
    <w:rsid w:val="00E02FD5"/>
    <w:rsid w:val="00E1002D"/>
    <w:rsid w:val="00E123DA"/>
    <w:rsid w:val="00E15DB0"/>
    <w:rsid w:val="00E255E5"/>
    <w:rsid w:val="00E26245"/>
    <w:rsid w:val="00E27C54"/>
    <w:rsid w:val="00E31BAF"/>
    <w:rsid w:val="00E3257D"/>
    <w:rsid w:val="00E325F4"/>
    <w:rsid w:val="00E350B7"/>
    <w:rsid w:val="00E35B04"/>
    <w:rsid w:val="00E36B43"/>
    <w:rsid w:val="00E435D9"/>
    <w:rsid w:val="00E43FAE"/>
    <w:rsid w:val="00E5401A"/>
    <w:rsid w:val="00E557D1"/>
    <w:rsid w:val="00E6091D"/>
    <w:rsid w:val="00E609E9"/>
    <w:rsid w:val="00E61829"/>
    <w:rsid w:val="00E7335D"/>
    <w:rsid w:val="00E75F85"/>
    <w:rsid w:val="00E944AA"/>
    <w:rsid w:val="00EA375D"/>
    <w:rsid w:val="00EB44BC"/>
    <w:rsid w:val="00EB690E"/>
    <w:rsid w:val="00EB72D9"/>
    <w:rsid w:val="00EC5077"/>
    <w:rsid w:val="00EC5E7A"/>
    <w:rsid w:val="00EC615D"/>
    <w:rsid w:val="00ED1F7E"/>
    <w:rsid w:val="00ED339C"/>
    <w:rsid w:val="00EF1935"/>
    <w:rsid w:val="00F044D5"/>
    <w:rsid w:val="00F065E1"/>
    <w:rsid w:val="00F10E7B"/>
    <w:rsid w:val="00F116B0"/>
    <w:rsid w:val="00F1522A"/>
    <w:rsid w:val="00F17D02"/>
    <w:rsid w:val="00F209E0"/>
    <w:rsid w:val="00F30EF7"/>
    <w:rsid w:val="00F47DCD"/>
    <w:rsid w:val="00F50257"/>
    <w:rsid w:val="00F5751F"/>
    <w:rsid w:val="00F606E4"/>
    <w:rsid w:val="00F64FED"/>
    <w:rsid w:val="00F71E72"/>
    <w:rsid w:val="00F729B4"/>
    <w:rsid w:val="00F75926"/>
    <w:rsid w:val="00F856C4"/>
    <w:rsid w:val="00FA363D"/>
    <w:rsid w:val="00FA5C95"/>
    <w:rsid w:val="00FA66C6"/>
    <w:rsid w:val="00FC1ABF"/>
    <w:rsid w:val="00FC2B29"/>
    <w:rsid w:val="00FF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0C8C36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Brdtext"/>
    <w:qFormat/>
    <w:rsid w:val="003F245C"/>
    <w:pPr>
      <w:spacing w:before="20" w:after="100"/>
    </w:pPr>
    <w:rPr>
      <w:sz w:val="22"/>
      <w:szCs w:val="24"/>
      <w:lang w:eastAsia="en-GB"/>
    </w:rPr>
  </w:style>
  <w:style w:type="paragraph" w:styleId="Rubrik1">
    <w:name w:val="heading 1"/>
    <w:basedOn w:val="Brdtext"/>
    <w:next w:val="Normal"/>
    <w:link w:val="Rubrik1Char"/>
    <w:qFormat/>
    <w:rsid w:val="003F245C"/>
    <w:pPr>
      <w:keepNext/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styleId="Rubrik2">
    <w:name w:val="heading 2"/>
    <w:basedOn w:val="Brdtext"/>
    <w:next w:val="Normal"/>
    <w:qFormat/>
    <w:rsid w:val="003F245C"/>
    <w:pPr>
      <w:keepNext/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styleId="Rubrik3">
    <w:name w:val="heading 3"/>
    <w:basedOn w:val="Brdtext"/>
    <w:next w:val="Normal"/>
    <w:qFormat/>
    <w:rsid w:val="003F245C"/>
    <w:pPr>
      <w:keepNext/>
      <w:spacing w:before="400" w:after="0"/>
      <w:outlineLvl w:val="2"/>
    </w:pPr>
    <w:rPr>
      <w:rFonts w:ascii="Arial" w:hAnsi="Arial" w:cs="Arial"/>
      <w:b/>
      <w:bCs/>
      <w:szCs w:val="26"/>
    </w:rPr>
  </w:style>
  <w:style w:type="paragraph" w:styleId="Rubrik4">
    <w:name w:val="heading 4"/>
    <w:basedOn w:val="Rubrik3"/>
    <w:next w:val="Normal"/>
    <w:rsid w:val="008F5601"/>
    <w:pPr>
      <w:spacing w:before="360"/>
      <w:outlineLvl w:val="3"/>
    </w:pPr>
  </w:style>
  <w:style w:type="paragraph" w:styleId="Rubrik5">
    <w:name w:val="heading 5"/>
    <w:basedOn w:val="Rubrik4"/>
    <w:next w:val="Normal"/>
    <w:rsid w:val="008F5601"/>
    <w:pPr>
      <w:spacing w:before="240"/>
      <w:outlineLvl w:val="4"/>
    </w:pPr>
  </w:style>
  <w:style w:type="paragraph" w:styleId="Rubrik6">
    <w:name w:val="heading 6"/>
    <w:basedOn w:val="Normal"/>
    <w:next w:val="Normal"/>
    <w:rsid w:val="008F5601"/>
    <w:pPr>
      <w:spacing w:before="120" w:after="60"/>
      <w:outlineLvl w:val="5"/>
    </w:pPr>
    <w:rPr>
      <w:b/>
      <w:bCs/>
      <w:szCs w:val="22"/>
    </w:rPr>
  </w:style>
  <w:style w:type="paragraph" w:styleId="Rubrik7">
    <w:name w:val="heading 7"/>
    <w:basedOn w:val="Normal"/>
    <w:next w:val="Normal"/>
    <w:rsid w:val="008F5601"/>
    <w:pPr>
      <w:spacing w:before="240" w:after="60"/>
      <w:outlineLvl w:val="6"/>
    </w:pPr>
    <w:rPr>
      <w:sz w:val="24"/>
    </w:rPr>
  </w:style>
  <w:style w:type="paragraph" w:styleId="Rubrik8">
    <w:name w:val="heading 8"/>
    <w:basedOn w:val="Normal"/>
    <w:next w:val="Normal"/>
    <w:rsid w:val="008F5601"/>
    <w:pPr>
      <w:spacing w:before="240" w:after="60"/>
      <w:outlineLvl w:val="7"/>
    </w:pPr>
    <w:rPr>
      <w:iCs/>
      <w:sz w:val="24"/>
    </w:rPr>
  </w:style>
  <w:style w:type="paragraph" w:styleId="Rubrik9">
    <w:name w:val="heading 9"/>
    <w:basedOn w:val="Normal"/>
    <w:next w:val="Normal"/>
    <w:rsid w:val="008F5601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rsid w:val="003F245C"/>
    <w:rPr>
      <w:rFonts w:ascii="Arial" w:hAnsi="Arial" w:cs="Arial"/>
      <w:bCs/>
      <w:kern w:val="32"/>
      <w:sz w:val="36"/>
      <w:szCs w:val="32"/>
      <w:lang w:eastAsia="en-GB"/>
    </w:rPr>
  </w:style>
  <w:style w:type="paragraph" w:styleId="Sidhuvud">
    <w:name w:val="header"/>
    <w:basedOn w:val="Brdtext"/>
    <w:semiHidden/>
    <w:rsid w:val="00E123DA"/>
    <w:pPr>
      <w:spacing w:after="0"/>
    </w:pPr>
    <w:rPr>
      <w:rFonts w:ascii="Arial" w:hAnsi="Arial"/>
      <w:color w:val="00A9A7"/>
      <w:sz w:val="14"/>
    </w:rPr>
  </w:style>
  <w:style w:type="paragraph" w:styleId="Sidfot">
    <w:name w:val="footer"/>
    <w:basedOn w:val="Brdtext"/>
    <w:semiHidden/>
    <w:rsid w:val="00E123DA"/>
    <w:pPr>
      <w:tabs>
        <w:tab w:val="center" w:pos="4153"/>
        <w:tab w:val="right" w:pos="8306"/>
      </w:tabs>
      <w:spacing w:after="0"/>
    </w:pPr>
    <w:rPr>
      <w:rFonts w:ascii="Arial" w:hAnsi="Arial"/>
      <w:color w:val="00A9A7"/>
      <w:sz w:val="14"/>
    </w:rPr>
  </w:style>
  <w:style w:type="table" w:styleId="Professionelltabell">
    <w:name w:val="Table Professional"/>
    <w:basedOn w:val="Normaltabell"/>
    <w:rsid w:val="00C86683"/>
    <w:pPr>
      <w:spacing w:before="20"/>
    </w:pPr>
    <w:rPr>
      <w:rFonts w:ascii="Arial" w:hAnsi="Arial"/>
      <w:sz w:val="16"/>
    </w:rPr>
    <w:tblPr>
      <w:tblInd w:w="0" w:type="dxa"/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pPr>
        <w:wordWrap/>
        <w:spacing w:beforeLines="20" w:before="20" w:beforeAutospacing="0" w:afterLines="0" w:after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Sidnumm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nk">
    <w:name w:val="Hyperlink"/>
    <w:uiPriority w:val="99"/>
    <w:qFormat/>
    <w:rsid w:val="00B26C77"/>
    <w:rPr>
      <w:rFonts w:ascii="Arial" w:hAnsi="Arial"/>
      <w:color w:val="CD5227"/>
      <w:sz w:val="22"/>
      <w:u w:val="single"/>
      <w:lang w:val="sv-SE"/>
    </w:rPr>
  </w:style>
  <w:style w:type="character" w:styleId="AnvndHyperl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Punktlista">
    <w:name w:val="List Bullet"/>
    <w:basedOn w:val="Brdtext"/>
    <w:qFormat/>
    <w:rsid w:val="003F245C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Innehll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Innehll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Innehll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Innehll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Innehll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Innehll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Innehll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Innehll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Innehll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Numreradlista">
    <w:name w:val="List Number"/>
    <w:basedOn w:val="Brdtext"/>
    <w:qFormat/>
    <w:rsid w:val="00DA7395"/>
    <w:pPr>
      <w:numPr>
        <w:numId w:val="2"/>
      </w:numPr>
    </w:pPr>
  </w:style>
  <w:style w:type="paragraph" w:styleId="Brdtext">
    <w:name w:val="Body Text"/>
    <w:basedOn w:val="Normal"/>
    <w:link w:val="BrdtextChar"/>
    <w:rsid w:val="003F245C"/>
  </w:style>
  <w:style w:type="paragraph" w:styleId="Brdtext2">
    <w:name w:val="Body Text 2"/>
    <w:basedOn w:val="Brdtext"/>
    <w:next w:val="Brd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Brdtext"/>
    <w:link w:val="FrsttsbladUnderrubrikChar"/>
    <w:qFormat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Ingenlista"/>
    <w:semiHidden/>
    <w:rsid w:val="004D2F92"/>
    <w:pPr>
      <w:numPr>
        <w:numId w:val="3"/>
      </w:numPr>
    </w:pPr>
  </w:style>
  <w:style w:type="numbering" w:styleId="1ai">
    <w:name w:val="Outline List 1"/>
    <w:basedOn w:val="Ingenlista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465985"/>
    <w:pPr>
      <w:ind w:left="220" w:hanging="220"/>
    </w:pPr>
  </w:style>
  <w:style w:type="paragraph" w:customStyle="1" w:styleId="Rubrik1Nr">
    <w:name w:val="Rubrik 1 Nr"/>
    <w:next w:val="Normal"/>
    <w:qFormat/>
    <w:rsid w:val="004D2F92"/>
    <w:pPr>
      <w:numPr>
        <w:numId w:val="29"/>
      </w:numPr>
      <w:spacing w:before="600" w:after="160"/>
      <w:outlineLvl w:val="0"/>
    </w:pPr>
    <w:rPr>
      <w:rFonts w:ascii="Arial" w:hAnsi="Arial" w:cs="Arial"/>
      <w:bCs/>
      <w:kern w:val="32"/>
      <w:sz w:val="36"/>
      <w:szCs w:val="32"/>
    </w:rPr>
  </w:style>
  <w:style w:type="paragraph" w:customStyle="1" w:styleId="Rubrik2Nr">
    <w:name w:val="Rubrik 2 Nr"/>
    <w:next w:val="Normal"/>
    <w:qFormat/>
    <w:rsid w:val="004D2F92"/>
    <w:pPr>
      <w:numPr>
        <w:ilvl w:val="1"/>
        <w:numId w:val="29"/>
      </w:numPr>
      <w:spacing w:before="480" w:after="120"/>
      <w:outlineLvl w:val="1"/>
    </w:pPr>
    <w:rPr>
      <w:rFonts w:ascii="Arial" w:hAnsi="Arial" w:cs="Arial"/>
      <w:bCs/>
      <w:iCs/>
      <w:sz w:val="28"/>
      <w:szCs w:val="28"/>
    </w:rPr>
  </w:style>
  <w:style w:type="paragraph" w:customStyle="1" w:styleId="Rubrik3Nr">
    <w:name w:val="Rubrik 3 Nr"/>
    <w:basedOn w:val="Rubrik3"/>
    <w:next w:val="Normal"/>
    <w:qFormat/>
    <w:rsid w:val="004D2F92"/>
    <w:pPr>
      <w:numPr>
        <w:ilvl w:val="2"/>
        <w:numId w:val="29"/>
      </w:numPr>
    </w:pPr>
    <w:rPr>
      <w:bCs w:val="0"/>
      <w:iCs/>
      <w:lang w:eastAsia="sv-SE"/>
    </w:rPr>
  </w:style>
  <w:style w:type="paragraph" w:styleId="Indexrubrik">
    <w:name w:val="index heading"/>
    <w:basedOn w:val="Normal"/>
    <w:next w:val="Index1"/>
    <w:rsid w:val="00465985"/>
    <w:pPr>
      <w:spacing w:before="600" w:after="160"/>
    </w:pPr>
    <w:rPr>
      <w:rFonts w:ascii="Arial" w:hAnsi="Arial"/>
      <w:b/>
      <w:bCs/>
      <w:sz w:val="36"/>
    </w:rPr>
  </w:style>
  <w:style w:type="paragraph" w:styleId="Rubrik">
    <w:name w:val="Title"/>
    <w:aliases w:val="Försättsblad Rubrik"/>
    <w:basedOn w:val="Normal"/>
    <w:next w:val="Normal"/>
    <w:link w:val="RubrikChar"/>
    <w:qFormat/>
    <w:rsid w:val="003F245C"/>
    <w:pPr>
      <w:spacing w:before="0"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RubrikChar">
    <w:name w:val="Rubrik Char"/>
    <w:aliases w:val="Försättsblad Rubrik Char"/>
    <w:link w:val="Rubrik"/>
    <w:rsid w:val="003F245C"/>
    <w:rPr>
      <w:rFonts w:ascii="Arial" w:hAnsi="Arial" w:cs="Arial"/>
      <w:b/>
      <w:color w:val="00A9A7"/>
      <w:sz w:val="56"/>
      <w:szCs w:val="56"/>
      <w:lang w:eastAsia="en-GB"/>
    </w:rPr>
  </w:style>
  <w:style w:type="paragraph" w:styleId="Ingetavstnd">
    <w:name w:val="No Spacing"/>
    <w:link w:val="Ingetavstnd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IngetavstndChar">
    <w:name w:val="Inget avstånd Char"/>
    <w:link w:val="Ingetavstnd"/>
    <w:uiPriority w:val="1"/>
    <w:rsid w:val="0076353E"/>
    <w:rPr>
      <w:rFonts w:ascii="Calibri" w:hAnsi="Calibri"/>
      <w:sz w:val="22"/>
      <w:szCs w:val="22"/>
    </w:rPr>
  </w:style>
  <w:style w:type="paragraph" w:styleId="Ballongtext">
    <w:name w:val="Balloon Text"/>
    <w:basedOn w:val="Normal"/>
    <w:link w:val="BallongtextChar"/>
    <w:rsid w:val="0076353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link w:val="Ballongtext"/>
    <w:rsid w:val="0076353E"/>
    <w:rPr>
      <w:rFonts w:ascii="Tahoma" w:hAnsi="Tahoma" w:cs="Tahoma"/>
      <w:sz w:val="16"/>
      <w:szCs w:val="16"/>
      <w:lang w:eastAsia="en-GB"/>
    </w:rPr>
  </w:style>
  <w:style w:type="character" w:customStyle="1" w:styleId="BrdtextChar">
    <w:name w:val="Brödtext Char"/>
    <w:link w:val="Brdtext"/>
    <w:rsid w:val="003F245C"/>
    <w:rPr>
      <w:sz w:val="22"/>
      <w:szCs w:val="24"/>
      <w:lang w:eastAsia="en-GB"/>
    </w:rPr>
  </w:style>
  <w:style w:type="table" w:styleId="Tabellrutnt">
    <w:name w:val="Table Grid"/>
    <w:basedOn w:val="Normaltabell"/>
    <w:rsid w:val="004B7C7D"/>
    <w:pPr>
      <w:spacing w:before="20" w:after="20"/>
    </w:pPr>
    <w:rPr>
      <w:rFonts w:ascii="Arial" w:hAnsi="Arial"/>
      <w:sz w:val="18"/>
    </w:rPr>
    <w:tblPr>
      <w:tblInd w:w="0" w:type="dxa"/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spacing w:beforeLines="0" w:before="20" w:beforeAutospacing="0" w:afterLines="0" w:after="12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495E86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E6091D"/>
    <w:rPr>
      <w:color w:val="808080"/>
    </w:rPr>
  </w:style>
  <w:style w:type="paragraph" w:customStyle="1" w:styleId="TableText">
    <w:name w:val="Table Text"/>
    <w:basedOn w:val="Brdtext"/>
    <w:rsid w:val="00CA5524"/>
    <w:pPr>
      <w:suppressAutoHyphens/>
      <w:overflowPunct w:val="0"/>
      <w:autoSpaceDE w:val="0"/>
      <w:spacing w:before="0" w:after="0"/>
      <w:ind w:left="28" w:right="28"/>
      <w:textAlignment w:val="baseline"/>
    </w:pPr>
    <w:rPr>
      <w:rFonts w:ascii="Arial" w:hAnsi="Arial"/>
      <w:szCs w:val="20"/>
      <w:lang w:val="en-US" w:eastAsia="ar-SA"/>
    </w:rPr>
  </w:style>
  <w:style w:type="paragraph" w:customStyle="1" w:styleId="PontusSvar">
    <w:name w:val="Pontus Svar"/>
    <w:basedOn w:val="Normal"/>
    <w:rsid w:val="00CA5524"/>
    <w:pPr>
      <w:tabs>
        <w:tab w:val="num" w:pos="643"/>
      </w:tabs>
      <w:suppressAutoHyphens/>
      <w:overflowPunct w:val="0"/>
      <w:autoSpaceDE w:val="0"/>
      <w:spacing w:before="0" w:after="120"/>
      <w:ind w:left="643" w:hanging="360"/>
      <w:textAlignment w:val="baseline"/>
    </w:pPr>
    <w:rPr>
      <w:rFonts w:ascii="Arial" w:hAnsi="Arial"/>
      <w:sz w:val="20"/>
      <w:szCs w:val="20"/>
      <w:lang w:eastAsia="ar-SA"/>
    </w:rPr>
  </w:style>
  <w:style w:type="paragraph" w:customStyle="1" w:styleId="TableHeader">
    <w:name w:val="Table Header"/>
    <w:basedOn w:val="TableText"/>
    <w:rsid w:val="00CA5524"/>
    <w:pPr>
      <w:jc w:val="center"/>
    </w:pPr>
    <w:rPr>
      <w:b/>
      <w:bCs/>
    </w:rPr>
  </w:style>
  <w:style w:type="paragraph" w:styleId="Liststycke">
    <w:name w:val="List Paragraph"/>
    <w:basedOn w:val="Normal"/>
    <w:link w:val="ListstyckeChar"/>
    <w:uiPriority w:val="34"/>
    <w:rsid w:val="00CD6E73"/>
    <w:pPr>
      <w:spacing w:before="0" w:after="0" w:line="280" w:lineRule="atLeast"/>
      <w:ind w:left="720" w:hanging="360"/>
      <w:contextualSpacing/>
    </w:pPr>
    <w:rPr>
      <w:rFonts w:ascii="Georgia" w:eastAsia="Calibri" w:hAnsi="Georgia"/>
      <w:sz w:val="20"/>
      <w:szCs w:val="22"/>
      <w:lang w:eastAsia="en-US"/>
    </w:rPr>
  </w:style>
  <w:style w:type="character" w:customStyle="1" w:styleId="ListstyckeChar">
    <w:name w:val="Liststycke Char"/>
    <w:basedOn w:val="Standardstycketeckensnitt"/>
    <w:link w:val="Liststycke"/>
    <w:uiPriority w:val="34"/>
    <w:rsid w:val="00CD6E73"/>
    <w:rPr>
      <w:rFonts w:ascii="Georgia" w:eastAsia="Calibri" w:hAnsi="Georgia"/>
      <w:szCs w:val="22"/>
      <w:lang w:eastAsia="en-US"/>
    </w:rPr>
  </w:style>
  <w:style w:type="paragraph" w:styleId="Dokumentversikt">
    <w:name w:val="Document Map"/>
    <w:basedOn w:val="Normal"/>
    <w:link w:val="DokumentversiktChar"/>
    <w:semiHidden/>
    <w:unhideWhenUsed/>
    <w:rsid w:val="00913787"/>
    <w:pPr>
      <w:spacing w:before="0" w:after="0"/>
    </w:pPr>
    <w:rPr>
      <w:sz w:val="24"/>
    </w:rPr>
  </w:style>
  <w:style w:type="character" w:customStyle="1" w:styleId="DokumentversiktChar">
    <w:name w:val="Dokumentöversikt Char"/>
    <w:basedOn w:val="Standardstycketeckensnitt"/>
    <w:link w:val="Dokumentversikt"/>
    <w:semiHidden/>
    <w:rsid w:val="00913787"/>
    <w:rPr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Gemensam\Mallar\Office\Inera%20Mallar\Dokumentmall_med_forsattsblad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7024C-1EAE-344F-8DBA-9C20B82E3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G:\Gemensam\Mallar\Office\Inera Mallar\Dokumentmall_med_forsattsblad.dotx</Template>
  <TotalTime>72</TotalTime>
  <Pages>6</Pages>
  <Words>776</Words>
  <Characters>4647</Characters>
  <Application>Microsoft Macintosh Word</Application>
  <DocSecurity>0</DocSecurity>
  <Lines>331</Lines>
  <Paragraphs>208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masterdata.citizen.citizen</vt:lpstr>
    </vt:vector>
  </TitlesOfParts>
  <Manager/>
  <Company>Inera AB</Company>
  <LinksUpToDate>false</LinksUpToDate>
  <CharactersWithSpaces>5215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masterdata.citizen.citizen</dc:title>
  <dc:subject>AB</dc:subject>
  <dc:creator>Lennart Eriksson</dc:creator>
  <cp:keywords>AB;Arkitekturella beslut</cp:keywords>
  <dc:description/>
  <cp:lastModifiedBy>Per Mützell</cp:lastModifiedBy>
  <cp:revision>13</cp:revision>
  <cp:lastPrinted>2012-03-29T16:27:00Z</cp:lastPrinted>
  <dcterms:created xsi:type="dcterms:W3CDTF">2014-08-15T05:20:00Z</dcterms:created>
  <dcterms:modified xsi:type="dcterms:W3CDTF">2016-05-09T00:17:00Z</dcterms:modified>
  <cp:category>Arkitekturella beslut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ublisheddate">
    <vt:lpwstr>2016-02-15</vt:lpwstr>
  </property>
  <property fmtid="{D5CDD505-2E9C-101B-9397-08002B2CF9AE}" pid="3" name="ARKnummer">
    <vt:lpwstr>ARK_0023</vt:lpwstr>
  </property>
  <property fmtid="{D5CDD505-2E9C-101B-9397-08002B2CF9AE}" pid="4" name="Version">
    <vt:lpwstr>2.0</vt:lpwstr>
  </property>
</Properties>
</file>