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4897D33" w14:textId="70FF32A4" w:rsidR="009B054C" w:rsidRPr="007B3F69" w:rsidRDefault="00000000" w:rsidP="009B5873">
          <w:pPr>
            <w:pStyle w:val="Rubrik"/>
            <w:spacing w:before="960"/>
            <w:rPr>
              <w:color w:val="E7DAC5" w:themeColor="accent2"/>
              <w:sz w:val="76"/>
              <w:szCs w:val="76"/>
            </w:rPr>
          </w:pPr>
          <w:sdt>
            <w:sdtPr>
              <w:rPr>
                <w:color w:val="E7DAC5" w:themeColor="accent2"/>
                <w:sz w:val="76"/>
                <w:szCs w:val="76"/>
              </w:rPr>
              <w:id w:val="-1712642038"/>
              <w:placeholder>
                <w:docPart w:val="264CFF15B46141E8BB293202FC3E07C2"/>
              </w:placeholder>
              <w:dataBinding w:prefixMappings="xmlns:ns0='http://purl.org/dc/elements/1.1/' xmlns:ns1='http://schemas.openxmlformats.org/package/2006/metadata/core-properties' " w:xpath="/ns1:coreProperties[1]/ns0:title[1]" w:storeItemID="{6C3C8BC8-F283-45AE-878A-BAB7291924A1}"/>
              <w:text w:multiLine="1"/>
            </w:sdtPr>
            <w:sdtContent>
              <w:proofErr w:type="spellStart"/>
              <w:r w:rsidR="00E84704">
                <w:rPr>
                  <w:color w:val="E7DAC5" w:themeColor="accent2"/>
                  <w:sz w:val="76"/>
                  <w:szCs w:val="76"/>
                </w:rPr>
                <w:t>Clinicalprocess_activity</w:t>
              </w:r>
              <w:r w:rsidR="000A0D33">
                <w:rPr>
                  <w:color w:val="E7DAC5" w:themeColor="accent2"/>
                  <w:sz w:val="76"/>
                  <w:szCs w:val="76"/>
                </w:rPr>
                <w:t>_request</w:t>
              </w:r>
              <w:proofErr w:type="spellEnd"/>
            </w:sdtContent>
          </w:sdt>
        </w:p>
        <w:sdt>
          <w:sdtPr>
            <w:rPr>
              <w:color w:val="FFFFFF" w:themeColor="background1"/>
              <w:sz w:val="42"/>
              <w:szCs w:val="42"/>
              <w:lang w:val="da-DK"/>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Content>
            <w:p w14:paraId="2994B158" w14:textId="1B87D44E" w:rsidR="009B054C" w:rsidRPr="008E3D0B" w:rsidRDefault="00101069" w:rsidP="00E263C7">
              <w:pPr>
                <w:pStyle w:val="Underrubrik"/>
                <w:rPr>
                  <w:color w:val="FFFFFF" w:themeColor="background1"/>
                  <w:sz w:val="42"/>
                  <w:szCs w:val="42"/>
                </w:rPr>
              </w:pPr>
              <w:r>
                <w:rPr>
                  <w:color w:val="FFFFFF" w:themeColor="background1"/>
                  <w:sz w:val="42"/>
                  <w:szCs w:val="42"/>
                  <w:lang w:val="da-DK"/>
                </w:rPr>
                <w:t xml:space="preserve">Arkitekturella beslut </w:t>
              </w:r>
              <w:r>
                <w:rPr>
                  <w:color w:val="FFFFFF" w:themeColor="background1"/>
                  <w:sz w:val="42"/>
                  <w:szCs w:val="42"/>
                  <w:lang w:val="da-DK"/>
                </w:rPr>
                <w:br/>
                <w:t xml:space="preserve">Version </w:t>
              </w:r>
              <w:r w:rsidR="00E84704">
                <w:rPr>
                  <w:color w:val="FFFFFF" w:themeColor="background1"/>
                  <w:sz w:val="42"/>
                  <w:szCs w:val="42"/>
                  <w:lang w:val="da-DK"/>
                </w:rPr>
                <w:t>2.</w:t>
              </w:r>
              <w:r w:rsidR="002702D8">
                <w:rPr>
                  <w:color w:val="FFFFFF" w:themeColor="background1"/>
                  <w:sz w:val="42"/>
                  <w:szCs w:val="42"/>
                  <w:lang w:val="da-DK"/>
                </w:rPr>
                <w:t>2</w:t>
              </w:r>
              <w:r w:rsidR="007B3F69">
                <w:rPr>
                  <w:color w:val="FFFFFF" w:themeColor="background1"/>
                  <w:sz w:val="42"/>
                  <w:szCs w:val="42"/>
                  <w:lang w:val="da-DK"/>
                </w:rPr>
                <w:br/>
              </w:r>
              <w:r w:rsidR="002702D8">
                <w:rPr>
                  <w:color w:val="FFFFFF" w:themeColor="background1"/>
                  <w:sz w:val="42"/>
                  <w:szCs w:val="42"/>
                  <w:lang w:val="da-DK"/>
                </w:rPr>
                <w:t>2026-0</w:t>
              </w:r>
              <w:r w:rsidR="000E13CD">
                <w:rPr>
                  <w:color w:val="FFFFFF" w:themeColor="background1"/>
                  <w:sz w:val="42"/>
                  <w:szCs w:val="42"/>
                  <w:lang w:val="da-DK"/>
                </w:rPr>
                <w:t>4</w:t>
              </w:r>
              <w:r w:rsidR="002702D8">
                <w:rPr>
                  <w:color w:val="FFFFFF" w:themeColor="background1"/>
                  <w:sz w:val="42"/>
                  <w:szCs w:val="42"/>
                  <w:lang w:val="da-DK"/>
                </w:rPr>
                <w:t>-</w:t>
              </w:r>
              <w:r w:rsidR="000E13CD">
                <w:rPr>
                  <w:color w:val="FFFFFF" w:themeColor="background1"/>
                  <w:sz w:val="42"/>
                  <w:szCs w:val="42"/>
                  <w:lang w:val="da-DK"/>
                </w:rPr>
                <w:t>22</w:t>
              </w:r>
            </w:p>
          </w:sdtContent>
        </w:sdt>
        <w:p w14:paraId="48645010" w14:textId="77777777" w:rsidR="009B054C" w:rsidRDefault="009B054C" w:rsidP="009B5873">
          <w:r>
            <w:rPr>
              <w:noProof/>
            </w:rPr>
            <w:drawing>
              <wp:anchor distT="0" distB="0" distL="114300" distR="114300" simplePos="0" relativeHeight="251659264" behindDoc="1" locked="1" layoutInCell="1" allowOverlap="1" wp14:anchorId="71D7DF5D" wp14:editId="3EA63B50">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sdt>
      <w:sdtPr>
        <w:rPr>
          <w:rFonts w:asciiTheme="minorHAnsi" w:eastAsiaTheme="minorEastAsia" w:hAnsiTheme="minorHAnsi" w:cstheme="minorBidi"/>
          <w:b w:val="0"/>
          <w:color w:val="auto"/>
          <w:sz w:val="20"/>
          <w:szCs w:val="20"/>
        </w:rPr>
        <w:id w:val="-1007981963"/>
        <w:docPartObj>
          <w:docPartGallery w:val="Table of Contents"/>
          <w:docPartUnique/>
        </w:docPartObj>
      </w:sdtPr>
      <w:sdtEndPr>
        <w:rPr>
          <w:bCs/>
        </w:rPr>
      </w:sdtEndPr>
      <w:sdtContent>
        <w:p w14:paraId="0124BE3C" w14:textId="65CF6F84" w:rsidR="00CB0B30" w:rsidRDefault="00CB0B30">
          <w:pPr>
            <w:pStyle w:val="Innehllsfrteckningsrubrik"/>
          </w:pPr>
          <w:r>
            <w:t>Innehåll</w:t>
          </w:r>
        </w:p>
        <w:p w14:paraId="703A90A4" w14:textId="390A725A" w:rsidR="00416B7A" w:rsidRDefault="00CB0B30">
          <w:pPr>
            <w:pStyle w:val="Innehll1"/>
            <w:rPr>
              <w:b w:val="0"/>
              <w:kern w:val="2"/>
              <w:sz w:val="24"/>
              <w:szCs w:val="24"/>
              <w14:ligatures w14:val="standardContextual"/>
            </w:rPr>
          </w:pPr>
          <w:r>
            <w:fldChar w:fldCharType="begin"/>
          </w:r>
          <w:r>
            <w:instrText xml:space="preserve"> TOC \o "1-3" \h \z \u </w:instrText>
          </w:r>
          <w:r>
            <w:fldChar w:fldCharType="separate"/>
          </w:r>
          <w:hyperlink w:anchor="_Toc224564745" w:history="1">
            <w:r w:rsidR="00416B7A" w:rsidRPr="00DF5A1E">
              <w:rPr>
                <w:rStyle w:val="Hyperlnk"/>
              </w:rPr>
              <w:t>Revisionshistorik</w:t>
            </w:r>
            <w:r w:rsidR="00416B7A">
              <w:rPr>
                <w:webHidden/>
              </w:rPr>
              <w:tab/>
            </w:r>
            <w:r w:rsidR="00416B7A">
              <w:rPr>
                <w:webHidden/>
              </w:rPr>
              <w:fldChar w:fldCharType="begin"/>
            </w:r>
            <w:r w:rsidR="00416B7A">
              <w:rPr>
                <w:webHidden/>
              </w:rPr>
              <w:instrText xml:space="preserve"> PAGEREF _Toc224564745 \h </w:instrText>
            </w:r>
            <w:r w:rsidR="00416B7A">
              <w:rPr>
                <w:webHidden/>
              </w:rPr>
            </w:r>
            <w:r w:rsidR="00416B7A">
              <w:rPr>
                <w:webHidden/>
              </w:rPr>
              <w:fldChar w:fldCharType="separate"/>
            </w:r>
            <w:r w:rsidR="00416B7A">
              <w:rPr>
                <w:webHidden/>
              </w:rPr>
              <w:t>1</w:t>
            </w:r>
            <w:r w:rsidR="00416B7A">
              <w:rPr>
                <w:webHidden/>
              </w:rPr>
              <w:fldChar w:fldCharType="end"/>
            </w:r>
          </w:hyperlink>
        </w:p>
        <w:p w14:paraId="11CBC626" w14:textId="6A5B335C" w:rsidR="00416B7A" w:rsidRDefault="00416B7A">
          <w:pPr>
            <w:pStyle w:val="Innehll1"/>
            <w:rPr>
              <w:b w:val="0"/>
              <w:kern w:val="2"/>
              <w:sz w:val="24"/>
              <w:szCs w:val="24"/>
              <w14:ligatures w14:val="standardContextual"/>
            </w:rPr>
          </w:pPr>
          <w:hyperlink w:anchor="_Toc224564746" w:history="1">
            <w:r w:rsidRPr="00DF5A1E">
              <w:rPr>
                <w:rStyle w:val="Hyperlnk"/>
              </w:rPr>
              <w:t>Referenser</w:t>
            </w:r>
            <w:r>
              <w:rPr>
                <w:webHidden/>
              </w:rPr>
              <w:tab/>
            </w:r>
            <w:r>
              <w:rPr>
                <w:webHidden/>
              </w:rPr>
              <w:fldChar w:fldCharType="begin"/>
            </w:r>
            <w:r>
              <w:rPr>
                <w:webHidden/>
              </w:rPr>
              <w:instrText xml:space="preserve"> PAGEREF _Toc224564746 \h </w:instrText>
            </w:r>
            <w:r>
              <w:rPr>
                <w:webHidden/>
              </w:rPr>
            </w:r>
            <w:r>
              <w:rPr>
                <w:webHidden/>
              </w:rPr>
              <w:fldChar w:fldCharType="separate"/>
            </w:r>
            <w:r>
              <w:rPr>
                <w:webHidden/>
              </w:rPr>
              <w:t>2</w:t>
            </w:r>
            <w:r>
              <w:rPr>
                <w:webHidden/>
              </w:rPr>
              <w:fldChar w:fldCharType="end"/>
            </w:r>
          </w:hyperlink>
        </w:p>
        <w:p w14:paraId="517D4D96" w14:textId="509EBFCE" w:rsidR="00416B7A" w:rsidRDefault="00416B7A">
          <w:pPr>
            <w:pStyle w:val="Innehll1"/>
            <w:rPr>
              <w:b w:val="0"/>
              <w:kern w:val="2"/>
              <w:sz w:val="24"/>
              <w:szCs w:val="24"/>
              <w14:ligatures w14:val="standardContextual"/>
            </w:rPr>
          </w:pPr>
          <w:hyperlink w:anchor="_Toc224564747" w:history="1">
            <w:r w:rsidRPr="00DF5A1E">
              <w:rPr>
                <w:rStyle w:val="Hyperlnk"/>
              </w:rPr>
              <w:t>1.</w:t>
            </w:r>
            <w:r>
              <w:rPr>
                <w:b w:val="0"/>
                <w:kern w:val="2"/>
                <w:sz w:val="24"/>
                <w:szCs w:val="24"/>
                <w14:ligatures w14:val="standardContextual"/>
              </w:rPr>
              <w:tab/>
            </w:r>
            <w:r w:rsidRPr="00DF5A1E">
              <w:rPr>
                <w:rStyle w:val="Hyperlnk"/>
              </w:rPr>
              <w:t>Inledning</w:t>
            </w:r>
            <w:r>
              <w:rPr>
                <w:webHidden/>
              </w:rPr>
              <w:tab/>
            </w:r>
            <w:r>
              <w:rPr>
                <w:webHidden/>
              </w:rPr>
              <w:fldChar w:fldCharType="begin"/>
            </w:r>
            <w:r>
              <w:rPr>
                <w:webHidden/>
              </w:rPr>
              <w:instrText xml:space="preserve"> PAGEREF _Toc224564747 \h </w:instrText>
            </w:r>
            <w:r>
              <w:rPr>
                <w:webHidden/>
              </w:rPr>
            </w:r>
            <w:r>
              <w:rPr>
                <w:webHidden/>
              </w:rPr>
              <w:fldChar w:fldCharType="separate"/>
            </w:r>
            <w:r>
              <w:rPr>
                <w:webHidden/>
              </w:rPr>
              <w:t>3</w:t>
            </w:r>
            <w:r>
              <w:rPr>
                <w:webHidden/>
              </w:rPr>
              <w:fldChar w:fldCharType="end"/>
            </w:r>
          </w:hyperlink>
        </w:p>
        <w:p w14:paraId="4F164CA8" w14:textId="79D41870" w:rsidR="00416B7A" w:rsidRDefault="00416B7A">
          <w:pPr>
            <w:pStyle w:val="Innehll2"/>
            <w:tabs>
              <w:tab w:val="left" w:pos="1361"/>
            </w:tabs>
            <w:rPr>
              <w:kern w:val="2"/>
              <w:sz w:val="24"/>
              <w:szCs w:val="24"/>
              <w:lang w:eastAsia="sv-SE"/>
              <w14:ligatures w14:val="standardContextual"/>
            </w:rPr>
          </w:pPr>
          <w:hyperlink w:anchor="_Toc224564748" w:history="1">
            <w:r w:rsidRPr="00DF5A1E">
              <w:rPr>
                <w:rStyle w:val="Hyperlnk"/>
              </w:rPr>
              <w:t>1.1</w:t>
            </w:r>
            <w:r>
              <w:rPr>
                <w:kern w:val="2"/>
                <w:sz w:val="24"/>
                <w:szCs w:val="24"/>
                <w:lang w:eastAsia="sv-SE"/>
                <w14:ligatures w14:val="standardContextual"/>
              </w:rPr>
              <w:tab/>
            </w:r>
            <w:r w:rsidRPr="00DF5A1E">
              <w:rPr>
                <w:rStyle w:val="Hyperlnk"/>
              </w:rPr>
              <w:t>Syfte</w:t>
            </w:r>
            <w:r>
              <w:rPr>
                <w:webHidden/>
              </w:rPr>
              <w:tab/>
            </w:r>
            <w:r>
              <w:rPr>
                <w:webHidden/>
              </w:rPr>
              <w:fldChar w:fldCharType="begin"/>
            </w:r>
            <w:r>
              <w:rPr>
                <w:webHidden/>
              </w:rPr>
              <w:instrText xml:space="preserve"> PAGEREF _Toc224564748 \h </w:instrText>
            </w:r>
            <w:r>
              <w:rPr>
                <w:webHidden/>
              </w:rPr>
            </w:r>
            <w:r>
              <w:rPr>
                <w:webHidden/>
              </w:rPr>
              <w:fldChar w:fldCharType="separate"/>
            </w:r>
            <w:r>
              <w:rPr>
                <w:webHidden/>
              </w:rPr>
              <w:t>3</w:t>
            </w:r>
            <w:r>
              <w:rPr>
                <w:webHidden/>
              </w:rPr>
              <w:fldChar w:fldCharType="end"/>
            </w:r>
          </w:hyperlink>
        </w:p>
        <w:p w14:paraId="2587A8B7" w14:textId="02F2DEFB" w:rsidR="00416B7A" w:rsidRDefault="00416B7A">
          <w:pPr>
            <w:pStyle w:val="Innehll2"/>
            <w:tabs>
              <w:tab w:val="left" w:pos="1361"/>
            </w:tabs>
            <w:rPr>
              <w:kern w:val="2"/>
              <w:sz w:val="24"/>
              <w:szCs w:val="24"/>
              <w:lang w:eastAsia="sv-SE"/>
              <w14:ligatures w14:val="standardContextual"/>
            </w:rPr>
          </w:pPr>
          <w:hyperlink w:anchor="_Toc224564749" w:history="1">
            <w:r w:rsidRPr="00DF5A1E">
              <w:rPr>
                <w:rStyle w:val="Hyperlnk"/>
              </w:rPr>
              <w:t>1.2</w:t>
            </w:r>
            <w:r>
              <w:rPr>
                <w:kern w:val="2"/>
                <w:sz w:val="24"/>
                <w:szCs w:val="24"/>
                <w:lang w:eastAsia="sv-SE"/>
                <w14:ligatures w14:val="standardContextual"/>
              </w:rPr>
              <w:tab/>
            </w:r>
            <w:r w:rsidRPr="00DF5A1E">
              <w:rPr>
                <w:rStyle w:val="Hyperlnk"/>
              </w:rPr>
              <w:t>Begrepp</w:t>
            </w:r>
            <w:r>
              <w:rPr>
                <w:webHidden/>
              </w:rPr>
              <w:tab/>
            </w:r>
            <w:r>
              <w:rPr>
                <w:webHidden/>
              </w:rPr>
              <w:fldChar w:fldCharType="begin"/>
            </w:r>
            <w:r>
              <w:rPr>
                <w:webHidden/>
              </w:rPr>
              <w:instrText xml:space="preserve"> PAGEREF _Toc224564749 \h </w:instrText>
            </w:r>
            <w:r>
              <w:rPr>
                <w:webHidden/>
              </w:rPr>
            </w:r>
            <w:r>
              <w:rPr>
                <w:webHidden/>
              </w:rPr>
              <w:fldChar w:fldCharType="separate"/>
            </w:r>
            <w:r>
              <w:rPr>
                <w:webHidden/>
              </w:rPr>
              <w:t>3</w:t>
            </w:r>
            <w:r>
              <w:rPr>
                <w:webHidden/>
              </w:rPr>
              <w:fldChar w:fldCharType="end"/>
            </w:r>
          </w:hyperlink>
        </w:p>
        <w:p w14:paraId="60604C98" w14:textId="336AF403" w:rsidR="00416B7A" w:rsidRDefault="00416B7A">
          <w:pPr>
            <w:pStyle w:val="Innehll1"/>
            <w:rPr>
              <w:b w:val="0"/>
              <w:kern w:val="2"/>
              <w:sz w:val="24"/>
              <w:szCs w:val="24"/>
              <w14:ligatures w14:val="standardContextual"/>
            </w:rPr>
          </w:pPr>
          <w:hyperlink w:anchor="_Toc224564750" w:history="1">
            <w:r w:rsidRPr="00DF5A1E">
              <w:rPr>
                <w:rStyle w:val="Hyperlnk"/>
              </w:rPr>
              <w:t>2.</w:t>
            </w:r>
            <w:r>
              <w:rPr>
                <w:b w:val="0"/>
                <w:kern w:val="2"/>
                <w:sz w:val="24"/>
                <w:szCs w:val="24"/>
                <w14:ligatures w14:val="standardContextual"/>
              </w:rPr>
              <w:tab/>
            </w:r>
            <w:r w:rsidRPr="00DF5A1E">
              <w:rPr>
                <w:rStyle w:val="Hyperlnk"/>
              </w:rPr>
              <w:t>Arkitekturella beslut</w:t>
            </w:r>
            <w:r>
              <w:rPr>
                <w:webHidden/>
              </w:rPr>
              <w:tab/>
            </w:r>
            <w:r>
              <w:rPr>
                <w:webHidden/>
              </w:rPr>
              <w:fldChar w:fldCharType="begin"/>
            </w:r>
            <w:r>
              <w:rPr>
                <w:webHidden/>
              </w:rPr>
              <w:instrText xml:space="preserve"> PAGEREF _Toc224564750 \h </w:instrText>
            </w:r>
            <w:r>
              <w:rPr>
                <w:webHidden/>
              </w:rPr>
            </w:r>
            <w:r>
              <w:rPr>
                <w:webHidden/>
              </w:rPr>
              <w:fldChar w:fldCharType="separate"/>
            </w:r>
            <w:r>
              <w:rPr>
                <w:webHidden/>
              </w:rPr>
              <w:t>4</w:t>
            </w:r>
            <w:r>
              <w:rPr>
                <w:webHidden/>
              </w:rPr>
              <w:fldChar w:fldCharType="end"/>
            </w:r>
          </w:hyperlink>
        </w:p>
        <w:p w14:paraId="6967546F" w14:textId="477682A3" w:rsidR="00416B7A" w:rsidRDefault="00416B7A">
          <w:pPr>
            <w:pStyle w:val="Innehll2"/>
            <w:tabs>
              <w:tab w:val="left" w:pos="1361"/>
            </w:tabs>
            <w:rPr>
              <w:kern w:val="2"/>
              <w:sz w:val="24"/>
              <w:szCs w:val="24"/>
              <w:lang w:eastAsia="sv-SE"/>
              <w14:ligatures w14:val="standardContextual"/>
            </w:rPr>
          </w:pPr>
          <w:hyperlink w:anchor="_Toc224564751" w:history="1">
            <w:r w:rsidRPr="00DF5A1E">
              <w:rPr>
                <w:rStyle w:val="Hyperlnk"/>
              </w:rPr>
              <w:t>2.1</w:t>
            </w:r>
            <w:r>
              <w:rPr>
                <w:kern w:val="2"/>
                <w:sz w:val="24"/>
                <w:szCs w:val="24"/>
                <w:lang w:eastAsia="sv-SE"/>
                <w14:ligatures w14:val="standardContextual"/>
              </w:rPr>
              <w:tab/>
            </w:r>
            <w:r w:rsidRPr="00DF5A1E">
              <w:rPr>
                <w:rStyle w:val="Hyperlnk"/>
              </w:rPr>
              <w:t>AB: Utökad storlek meddelanden innehållande inbäddad bilaga</w:t>
            </w:r>
            <w:r>
              <w:rPr>
                <w:webHidden/>
              </w:rPr>
              <w:tab/>
            </w:r>
            <w:r>
              <w:rPr>
                <w:webHidden/>
              </w:rPr>
              <w:fldChar w:fldCharType="begin"/>
            </w:r>
            <w:r>
              <w:rPr>
                <w:webHidden/>
              </w:rPr>
              <w:instrText xml:space="preserve"> PAGEREF _Toc224564751 \h </w:instrText>
            </w:r>
            <w:r>
              <w:rPr>
                <w:webHidden/>
              </w:rPr>
            </w:r>
            <w:r>
              <w:rPr>
                <w:webHidden/>
              </w:rPr>
              <w:fldChar w:fldCharType="separate"/>
            </w:r>
            <w:r>
              <w:rPr>
                <w:webHidden/>
              </w:rPr>
              <w:t>4</w:t>
            </w:r>
            <w:r>
              <w:rPr>
                <w:webHidden/>
              </w:rPr>
              <w:fldChar w:fldCharType="end"/>
            </w:r>
          </w:hyperlink>
        </w:p>
        <w:p w14:paraId="3C1F11C6" w14:textId="16525CF8" w:rsidR="00416B7A" w:rsidRDefault="00416B7A">
          <w:pPr>
            <w:pStyle w:val="Innehll2"/>
            <w:tabs>
              <w:tab w:val="left" w:pos="1361"/>
            </w:tabs>
            <w:rPr>
              <w:kern w:val="2"/>
              <w:sz w:val="24"/>
              <w:szCs w:val="24"/>
              <w:lang w:eastAsia="sv-SE"/>
              <w14:ligatures w14:val="standardContextual"/>
            </w:rPr>
          </w:pPr>
          <w:hyperlink w:anchor="_Toc224564752" w:history="1">
            <w:r w:rsidRPr="00DF5A1E">
              <w:rPr>
                <w:rStyle w:val="Hyperlnk"/>
              </w:rPr>
              <w:t>2.2</w:t>
            </w:r>
            <w:r>
              <w:rPr>
                <w:kern w:val="2"/>
                <w:sz w:val="24"/>
                <w:szCs w:val="24"/>
                <w:lang w:eastAsia="sv-SE"/>
                <w14:ligatures w14:val="standardContextual"/>
              </w:rPr>
              <w:tab/>
            </w:r>
            <w:r w:rsidRPr="00DF5A1E">
              <w:rPr>
                <w:rStyle w:val="Hyperlnk"/>
              </w:rPr>
              <w:t>AB: Minor-uppdatering v.2.1</w:t>
            </w:r>
            <w:r>
              <w:rPr>
                <w:webHidden/>
              </w:rPr>
              <w:tab/>
            </w:r>
            <w:r>
              <w:rPr>
                <w:webHidden/>
              </w:rPr>
              <w:fldChar w:fldCharType="begin"/>
            </w:r>
            <w:r>
              <w:rPr>
                <w:webHidden/>
              </w:rPr>
              <w:instrText xml:space="preserve"> PAGEREF _Toc224564752 \h </w:instrText>
            </w:r>
            <w:r>
              <w:rPr>
                <w:webHidden/>
              </w:rPr>
            </w:r>
            <w:r>
              <w:rPr>
                <w:webHidden/>
              </w:rPr>
              <w:fldChar w:fldCharType="separate"/>
            </w:r>
            <w:r>
              <w:rPr>
                <w:webHidden/>
              </w:rPr>
              <w:t>6</w:t>
            </w:r>
            <w:r>
              <w:rPr>
                <w:webHidden/>
              </w:rPr>
              <w:fldChar w:fldCharType="end"/>
            </w:r>
          </w:hyperlink>
        </w:p>
        <w:p w14:paraId="0EF99E8B" w14:textId="5F1F4F9E" w:rsidR="00416B7A" w:rsidRDefault="00416B7A">
          <w:pPr>
            <w:pStyle w:val="Innehll2"/>
            <w:tabs>
              <w:tab w:val="left" w:pos="1361"/>
            </w:tabs>
            <w:rPr>
              <w:kern w:val="2"/>
              <w:sz w:val="24"/>
              <w:szCs w:val="24"/>
              <w:lang w:eastAsia="sv-SE"/>
              <w14:ligatures w14:val="standardContextual"/>
            </w:rPr>
          </w:pPr>
          <w:hyperlink w:anchor="_Toc224564753" w:history="1">
            <w:r w:rsidRPr="00DF5A1E">
              <w:rPr>
                <w:rStyle w:val="Hyperlnk"/>
              </w:rPr>
              <w:t>2.3</w:t>
            </w:r>
            <w:r>
              <w:rPr>
                <w:kern w:val="2"/>
                <w:sz w:val="24"/>
                <w:szCs w:val="24"/>
                <w:lang w:eastAsia="sv-SE"/>
                <w14:ligatures w14:val="standardContextual"/>
              </w:rPr>
              <w:tab/>
            </w:r>
            <w:r w:rsidRPr="00DF5A1E">
              <w:rPr>
                <w:rStyle w:val="Hyperlnk"/>
              </w:rPr>
              <w:t>AB: Minor-uppdatering v.2.2</w:t>
            </w:r>
            <w:r>
              <w:rPr>
                <w:webHidden/>
              </w:rPr>
              <w:tab/>
            </w:r>
            <w:r>
              <w:rPr>
                <w:webHidden/>
              </w:rPr>
              <w:fldChar w:fldCharType="begin"/>
            </w:r>
            <w:r>
              <w:rPr>
                <w:webHidden/>
              </w:rPr>
              <w:instrText xml:space="preserve"> PAGEREF _Toc224564753 \h </w:instrText>
            </w:r>
            <w:r>
              <w:rPr>
                <w:webHidden/>
              </w:rPr>
            </w:r>
            <w:r>
              <w:rPr>
                <w:webHidden/>
              </w:rPr>
              <w:fldChar w:fldCharType="separate"/>
            </w:r>
            <w:r>
              <w:rPr>
                <w:webHidden/>
              </w:rPr>
              <w:t>7</w:t>
            </w:r>
            <w:r>
              <w:rPr>
                <w:webHidden/>
              </w:rPr>
              <w:fldChar w:fldCharType="end"/>
            </w:r>
          </w:hyperlink>
        </w:p>
        <w:p w14:paraId="79A2C5F5" w14:textId="1943E429" w:rsidR="00CB0B30" w:rsidRDefault="00CB0B30">
          <w:r>
            <w:rPr>
              <w:b/>
              <w:bCs/>
            </w:rPr>
            <w:fldChar w:fldCharType="end"/>
          </w:r>
        </w:p>
      </w:sdtContent>
    </w:sdt>
    <w:p w14:paraId="6C86BD09" w14:textId="77777777" w:rsidR="0066768F" w:rsidRPr="0066768F" w:rsidRDefault="0066768F" w:rsidP="0066768F">
      <w:pPr>
        <w:pStyle w:val="Tabelltitel"/>
      </w:pPr>
      <w:bookmarkStart w:id="0" w:name="_Toc224564745"/>
      <w:r w:rsidRPr="0066768F">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984"/>
        <w:gridCol w:w="4384"/>
      </w:tblGrid>
      <w:tr w:rsidR="0066768F" w:rsidRPr="0066768F" w14:paraId="08DF1232" w14:textId="77777777" w:rsidTr="000A0D33">
        <w:trPr>
          <w:trHeight w:val="21"/>
        </w:trPr>
        <w:tc>
          <w:tcPr>
            <w:tcW w:w="1418" w:type="dxa"/>
            <w:shd w:val="clear" w:color="auto" w:fill="A33662" w:themeFill="accent1"/>
          </w:tcPr>
          <w:p w14:paraId="080EF80F" w14:textId="77777777" w:rsidR="0066768F" w:rsidRPr="0066768F" w:rsidRDefault="0066768F" w:rsidP="00FD6A00">
            <w:pPr>
              <w:pStyle w:val="Tabellrubrik"/>
            </w:pPr>
            <w:r w:rsidRPr="0066768F">
              <w:t>Version</w:t>
            </w:r>
          </w:p>
        </w:tc>
        <w:tc>
          <w:tcPr>
            <w:tcW w:w="1276" w:type="dxa"/>
            <w:shd w:val="clear" w:color="auto" w:fill="A33662" w:themeFill="accent1"/>
          </w:tcPr>
          <w:p w14:paraId="414F1F9B" w14:textId="77777777" w:rsidR="0066768F" w:rsidRPr="0066768F" w:rsidRDefault="0066768F" w:rsidP="00FD6A00">
            <w:pPr>
              <w:pStyle w:val="Tabellrubrik"/>
            </w:pPr>
            <w:r w:rsidRPr="0066768F">
              <w:t>Datum</w:t>
            </w:r>
          </w:p>
        </w:tc>
        <w:tc>
          <w:tcPr>
            <w:tcW w:w="1984" w:type="dxa"/>
            <w:shd w:val="clear" w:color="auto" w:fill="A33662" w:themeFill="accent1"/>
          </w:tcPr>
          <w:p w14:paraId="137C5414" w14:textId="77777777" w:rsidR="0066768F" w:rsidRPr="0066768F" w:rsidRDefault="0066768F" w:rsidP="00FD6A00">
            <w:pPr>
              <w:pStyle w:val="Tabellrubrik"/>
            </w:pPr>
            <w:r w:rsidRPr="0066768F">
              <w:t>Författare</w:t>
            </w:r>
          </w:p>
        </w:tc>
        <w:tc>
          <w:tcPr>
            <w:tcW w:w="4384" w:type="dxa"/>
            <w:shd w:val="clear" w:color="auto" w:fill="A33662" w:themeFill="accent1"/>
          </w:tcPr>
          <w:p w14:paraId="23B243C8" w14:textId="77777777" w:rsidR="0066768F" w:rsidRPr="0066768F" w:rsidRDefault="0066768F" w:rsidP="00FD6A00">
            <w:pPr>
              <w:pStyle w:val="Tabellrubrik"/>
            </w:pPr>
            <w:r w:rsidRPr="0066768F">
              <w:t>Kommentar</w:t>
            </w:r>
          </w:p>
        </w:tc>
      </w:tr>
      <w:tr w:rsidR="00A57A29" w:rsidRPr="0066768F" w14:paraId="52122F75" w14:textId="77777777" w:rsidTr="000A0D33">
        <w:tc>
          <w:tcPr>
            <w:tcW w:w="1418" w:type="dxa"/>
            <w:tcBorders>
              <w:bottom w:val="single" w:sz="4" w:space="0" w:color="A33662" w:themeColor="accent1"/>
              <w:right w:val="single" w:sz="24" w:space="0" w:color="FFFFFF" w:themeColor="background1"/>
            </w:tcBorders>
          </w:tcPr>
          <w:p w14:paraId="70C9C707" w14:textId="5D55E25D" w:rsidR="00A57A29" w:rsidRPr="0066768F" w:rsidRDefault="00A57A29" w:rsidP="00A57A29">
            <w:r w:rsidRPr="00F676A3">
              <w:t>PA1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07E54099" w14:textId="42D9F30F" w:rsidR="00A57A29" w:rsidRPr="0066768F" w:rsidRDefault="00A57A29" w:rsidP="00A57A29">
            <w:r w:rsidRPr="00F676A3">
              <w:t>2014-09-16</w:t>
            </w:r>
          </w:p>
        </w:tc>
        <w:tc>
          <w:tcPr>
            <w:tcW w:w="1984" w:type="dxa"/>
            <w:tcBorders>
              <w:left w:val="single" w:sz="24" w:space="0" w:color="FFFFFF" w:themeColor="background1"/>
              <w:bottom w:val="single" w:sz="4" w:space="0" w:color="A33662" w:themeColor="accent1"/>
              <w:right w:val="single" w:sz="24" w:space="0" w:color="FFFFFF" w:themeColor="background1"/>
            </w:tcBorders>
          </w:tcPr>
          <w:p w14:paraId="00EBD42D" w14:textId="192E7BD2" w:rsidR="00A57A29" w:rsidRPr="0066768F" w:rsidRDefault="00A57A29" w:rsidP="00A57A29">
            <w:r w:rsidRPr="00D2049F">
              <w:t xml:space="preserve">Torbjörn Dahlin, </w:t>
            </w:r>
            <w:proofErr w:type="spellStart"/>
            <w:r w:rsidRPr="00D2049F">
              <w:t>Mawell</w:t>
            </w:r>
            <w:proofErr w:type="spellEnd"/>
          </w:p>
        </w:tc>
        <w:tc>
          <w:tcPr>
            <w:tcW w:w="4384" w:type="dxa"/>
            <w:tcBorders>
              <w:left w:val="single" w:sz="24" w:space="0" w:color="FFFFFF" w:themeColor="background1"/>
              <w:bottom w:val="single" w:sz="4" w:space="0" w:color="A33662" w:themeColor="accent1"/>
            </w:tcBorders>
          </w:tcPr>
          <w:p w14:paraId="7237645D" w14:textId="19859551" w:rsidR="00A57A29" w:rsidRPr="00A57A29" w:rsidRDefault="00A57A29" w:rsidP="00A57A29">
            <w:pPr>
              <w:rPr>
                <w:rFonts w:cstheme="minorHAnsi"/>
                <w:i/>
                <w:iCs/>
              </w:rPr>
            </w:pPr>
            <w:r w:rsidRPr="00A57A29">
              <w:rPr>
                <w:rFonts w:cstheme="minorHAnsi"/>
              </w:rPr>
              <w:t>Första version, från tidigare specifikation</w:t>
            </w:r>
          </w:p>
        </w:tc>
      </w:tr>
      <w:tr w:rsidR="00A57A29" w:rsidRPr="0066768F" w14:paraId="3B177C0F"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1EB381A2" w14:textId="3E4E6828" w:rsidR="00A57A29" w:rsidRPr="0066768F" w:rsidRDefault="00A57A29" w:rsidP="00A57A29">
            <w:r w:rsidRPr="00F676A3">
              <w:t>PA2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0ED6E" w14:textId="60FE9AF9" w:rsidR="00A57A29" w:rsidRPr="0066768F" w:rsidRDefault="00A57A29" w:rsidP="00A57A29">
            <w:r w:rsidRPr="00F676A3">
              <w:t>2016-05-18</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217D09" w14:textId="2750F2BE" w:rsidR="00A57A29" w:rsidRPr="0066768F" w:rsidRDefault="00A57A29" w:rsidP="00A57A29">
            <w:r w:rsidRPr="00D2049F">
              <w:t>Malin Ljunggren</w:t>
            </w:r>
          </w:p>
        </w:tc>
        <w:tc>
          <w:tcPr>
            <w:tcW w:w="4384" w:type="dxa"/>
            <w:tcBorders>
              <w:top w:val="single" w:sz="4" w:space="0" w:color="A33662" w:themeColor="accent1"/>
              <w:left w:val="single" w:sz="24" w:space="0" w:color="FFFFFF" w:themeColor="background1"/>
              <w:bottom w:val="single" w:sz="4" w:space="0" w:color="A33662" w:themeColor="accent1"/>
            </w:tcBorders>
          </w:tcPr>
          <w:p w14:paraId="17C6A793" w14:textId="34BDFB20" w:rsidR="00A57A29" w:rsidRPr="00A57A29" w:rsidRDefault="00A57A29" w:rsidP="00A57A29">
            <w:pPr>
              <w:rPr>
                <w:rFonts w:cstheme="minorHAnsi"/>
                <w:i/>
                <w:iCs/>
              </w:rPr>
            </w:pPr>
            <w:r w:rsidRPr="00A57A29">
              <w:rPr>
                <w:rFonts w:cstheme="minorHAnsi"/>
              </w:rPr>
              <w:t>Lagt till AB2:7</w:t>
            </w:r>
          </w:p>
        </w:tc>
      </w:tr>
      <w:tr w:rsidR="00A57A29" w:rsidRPr="0066768F" w14:paraId="5701DE9C"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0EFF1422" w14:textId="228C377F" w:rsidR="00A57A29" w:rsidRPr="0066768F" w:rsidRDefault="00A57A29" w:rsidP="00A57A29">
            <w:r w:rsidRPr="00F676A3">
              <w:t>1.0.2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B4172B" w14:textId="7839D255" w:rsidR="00A57A29" w:rsidRPr="0066768F" w:rsidRDefault="00A57A29" w:rsidP="00A57A29">
            <w:r w:rsidRPr="00F676A3">
              <w:t>2021-01-14</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E9BD04" w14:textId="677D397D" w:rsidR="00A57A29" w:rsidRPr="0066768F" w:rsidRDefault="00A57A29" w:rsidP="00A57A29">
            <w:r w:rsidRPr="00D2049F">
              <w:t>Jiri Uosukainen, Inera AB</w:t>
            </w:r>
          </w:p>
        </w:tc>
        <w:tc>
          <w:tcPr>
            <w:tcW w:w="4384" w:type="dxa"/>
            <w:tcBorders>
              <w:top w:val="single" w:sz="4" w:space="0" w:color="A33662" w:themeColor="accent1"/>
              <w:left w:val="single" w:sz="24" w:space="0" w:color="FFFFFF" w:themeColor="background1"/>
              <w:bottom w:val="single" w:sz="4" w:space="0" w:color="A33662" w:themeColor="accent1"/>
            </w:tcBorders>
          </w:tcPr>
          <w:p w14:paraId="3705079D" w14:textId="7757C507" w:rsidR="00A57A29" w:rsidRPr="00A57A29" w:rsidRDefault="00A57A29" w:rsidP="00A57A29">
            <w:pPr>
              <w:rPr>
                <w:rFonts w:cstheme="minorHAnsi"/>
                <w:i/>
                <w:iCs/>
              </w:rPr>
            </w:pPr>
            <w:r w:rsidRPr="00A57A29">
              <w:rPr>
                <w:rFonts w:cstheme="minorHAnsi"/>
              </w:rPr>
              <w:t>Uppdaterat innehållsförteckning och versionsnummer. Uppdatering dokumentnamn på förstasida, justering sidfot.</w:t>
            </w:r>
          </w:p>
        </w:tc>
      </w:tr>
      <w:tr w:rsidR="00A57A29" w:rsidRPr="0066768F" w14:paraId="76E790F0"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7DC5F8EF" w14:textId="5D4706DB" w:rsidR="00A57A29" w:rsidRPr="0066768F" w:rsidRDefault="00A57A29" w:rsidP="00A57A29">
            <w:r w:rsidRPr="00F676A3">
              <w:t>1.0.3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EBE91A" w14:textId="08DEE2B1" w:rsidR="00A57A29" w:rsidRPr="0066768F" w:rsidRDefault="00A57A29" w:rsidP="00A57A29">
            <w:r w:rsidRPr="00F676A3">
              <w:t>2022-11-04</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5A6316" w14:textId="4A1361C7" w:rsidR="00A57A29" w:rsidRPr="0066768F" w:rsidRDefault="00A57A29" w:rsidP="00A57A29">
            <w:r w:rsidRPr="00D2049F">
              <w:t>Bente Sjöberg-Silfverling och Tom Lundholm, Inera</w:t>
            </w:r>
          </w:p>
        </w:tc>
        <w:tc>
          <w:tcPr>
            <w:tcW w:w="4384" w:type="dxa"/>
            <w:tcBorders>
              <w:top w:val="single" w:sz="4" w:space="0" w:color="A33662" w:themeColor="accent1"/>
              <w:left w:val="single" w:sz="24" w:space="0" w:color="FFFFFF" w:themeColor="background1"/>
              <w:bottom w:val="single" w:sz="4" w:space="0" w:color="A33662" w:themeColor="accent1"/>
            </w:tcBorders>
          </w:tcPr>
          <w:p w14:paraId="45981843" w14:textId="7D2E858A" w:rsidR="00A57A29" w:rsidRPr="00A57A29" w:rsidRDefault="00A57A29" w:rsidP="00A57A29">
            <w:pPr>
              <w:rPr>
                <w:rFonts w:cstheme="minorHAnsi"/>
                <w:i/>
                <w:iCs/>
              </w:rPr>
            </w:pPr>
            <w:r w:rsidRPr="00A57A29">
              <w:rPr>
                <w:rFonts w:cstheme="minorHAnsi"/>
              </w:rPr>
              <w:t>Uppdaterat versionsnummer i dokumentet samt på förstasidan. Justering av sidhuvud och sidfot.</w:t>
            </w:r>
          </w:p>
        </w:tc>
      </w:tr>
      <w:tr w:rsidR="00A57A29" w:rsidRPr="0066768F" w14:paraId="146DD6E0"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372C3A4A" w14:textId="1FADA274" w:rsidR="00A57A29" w:rsidRPr="00F676A3" w:rsidRDefault="00A57A29" w:rsidP="00A57A29">
            <w:r>
              <w:t>1.0.3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C4FEE7" w14:textId="021A4387" w:rsidR="00A57A29" w:rsidRPr="00F676A3" w:rsidRDefault="00A57A29" w:rsidP="00A57A29">
            <w:r>
              <w:t>2023-10-05</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73AB7A" w14:textId="41E375BF" w:rsidR="00A57A29" w:rsidRPr="00D2049F" w:rsidRDefault="00A57A29" w:rsidP="00A57A29">
            <w:r>
              <w:t>Bente Sjöberg-Silfverling</w:t>
            </w:r>
          </w:p>
        </w:tc>
        <w:tc>
          <w:tcPr>
            <w:tcW w:w="4384" w:type="dxa"/>
            <w:tcBorders>
              <w:top w:val="single" w:sz="4" w:space="0" w:color="A33662" w:themeColor="accent1"/>
              <w:left w:val="single" w:sz="24" w:space="0" w:color="FFFFFF" w:themeColor="background1"/>
              <w:bottom w:val="single" w:sz="4" w:space="0" w:color="A33662" w:themeColor="accent1"/>
            </w:tcBorders>
          </w:tcPr>
          <w:p w14:paraId="76862CB3" w14:textId="1B409EAB" w:rsidR="00A57A29" w:rsidRPr="00A57A29" w:rsidRDefault="00F91BDF" w:rsidP="00A57A29">
            <w:pPr>
              <w:rPr>
                <w:rFonts w:cstheme="minorHAnsi"/>
              </w:rPr>
            </w:pPr>
            <w:r>
              <w:rPr>
                <w:rFonts w:cstheme="minorHAnsi"/>
              </w:rPr>
              <w:t>Flyttat över dokument till ny dokumentmall</w:t>
            </w:r>
          </w:p>
        </w:tc>
      </w:tr>
      <w:tr w:rsidR="00E84704" w:rsidRPr="0066768F" w14:paraId="574765D3"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69D795EA" w14:textId="287E82B3" w:rsidR="00E84704" w:rsidRDefault="00E84704" w:rsidP="00A57A29">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9F2BFF" w14:textId="2AA429AF" w:rsidR="00E84704" w:rsidRDefault="000A0D33" w:rsidP="00A57A29">
            <w:r>
              <w:t>2023-10-19</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677E07" w14:textId="05A968E2" w:rsidR="00E84704" w:rsidRDefault="000A0D33" w:rsidP="00A57A29">
            <w:r>
              <w:t>Bente Sjöberg-Silfverling</w:t>
            </w:r>
          </w:p>
        </w:tc>
        <w:tc>
          <w:tcPr>
            <w:tcW w:w="4384" w:type="dxa"/>
            <w:tcBorders>
              <w:top w:val="single" w:sz="4" w:space="0" w:color="A33662" w:themeColor="accent1"/>
              <w:left w:val="single" w:sz="24" w:space="0" w:color="FFFFFF" w:themeColor="background1"/>
              <w:bottom w:val="single" w:sz="4" w:space="0" w:color="A33662" w:themeColor="accent1"/>
            </w:tcBorders>
          </w:tcPr>
          <w:p w14:paraId="1C5A825A" w14:textId="19814237" w:rsidR="00E84704" w:rsidRDefault="000A0D33" w:rsidP="00A57A29">
            <w:pPr>
              <w:rPr>
                <w:rFonts w:cstheme="minorHAnsi"/>
              </w:rPr>
            </w:pPr>
            <w:r>
              <w:rPr>
                <w:rFonts w:cstheme="minorHAnsi"/>
              </w:rPr>
              <w:t>Uppdaterat dokument för v.2.0 av tjänsten. Tagit bort följande AB:</w:t>
            </w:r>
            <w:r>
              <w:rPr>
                <w:rFonts w:cstheme="minorHAnsi"/>
              </w:rPr>
              <w:br/>
              <w:t xml:space="preserve">- </w:t>
            </w:r>
            <w:r w:rsidRPr="000A0D33">
              <w:rPr>
                <w:rFonts w:cstheme="minorHAnsi"/>
              </w:rPr>
              <w:t xml:space="preserve">AB 2.2 “OIDar för </w:t>
            </w:r>
            <w:proofErr w:type="spellStart"/>
            <w:r w:rsidRPr="000A0D33">
              <w:rPr>
                <w:rFonts w:cstheme="minorHAnsi"/>
              </w:rPr>
              <w:t>GreenCDA</w:t>
            </w:r>
            <w:proofErr w:type="spellEnd"/>
            <w:r w:rsidRPr="000A0D33">
              <w:rPr>
                <w:rFonts w:cstheme="minorHAnsi"/>
              </w:rPr>
              <w:t>-uppfyllnad” åtgärdad - OIDar för kodverk framtagna.</w:t>
            </w:r>
            <w:r>
              <w:rPr>
                <w:rFonts w:cstheme="minorHAnsi"/>
              </w:rPr>
              <w:br/>
              <w:t xml:space="preserve">- </w:t>
            </w:r>
            <w:r w:rsidRPr="000A0D33">
              <w:rPr>
                <w:rFonts w:cstheme="minorHAnsi"/>
              </w:rPr>
              <w:t xml:space="preserve">AB 2.3 “Remittent och svarmottagare ska kunna vara olika enheter” borttaget - krav </w:t>
            </w:r>
            <w:proofErr w:type="gramStart"/>
            <w:r w:rsidRPr="000A0D33">
              <w:rPr>
                <w:rFonts w:cstheme="minorHAnsi"/>
              </w:rPr>
              <w:t>istället</w:t>
            </w:r>
            <w:proofErr w:type="gramEnd"/>
            <w:r w:rsidRPr="000A0D33">
              <w:rPr>
                <w:rFonts w:cstheme="minorHAnsi"/>
              </w:rPr>
              <w:t xml:space="preserve"> för AB, diskuterades på användarforum </w:t>
            </w:r>
            <w:proofErr w:type="gramStart"/>
            <w:r w:rsidRPr="000A0D33">
              <w:rPr>
                <w:rFonts w:cstheme="minorHAnsi"/>
              </w:rPr>
              <w:t>221123</w:t>
            </w:r>
            <w:proofErr w:type="gramEnd"/>
            <w:r w:rsidRPr="000A0D33">
              <w:rPr>
                <w:rFonts w:cstheme="minorHAnsi"/>
              </w:rPr>
              <w:t>, ingen kund visade intresse att detta krav ska finnas kvar.</w:t>
            </w:r>
            <w:r>
              <w:rPr>
                <w:rFonts w:cstheme="minorHAnsi"/>
              </w:rPr>
              <w:br/>
              <w:t xml:space="preserve">- </w:t>
            </w:r>
            <w:r w:rsidRPr="000A0D33">
              <w:rPr>
                <w:rFonts w:cstheme="minorHAnsi"/>
              </w:rPr>
              <w:t xml:space="preserve">AB 2.4 “Utbudskatalog” borttaget - krav </w:t>
            </w:r>
            <w:proofErr w:type="gramStart"/>
            <w:r w:rsidRPr="000A0D33">
              <w:rPr>
                <w:rFonts w:cstheme="minorHAnsi"/>
              </w:rPr>
              <w:t>istället</w:t>
            </w:r>
            <w:proofErr w:type="gramEnd"/>
            <w:r w:rsidRPr="000A0D33">
              <w:rPr>
                <w:rFonts w:cstheme="minorHAnsi"/>
              </w:rPr>
              <w:t xml:space="preserve"> för AB, kravet finns i tjänstens backlog</w:t>
            </w:r>
            <w:r w:rsidR="004124E9">
              <w:rPr>
                <w:rFonts w:cstheme="minorHAnsi"/>
              </w:rPr>
              <w:t xml:space="preserve"> ERT-237</w:t>
            </w:r>
            <w:r w:rsidRPr="000A0D33">
              <w:rPr>
                <w:rFonts w:cstheme="minorHAnsi"/>
              </w:rPr>
              <w:t>.</w:t>
            </w:r>
            <w:r w:rsidR="00756EBF">
              <w:rPr>
                <w:rFonts w:cstheme="minorHAnsi"/>
              </w:rPr>
              <w:t xml:space="preserve"> </w:t>
            </w:r>
            <w:r w:rsidR="00756EBF" w:rsidRPr="00756EBF">
              <w:rPr>
                <w:rFonts w:cstheme="minorHAnsi"/>
              </w:rPr>
              <w:t>Arbete påbörjat i tjänsten Utbudstjänsten (pausad 2023).</w:t>
            </w:r>
            <w:r>
              <w:rPr>
                <w:rFonts w:cstheme="minorHAnsi"/>
              </w:rPr>
              <w:br/>
            </w:r>
            <w:r>
              <w:rPr>
                <w:rFonts w:cstheme="minorHAnsi"/>
              </w:rPr>
              <w:lastRenderedPageBreak/>
              <w:t xml:space="preserve">- </w:t>
            </w:r>
            <w:r w:rsidRPr="000A0D33">
              <w:rPr>
                <w:rFonts w:cstheme="minorHAnsi"/>
              </w:rPr>
              <w:t>AB 2.5 “Defekta länskoder i kontraktet“ åtgärdad - korrekt kodverk används i v.2.0.</w:t>
            </w:r>
            <w:r>
              <w:rPr>
                <w:rFonts w:cstheme="minorHAnsi"/>
              </w:rPr>
              <w:br/>
              <w:t xml:space="preserve">- </w:t>
            </w:r>
            <w:r w:rsidRPr="000A0D33">
              <w:rPr>
                <w:rFonts w:cstheme="minorHAnsi"/>
              </w:rPr>
              <w:t>AB 2.6 “Id-nummer hanteras inte enligt gällande praxis i tjänstekontraktet“ borttaget - beslut taget att inte ändra från sträng till IIType eftersom remiss-id inte är en UUID, OID eller URI.</w:t>
            </w:r>
            <w:r>
              <w:rPr>
                <w:rFonts w:cstheme="minorHAnsi"/>
              </w:rPr>
              <w:br/>
              <w:t xml:space="preserve">- </w:t>
            </w:r>
            <w:r w:rsidRPr="000A0D33">
              <w:rPr>
                <w:rFonts w:cstheme="minorHAnsi"/>
              </w:rPr>
              <w:t>AB 2.6 “Mappar inte mot gällande RIM” åtgärdad - mappning mot Socialstyrelsens referensmodeller 2023:2 har gjorts i möjligaste mån för v.2.0 av tjänstens modeller.</w:t>
            </w:r>
          </w:p>
        </w:tc>
      </w:tr>
      <w:tr w:rsidR="00A24502" w:rsidRPr="0066768F" w14:paraId="5CE06AC8"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3DDDAA01" w14:textId="7DA52B04" w:rsidR="00A24502" w:rsidRDefault="00A24502" w:rsidP="00A57A29">
            <w:r>
              <w:lastRenderedPageBreak/>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CFCF89" w14:textId="1D912487" w:rsidR="00A24502" w:rsidRDefault="00A24502" w:rsidP="00A57A29">
            <w:r>
              <w:t>2023-10-27</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59BF8A" w14:textId="16A65AF4" w:rsidR="00A24502" w:rsidRDefault="00A24502" w:rsidP="00A57A29">
            <w:r>
              <w:t>Bente Sjöberg-Silfverling</w:t>
            </w:r>
          </w:p>
        </w:tc>
        <w:tc>
          <w:tcPr>
            <w:tcW w:w="4384" w:type="dxa"/>
            <w:tcBorders>
              <w:top w:val="single" w:sz="4" w:space="0" w:color="A33662" w:themeColor="accent1"/>
              <w:left w:val="single" w:sz="24" w:space="0" w:color="FFFFFF" w:themeColor="background1"/>
              <w:bottom w:val="single" w:sz="4" w:space="0" w:color="A33662" w:themeColor="accent1"/>
            </w:tcBorders>
          </w:tcPr>
          <w:p w14:paraId="04160C3E" w14:textId="697ED3B4" w:rsidR="00A24502" w:rsidRDefault="00A24502" w:rsidP="00A57A29">
            <w:pPr>
              <w:rPr>
                <w:rFonts w:cstheme="minorHAnsi"/>
              </w:rPr>
            </w:pPr>
            <w:r>
              <w:rPr>
                <w:rFonts w:cstheme="minorHAnsi"/>
              </w:rPr>
              <w:t>Lagt till AB 2.9 ”</w:t>
            </w:r>
            <w:r w:rsidRPr="00A24502">
              <w:rPr>
                <w:rFonts w:cstheme="minorHAnsi"/>
              </w:rPr>
              <w:t>Utökad storlek meddelanden innehållande inbäddad bilaga</w:t>
            </w:r>
            <w:r>
              <w:rPr>
                <w:rFonts w:cstheme="minorHAnsi"/>
              </w:rPr>
              <w:t>”</w:t>
            </w:r>
          </w:p>
        </w:tc>
      </w:tr>
      <w:tr w:rsidR="00DF4E33" w:rsidRPr="0066768F" w14:paraId="13B00E19"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135C0D04" w14:textId="4B61B3FE" w:rsidR="00DF4E33" w:rsidRDefault="00DF4E33" w:rsidP="00A57A29">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6C01CF" w14:textId="3999D366" w:rsidR="00DF4E33" w:rsidRDefault="00DF4E33" w:rsidP="00A57A29">
            <w:r>
              <w:t>2023-11-02</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8E343F" w14:textId="5982820B" w:rsidR="00DF4E33" w:rsidRDefault="00DF4E33" w:rsidP="00A57A29">
            <w:r>
              <w:t>Bente Sjöberg-Silfverling</w:t>
            </w:r>
          </w:p>
        </w:tc>
        <w:tc>
          <w:tcPr>
            <w:tcW w:w="4384" w:type="dxa"/>
            <w:tcBorders>
              <w:top w:val="single" w:sz="4" w:space="0" w:color="A33662" w:themeColor="accent1"/>
              <w:left w:val="single" w:sz="24" w:space="0" w:color="FFFFFF" w:themeColor="background1"/>
              <w:bottom w:val="single" w:sz="4" w:space="0" w:color="A33662" w:themeColor="accent1"/>
            </w:tcBorders>
          </w:tcPr>
          <w:p w14:paraId="4793D2F8" w14:textId="0931E077" w:rsidR="00DF4E33" w:rsidRPr="00DF4E33" w:rsidRDefault="00DF4E33" w:rsidP="00DF4E33">
            <w:pPr>
              <w:rPr>
                <w:rFonts w:cstheme="minorHAnsi"/>
              </w:rPr>
            </w:pPr>
            <w:r w:rsidRPr="00DF4E33">
              <w:rPr>
                <w:rFonts w:cstheme="minorHAnsi"/>
              </w:rPr>
              <w:t>-</w:t>
            </w:r>
            <w:r>
              <w:rPr>
                <w:rFonts w:cstheme="minorHAnsi"/>
              </w:rPr>
              <w:t xml:space="preserve"> </w:t>
            </w:r>
            <w:r w:rsidRPr="00DF4E33">
              <w:rPr>
                <w:rFonts w:cstheme="minorHAnsi"/>
              </w:rPr>
              <w:t xml:space="preserve">AB 2.8 ”Referens till annan domän” tas bort ur AB - </w:t>
            </w:r>
            <w:proofErr w:type="spellStart"/>
            <w:r w:rsidRPr="00DF4E33">
              <w:rPr>
                <w:rFonts w:cstheme="minorHAnsi"/>
              </w:rPr>
              <w:t>getReferralOutcome</w:t>
            </w:r>
            <w:proofErr w:type="spellEnd"/>
            <w:r w:rsidRPr="00DF4E33">
              <w:rPr>
                <w:rFonts w:cstheme="minorHAnsi"/>
              </w:rPr>
              <w:t xml:space="preserve"> refererar till informationsspecifikationen i domänen </w:t>
            </w:r>
            <w:proofErr w:type="gramStart"/>
            <w:r w:rsidRPr="00DF4E33">
              <w:rPr>
                <w:rFonts w:cstheme="minorHAnsi"/>
              </w:rPr>
              <w:t>clinicalprocess:activity</w:t>
            </w:r>
            <w:proofErr w:type="gramEnd"/>
            <w:r w:rsidRPr="00DF4E33">
              <w:rPr>
                <w:rFonts w:cstheme="minorHAnsi"/>
              </w:rPr>
              <w:t xml:space="preserve">:request. Detta gäller fortfarande, men dokumenteras i domänen </w:t>
            </w:r>
            <w:proofErr w:type="spellStart"/>
            <w:proofErr w:type="gramStart"/>
            <w:r w:rsidRPr="00DF4E33">
              <w:rPr>
                <w:rFonts w:cstheme="minorHAnsi"/>
              </w:rPr>
              <w:t>clinicalprocess:healthcond</w:t>
            </w:r>
            <w:proofErr w:type="gramEnd"/>
            <w:r w:rsidRPr="00DF4E33">
              <w:rPr>
                <w:rFonts w:cstheme="minorHAnsi"/>
              </w:rPr>
              <w:t>:actoutcom</w:t>
            </w:r>
            <w:proofErr w:type="spellEnd"/>
            <w:r w:rsidRPr="00DF4E33">
              <w:rPr>
                <w:rFonts w:cstheme="minorHAnsi"/>
              </w:rPr>
              <w:t>.</w:t>
            </w:r>
          </w:p>
          <w:p w14:paraId="41772AC1" w14:textId="676E593A" w:rsidR="00DF4E33" w:rsidRDefault="00DF4E33" w:rsidP="00A57A29">
            <w:pPr>
              <w:rPr>
                <w:rFonts w:cstheme="minorHAnsi"/>
              </w:rPr>
            </w:pPr>
            <w:r>
              <w:rPr>
                <w:rFonts w:cstheme="minorHAnsi"/>
              </w:rPr>
              <w:t>- Ändrar AB 2.9 till AB 2.1 (börjar om med numrering för v.2.0 när alla AB från v.1.0 nu är borttagna).</w:t>
            </w:r>
          </w:p>
        </w:tc>
      </w:tr>
      <w:tr w:rsidR="00A77733" w:rsidRPr="0066768F" w14:paraId="2A015B62"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64779464" w14:textId="13EF3AF7" w:rsidR="00A77733" w:rsidRDefault="00A77733" w:rsidP="00A57A29">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84B3A4" w14:textId="3DEFAC24" w:rsidR="00A77733" w:rsidRDefault="00A77733" w:rsidP="00A57A29">
            <w:r>
              <w:t>2024-03-12</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EC8953" w14:textId="75C6714F" w:rsidR="00A77733" w:rsidRDefault="00A77733" w:rsidP="00A57A29">
            <w:r>
              <w:t>Bente Sjöberg-Silfverling</w:t>
            </w:r>
          </w:p>
        </w:tc>
        <w:tc>
          <w:tcPr>
            <w:tcW w:w="4384" w:type="dxa"/>
            <w:tcBorders>
              <w:top w:val="single" w:sz="4" w:space="0" w:color="A33662" w:themeColor="accent1"/>
              <w:left w:val="single" w:sz="24" w:space="0" w:color="FFFFFF" w:themeColor="background1"/>
              <w:bottom w:val="single" w:sz="4" w:space="0" w:color="A33662" w:themeColor="accent1"/>
            </w:tcBorders>
          </w:tcPr>
          <w:p w14:paraId="205CFA77" w14:textId="6BB9DF42" w:rsidR="00A77733" w:rsidRPr="00DF4E33" w:rsidRDefault="00A77733" w:rsidP="00DF4E33">
            <w:pPr>
              <w:rPr>
                <w:rFonts w:cstheme="minorHAnsi"/>
              </w:rPr>
            </w:pPr>
            <w:r>
              <w:rPr>
                <w:rFonts w:cstheme="minorHAnsi"/>
              </w:rPr>
              <w:t>Version 2.0 fastställd</w:t>
            </w:r>
          </w:p>
        </w:tc>
      </w:tr>
      <w:tr w:rsidR="00267C11" w:rsidRPr="0066768F" w14:paraId="46883FD9"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4A24D2AC" w14:textId="6D3EEF68" w:rsidR="00267C11" w:rsidRDefault="00267C11" w:rsidP="00A57A29">
            <w:r>
              <w:t>2.1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B2EAED" w14:textId="71D6FD6A" w:rsidR="00267C11" w:rsidRDefault="00267C11" w:rsidP="00A57A29">
            <w:r>
              <w:t>2025-02-25</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EB42CA" w14:textId="7401687E" w:rsidR="00267C11" w:rsidRDefault="00267C11" w:rsidP="00A57A29">
            <w:r>
              <w:t>Bente Sjöberg-Silfverling</w:t>
            </w:r>
          </w:p>
        </w:tc>
        <w:tc>
          <w:tcPr>
            <w:tcW w:w="4384" w:type="dxa"/>
            <w:tcBorders>
              <w:top w:val="single" w:sz="4" w:space="0" w:color="A33662" w:themeColor="accent1"/>
              <w:left w:val="single" w:sz="24" w:space="0" w:color="FFFFFF" w:themeColor="background1"/>
              <w:bottom w:val="single" w:sz="4" w:space="0" w:color="A33662" w:themeColor="accent1"/>
            </w:tcBorders>
          </w:tcPr>
          <w:p w14:paraId="276E1E2C" w14:textId="501FB08C" w:rsidR="00267C11" w:rsidRDefault="00267C11" w:rsidP="00DF4E33">
            <w:pPr>
              <w:rPr>
                <w:rFonts w:cstheme="minorHAnsi"/>
              </w:rPr>
            </w:pPr>
            <w:r>
              <w:rPr>
                <w:rFonts w:cstheme="minorHAnsi"/>
              </w:rPr>
              <w:t>Uppdaterat dokument för v.2.1 av tjänsten. Lagt till AB 2.2 ”Minor-uppdatering v.2.1”</w:t>
            </w:r>
          </w:p>
        </w:tc>
      </w:tr>
      <w:tr w:rsidR="000F2527" w:rsidRPr="0066768F" w14:paraId="6D4CC6A9"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39F953CC" w14:textId="26B458F7" w:rsidR="000F2527" w:rsidRDefault="000F2527" w:rsidP="00A57A29">
            <w:r>
              <w:t>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108E9B" w14:textId="7C6BB4A3" w:rsidR="000F2527" w:rsidRDefault="000F2527" w:rsidP="00A57A29">
            <w:r>
              <w:t>2025-03-24</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3B8D73" w14:textId="34D23DDF" w:rsidR="000F2527" w:rsidRDefault="000F2527" w:rsidP="00A57A29">
            <w:r>
              <w:t>Bente Sjöberg-Silfverling</w:t>
            </w:r>
          </w:p>
        </w:tc>
        <w:tc>
          <w:tcPr>
            <w:tcW w:w="4384" w:type="dxa"/>
            <w:tcBorders>
              <w:top w:val="single" w:sz="4" w:space="0" w:color="A33662" w:themeColor="accent1"/>
              <w:left w:val="single" w:sz="24" w:space="0" w:color="FFFFFF" w:themeColor="background1"/>
              <w:bottom w:val="single" w:sz="4" w:space="0" w:color="A33662" w:themeColor="accent1"/>
            </w:tcBorders>
          </w:tcPr>
          <w:p w14:paraId="5AAE5702" w14:textId="27B52079" w:rsidR="000F2527" w:rsidRDefault="000F2527" w:rsidP="00DF4E33">
            <w:pPr>
              <w:rPr>
                <w:rFonts w:cstheme="minorHAnsi"/>
              </w:rPr>
            </w:pPr>
            <w:r>
              <w:rPr>
                <w:rFonts w:cstheme="minorHAnsi"/>
              </w:rPr>
              <w:t>Version 2.1 fastställd</w:t>
            </w:r>
          </w:p>
        </w:tc>
      </w:tr>
      <w:tr w:rsidR="006A7112" w:rsidRPr="0066768F" w14:paraId="27599482"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59D575AC" w14:textId="6D080346" w:rsidR="006A7112" w:rsidRDefault="001259AD" w:rsidP="00A57A29">
            <w:r>
              <w:t>2.2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103CD2" w14:textId="0051CE8A" w:rsidR="006A7112" w:rsidRDefault="001259AD" w:rsidP="00A57A29">
            <w:r>
              <w:t>2026-03-16</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FA2F5D" w14:textId="19CCB7A4" w:rsidR="006A7112" w:rsidRDefault="001259AD" w:rsidP="00A57A29">
            <w:r>
              <w:t>Bente Sjöberg-Silfverling</w:t>
            </w:r>
          </w:p>
        </w:tc>
        <w:tc>
          <w:tcPr>
            <w:tcW w:w="4384" w:type="dxa"/>
            <w:tcBorders>
              <w:top w:val="single" w:sz="4" w:space="0" w:color="A33662" w:themeColor="accent1"/>
              <w:left w:val="single" w:sz="24" w:space="0" w:color="FFFFFF" w:themeColor="background1"/>
              <w:bottom w:val="single" w:sz="4" w:space="0" w:color="A33662" w:themeColor="accent1"/>
            </w:tcBorders>
          </w:tcPr>
          <w:p w14:paraId="72F7CBFD" w14:textId="5EC2630F" w:rsidR="006A7112" w:rsidRDefault="001259AD" w:rsidP="00DF4E33">
            <w:pPr>
              <w:rPr>
                <w:rFonts w:cstheme="minorHAnsi"/>
              </w:rPr>
            </w:pPr>
            <w:r>
              <w:rPr>
                <w:rFonts w:cstheme="minorHAnsi"/>
              </w:rPr>
              <w:t>Uppdaterat dokument för v.2.2 av tjänsten. Lagt till AB 2.</w:t>
            </w:r>
            <w:r w:rsidR="000D7D45">
              <w:rPr>
                <w:rFonts w:cstheme="minorHAnsi"/>
              </w:rPr>
              <w:t>3</w:t>
            </w:r>
            <w:r>
              <w:rPr>
                <w:rFonts w:cstheme="minorHAnsi"/>
              </w:rPr>
              <w:t xml:space="preserve"> ”Minor-uppdatering v.2.</w:t>
            </w:r>
            <w:r w:rsidR="000D7D45">
              <w:rPr>
                <w:rFonts w:cstheme="minorHAnsi"/>
              </w:rPr>
              <w:t>2</w:t>
            </w:r>
            <w:r>
              <w:rPr>
                <w:rFonts w:cstheme="minorHAnsi"/>
              </w:rPr>
              <w:t>”</w:t>
            </w:r>
          </w:p>
        </w:tc>
      </w:tr>
      <w:tr w:rsidR="005B5D8F" w:rsidRPr="0066768F" w14:paraId="12E962E5" w14:textId="77777777" w:rsidTr="000A0D33">
        <w:tc>
          <w:tcPr>
            <w:tcW w:w="1418" w:type="dxa"/>
            <w:tcBorders>
              <w:top w:val="single" w:sz="4" w:space="0" w:color="A33662" w:themeColor="accent1"/>
              <w:bottom w:val="single" w:sz="4" w:space="0" w:color="A33662" w:themeColor="accent1"/>
              <w:right w:val="single" w:sz="24" w:space="0" w:color="FFFFFF" w:themeColor="background1"/>
            </w:tcBorders>
          </w:tcPr>
          <w:p w14:paraId="0F131F11" w14:textId="4BBCFC19" w:rsidR="005B5D8F" w:rsidRDefault="005B5D8F" w:rsidP="00A57A29">
            <w:r>
              <w:t>2.2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9B8366" w14:textId="2BD6B8C3" w:rsidR="005B5D8F" w:rsidRDefault="005B5D8F" w:rsidP="00A57A29">
            <w:r>
              <w:t>2026-04-22</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0CD10C" w14:textId="61DFC78F" w:rsidR="005B5D8F" w:rsidRDefault="005B5D8F" w:rsidP="00A57A29">
            <w:r>
              <w:t>Bente Sjöberg-Silfverling</w:t>
            </w:r>
          </w:p>
        </w:tc>
        <w:tc>
          <w:tcPr>
            <w:tcW w:w="4384" w:type="dxa"/>
            <w:tcBorders>
              <w:top w:val="single" w:sz="4" w:space="0" w:color="A33662" w:themeColor="accent1"/>
              <w:left w:val="single" w:sz="24" w:space="0" w:color="FFFFFF" w:themeColor="background1"/>
              <w:bottom w:val="single" w:sz="4" w:space="0" w:color="A33662" w:themeColor="accent1"/>
            </w:tcBorders>
          </w:tcPr>
          <w:p w14:paraId="2EBC8FE7" w14:textId="7CB7D577" w:rsidR="005B5D8F" w:rsidRDefault="00D96AB5" w:rsidP="00DF4E33">
            <w:pPr>
              <w:rPr>
                <w:rFonts w:cstheme="minorHAnsi"/>
              </w:rPr>
            </w:pPr>
            <w:r w:rsidRPr="00D96AB5">
              <w:rPr>
                <w:rFonts w:cstheme="minorHAnsi"/>
              </w:rPr>
              <w:t>Version 2.2 fastställd, se ändringar ovan</w:t>
            </w:r>
          </w:p>
        </w:tc>
      </w:tr>
    </w:tbl>
    <w:p w14:paraId="4B9EE6D0" w14:textId="77777777" w:rsidR="0070505A" w:rsidRDefault="0070505A" w:rsidP="004E1B5F"/>
    <w:p w14:paraId="4EC2D299" w14:textId="77777777" w:rsidR="00794A0A" w:rsidRPr="0066768F" w:rsidRDefault="00794A0A" w:rsidP="00794A0A">
      <w:pPr>
        <w:pStyle w:val="Tabelltitel"/>
      </w:pPr>
      <w:bookmarkStart w:id="1" w:name="_Toc224564746"/>
      <w:r w:rsidRPr="0066768F">
        <w:t>Re</w:t>
      </w:r>
      <w:r>
        <w:t>ferenser</w:t>
      </w:r>
      <w:bookmarkEnd w:id="1"/>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08"/>
        <w:gridCol w:w="2436"/>
        <w:gridCol w:w="2216"/>
        <w:gridCol w:w="3310"/>
      </w:tblGrid>
      <w:tr w:rsidR="00794A0A" w:rsidRPr="0066768F" w14:paraId="0CD6CF02" w14:textId="77777777" w:rsidTr="00E7113C">
        <w:trPr>
          <w:trHeight w:val="21"/>
        </w:trPr>
        <w:tc>
          <w:tcPr>
            <w:tcW w:w="1108" w:type="dxa"/>
            <w:shd w:val="clear" w:color="auto" w:fill="A33662" w:themeFill="accent1"/>
          </w:tcPr>
          <w:p w14:paraId="23160E34" w14:textId="77777777" w:rsidR="00794A0A" w:rsidRPr="0066768F" w:rsidRDefault="00794A0A" w:rsidP="00E7113C">
            <w:pPr>
              <w:pStyle w:val="Tabellrubrik"/>
            </w:pPr>
            <w:r>
              <w:t>Namn</w:t>
            </w:r>
          </w:p>
        </w:tc>
        <w:tc>
          <w:tcPr>
            <w:tcW w:w="2436" w:type="dxa"/>
            <w:shd w:val="clear" w:color="auto" w:fill="A33662" w:themeFill="accent1"/>
          </w:tcPr>
          <w:p w14:paraId="202B9378" w14:textId="77777777" w:rsidR="00794A0A" w:rsidRPr="0066768F" w:rsidRDefault="00794A0A" w:rsidP="00E7113C">
            <w:pPr>
              <w:pStyle w:val="Tabellrubrik"/>
            </w:pPr>
            <w:r w:rsidRPr="0066768F">
              <w:t>D</w:t>
            </w:r>
            <w:r>
              <w:t>okument</w:t>
            </w:r>
          </w:p>
        </w:tc>
        <w:tc>
          <w:tcPr>
            <w:tcW w:w="2216" w:type="dxa"/>
            <w:shd w:val="clear" w:color="auto" w:fill="A33662" w:themeFill="accent1"/>
          </w:tcPr>
          <w:p w14:paraId="42C52D5F" w14:textId="77777777" w:rsidR="00794A0A" w:rsidRPr="0066768F" w:rsidRDefault="00794A0A" w:rsidP="00E7113C">
            <w:pPr>
              <w:pStyle w:val="Tabellrubrik"/>
            </w:pPr>
            <w:r>
              <w:t>Kommentar</w:t>
            </w:r>
          </w:p>
        </w:tc>
        <w:tc>
          <w:tcPr>
            <w:tcW w:w="3310" w:type="dxa"/>
            <w:shd w:val="clear" w:color="auto" w:fill="A33662" w:themeFill="accent1"/>
          </w:tcPr>
          <w:p w14:paraId="216A79FE" w14:textId="77777777" w:rsidR="00794A0A" w:rsidRPr="0066768F" w:rsidRDefault="00794A0A" w:rsidP="00E7113C">
            <w:pPr>
              <w:pStyle w:val="Tabellrubrik"/>
            </w:pPr>
            <w:r>
              <w:t>Länk</w:t>
            </w:r>
          </w:p>
        </w:tc>
      </w:tr>
      <w:tr w:rsidR="00794A0A" w:rsidRPr="0066768F" w14:paraId="40F87DEA" w14:textId="77777777" w:rsidTr="00E7113C">
        <w:tc>
          <w:tcPr>
            <w:tcW w:w="1108" w:type="dxa"/>
            <w:tcBorders>
              <w:bottom w:val="single" w:sz="4" w:space="0" w:color="A33662" w:themeColor="accent1"/>
              <w:right w:val="single" w:sz="24" w:space="0" w:color="FFFFFF" w:themeColor="background1"/>
            </w:tcBorders>
          </w:tcPr>
          <w:p w14:paraId="27D02904" w14:textId="3F7B23CF" w:rsidR="00794A0A" w:rsidRPr="0066768F" w:rsidRDefault="00794A0A" w:rsidP="00E7113C"/>
        </w:tc>
        <w:tc>
          <w:tcPr>
            <w:tcW w:w="2436" w:type="dxa"/>
            <w:tcBorders>
              <w:left w:val="single" w:sz="24" w:space="0" w:color="FFFFFF" w:themeColor="background1"/>
              <w:bottom w:val="single" w:sz="4" w:space="0" w:color="A33662" w:themeColor="accent1"/>
              <w:right w:val="single" w:sz="24" w:space="0" w:color="FFFFFF" w:themeColor="background1"/>
            </w:tcBorders>
          </w:tcPr>
          <w:p w14:paraId="77C23526" w14:textId="622BA58E" w:rsidR="00794A0A" w:rsidRPr="0066768F" w:rsidRDefault="00794A0A" w:rsidP="00E7113C"/>
        </w:tc>
        <w:tc>
          <w:tcPr>
            <w:tcW w:w="2216" w:type="dxa"/>
            <w:tcBorders>
              <w:left w:val="single" w:sz="24" w:space="0" w:color="FFFFFF" w:themeColor="background1"/>
              <w:bottom w:val="single" w:sz="4" w:space="0" w:color="A33662" w:themeColor="accent1"/>
              <w:right w:val="single" w:sz="24" w:space="0" w:color="FFFFFF" w:themeColor="background1"/>
            </w:tcBorders>
          </w:tcPr>
          <w:p w14:paraId="707DE392" w14:textId="5E0ADF76" w:rsidR="00794A0A" w:rsidRPr="0066768F" w:rsidRDefault="00794A0A" w:rsidP="00E7113C"/>
        </w:tc>
        <w:tc>
          <w:tcPr>
            <w:tcW w:w="3310" w:type="dxa"/>
            <w:tcBorders>
              <w:left w:val="single" w:sz="24" w:space="0" w:color="FFFFFF" w:themeColor="background1"/>
              <w:bottom w:val="single" w:sz="4" w:space="0" w:color="A33662" w:themeColor="accent1"/>
            </w:tcBorders>
          </w:tcPr>
          <w:p w14:paraId="2890401E" w14:textId="4215EBFB" w:rsidR="00794A0A" w:rsidRPr="0066768F" w:rsidRDefault="00794A0A" w:rsidP="00E7113C">
            <w:pPr>
              <w:rPr>
                <w:i/>
                <w:iCs/>
              </w:rPr>
            </w:pPr>
          </w:p>
        </w:tc>
      </w:tr>
    </w:tbl>
    <w:p w14:paraId="62C19F30" w14:textId="77777777" w:rsidR="0070505A" w:rsidRPr="00010CDF" w:rsidRDefault="0070505A" w:rsidP="0070505A">
      <w:r w:rsidRPr="0066768F">
        <w:br w:type="page"/>
      </w:r>
    </w:p>
    <w:p w14:paraId="5CAA2BB5" w14:textId="77777777" w:rsidR="00860CBF" w:rsidRPr="00C62266" w:rsidRDefault="00860CBF" w:rsidP="00860CBF">
      <w:pPr>
        <w:pStyle w:val="Rubrik1Nr"/>
      </w:pPr>
      <w:bookmarkStart w:id="2" w:name="_Toc230936749"/>
      <w:bookmarkStart w:id="3" w:name="_Toc269706612"/>
      <w:bookmarkStart w:id="4" w:name="_Toc224564747"/>
      <w:r w:rsidRPr="00C62266">
        <w:lastRenderedPageBreak/>
        <w:t>Inledning</w:t>
      </w:r>
      <w:bookmarkEnd w:id="2"/>
      <w:bookmarkEnd w:id="3"/>
      <w:bookmarkEnd w:id="4"/>
    </w:p>
    <w:p w14:paraId="075B95E6" w14:textId="77777777" w:rsidR="00860CBF" w:rsidRDefault="00860CBF" w:rsidP="00860CBF">
      <w:r>
        <w:t>Detta dokument beskriver de viktiga arkitekturella beslut (AB) som fattats under projektet. Ett arkitekturellt beslut kan innefatta alla aspekter av arkitekturen såsom systemstruktur, funktionalitet, standarduppfyllnad samt operationella aspekter.</w:t>
      </w:r>
    </w:p>
    <w:p w14:paraId="5F92558B" w14:textId="77777777" w:rsidR="00860CBF" w:rsidRDefault="00860CBF" w:rsidP="00860CBF">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21F6438" w14:textId="77777777" w:rsidR="00020291" w:rsidRPr="00CA5524" w:rsidRDefault="00020291" w:rsidP="00020291">
      <w:pPr>
        <w:pStyle w:val="Rubrik2Nr"/>
      </w:pPr>
      <w:bookmarkStart w:id="5" w:name="_Toc264866304"/>
      <w:bookmarkStart w:id="6" w:name="_Toc185913452"/>
      <w:bookmarkStart w:id="7" w:name="_Toc230936750"/>
      <w:bookmarkStart w:id="8" w:name="_Toc269706613"/>
      <w:bookmarkStart w:id="9" w:name="_Toc224564748"/>
      <w:r w:rsidRPr="00CA5524">
        <w:t>Syfte</w:t>
      </w:r>
      <w:bookmarkEnd w:id="5"/>
      <w:bookmarkEnd w:id="6"/>
      <w:bookmarkEnd w:id="7"/>
      <w:bookmarkEnd w:id="8"/>
      <w:bookmarkEnd w:id="9"/>
    </w:p>
    <w:p w14:paraId="59547ABB" w14:textId="77777777" w:rsidR="00020291" w:rsidRDefault="00020291" w:rsidP="00020291">
      <w:r>
        <w:t>Syftet med detta dokument:</w:t>
      </w:r>
    </w:p>
    <w:p w14:paraId="18F5463B" w14:textId="77777777" w:rsidR="00020291" w:rsidRDefault="00020291" w:rsidP="00020291">
      <w:pPr>
        <w:pStyle w:val="Liststycke"/>
        <w:numPr>
          <w:ilvl w:val="0"/>
          <w:numId w:val="5"/>
        </w:numPr>
      </w:pPr>
      <w:r>
        <w:t>Etablera en enda plats där alla viktiga arkitekturella beslut samlas</w:t>
      </w:r>
    </w:p>
    <w:p w14:paraId="1494074C" w14:textId="77777777" w:rsidR="00020291" w:rsidRDefault="00020291" w:rsidP="00020291">
      <w:pPr>
        <w:pStyle w:val="Liststycke"/>
        <w:numPr>
          <w:ilvl w:val="0"/>
          <w:numId w:val="5"/>
        </w:numPr>
      </w:pPr>
      <w:r>
        <w:t>Explicit uttrycka skälen till och resultatet av att beslut har fattats</w:t>
      </w:r>
    </w:p>
    <w:p w14:paraId="0AB75205" w14:textId="77777777" w:rsidR="000429FE" w:rsidRDefault="00020291" w:rsidP="0092290F">
      <w:pPr>
        <w:pStyle w:val="Liststycke"/>
        <w:numPr>
          <w:ilvl w:val="0"/>
          <w:numId w:val="5"/>
        </w:numPr>
      </w:pPr>
      <w:r>
        <w:t>Säkerställa att arkitekturen är utbyggbar och att den stödjer ett system i utveckling</w:t>
      </w:r>
    </w:p>
    <w:p w14:paraId="6DC3210D" w14:textId="66EF7062" w:rsidR="00833AE5" w:rsidRDefault="00020291" w:rsidP="0092290F">
      <w:pPr>
        <w:pStyle w:val="Liststycke"/>
        <w:numPr>
          <w:ilvl w:val="0"/>
          <w:numId w:val="5"/>
        </w:numPr>
      </w:pPr>
      <w:r>
        <w:t>Säkerställa att nya personer som startar i projektet snabbt kan sätta sig in i arkitekturen och skälen till att den ser ut som den gör.</w:t>
      </w:r>
    </w:p>
    <w:p w14:paraId="2D19F897" w14:textId="77777777" w:rsidR="00822766" w:rsidRPr="00CC0C21" w:rsidRDefault="00822766" w:rsidP="00822766">
      <w:pPr>
        <w:pStyle w:val="Rubrik2Nr"/>
      </w:pPr>
      <w:bookmarkStart w:id="10" w:name="_Toc230936751"/>
      <w:bookmarkStart w:id="11" w:name="_Toc269706614"/>
      <w:bookmarkStart w:id="12" w:name="_Toc224564749"/>
      <w:r w:rsidRPr="00C929AE">
        <w:t>Begrepp</w:t>
      </w:r>
      <w:bookmarkEnd w:id="10"/>
      <w:bookmarkEnd w:id="11"/>
      <w:bookmarkEnd w:id="12"/>
    </w:p>
    <w:p w14:paraId="58627745" w14:textId="77777777" w:rsidR="00822766" w:rsidRDefault="00822766" w:rsidP="00822766">
      <w:r>
        <w:t xml:space="preserve">I texten relateras till följande begrepp, vilka man läsa mer om enligt hänvisningarna.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1"/>
        <w:gridCol w:w="3121"/>
        <w:gridCol w:w="3861"/>
      </w:tblGrid>
      <w:tr w:rsidR="00045A6D" w:rsidRPr="0066768F" w14:paraId="4864A132" w14:textId="77777777" w:rsidTr="00045A6D">
        <w:trPr>
          <w:trHeight w:val="21"/>
        </w:trPr>
        <w:tc>
          <w:tcPr>
            <w:tcW w:w="1841" w:type="dxa"/>
            <w:shd w:val="clear" w:color="auto" w:fill="A33662" w:themeFill="accent1"/>
          </w:tcPr>
          <w:p w14:paraId="198E5F45" w14:textId="1F973510" w:rsidR="00045A6D" w:rsidRPr="0066768F" w:rsidRDefault="00045A6D" w:rsidP="00E7113C">
            <w:pPr>
              <w:pStyle w:val="Tabellrubrik"/>
            </w:pPr>
            <w:r>
              <w:t>Begrepp</w:t>
            </w:r>
          </w:p>
        </w:tc>
        <w:tc>
          <w:tcPr>
            <w:tcW w:w="3121" w:type="dxa"/>
            <w:shd w:val="clear" w:color="auto" w:fill="A33662" w:themeFill="accent1"/>
          </w:tcPr>
          <w:p w14:paraId="05E9A8D2" w14:textId="2123D367" w:rsidR="00045A6D" w:rsidRPr="0066768F" w:rsidRDefault="00045A6D" w:rsidP="00E7113C">
            <w:pPr>
              <w:pStyle w:val="Tabellrubrik"/>
            </w:pPr>
            <w:r>
              <w:t>Hänvisning</w:t>
            </w:r>
          </w:p>
        </w:tc>
        <w:tc>
          <w:tcPr>
            <w:tcW w:w="3861" w:type="dxa"/>
            <w:shd w:val="clear" w:color="auto" w:fill="A33662" w:themeFill="accent1"/>
          </w:tcPr>
          <w:p w14:paraId="0587DE37" w14:textId="77777777" w:rsidR="00045A6D" w:rsidRPr="0066768F" w:rsidRDefault="00045A6D" w:rsidP="00E7113C">
            <w:pPr>
              <w:pStyle w:val="Tabellrubrik"/>
            </w:pPr>
            <w:r w:rsidRPr="0066768F">
              <w:t>Kommentar</w:t>
            </w:r>
          </w:p>
        </w:tc>
      </w:tr>
      <w:tr w:rsidR="00045A6D" w:rsidRPr="0066768F" w14:paraId="2C2A1229" w14:textId="77777777" w:rsidTr="00045A6D">
        <w:trPr>
          <w:trHeight w:val="271"/>
        </w:trPr>
        <w:tc>
          <w:tcPr>
            <w:tcW w:w="1841" w:type="dxa"/>
            <w:tcBorders>
              <w:bottom w:val="single" w:sz="4" w:space="0" w:color="A33662" w:themeColor="accent1"/>
              <w:right w:val="single" w:sz="24" w:space="0" w:color="FFFFFF" w:themeColor="background1"/>
            </w:tcBorders>
          </w:tcPr>
          <w:p w14:paraId="5788E45D" w14:textId="77777777" w:rsidR="00045A6D" w:rsidRPr="0066768F" w:rsidRDefault="00045A6D" w:rsidP="00E7113C"/>
        </w:tc>
        <w:tc>
          <w:tcPr>
            <w:tcW w:w="3121" w:type="dxa"/>
            <w:tcBorders>
              <w:left w:val="single" w:sz="24" w:space="0" w:color="FFFFFF" w:themeColor="background1"/>
              <w:bottom w:val="single" w:sz="4" w:space="0" w:color="A33662" w:themeColor="accent1"/>
              <w:right w:val="single" w:sz="24" w:space="0" w:color="FFFFFF" w:themeColor="background1"/>
            </w:tcBorders>
          </w:tcPr>
          <w:p w14:paraId="39AD9E86" w14:textId="77777777" w:rsidR="00045A6D" w:rsidRPr="0066768F" w:rsidRDefault="00045A6D" w:rsidP="00E7113C"/>
        </w:tc>
        <w:tc>
          <w:tcPr>
            <w:tcW w:w="3861" w:type="dxa"/>
            <w:tcBorders>
              <w:left w:val="single" w:sz="24" w:space="0" w:color="FFFFFF" w:themeColor="background1"/>
              <w:bottom w:val="single" w:sz="4" w:space="0" w:color="A33662" w:themeColor="accent1"/>
            </w:tcBorders>
          </w:tcPr>
          <w:p w14:paraId="32316630" w14:textId="77777777" w:rsidR="00045A6D" w:rsidRPr="0066768F" w:rsidRDefault="00045A6D" w:rsidP="00E7113C">
            <w:pPr>
              <w:rPr>
                <w:i/>
                <w:iCs/>
              </w:rPr>
            </w:pPr>
          </w:p>
        </w:tc>
      </w:tr>
    </w:tbl>
    <w:p w14:paraId="71DDECED" w14:textId="31CA9F20" w:rsidR="00045A6D" w:rsidRDefault="00045A6D" w:rsidP="00020291"/>
    <w:p w14:paraId="454763F8" w14:textId="77777777" w:rsidR="00045A6D" w:rsidRDefault="00045A6D">
      <w:r>
        <w:br w:type="page"/>
      </w:r>
    </w:p>
    <w:p w14:paraId="30C87C84" w14:textId="77777777" w:rsidR="00F9420A" w:rsidRPr="008007C3" w:rsidRDefault="00F9420A" w:rsidP="00F9420A">
      <w:pPr>
        <w:pStyle w:val="Rubrik1Nr"/>
      </w:pPr>
      <w:bookmarkStart w:id="13" w:name="_Toc264866307"/>
      <w:bookmarkStart w:id="14" w:name="_Toc185913455"/>
      <w:bookmarkStart w:id="15" w:name="_Toc230936752"/>
      <w:bookmarkStart w:id="16" w:name="_Toc269706615"/>
      <w:bookmarkStart w:id="17" w:name="_Toc224564750"/>
      <w:r w:rsidRPr="008007C3">
        <w:lastRenderedPageBreak/>
        <w:t>Arkitekturella beslut</w:t>
      </w:r>
      <w:bookmarkEnd w:id="13"/>
      <w:bookmarkEnd w:id="14"/>
      <w:bookmarkEnd w:id="15"/>
      <w:bookmarkEnd w:id="16"/>
      <w:bookmarkEnd w:id="17"/>
    </w:p>
    <w:p w14:paraId="2A825C86" w14:textId="77777777" w:rsidR="00B47395" w:rsidRPr="00B47395" w:rsidRDefault="00B47395" w:rsidP="00B47395">
      <w:pPr>
        <w:rPr>
          <w:lang w:eastAsia="sv-SE"/>
        </w:rPr>
      </w:pPr>
    </w:p>
    <w:p w14:paraId="436B5235" w14:textId="44077E13" w:rsidR="00034BE5" w:rsidRDefault="00A24502" w:rsidP="00A24502">
      <w:pPr>
        <w:pStyle w:val="Rubrik2Nr"/>
      </w:pPr>
      <w:bookmarkStart w:id="18" w:name="_Toc224564751"/>
      <w:r>
        <w:t xml:space="preserve">AB: </w:t>
      </w:r>
      <w:r w:rsidRPr="00A24502">
        <w:t>Utökad storlek meddelanden innehållande inbäddad bilaga</w:t>
      </w:r>
      <w:bookmarkEnd w:id="18"/>
    </w:p>
    <w:tbl>
      <w:tblPr>
        <w:tblW w:w="9243" w:type="dxa"/>
        <w:tblInd w:w="108" w:type="dxa"/>
        <w:tblLayout w:type="fixed"/>
        <w:tblLook w:val="0000" w:firstRow="0" w:lastRow="0" w:firstColumn="0" w:lastColumn="0" w:noHBand="0" w:noVBand="0"/>
      </w:tblPr>
      <w:tblGrid>
        <w:gridCol w:w="2581"/>
        <w:gridCol w:w="425"/>
        <w:gridCol w:w="6237"/>
      </w:tblGrid>
      <w:tr w:rsidR="00A24502" w14:paraId="66611093" w14:textId="77777777" w:rsidTr="003C350F">
        <w:tc>
          <w:tcPr>
            <w:tcW w:w="2581" w:type="dxa"/>
            <w:tcBorders>
              <w:top w:val="single" w:sz="4" w:space="0" w:color="000000"/>
              <w:left w:val="single" w:sz="4" w:space="0" w:color="000000"/>
              <w:bottom w:val="single" w:sz="4" w:space="0" w:color="000000"/>
            </w:tcBorders>
          </w:tcPr>
          <w:p w14:paraId="652A5F14" w14:textId="77777777" w:rsidR="00A24502" w:rsidRPr="00806B10" w:rsidRDefault="00A24502" w:rsidP="003C350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258E7D13" w14:textId="3CF3CFFC" w:rsidR="00A24502" w:rsidRPr="0075403F" w:rsidRDefault="00A24502" w:rsidP="0075403F">
            <w:pPr>
              <w:rPr>
                <w:sz w:val="22"/>
                <w:szCs w:val="22"/>
              </w:rPr>
            </w:pPr>
            <w:r w:rsidRPr="0075403F">
              <w:rPr>
                <w:sz w:val="22"/>
                <w:szCs w:val="22"/>
              </w:rPr>
              <w:t>AB-2.</w:t>
            </w:r>
            <w:r w:rsidR="00DF4E33">
              <w:rPr>
                <w:sz w:val="22"/>
                <w:szCs w:val="22"/>
              </w:rPr>
              <w:t>1</w:t>
            </w:r>
          </w:p>
        </w:tc>
      </w:tr>
      <w:tr w:rsidR="00A24502" w14:paraId="0DEE881A" w14:textId="77777777" w:rsidTr="003C350F">
        <w:trPr>
          <w:cantSplit/>
        </w:trPr>
        <w:tc>
          <w:tcPr>
            <w:tcW w:w="2581" w:type="dxa"/>
            <w:tcBorders>
              <w:top w:val="single" w:sz="4" w:space="0" w:color="000000"/>
              <w:left w:val="single" w:sz="4" w:space="0" w:color="000000"/>
              <w:bottom w:val="single" w:sz="4" w:space="0" w:color="000000"/>
            </w:tcBorders>
          </w:tcPr>
          <w:p w14:paraId="34C5CCF7" w14:textId="77777777" w:rsidR="00A24502" w:rsidRPr="00806B10" w:rsidRDefault="00A24502" w:rsidP="003C350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2354F959" w14:textId="07FF6652" w:rsidR="00A24502" w:rsidRPr="0075403F" w:rsidRDefault="00A24502" w:rsidP="0075403F">
            <w:pPr>
              <w:rPr>
                <w:color w:val="A33662" w:themeColor="accent1"/>
                <w:sz w:val="22"/>
                <w:szCs w:val="22"/>
              </w:rPr>
            </w:pPr>
            <w:r w:rsidRPr="0075403F">
              <w:rPr>
                <w:sz w:val="22"/>
                <w:szCs w:val="22"/>
              </w:rPr>
              <w:t xml:space="preserve">Enligt RIV TA Binära bilagor regel #5 “Storleksbegränsningar vid bilaga i begäran” får meddelande med bilaga inte vara större än 5 MB. Detta för att säkerställa tjänsteplattformens tillgänglighet och transaktionslängd. </w:t>
            </w:r>
            <w:r w:rsidRPr="0075403F">
              <w:rPr>
                <w:sz w:val="22"/>
                <w:szCs w:val="22"/>
              </w:rPr>
              <w:br/>
              <w:t>När inbäddade bilagor införs i tjänstekontrakten ProcessRequest och ProcessRequestOutcome för Elektronisk remiss behöver det finnas möjlighet att bifoga större bilagor eller flera bilagor som tillsammans är större än 5 MB. Möjlighet till refererade bilagor är ännu inte utvecklad.</w:t>
            </w:r>
          </w:p>
        </w:tc>
      </w:tr>
      <w:tr w:rsidR="00A24502" w14:paraId="407B46C9" w14:textId="77777777" w:rsidTr="003C350F">
        <w:trPr>
          <w:cantSplit/>
        </w:trPr>
        <w:tc>
          <w:tcPr>
            <w:tcW w:w="2581" w:type="dxa"/>
            <w:tcBorders>
              <w:top w:val="single" w:sz="4" w:space="0" w:color="000000"/>
              <w:left w:val="single" w:sz="4" w:space="0" w:color="000000"/>
              <w:bottom w:val="single" w:sz="4" w:space="0" w:color="000000"/>
            </w:tcBorders>
          </w:tcPr>
          <w:p w14:paraId="12E80CD6" w14:textId="77777777" w:rsidR="00A24502" w:rsidRPr="00806B10" w:rsidRDefault="00A24502" w:rsidP="003C350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6B413AD7" w14:textId="17A93A8D" w:rsidR="00A24502" w:rsidRPr="0075403F" w:rsidRDefault="00A24502" w:rsidP="0075403F">
            <w:pPr>
              <w:rPr>
                <w:color w:val="A33662" w:themeColor="accent1"/>
                <w:sz w:val="22"/>
                <w:szCs w:val="22"/>
              </w:rPr>
            </w:pPr>
            <w:r w:rsidRPr="0075403F">
              <w:rPr>
                <w:sz w:val="22"/>
                <w:szCs w:val="22"/>
              </w:rPr>
              <w:t>Bilagor till remissen eller remissvaret förser remissmottagare och remittent med mer information om patienten vilket leder till bättre diagnostik samt att undersökningar inte görs om i onödan. Det leder också till att bilagor inte behöver skickas separat, exempelvis på papper, USB-minne eller cd-skiva. Digital hantering av bilagor sparar tid för vårdpersonal och patient, frigör resurser samt ökar säkerheten vid hanteringen av patientuppgifter i bilagor.</w:t>
            </w:r>
          </w:p>
        </w:tc>
      </w:tr>
      <w:tr w:rsidR="00A24502" w:rsidRPr="00736758" w14:paraId="01BA37DB" w14:textId="77777777" w:rsidTr="003C350F">
        <w:trPr>
          <w:cantSplit/>
        </w:trPr>
        <w:tc>
          <w:tcPr>
            <w:tcW w:w="2581" w:type="dxa"/>
            <w:tcBorders>
              <w:top w:val="single" w:sz="4" w:space="0" w:color="000000"/>
              <w:left w:val="single" w:sz="4" w:space="0" w:color="000000"/>
              <w:bottom w:val="single" w:sz="4" w:space="0" w:color="000000"/>
            </w:tcBorders>
          </w:tcPr>
          <w:p w14:paraId="54577073" w14:textId="77777777" w:rsidR="00A24502" w:rsidRPr="00806B10" w:rsidRDefault="00A24502" w:rsidP="003C350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3981C70A" w14:textId="77777777" w:rsidR="00A24502" w:rsidRPr="00806B10" w:rsidRDefault="00A24502" w:rsidP="003C350F">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42BDAD9D" w14:textId="46185F4E" w:rsidR="00A24502" w:rsidRPr="0075403F" w:rsidRDefault="00A24502" w:rsidP="0075403F">
            <w:pPr>
              <w:rPr>
                <w:color w:val="A33662" w:themeColor="accent1"/>
                <w:sz w:val="22"/>
                <w:szCs w:val="22"/>
              </w:rPr>
            </w:pPr>
            <w:r w:rsidRPr="0075403F">
              <w:rPr>
                <w:sz w:val="22"/>
                <w:szCs w:val="22"/>
              </w:rPr>
              <w:t>Behov har uttryckts från verksamheten att kunna skicka med större, eller fler bilagor, än totalt 5MB i en remiss. För att funktionen för inbäddade bilagor ska tillföra verksamhetsnytta behöver den tillåtna meddelandestorleken öka, så att användarna känner att funktionen underlättar och inte bromsar remisshanteringen.</w:t>
            </w:r>
          </w:p>
        </w:tc>
      </w:tr>
      <w:tr w:rsidR="00A24502" w14:paraId="73226FE7" w14:textId="77777777" w:rsidTr="003C350F">
        <w:trPr>
          <w:cantSplit/>
          <w:trHeight w:val="75"/>
        </w:trPr>
        <w:tc>
          <w:tcPr>
            <w:tcW w:w="2581" w:type="dxa"/>
            <w:vMerge w:val="restart"/>
            <w:tcBorders>
              <w:top w:val="single" w:sz="4" w:space="0" w:color="000000"/>
              <w:left w:val="single" w:sz="4" w:space="0" w:color="000000"/>
              <w:bottom w:val="single" w:sz="4" w:space="0" w:color="000000"/>
            </w:tcBorders>
          </w:tcPr>
          <w:p w14:paraId="5FFD7B89" w14:textId="77777777" w:rsidR="00A24502" w:rsidRPr="00806B10" w:rsidRDefault="00A24502" w:rsidP="003C350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1A7932B5" w14:textId="77777777" w:rsidR="00A24502" w:rsidRPr="00806B10" w:rsidRDefault="00A24502" w:rsidP="003C350F">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369AFE81" w14:textId="093B1419" w:rsidR="00A24502" w:rsidRPr="003502B9" w:rsidRDefault="00A24502" w:rsidP="003C350F">
            <w:pPr>
              <w:pStyle w:val="TableText"/>
              <w:snapToGrid w:val="0"/>
              <w:ind w:left="0"/>
              <w:rPr>
                <w:rFonts w:asciiTheme="minorHAnsi" w:hAnsiTheme="minorHAnsi" w:cstheme="minorHAnsi"/>
                <w:sz w:val="20"/>
                <w:lang w:val="sv-SE"/>
              </w:rPr>
            </w:pPr>
            <w:r w:rsidRPr="00A24502">
              <w:rPr>
                <w:rFonts w:asciiTheme="minorHAnsi" w:hAnsiTheme="minorHAnsi" w:cstheme="minorHAnsi"/>
                <w:b/>
                <w:bCs/>
                <w:lang w:val="sv-SE"/>
              </w:rPr>
              <w:t>Utöka tillåten storlek för meddelanden med bilagor i tjänsten Elektronisk remiss</w:t>
            </w:r>
            <w:r w:rsidRPr="003502B9">
              <w:rPr>
                <w:rFonts w:asciiTheme="minorHAnsi" w:hAnsiTheme="minorHAnsi" w:cstheme="minorHAnsi"/>
                <w:sz w:val="20"/>
                <w:lang w:val="sv-SE"/>
              </w:rPr>
              <w:br/>
            </w:r>
            <w:r w:rsidRPr="00A24502">
              <w:rPr>
                <w:rFonts w:asciiTheme="minorHAnsi" w:hAnsiTheme="minorHAnsi" w:cstheme="minorHAnsi"/>
                <w:lang w:val="sv-SE"/>
              </w:rPr>
              <w:t>Den tillåtna storleken för meddelanden med inbäddad bilaga i Tjk ProcessRequest och ProcessRequestOutcome sätts till 10 MB.</w:t>
            </w:r>
          </w:p>
        </w:tc>
      </w:tr>
      <w:tr w:rsidR="00A24502" w14:paraId="0140FDD2" w14:textId="77777777" w:rsidTr="003C350F">
        <w:trPr>
          <w:cantSplit/>
          <w:trHeight w:val="761"/>
        </w:trPr>
        <w:tc>
          <w:tcPr>
            <w:tcW w:w="2581" w:type="dxa"/>
            <w:vMerge/>
            <w:tcBorders>
              <w:top w:val="single" w:sz="4" w:space="0" w:color="000000"/>
              <w:left w:val="single" w:sz="4" w:space="0" w:color="000000"/>
              <w:bottom w:val="single" w:sz="4" w:space="0" w:color="000000"/>
            </w:tcBorders>
          </w:tcPr>
          <w:p w14:paraId="0B2BF758" w14:textId="77777777" w:rsidR="00A24502" w:rsidRPr="00806B10" w:rsidRDefault="00A24502" w:rsidP="003C350F">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30BC995A" w14:textId="77777777" w:rsidR="00A24502" w:rsidRPr="00806B10" w:rsidRDefault="00A24502" w:rsidP="003C350F">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4E53D5E1" w14:textId="29EF2E27" w:rsidR="00A24502" w:rsidRPr="002F7122" w:rsidRDefault="00A24502" w:rsidP="003C350F">
            <w:pPr>
              <w:pStyle w:val="TableText"/>
              <w:snapToGrid w:val="0"/>
              <w:ind w:left="0"/>
              <w:rPr>
                <w:rFonts w:asciiTheme="minorHAnsi" w:hAnsiTheme="minorHAnsi" w:cstheme="minorHAnsi"/>
                <w:color w:val="A33662" w:themeColor="accent1"/>
                <w:sz w:val="20"/>
                <w:lang w:val="sv-SE"/>
              </w:rPr>
            </w:pPr>
            <w:r w:rsidRPr="00E86079">
              <w:rPr>
                <w:rFonts w:asciiTheme="minorHAnsi" w:hAnsiTheme="minorHAnsi" w:cstheme="minorHAnsi"/>
                <w:b/>
                <w:bCs/>
                <w:lang w:val="sv-SE"/>
              </w:rPr>
              <w:t>Standardstorlek på meddelande behålls</w:t>
            </w:r>
            <w:r w:rsidRPr="002F7122">
              <w:rPr>
                <w:rFonts w:asciiTheme="minorHAnsi" w:hAnsiTheme="minorHAnsi" w:cstheme="minorHAnsi"/>
                <w:szCs w:val="22"/>
                <w:lang w:val="sv-SE"/>
              </w:rPr>
              <w:br/>
            </w:r>
            <w:r w:rsidRPr="00A24502">
              <w:rPr>
                <w:rFonts w:asciiTheme="minorHAnsi" w:hAnsiTheme="minorHAnsi" w:cstheme="minorHAnsi"/>
                <w:szCs w:val="22"/>
                <w:lang w:val="sv-SE"/>
              </w:rPr>
              <w:t>Nuvarande storleksbegränsning på 5 MB för meddelanden behålls även för meddelanden med inbäddad bilaga.</w:t>
            </w:r>
          </w:p>
        </w:tc>
      </w:tr>
      <w:tr w:rsidR="00A24502" w14:paraId="68A8A268" w14:textId="77777777" w:rsidTr="003C350F">
        <w:trPr>
          <w:cantSplit/>
        </w:trPr>
        <w:tc>
          <w:tcPr>
            <w:tcW w:w="2581" w:type="dxa"/>
            <w:tcBorders>
              <w:top w:val="single" w:sz="4" w:space="0" w:color="000000"/>
              <w:left w:val="single" w:sz="4" w:space="0" w:color="000000"/>
              <w:bottom w:val="single" w:sz="4" w:space="0" w:color="000000"/>
            </w:tcBorders>
          </w:tcPr>
          <w:p w14:paraId="3556160A" w14:textId="77777777" w:rsidR="00A24502" w:rsidRPr="00806B10" w:rsidRDefault="00A24502" w:rsidP="003C350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429852AE" w14:textId="58BDB27B" w:rsidR="00A24502" w:rsidRPr="00077902" w:rsidRDefault="00A24502" w:rsidP="0075403F">
            <w:r w:rsidRPr="0075403F">
              <w:rPr>
                <w:b/>
                <w:bCs/>
                <w:sz w:val="22"/>
                <w:szCs w:val="22"/>
              </w:rPr>
              <w:t>Alternativ 1</w:t>
            </w:r>
            <w:r w:rsidRPr="0075403F">
              <w:rPr>
                <w:sz w:val="22"/>
                <w:szCs w:val="22"/>
              </w:rPr>
              <w:t xml:space="preserve"> (</w:t>
            </w:r>
            <w:r w:rsidRPr="0075403F">
              <w:rPr>
                <w:i/>
                <w:iCs/>
                <w:sz w:val="22"/>
                <w:szCs w:val="22"/>
              </w:rPr>
              <w:t>datum för beslut</w:t>
            </w:r>
            <w:r w:rsidR="00E86079" w:rsidRPr="0075403F">
              <w:rPr>
                <w:i/>
                <w:iCs/>
                <w:sz w:val="22"/>
                <w:szCs w:val="22"/>
              </w:rPr>
              <w:t xml:space="preserve"> 2023-05-25</w:t>
            </w:r>
            <w:r w:rsidRPr="0075403F">
              <w:rPr>
                <w:sz w:val="22"/>
                <w:szCs w:val="22"/>
              </w:rPr>
              <w:t>)</w:t>
            </w:r>
            <w:r w:rsidR="00E86079" w:rsidRPr="0075403F">
              <w:rPr>
                <w:sz w:val="22"/>
                <w:szCs w:val="22"/>
              </w:rPr>
              <w:br/>
              <w:t>Beslutet har tagits i samråd med Ineras Arkitektursektion</w:t>
            </w:r>
          </w:p>
        </w:tc>
      </w:tr>
      <w:tr w:rsidR="00A24502" w:rsidRPr="00736758" w14:paraId="286E720C" w14:textId="77777777" w:rsidTr="003C350F">
        <w:trPr>
          <w:cantSplit/>
        </w:trPr>
        <w:tc>
          <w:tcPr>
            <w:tcW w:w="2581" w:type="dxa"/>
            <w:tcBorders>
              <w:top w:val="single" w:sz="4" w:space="0" w:color="000000"/>
              <w:left w:val="single" w:sz="4" w:space="0" w:color="000000"/>
              <w:bottom w:val="single" w:sz="4" w:space="0" w:color="000000"/>
            </w:tcBorders>
          </w:tcPr>
          <w:p w14:paraId="286B52FD" w14:textId="77777777" w:rsidR="00A24502" w:rsidRPr="00806B10" w:rsidRDefault="00A24502" w:rsidP="003C350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385B7A45" w14:textId="0737EA0D" w:rsidR="00A24502" w:rsidRPr="0075403F" w:rsidRDefault="00E86079" w:rsidP="0075403F">
            <w:pPr>
              <w:rPr>
                <w:sz w:val="22"/>
                <w:szCs w:val="22"/>
              </w:rPr>
            </w:pPr>
            <w:r w:rsidRPr="0075403F">
              <w:rPr>
                <w:sz w:val="22"/>
                <w:szCs w:val="22"/>
                <w:lang w:eastAsia="ar-SA"/>
              </w:rPr>
              <w:t>Det har genomförts en utredning av den nationella tjänsteplattformen (NTjP) för att testa dess kapacitet för ökad nyttolast. Utredningen har kommit fram till att en ökning av meddelandestorleken till 10MB är görbar för meddelanden med inbäddad bilaga för tjänsten Elektronisk remiss. Förslaget har även framförts till regioner med regionala tjänsteplattformar och inga invändningar har framkommit.</w:t>
            </w:r>
          </w:p>
        </w:tc>
      </w:tr>
      <w:tr w:rsidR="00A24502" w:rsidRPr="00736758" w14:paraId="55C08C82" w14:textId="77777777" w:rsidTr="003C350F">
        <w:trPr>
          <w:cantSplit/>
        </w:trPr>
        <w:tc>
          <w:tcPr>
            <w:tcW w:w="2581" w:type="dxa"/>
            <w:tcBorders>
              <w:top w:val="single" w:sz="4" w:space="0" w:color="000000"/>
              <w:left w:val="single" w:sz="4" w:space="0" w:color="000000"/>
              <w:bottom w:val="single" w:sz="4" w:space="0" w:color="000000"/>
            </w:tcBorders>
          </w:tcPr>
          <w:p w14:paraId="301A0D0D" w14:textId="77777777" w:rsidR="00A24502" w:rsidRPr="00806B10" w:rsidRDefault="00A24502" w:rsidP="003C350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72738BA1" w14:textId="5325EE1A" w:rsidR="00A24502" w:rsidRPr="0075403F" w:rsidRDefault="00E86079" w:rsidP="0075403F">
            <w:pPr>
              <w:rPr>
                <w:sz w:val="22"/>
                <w:szCs w:val="22"/>
              </w:rPr>
            </w:pPr>
            <w:r w:rsidRPr="0075403F">
              <w:rPr>
                <w:sz w:val="22"/>
                <w:szCs w:val="22"/>
              </w:rPr>
              <w:t>Ökad verksamhetsnytta av funktionen att kunna bifoga bilagor till remiss eller remissvar.</w:t>
            </w:r>
          </w:p>
        </w:tc>
      </w:tr>
      <w:tr w:rsidR="00A24502" w:rsidRPr="00FC1187" w14:paraId="0C8BD80B" w14:textId="77777777" w:rsidTr="003C350F">
        <w:trPr>
          <w:cantSplit/>
        </w:trPr>
        <w:tc>
          <w:tcPr>
            <w:tcW w:w="2581" w:type="dxa"/>
            <w:tcBorders>
              <w:top w:val="single" w:sz="4" w:space="0" w:color="000000"/>
              <w:left w:val="single" w:sz="4" w:space="0" w:color="000000"/>
              <w:bottom w:val="single" w:sz="4" w:space="0" w:color="000000"/>
            </w:tcBorders>
          </w:tcPr>
          <w:p w14:paraId="56DB3C27" w14:textId="77777777" w:rsidR="00A24502" w:rsidRPr="00806B10" w:rsidRDefault="00A24502" w:rsidP="003C350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339F97B5" w14:textId="1DFEC7D1" w:rsidR="00A24502" w:rsidRPr="0075403F" w:rsidRDefault="00E86079" w:rsidP="0075403F">
            <w:pPr>
              <w:rPr>
                <w:color w:val="A33662" w:themeColor="accent1"/>
                <w:sz w:val="22"/>
                <w:szCs w:val="22"/>
              </w:rPr>
            </w:pPr>
            <w:r w:rsidRPr="0075403F">
              <w:rPr>
                <w:sz w:val="22"/>
                <w:szCs w:val="22"/>
              </w:rPr>
              <w:t>Avvikelse mot RIV TA Binära bilagor</w:t>
            </w:r>
          </w:p>
        </w:tc>
      </w:tr>
    </w:tbl>
    <w:p w14:paraId="3E7A705A" w14:textId="77777777" w:rsidR="00A24502" w:rsidRDefault="00A24502" w:rsidP="00A24502">
      <w:pPr>
        <w:rPr>
          <w:lang w:eastAsia="sv-SE"/>
        </w:rPr>
      </w:pPr>
    </w:p>
    <w:p w14:paraId="163EB869" w14:textId="7F3552B5" w:rsidR="00267C11" w:rsidRDefault="00267C11">
      <w:pPr>
        <w:rPr>
          <w:lang w:eastAsia="sv-SE"/>
        </w:rPr>
      </w:pPr>
      <w:r>
        <w:rPr>
          <w:lang w:eastAsia="sv-SE"/>
        </w:rPr>
        <w:br w:type="page"/>
      </w:r>
    </w:p>
    <w:p w14:paraId="6CDF9C29" w14:textId="109D503F" w:rsidR="00267C11" w:rsidRDefault="00267C11" w:rsidP="00267C11">
      <w:pPr>
        <w:pStyle w:val="Rubrik2Nr"/>
      </w:pPr>
      <w:bookmarkStart w:id="19" w:name="_Toc224564752"/>
      <w:r>
        <w:lastRenderedPageBreak/>
        <w:t>AB: Minor-uppdatering v.2.1</w:t>
      </w:r>
      <w:bookmarkEnd w:id="19"/>
    </w:p>
    <w:tbl>
      <w:tblPr>
        <w:tblW w:w="9243" w:type="dxa"/>
        <w:tblInd w:w="108" w:type="dxa"/>
        <w:tblLayout w:type="fixed"/>
        <w:tblLook w:val="0000" w:firstRow="0" w:lastRow="0" w:firstColumn="0" w:lastColumn="0" w:noHBand="0" w:noVBand="0"/>
      </w:tblPr>
      <w:tblGrid>
        <w:gridCol w:w="2581"/>
        <w:gridCol w:w="425"/>
        <w:gridCol w:w="6237"/>
      </w:tblGrid>
      <w:tr w:rsidR="00267C11" w14:paraId="5080D7FD" w14:textId="77777777" w:rsidTr="00C3177A">
        <w:tc>
          <w:tcPr>
            <w:tcW w:w="2581" w:type="dxa"/>
            <w:tcBorders>
              <w:top w:val="single" w:sz="4" w:space="0" w:color="000000"/>
              <w:left w:val="single" w:sz="4" w:space="0" w:color="000000"/>
              <w:bottom w:val="single" w:sz="4" w:space="0" w:color="000000"/>
            </w:tcBorders>
          </w:tcPr>
          <w:p w14:paraId="16589FC3" w14:textId="77777777" w:rsidR="00267C11" w:rsidRPr="00806B10" w:rsidRDefault="00267C11" w:rsidP="00C3177A">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60F5CB30" w14:textId="565CF775" w:rsidR="00267C11" w:rsidRPr="0075403F" w:rsidRDefault="00267C11" w:rsidP="00C3177A">
            <w:pPr>
              <w:rPr>
                <w:sz w:val="22"/>
                <w:szCs w:val="22"/>
              </w:rPr>
            </w:pPr>
            <w:r w:rsidRPr="0075403F">
              <w:rPr>
                <w:sz w:val="22"/>
                <w:szCs w:val="22"/>
              </w:rPr>
              <w:t>AB-2.</w:t>
            </w:r>
            <w:r>
              <w:rPr>
                <w:sz w:val="22"/>
                <w:szCs w:val="22"/>
              </w:rPr>
              <w:t>2</w:t>
            </w:r>
          </w:p>
        </w:tc>
      </w:tr>
      <w:tr w:rsidR="00267C11" w14:paraId="6ECAFC17" w14:textId="77777777" w:rsidTr="00C3177A">
        <w:trPr>
          <w:cantSplit/>
        </w:trPr>
        <w:tc>
          <w:tcPr>
            <w:tcW w:w="2581" w:type="dxa"/>
            <w:tcBorders>
              <w:top w:val="single" w:sz="4" w:space="0" w:color="000000"/>
              <w:left w:val="single" w:sz="4" w:space="0" w:color="000000"/>
              <w:bottom w:val="single" w:sz="4" w:space="0" w:color="000000"/>
            </w:tcBorders>
          </w:tcPr>
          <w:p w14:paraId="79EADFCC" w14:textId="77777777" w:rsidR="00267C11" w:rsidRPr="00806B10" w:rsidRDefault="00267C11" w:rsidP="00C3177A">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42987B9D" w14:textId="6E4868B7" w:rsidR="00267C11" w:rsidRPr="0029055F" w:rsidRDefault="00861E03" w:rsidP="00C3177A">
            <w:pPr>
              <w:rPr>
                <w:sz w:val="22"/>
                <w:szCs w:val="22"/>
              </w:rPr>
            </w:pPr>
            <w:r>
              <w:rPr>
                <w:sz w:val="22"/>
                <w:szCs w:val="22"/>
              </w:rPr>
              <w:t xml:space="preserve">I nästa version av Elektronisk remiss så tillåts ytterligare format för personidentifierare. Nationellt reservId och lokala reservnummer blir tillåtna i tjänsten utöver dagens tillåtna </w:t>
            </w:r>
            <w:proofErr w:type="gramStart"/>
            <w:r>
              <w:rPr>
                <w:sz w:val="22"/>
                <w:szCs w:val="22"/>
              </w:rPr>
              <w:t>format personnummer</w:t>
            </w:r>
            <w:proofErr w:type="gramEnd"/>
            <w:r>
              <w:rPr>
                <w:sz w:val="22"/>
                <w:szCs w:val="22"/>
              </w:rPr>
              <w:t xml:space="preserve"> och samordningsnummer. Ändringen är kompabilitetsbrytande mot version 2.0, och ska egentligen resultera i en major-uppdatering av tjänstekontrakten. Eftersom ingen kund ännu är ansluten till v.2.0 så känns det i detta fall onödigt att följa regelverket för versions</w:t>
            </w:r>
            <w:r w:rsidR="00C128D6">
              <w:rPr>
                <w:sz w:val="22"/>
                <w:szCs w:val="22"/>
              </w:rPr>
              <w:t>hantering</w:t>
            </w:r>
            <w:r>
              <w:rPr>
                <w:sz w:val="22"/>
                <w:szCs w:val="22"/>
              </w:rPr>
              <w:t>. Förslaget är därför att göra en minor-uppdatering till v.2.1.</w:t>
            </w:r>
          </w:p>
        </w:tc>
      </w:tr>
      <w:tr w:rsidR="00267C11" w14:paraId="537E9543" w14:textId="77777777" w:rsidTr="00C3177A">
        <w:trPr>
          <w:cantSplit/>
        </w:trPr>
        <w:tc>
          <w:tcPr>
            <w:tcW w:w="2581" w:type="dxa"/>
            <w:tcBorders>
              <w:top w:val="single" w:sz="4" w:space="0" w:color="000000"/>
              <w:left w:val="single" w:sz="4" w:space="0" w:color="000000"/>
              <w:bottom w:val="single" w:sz="4" w:space="0" w:color="000000"/>
            </w:tcBorders>
          </w:tcPr>
          <w:p w14:paraId="7C35F82F" w14:textId="77777777" w:rsidR="00267C11" w:rsidRPr="00806B10" w:rsidRDefault="00267C11" w:rsidP="00C3177A">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3D7F30C4" w14:textId="5A26DF03" w:rsidR="00267C11" w:rsidRPr="0075403F" w:rsidRDefault="00861E03" w:rsidP="00C3177A">
            <w:pPr>
              <w:rPr>
                <w:color w:val="A33662" w:themeColor="accent1"/>
                <w:sz w:val="22"/>
                <w:szCs w:val="22"/>
              </w:rPr>
            </w:pPr>
            <w:r w:rsidRPr="00861E03">
              <w:rPr>
                <w:sz w:val="22"/>
                <w:szCs w:val="22"/>
              </w:rPr>
              <w:t>Skulle skapa mer förvirring om nästa version blir 3.0 när 2.0 inte ens har börjat användas.</w:t>
            </w:r>
          </w:p>
        </w:tc>
      </w:tr>
      <w:tr w:rsidR="00267C11" w:rsidRPr="00736758" w14:paraId="19C1A444" w14:textId="77777777" w:rsidTr="00C3177A">
        <w:trPr>
          <w:cantSplit/>
        </w:trPr>
        <w:tc>
          <w:tcPr>
            <w:tcW w:w="2581" w:type="dxa"/>
            <w:tcBorders>
              <w:top w:val="single" w:sz="4" w:space="0" w:color="000000"/>
              <w:left w:val="single" w:sz="4" w:space="0" w:color="000000"/>
              <w:bottom w:val="single" w:sz="4" w:space="0" w:color="000000"/>
            </w:tcBorders>
          </w:tcPr>
          <w:p w14:paraId="3A30FED0" w14:textId="77777777" w:rsidR="00267C11" w:rsidRPr="00806B10" w:rsidRDefault="00267C11" w:rsidP="00C3177A">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04AC3261" w14:textId="77777777" w:rsidR="00267C11" w:rsidRPr="00806B10" w:rsidRDefault="00267C11" w:rsidP="00C3177A">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5D156B48" w14:textId="3E588427" w:rsidR="00267C11" w:rsidRPr="0075403F" w:rsidRDefault="008D2B24" w:rsidP="00C3177A">
            <w:pPr>
              <w:rPr>
                <w:color w:val="A33662" w:themeColor="accent1"/>
                <w:sz w:val="22"/>
                <w:szCs w:val="22"/>
              </w:rPr>
            </w:pPr>
            <w:r>
              <w:rPr>
                <w:sz w:val="22"/>
                <w:szCs w:val="22"/>
              </w:rPr>
              <w:t>Förenklad kommunikation om versionsändring ut mot kunder och leverantörer.</w:t>
            </w:r>
          </w:p>
        </w:tc>
      </w:tr>
      <w:tr w:rsidR="00267C11" w14:paraId="495A61B7" w14:textId="77777777" w:rsidTr="00C3177A">
        <w:trPr>
          <w:cantSplit/>
          <w:trHeight w:val="75"/>
        </w:trPr>
        <w:tc>
          <w:tcPr>
            <w:tcW w:w="2581" w:type="dxa"/>
            <w:vMerge w:val="restart"/>
            <w:tcBorders>
              <w:top w:val="single" w:sz="4" w:space="0" w:color="000000"/>
              <w:left w:val="single" w:sz="4" w:space="0" w:color="000000"/>
              <w:bottom w:val="single" w:sz="4" w:space="0" w:color="000000"/>
            </w:tcBorders>
          </w:tcPr>
          <w:p w14:paraId="34C788E4" w14:textId="77777777" w:rsidR="00267C11" w:rsidRPr="00806B10" w:rsidRDefault="00267C11" w:rsidP="00C3177A">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65DB518B" w14:textId="77777777" w:rsidR="00267C11" w:rsidRPr="00806B10" w:rsidRDefault="00267C11" w:rsidP="00C3177A">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29D41C9C" w14:textId="1024DEC9" w:rsidR="00267C11" w:rsidRPr="003502B9" w:rsidRDefault="00861E03" w:rsidP="00C3177A">
            <w:pPr>
              <w:pStyle w:val="TableText"/>
              <w:snapToGrid w:val="0"/>
              <w:ind w:left="0"/>
              <w:rPr>
                <w:rFonts w:asciiTheme="minorHAnsi" w:hAnsiTheme="minorHAnsi" w:cstheme="minorHAnsi"/>
                <w:sz w:val="20"/>
                <w:lang w:val="sv-SE"/>
              </w:rPr>
            </w:pPr>
            <w:r>
              <w:rPr>
                <w:rFonts w:asciiTheme="minorHAnsi" w:hAnsiTheme="minorHAnsi" w:cstheme="minorHAnsi"/>
                <w:b/>
                <w:bCs/>
                <w:lang w:val="sv-SE"/>
              </w:rPr>
              <w:t>Nästa version blir en minor-uppdatering till v.2.1</w:t>
            </w:r>
            <w:r w:rsidR="00267C11" w:rsidRPr="003502B9">
              <w:rPr>
                <w:rFonts w:asciiTheme="minorHAnsi" w:hAnsiTheme="minorHAnsi" w:cstheme="minorHAnsi"/>
                <w:sz w:val="20"/>
                <w:lang w:val="sv-SE"/>
              </w:rPr>
              <w:br/>
            </w:r>
            <w:r w:rsidRPr="00251684">
              <w:rPr>
                <w:rFonts w:asciiTheme="minorHAnsi" w:hAnsiTheme="minorHAnsi" w:cstheme="minorHAnsi"/>
                <w:sz w:val="20"/>
                <w:lang w:val="sv-SE"/>
              </w:rPr>
              <w:t xml:space="preserve">Avsteg görs mot regelverket </w:t>
            </w:r>
            <w:r w:rsidR="008D2B24" w:rsidRPr="00251684">
              <w:rPr>
                <w:rFonts w:asciiTheme="minorHAnsi" w:hAnsiTheme="minorHAnsi" w:cstheme="minorHAnsi"/>
                <w:sz w:val="20"/>
                <w:lang w:val="sv-SE"/>
              </w:rPr>
              <w:t>för</w:t>
            </w:r>
            <w:r w:rsidR="00251684" w:rsidRPr="00251684">
              <w:rPr>
                <w:rFonts w:asciiTheme="minorHAnsi" w:hAnsiTheme="minorHAnsi" w:cstheme="minorHAnsi"/>
                <w:sz w:val="20"/>
                <w:lang w:val="sv-SE"/>
              </w:rPr>
              <w:t xml:space="preserve"> versions</w:t>
            </w:r>
            <w:r w:rsidR="007156EE">
              <w:rPr>
                <w:rFonts w:asciiTheme="minorHAnsi" w:hAnsiTheme="minorHAnsi" w:cstheme="minorHAnsi"/>
                <w:sz w:val="20"/>
                <w:lang w:val="sv-SE"/>
              </w:rPr>
              <w:t>hantering</w:t>
            </w:r>
            <w:r w:rsidR="00251684" w:rsidRPr="00251684">
              <w:rPr>
                <w:rFonts w:asciiTheme="minorHAnsi" w:hAnsiTheme="minorHAnsi" w:cstheme="minorHAnsi"/>
                <w:sz w:val="20"/>
                <w:lang w:val="sv-SE"/>
              </w:rPr>
              <w:t xml:space="preserve"> vid</w:t>
            </w:r>
            <w:r w:rsidRPr="00251684">
              <w:rPr>
                <w:rFonts w:asciiTheme="minorHAnsi" w:hAnsiTheme="minorHAnsi" w:cstheme="minorHAnsi"/>
                <w:sz w:val="20"/>
                <w:lang w:val="sv-SE"/>
              </w:rPr>
              <w:t xml:space="preserve"> kompabilitetsbrytande förändringar.</w:t>
            </w:r>
          </w:p>
        </w:tc>
      </w:tr>
      <w:tr w:rsidR="00267C11" w14:paraId="140ADD09" w14:textId="77777777" w:rsidTr="00C3177A">
        <w:trPr>
          <w:cantSplit/>
          <w:trHeight w:val="761"/>
        </w:trPr>
        <w:tc>
          <w:tcPr>
            <w:tcW w:w="2581" w:type="dxa"/>
            <w:vMerge/>
            <w:tcBorders>
              <w:top w:val="single" w:sz="4" w:space="0" w:color="000000"/>
              <w:left w:val="single" w:sz="4" w:space="0" w:color="000000"/>
              <w:bottom w:val="single" w:sz="4" w:space="0" w:color="000000"/>
            </w:tcBorders>
          </w:tcPr>
          <w:p w14:paraId="2B63898A" w14:textId="77777777" w:rsidR="00267C11" w:rsidRPr="00806B10" w:rsidRDefault="00267C11" w:rsidP="00C3177A">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24A047BB" w14:textId="77777777" w:rsidR="00267C11" w:rsidRPr="00806B10" w:rsidRDefault="00267C11" w:rsidP="00C3177A">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33EC872F" w14:textId="61C95C16" w:rsidR="00267C11" w:rsidRPr="002F7122" w:rsidRDefault="00861E03" w:rsidP="00C3177A">
            <w:pPr>
              <w:pStyle w:val="TableText"/>
              <w:snapToGrid w:val="0"/>
              <w:ind w:left="0"/>
              <w:rPr>
                <w:rFonts w:asciiTheme="minorHAnsi" w:hAnsiTheme="minorHAnsi" w:cstheme="minorHAnsi"/>
                <w:color w:val="A33662" w:themeColor="accent1"/>
                <w:sz w:val="20"/>
                <w:lang w:val="sv-SE"/>
              </w:rPr>
            </w:pPr>
            <w:r>
              <w:rPr>
                <w:rFonts w:asciiTheme="minorHAnsi" w:hAnsiTheme="minorHAnsi" w:cstheme="minorHAnsi"/>
                <w:b/>
                <w:bCs/>
                <w:lang w:val="sv-SE"/>
              </w:rPr>
              <w:t>Nästa version blir en major-uppdatering till v.3.0</w:t>
            </w:r>
            <w:r w:rsidR="00267C11" w:rsidRPr="002F7122">
              <w:rPr>
                <w:rFonts w:asciiTheme="minorHAnsi" w:hAnsiTheme="minorHAnsi" w:cstheme="minorHAnsi"/>
                <w:szCs w:val="22"/>
                <w:lang w:val="sv-SE"/>
              </w:rPr>
              <w:br/>
            </w:r>
            <w:r w:rsidRPr="00251684">
              <w:rPr>
                <w:rFonts w:asciiTheme="minorHAnsi" w:hAnsiTheme="minorHAnsi" w:cstheme="minorHAnsi"/>
                <w:sz w:val="20"/>
                <w:lang w:val="sv-SE"/>
              </w:rPr>
              <w:t xml:space="preserve">Regelverket </w:t>
            </w:r>
            <w:r w:rsidR="008D2B24" w:rsidRPr="00251684">
              <w:rPr>
                <w:rFonts w:asciiTheme="minorHAnsi" w:hAnsiTheme="minorHAnsi" w:cstheme="minorHAnsi"/>
                <w:sz w:val="20"/>
                <w:lang w:val="sv-SE"/>
              </w:rPr>
              <w:t>för</w:t>
            </w:r>
            <w:r w:rsidR="00251684" w:rsidRPr="00251684">
              <w:rPr>
                <w:rFonts w:asciiTheme="minorHAnsi" w:hAnsiTheme="minorHAnsi" w:cstheme="minorHAnsi"/>
                <w:sz w:val="20"/>
                <w:lang w:val="sv-SE"/>
              </w:rPr>
              <w:t xml:space="preserve"> versions</w:t>
            </w:r>
            <w:r w:rsidR="007156EE">
              <w:rPr>
                <w:rFonts w:asciiTheme="minorHAnsi" w:hAnsiTheme="minorHAnsi" w:cstheme="minorHAnsi"/>
                <w:sz w:val="20"/>
                <w:lang w:val="sv-SE"/>
              </w:rPr>
              <w:t>hantering</w:t>
            </w:r>
            <w:r w:rsidR="00251684" w:rsidRPr="00251684">
              <w:rPr>
                <w:rFonts w:asciiTheme="minorHAnsi" w:hAnsiTheme="minorHAnsi" w:cstheme="minorHAnsi"/>
                <w:sz w:val="20"/>
                <w:lang w:val="sv-SE"/>
              </w:rPr>
              <w:t xml:space="preserve"> vid</w:t>
            </w:r>
            <w:r w:rsidRPr="00251684">
              <w:rPr>
                <w:rFonts w:asciiTheme="minorHAnsi" w:hAnsiTheme="minorHAnsi" w:cstheme="minorHAnsi"/>
                <w:sz w:val="20"/>
                <w:lang w:val="sv-SE"/>
              </w:rPr>
              <w:t xml:space="preserve"> kompabilitetsbrytande förändringar följs. </w:t>
            </w:r>
          </w:p>
        </w:tc>
      </w:tr>
      <w:tr w:rsidR="00267C11" w14:paraId="3C91C826" w14:textId="77777777" w:rsidTr="00C3177A">
        <w:trPr>
          <w:cantSplit/>
        </w:trPr>
        <w:tc>
          <w:tcPr>
            <w:tcW w:w="2581" w:type="dxa"/>
            <w:tcBorders>
              <w:top w:val="single" w:sz="4" w:space="0" w:color="000000"/>
              <w:left w:val="single" w:sz="4" w:space="0" w:color="000000"/>
              <w:bottom w:val="single" w:sz="4" w:space="0" w:color="000000"/>
            </w:tcBorders>
          </w:tcPr>
          <w:p w14:paraId="7FCE5644" w14:textId="77777777" w:rsidR="00267C11" w:rsidRPr="00806B10" w:rsidRDefault="00267C11" w:rsidP="00C3177A">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29D07128" w14:textId="4DCC0F34" w:rsidR="00267C11" w:rsidRPr="00077902" w:rsidRDefault="00267C11" w:rsidP="00C3177A">
            <w:r w:rsidRPr="0075403F">
              <w:rPr>
                <w:b/>
                <w:bCs/>
                <w:sz w:val="22"/>
                <w:szCs w:val="22"/>
              </w:rPr>
              <w:t xml:space="preserve">Alternativ </w:t>
            </w:r>
            <w:r w:rsidR="00861E03">
              <w:rPr>
                <w:b/>
                <w:bCs/>
                <w:sz w:val="22"/>
                <w:szCs w:val="22"/>
              </w:rPr>
              <w:t>1</w:t>
            </w:r>
            <w:r w:rsidRPr="0075403F">
              <w:rPr>
                <w:sz w:val="22"/>
                <w:szCs w:val="22"/>
              </w:rPr>
              <w:t xml:space="preserve"> (</w:t>
            </w:r>
            <w:r w:rsidRPr="0075403F">
              <w:rPr>
                <w:i/>
                <w:iCs/>
                <w:sz w:val="22"/>
                <w:szCs w:val="22"/>
              </w:rPr>
              <w:t xml:space="preserve">datum för beslut </w:t>
            </w:r>
            <w:r w:rsidRPr="00251684">
              <w:rPr>
                <w:i/>
                <w:iCs/>
                <w:sz w:val="22"/>
                <w:szCs w:val="22"/>
              </w:rPr>
              <w:t>202</w:t>
            </w:r>
            <w:r w:rsidR="00251684" w:rsidRPr="00251684">
              <w:rPr>
                <w:i/>
                <w:iCs/>
                <w:sz w:val="22"/>
                <w:szCs w:val="22"/>
              </w:rPr>
              <w:t>5</w:t>
            </w:r>
            <w:r w:rsidRPr="00251684">
              <w:rPr>
                <w:i/>
                <w:iCs/>
                <w:sz w:val="22"/>
                <w:szCs w:val="22"/>
              </w:rPr>
              <w:t>-0</w:t>
            </w:r>
            <w:r w:rsidR="00251684" w:rsidRPr="00251684">
              <w:rPr>
                <w:i/>
                <w:iCs/>
                <w:sz w:val="22"/>
                <w:szCs w:val="22"/>
              </w:rPr>
              <w:t>1</w:t>
            </w:r>
            <w:r w:rsidRPr="00251684">
              <w:rPr>
                <w:i/>
                <w:iCs/>
                <w:sz w:val="22"/>
                <w:szCs w:val="22"/>
              </w:rPr>
              <w:t>-</w:t>
            </w:r>
            <w:r w:rsidR="00251684" w:rsidRPr="00251684">
              <w:rPr>
                <w:i/>
                <w:iCs/>
                <w:sz w:val="22"/>
                <w:szCs w:val="22"/>
              </w:rPr>
              <w:t>08</w:t>
            </w:r>
            <w:r w:rsidRPr="00251684">
              <w:rPr>
                <w:sz w:val="22"/>
                <w:szCs w:val="22"/>
              </w:rPr>
              <w:t>)</w:t>
            </w:r>
            <w:r w:rsidRPr="0075403F">
              <w:rPr>
                <w:sz w:val="22"/>
                <w:szCs w:val="22"/>
              </w:rPr>
              <w:br/>
              <w:t>Beslutet har tagits i samråd med Ineras Arkitektursektion</w:t>
            </w:r>
          </w:p>
        </w:tc>
      </w:tr>
      <w:tr w:rsidR="00267C11" w:rsidRPr="00736758" w14:paraId="7B43BF60" w14:textId="77777777" w:rsidTr="00C3177A">
        <w:trPr>
          <w:cantSplit/>
        </w:trPr>
        <w:tc>
          <w:tcPr>
            <w:tcW w:w="2581" w:type="dxa"/>
            <w:tcBorders>
              <w:top w:val="single" w:sz="4" w:space="0" w:color="000000"/>
              <w:left w:val="single" w:sz="4" w:space="0" w:color="000000"/>
              <w:bottom w:val="single" w:sz="4" w:space="0" w:color="000000"/>
            </w:tcBorders>
          </w:tcPr>
          <w:p w14:paraId="3FB8319F" w14:textId="77777777" w:rsidR="00267C11" w:rsidRPr="00806B10" w:rsidRDefault="00267C11" w:rsidP="00C3177A">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1854761C" w14:textId="2329C33C" w:rsidR="00267C11" w:rsidRPr="0075403F" w:rsidRDefault="00861E03" w:rsidP="00C3177A">
            <w:pPr>
              <w:rPr>
                <w:sz w:val="22"/>
                <w:szCs w:val="22"/>
              </w:rPr>
            </w:pPr>
            <w:r>
              <w:rPr>
                <w:sz w:val="22"/>
                <w:szCs w:val="22"/>
              </w:rPr>
              <w:t>Ingen kund är ansluten till v.2.0 av tjänsten ännu, och ingen leverantör har börjat utveckla si</w:t>
            </w:r>
            <w:r w:rsidR="008D2B24">
              <w:rPr>
                <w:sz w:val="22"/>
                <w:szCs w:val="22"/>
              </w:rPr>
              <w:t>tt system för v.2.0 ännu.</w:t>
            </w:r>
          </w:p>
        </w:tc>
      </w:tr>
      <w:tr w:rsidR="00267C11" w:rsidRPr="00736758" w14:paraId="7D30C23A" w14:textId="77777777" w:rsidTr="00C3177A">
        <w:trPr>
          <w:cantSplit/>
        </w:trPr>
        <w:tc>
          <w:tcPr>
            <w:tcW w:w="2581" w:type="dxa"/>
            <w:tcBorders>
              <w:top w:val="single" w:sz="4" w:space="0" w:color="000000"/>
              <w:left w:val="single" w:sz="4" w:space="0" w:color="000000"/>
              <w:bottom w:val="single" w:sz="4" w:space="0" w:color="000000"/>
            </w:tcBorders>
          </w:tcPr>
          <w:p w14:paraId="7111B058" w14:textId="77777777" w:rsidR="00267C11" w:rsidRPr="00806B10" w:rsidRDefault="00267C11" w:rsidP="00C3177A">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4EA72484" w14:textId="17AF08AC" w:rsidR="00267C11" w:rsidRPr="0075403F" w:rsidRDefault="008D2B24" w:rsidP="00C3177A">
            <w:pPr>
              <w:rPr>
                <w:sz w:val="22"/>
                <w:szCs w:val="22"/>
              </w:rPr>
            </w:pPr>
            <w:r>
              <w:rPr>
                <w:sz w:val="22"/>
                <w:szCs w:val="22"/>
              </w:rPr>
              <w:t>Förenklad kommunikation ut mot kunder och leverantörer.</w:t>
            </w:r>
          </w:p>
        </w:tc>
      </w:tr>
      <w:tr w:rsidR="00267C11" w:rsidRPr="00FC1187" w14:paraId="53F46239" w14:textId="77777777" w:rsidTr="00C3177A">
        <w:trPr>
          <w:cantSplit/>
        </w:trPr>
        <w:tc>
          <w:tcPr>
            <w:tcW w:w="2581" w:type="dxa"/>
            <w:tcBorders>
              <w:top w:val="single" w:sz="4" w:space="0" w:color="000000"/>
              <w:left w:val="single" w:sz="4" w:space="0" w:color="000000"/>
              <w:bottom w:val="single" w:sz="4" w:space="0" w:color="000000"/>
            </w:tcBorders>
          </w:tcPr>
          <w:p w14:paraId="529828F3" w14:textId="77777777" w:rsidR="00267C11" w:rsidRPr="00806B10" w:rsidRDefault="00267C11" w:rsidP="00C3177A">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3267D21D" w14:textId="6E7E3125" w:rsidR="00267C11" w:rsidRPr="0075403F" w:rsidRDefault="00267C11" w:rsidP="00C3177A">
            <w:pPr>
              <w:rPr>
                <w:color w:val="A33662" w:themeColor="accent1"/>
                <w:sz w:val="22"/>
                <w:szCs w:val="22"/>
              </w:rPr>
            </w:pPr>
            <w:r w:rsidRPr="0075403F">
              <w:rPr>
                <w:sz w:val="22"/>
                <w:szCs w:val="22"/>
              </w:rPr>
              <w:t xml:space="preserve">Avvikelse mot </w:t>
            </w:r>
            <w:r w:rsidR="008D2B24">
              <w:rPr>
                <w:sz w:val="22"/>
                <w:szCs w:val="22"/>
              </w:rPr>
              <w:t xml:space="preserve">regelverk för </w:t>
            </w:r>
            <w:r w:rsidR="008D2B24" w:rsidRPr="007156EE">
              <w:rPr>
                <w:sz w:val="22"/>
                <w:szCs w:val="22"/>
              </w:rPr>
              <w:t>versions</w:t>
            </w:r>
            <w:r w:rsidR="007156EE" w:rsidRPr="007156EE">
              <w:rPr>
                <w:rFonts w:cstheme="minorHAnsi"/>
                <w:sz w:val="22"/>
                <w:szCs w:val="22"/>
              </w:rPr>
              <w:t>hantering</w:t>
            </w:r>
            <w:r w:rsidR="008D2B24">
              <w:rPr>
                <w:sz w:val="22"/>
                <w:szCs w:val="22"/>
              </w:rPr>
              <w:t>.</w:t>
            </w:r>
          </w:p>
        </w:tc>
      </w:tr>
    </w:tbl>
    <w:p w14:paraId="19C43476" w14:textId="77777777" w:rsidR="00267C11" w:rsidRDefault="00267C11" w:rsidP="00267C11">
      <w:pPr>
        <w:rPr>
          <w:lang w:eastAsia="sv-SE"/>
        </w:rPr>
      </w:pPr>
    </w:p>
    <w:p w14:paraId="601A7B41" w14:textId="3BC88E90" w:rsidR="005D0F6F" w:rsidRDefault="005D0F6F">
      <w:pPr>
        <w:rPr>
          <w:lang w:eastAsia="sv-SE"/>
        </w:rPr>
      </w:pPr>
      <w:r>
        <w:rPr>
          <w:lang w:eastAsia="sv-SE"/>
        </w:rPr>
        <w:br w:type="page"/>
      </w:r>
    </w:p>
    <w:p w14:paraId="137080A7" w14:textId="0E5F6C03" w:rsidR="005D0F6F" w:rsidRDefault="005D0F6F" w:rsidP="005D0F6F">
      <w:pPr>
        <w:pStyle w:val="Rubrik2Nr"/>
      </w:pPr>
      <w:bookmarkStart w:id="20" w:name="_Toc224564753"/>
      <w:r>
        <w:lastRenderedPageBreak/>
        <w:t>AB: Minor-uppdatering v.2.2</w:t>
      </w:r>
      <w:bookmarkEnd w:id="20"/>
    </w:p>
    <w:tbl>
      <w:tblPr>
        <w:tblW w:w="9243" w:type="dxa"/>
        <w:tblInd w:w="108" w:type="dxa"/>
        <w:tblLayout w:type="fixed"/>
        <w:tblLook w:val="0000" w:firstRow="0" w:lastRow="0" w:firstColumn="0" w:lastColumn="0" w:noHBand="0" w:noVBand="0"/>
      </w:tblPr>
      <w:tblGrid>
        <w:gridCol w:w="2581"/>
        <w:gridCol w:w="425"/>
        <w:gridCol w:w="6237"/>
      </w:tblGrid>
      <w:tr w:rsidR="006953A3" w14:paraId="2DF365F6" w14:textId="77777777" w:rsidTr="006C43AF">
        <w:tc>
          <w:tcPr>
            <w:tcW w:w="2581" w:type="dxa"/>
            <w:tcBorders>
              <w:top w:val="single" w:sz="4" w:space="0" w:color="000000"/>
              <w:left w:val="single" w:sz="4" w:space="0" w:color="000000"/>
              <w:bottom w:val="single" w:sz="4" w:space="0" w:color="000000"/>
            </w:tcBorders>
          </w:tcPr>
          <w:p w14:paraId="6D8EA3F0" w14:textId="77777777" w:rsidR="006953A3" w:rsidRPr="00806B10" w:rsidRDefault="006953A3" w:rsidP="006C43A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14341AC3" w14:textId="46521E5F" w:rsidR="006953A3" w:rsidRPr="0075403F" w:rsidRDefault="006953A3" w:rsidP="006C43AF">
            <w:pPr>
              <w:rPr>
                <w:sz w:val="22"/>
                <w:szCs w:val="22"/>
              </w:rPr>
            </w:pPr>
            <w:r w:rsidRPr="0075403F">
              <w:rPr>
                <w:sz w:val="22"/>
                <w:szCs w:val="22"/>
              </w:rPr>
              <w:t>AB-2.</w:t>
            </w:r>
            <w:r w:rsidR="00A138D7">
              <w:rPr>
                <w:sz w:val="22"/>
                <w:szCs w:val="22"/>
              </w:rPr>
              <w:t>3</w:t>
            </w:r>
          </w:p>
        </w:tc>
      </w:tr>
      <w:tr w:rsidR="006953A3" w14:paraId="36C84FF1" w14:textId="77777777" w:rsidTr="006C43AF">
        <w:trPr>
          <w:cantSplit/>
        </w:trPr>
        <w:tc>
          <w:tcPr>
            <w:tcW w:w="2581" w:type="dxa"/>
            <w:tcBorders>
              <w:top w:val="single" w:sz="4" w:space="0" w:color="000000"/>
              <w:left w:val="single" w:sz="4" w:space="0" w:color="000000"/>
              <w:bottom w:val="single" w:sz="4" w:space="0" w:color="000000"/>
            </w:tcBorders>
          </w:tcPr>
          <w:p w14:paraId="6D9B4DE7" w14:textId="77777777" w:rsidR="006953A3" w:rsidRPr="00806B10" w:rsidRDefault="006953A3" w:rsidP="006C43A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7A089851" w14:textId="5DEC71C9" w:rsidR="006953A3" w:rsidRPr="0029055F" w:rsidRDefault="00A138D7" w:rsidP="006C43AF">
            <w:pPr>
              <w:rPr>
                <w:sz w:val="22"/>
                <w:szCs w:val="22"/>
              </w:rPr>
            </w:pPr>
            <w:r w:rsidRPr="00A138D7">
              <w:rPr>
                <w:sz w:val="22"/>
                <w:szCs w:val="22"/>
              </w:rPr>
              <w:t>I nästa version av tjänsten Elektronisk remiss så har</w:t>
            </w:r>
            <w:r w:rsidR="0031407A">
              <w:rPr>
                <w:sz w:val="22"/>
                <w:szCs w:val="22"/>
              </w:rPr>
              <w:t xml:space="preserve"> de</w:t>
            </w:r>
            <w:r w:rsidR="00CA0F3C">
              <w:rPr>
                <w:sz w:val="22"/>
                <w:szCs w:val="22"/>
              </w:rPr>
              <w:t xml:space="preserve"> två</w:t>
            </w:r>
            <w:r w:rsidRPr="00A138D7">
              <w:rPr>
                <w:sz w:val="22"/>
                <w:szCs w:val="22"/>
              </w:rPr>
              <w:t xml:space="preserve"> urval med yrkeskoder som ska användas för fältet </w:t>
            </w:r>
            <w:proofErr w:type="spellStart"/>
            <w:r w:rsidRPr="00A138D7">
              <w:rPr>
                <w:sz w:val="22"/>
                <w:szCs w:val="22"/>
              </w:rPr>
              <w:t>typeOfHealthcareProfessional</w:t>
            </w:r>
            <w:proofErr w:type="spellEnd"/>
            <w:r w:rsidRPr="00A138D7">
              <w:rPr>
                <w:sz w:val="22"/>
                <w:szCs w:val="22"/>
              </w:rPr>
              <w:t xml:space="preserve"> bytts ut mot tidigare version.</w:t>
            </w:r>
            <w:r w:rsidRPr="00A138D7">
              <w:rPr>
                <w:sz w:val="22"/>
                <w:szCs w:val="22"/>
              </w:rPr>
              <w:br/>
              <w:t>Ändringen är kompabilitetsbrytande mot version 2.1, och ska egentligen resultera i en major-uppdatering av tjänstekontrakten. Eftersom ingen kund ännu är ansluten till v.2.1 så känns det i detta fall onödigt att följa regelverket för versionshantering. Förslaget är därför att göra en minor-uppdatering till v.2.2.</w:t>
            </w:r>
          </w:p>
        </w:tc>
      </w:tr>
      <w:tr w:rsidR="006953A3" w14:paraId="6D255800" w14:textId="77777777" w:rsidTr="006C43AF">
        <w:trPr>
          <w:cantSplit/>
        </w:trPr>
        <w:tc>
          <w:tcPr>
            <w:tcW w:w="2581" w:type="dxa"/>
            <w:tcBorders>
              <w:top w:val="single" w:sz="4" w:space="0" w:color="000000"/>
              <w:left w:val="single" w:sz="4" w:space="0" w:color="000000"/>
              <w:bottom w:val="single" w:sz="4" w:space="0" w:color="000000"/>
            </w:tcBorders>
          </w:tcPr>
          <w:p w14:paraId="3DAF9569" w14:textId="77777777" w:rsidR="006953A3" w:rsidRPr="00806B10" w:rsidRDefault="006953A3" w:rsidP="006C43A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1403B437" w14:textId="523E1EDD" w:rsidR="006953A3" w:rsidRPr="0075403F" w:rsidRDefault="006953A3" w:rsidP="006C43AF">
            <w:pPr>
              <w:rPr>
                <w:color w:val="A33662" w:themeColor="accent1"/>
                <w:sz w:val="22"/>
                <w:szCs w:val="22"/>
              </w:rPr>
            </w:pPr>
            <w:r w:rsidRPr="00861E03">
              <w:rPr>
                <w:sz w:val="22"/>
                <w:szCs w:val="22"/>
              </w:rPr>
              <w:t>Skulle skapa mer förvirring om nästa version blir 3.0 när 2.</w:t>
            </w:r>
            <w:r w:rsidR="00885FB9">
              <w:rPr>
                <w:sz w:val="22"/>
                <w:szCs w:val="22"/>
              </w:rPr>
              <w:t>1</w:t>
            </w:r>
            <w:r w:rsidRPr="00861E03">
              <w:rPr>
                <w:sz w:val="22"/>
                <w:szCs w:val="22"/>
              </w:rPr>
              <w:t xml:space="preserve"> inte ens har börjat användas.</w:t>
            </w:r>
          </w:p>
        </w:tc>
      </w:tr>
      <w:tr w:rsidR="006953A3" w:rsidRPr="00736758" w14:paraId="03ADC0C4" w14:textId="77777777" w:rsidTr="006C43AF">
        <w:trPr>
          <w:cantSplit/>
        </w:trPr>
        <w:tc>
          <w:tcPr>
            <w:tcW w:w="2581" w:type="dxa"/>
            <w:tcBorders>
              <w:top w:val="single" w:sz="4" w:space="0" w:color="000000"/>
              <w:left w:val="single" w:sz="4" w:space="0" w:color="000000"/>
              <w:bottom w:val="single" w:sz="4" w:space="0" w:color="000000"/>
            </w:tcBorders>
          </w:tcPr>
          <w:p w14:paraId="4CADF6C7" w14:textId="77777777" w:rsidR="006953A3" w:rsidRPr="00806B10" w:rsidRDefault="006953A3" w:rsidP="006C43A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48E11705" w14:textId="77777777" w:rsidR="006953A3" w:rsidRPr="00806B10" w:rsidRDefault="006953A3" w:rsidP="006C43AF">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7E3CF5C7" w14:textId="77777777" w:rsidR="006953A3" w:rsidRPr="0075403F" w:rsidRDefault="006953A3" w:rsidP="006C43AF">
            <w:pPr>
              <w:rPr>
                <w:color w:val="A33662" w:themeColor="accent1"/>
                <w:sz w:val="22"/>
                <w:szCs w:val="22"/>
              </w:rPr>
            </w:pPr>
            <w:r>
              <w:rPr>
                <w:sz w:val="22"/>
                <w:szCs w:val="22"/>
              </w:rPr>
              <w:t>Förenklad kommunikation om versionsändring ut mot kunder och leverantörer.</w:t>
            </w:r>
          </w:p>
        </w:tc>
      </w:tr>
      <w:tr w:rsidR="006953A3" w14:paraId="32F01056" w14:textId="77777777" w:rsidTr="006C43AF">
        <w:trPr>
          <w:cantSplit/>
          <w:trHeight w:val="75"/>
        </w:trPr>
        <w:tc>
          <w:tcPr>
            <w:tcW w:w="2581" w:type="dxa"/>
            <w:vMerge w:val="restart"/>
            <w:tcBorders>
              <w:top w:val="single" w:sz="4" w:space="0" w:color="000000"/>
              <w:left w:val="single" w:sz="4" w:space="0" w:color="000000"/>
              <w:bottom w:val="single" w:sz="4" w:space="0" w:color="000000"/>
            </w:tcBorders>
          </w:tcPr>
          <w:p w14:paraId="3BC8E137" w14:textId="77777777" w:rsidR="006953A3" w:rsidRPr="00806B10" w:rsidRDefault="006953A3" w:rsidP="006C43A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2474D5CC" w14:textId="77777777" w:rsidR="006953A3" w:rsidRPr="00806B10" w:rsidRDefault="006953A3" w:rsidP="006C43AF">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313AAC48" w14:textId="21DBD3A2" w:rsidR="006953A3" w:rsidRPr="003502B9" w:rsidRDefault="006953A3" w:rsidP="006C43AF">
            <w:pPr>
              <w:pStyle w:val="TableText"/>
              <w:snapToGrid w:val="0"/>
              <w:ind w:left="0"/>
              <w:rPr>
                <w:rFonts w:asciiTheme="minorHAnsi" w:hAnsiTheme="minorHAnsi" w:cstheme="minorHAnsi"/>
                <w:sz w:val="20"/>
                <w:lang w:val="sv-SE"/>
              </w:rPr>
            </w:pPr>
            <w:r>
              <w:rPr>
                <w:rFonts w:asciiTheme="minorHAnsi" w:hAnsiTheme="minorHAnsi" w:cstheme="minorHAnsi"/>
                <w:b/>
                <w:bCs/>
                <w:lang w:val="sv-SE"/>
              </w:rPr>
              <w:t>Nästa version blir en minor-uppdatering till v.2.</w:t>
            </w:r>
            <w:r w:rsidR="00885FB9">
              <w:rPr>
                <w:rFonts w:asciiTheme="minorHAnsi" w:hAnsiTheme="minorHAnsi" w:cstheme="minorHAnsi"/>
                <w:b/>
                <w:bCs/>
                <w:lang w:val="sv-SE"/>
              </w:rPr>
              <w:t>2</w:t>
            </w:r>
            <w:r w:rsidRPr="003502B9">
              <w:rPr>
                <w:rFonts w:asciiTheme="minorHAnsi" w:hAnsiTheme="minorHAnsi" w:cstheme="minorHAnsi"/>
                <w:sz w:val="20"/>
                <w:lang w:val="sv-SE"/>
              </w:rPr>
              <w:br/>
            </w:r>
            <w:r w:rsidRPr="00251684">
              <w:rPr>
                <w:rFonts w:asciiTheme="minorHAnsi" w:hAnsiTheme="minorHAnsi" w:cstheme="minorHAnsi"/>
                <w:sz w:val="20"/>
                <w:lang w:val="sv-SE"/>
              </w:rPr>
              <w:t>Avsteg görs mot regelverket för versions</w:t>
            </w:r>
            <w:r>
              <w:rPr>
                <w:rFonts w:asciiTheme="minorHAnsi" w:hAnsiTheme="minorHAnsi" w:cstheme="minorHAnsi"/>
                <w:sz w:val="20"/>
                <w:lang w:val="sv-SE"/>
              </w:rPr>
              <w:t>hantering</w:t>
            </w:r>
            <w:r w:rsidRPr="00251684">
              <w:rPr>
                <w:rFonts w:asciiTheme="minorHAnsi" w:hAnsiTheme="minorHAnsi" w:cstheme="minorHAnsi"/>
                <w:sz w:val="20"/>
                <w:lang w:val="sv-SE"/>
              </w:rPr>
              <w:t xml:space="preserve"> vid kompabilitetsbrytande förändringar.</w:t>
            </w:r>
          </w:p>
        </w:tc>
      </w:tr>
      <w:tr w:rsidR="006953A3" w14:paraId="514E32D6" w14:textId="77777777" w:rsidTr="006C43AF">
        <w:trPr>
          <w:cantSplit/>
          <w:trHeight w:val="761"/>
        </w:trPr>
        <w:tc>
          <w:tcPr>
            <w:tcW w:w="2581" w:type="dxa"/>
            <w:vMerge/>
            <w:tcBorders>
              <w:top w:val="single" w:sz="4" w:space="0" w:color="000000"/>
              <w:left w:val="single" w:sz="4" w:space="0" w:color="000000"/>
              <w:bottom w:val="single" w:sz="4" w:space="0" w:color="000000"/>
            </w:tcBorders>
          </w:tcPr>
          <w:p w14:paraId="3EAF8657" w14:textId="77777777" w:rsidR="006953A3" w:rsidRPr="00806B10" w:rsidRDefault="006953A3" w:rsidP="006C43AF">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6EC17BF0" w14:textId="77777777" w:rsidR="006953A3" w:rsidRPr="00806B10" w:rsidRDefault="006953A3" w:rsidP="006C43AF">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0FBC9935" w14:textId="77777777" w:rsidR="006953A3" w:rsidRPr="002F7122" w:rsidRDefault="006953A3" w:rsidP="006C43AF">
            <w:pPr>
              <w:pStyle w:val="TableText"/>
              <w:snapToGrid w:val="0"/>
              <w:ind w:left="0"/>
              <w:rPr>
                <w:rFonts w:asciiTheme="minorHAnsi" w:hAnsiTheme="minorHAnsi" w:cstheme="minorHAnsi"/>
                <w:color w:val="A33662" w:themeColor="accent1"/>
                <w:sz w:val="20"/>
                <w:lang w:val="sv-SE"/>
              </w:rPr>
            </w:pPr>
            <w:r>
              <w:rPr>
                <w:rFonts w:asciiTheme="minorHAnsi" w:hAnsiTheme="minorHAnsi" w:cstheme="minorHAnsi"/>
                <w:b/>
                <w:bCs/>
                <w:lang w:val="sv-SE"/>
              </w:rPr>
              <w:t>Nästa version blir en major-uppdatering till v.3.0</w:t>
            </w:r>
            <w:r w:rsidRPr="002F7122">
              <w:rPr>
                <w:rFonts w:asciiTheme="minorHAnsi" w:hAnsiTheme="minorHAnsi" w:cstheme="minorHAnsi"/>
                <w:szCs w:val="22"/>
                <w:lang w:val="sv-SE"/>
              </w:rPr>
              <w:br/>
            </w:r>
            <w:r w:rsidRPr="00251684">
              <w:rPr>
                <w:rFonts w:asciiTheme="minorHAnsi" w:hAnsiTheme="minorHAnsi" w:cstheme="minorHAnsi"/>
                <w:sz w:val="20"/>
                <w:lang w:val="sv-SE"/>
              </w:rPr>
              <w:t>Regelverket för versions</w:t>
            </w:r>
            <w:r>
              <w:rPr>
                <w:rFonts w:asciiTheme="minorHAnsi" w:hAnsiTheme="minorHAnsi" w:cstheme="minorHAnsi"/>
                <w:sz w:val="20"/>
                <w:lang w:val="sv-SE"/>
              </w:rPr>
              <w:t>hantering</w:t>
            </w:r>
            <w:r w:rsidRPr="00251684">
              <w:rPr>
                <w:rFonts w:asciiTheme="minorHAnsi" w:hAnsiTheme="minorHAnsi" w:cstheme="minorHAnsi"/>
                <w:sz w:val="20"/>
                <w:lang w:val="sv-SE"/>
              </w:rPr>
              <w:t xml:space="preserve"> vid kompabilitetsbrytande förändringar följs. </w:t>
            </w:r>
          </w:p>
        </w:tc>
      </w:tr>
      <w:tr w:rsidR="006953A3" w14:paraId="3382A199" w14:textId="77777777" w:rsidTr="006C43AF">
        <w:trPr>
          <w:cantSplit/>
        </w:trPr>
        <w:tc>
          <w:tcPr>
            <w:tcW w:w="2581" w:type="dxa"/>
            <w:tcBorders>
              <w:top w:val="single" w:sz="4" w:space="0" w:color="000000"/>
              <w:left w:val="single" w:sz="4" w:space="0" w:color="000000"/>
              <w:bottom w:val="single" w:sz="4" w:space="0" w:color="000000"/>
            </w:tcBorders>
          </w:tcPr>
          <w:p w14:paraId="40011881" w14:textId="77777777" w:rsidR="006953A3" w:rsidRPr="00806B10" w:rsidRDefault="006953A3" w:rsidP="006C43A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0515E1C3" w14:textId="7A28B965" w:rsidR="006953A3" w:rsidRPr="00077902" w:rsidRDefault="006953A3" w:rsidP="006C43AF">
            <w:r w:rsidRPr="0075403F">
              <w:rPr>
                <w:b/>
                <w:bCs/>
                <w:sz w:val="22"/>
                <w:szCs w:val="22"/>
              </w:rPr>
              <w:t xml:space="preserve">Alternativ </w:t>
            </w:r>
            <w:r>
              <w:rPr>
                <w:b/>
                <w:bCs/>
                <w:sz w:val="22"/>
                <w:szCs w:val="22"/>
              </w:rPr>
              <w:t>1</w:t>
            </w:r>
            <w:r w:rsidRPr="0075403F">
              <w:rPr>
                <w:sz w:val="22"/>
                <w:szCs w:val="22"/>
              </w:rPr>
              <w:t xml:space="preserve"> (</w:t>
            </w:r>
            <w:r w:rsidRPr="0075403F">
              <w:rPr>
                <w:i/>
                <w:iCs/>
                <w:sz w:val="22"/>
                <w:szCs w:val="22"/>
              </w:rPr>
              <w:t xml:space="preserve">datum för </w:t>
            </w:r>
            <w:r w:rsidR="00554320">
              <w:rPr>
                <w:i/>
                <w:iCs/>
                <w:sz w:val="22"/>
                <w:szCs w:val="22"/>
              </w:rPr>
              <w:t xml:space="preserve">beslut </w:t>
            </w:r>
            <w:r w:rsidR="00554320" w:rsidRPr="00554320">
              <w:rPr>
                <w:i/>
                <w:iCs/>
                <w:sz w:val="22"/>
                <w:szCs w:val="22"/>
              </w:rPr>
              <w:t>2026-03-05</w:t>
            </w:r>
            <w:r w:rsidRPr="00251684">
              <w:rPr>
                <w:sz w:val="22"/>
                <w:szCs w:val="22"/>
              </w:rPr>
              <w:t>)</w:t>
            </w:r>
            <w:r w:rsidRPr="0075403F">
              <w:rPr>
                <w:sz w:val="22"/>
                <w:szCs w:val="22"/>
              </w:rPr>
              <w:br/>
              <w:t>Beslutet har tagits i samråd med Ineras Arkitektursektion</w:t>
            </w:r>
          </w:p>
        </w:tc>
      </w:tr>
      <w:tr w:rsidR="006953A3" w:rsidRPr="00736758" w14:paraId="72108D4B" w14:textId="77777777" w:rsidTr="006C43AF">
        <w:trPr>
          <w:cantSplit/>
        </w:trPr>
        <w:tc>
          <w:tcPr>
            <w:tcW w:w="2581" w:type="dxa"/>
            <w:tcBorders>
              <w:top w:val="single" w:sz="4" w:space="0" w:color="000000"/>
              <w:left w:val="single" w:sz="4" w:space="0" w:color="000000"/>
              <w:bottom w:val="single" w:sz="4" w:space="0" w:color="000000"/>
            </w:tcBorders>
          </w:tcPr>
          <w:p w14:paraId="357E476B" w14:textId="77777777" w:rsidR="006953A3" w:rsidRPr="00806B10" w:rsidRDefault="006953A3" w:rsidP="006C43A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4886AFBC" w14:textId="19FDD70B" w:rsidR="006953A3" w:rsidRPr="0075403F" w:rsidRDefault="006953A3" w:rsidP="006C43AF">
            <w:pPr>
              <w:rPr>
                <w:sz w:val="22"/>
                <w:szCs w:val="22"/>
              </w:rPr>
            </w:pPr>
            <w:r>
              <w:rPr>
                <w:sz w:val="22"/>
                <w:szCs w:val="22"/>
              </w:rPr>
              <w:t>Ingen kund är ansluten till v.2.</w:t>
            </w:r>
            <w:r w:rsidR="00554320">
              <w:rPr>
                <w:sz w:val="22"/>
                <w:szCs w:val="22"/>
              </w:rPr>
              <w:t>1</w:t>
            </w:r>
            <w:r>
              <w:rPr>
                <w:sz w:val="22"/>
                <w:szCs w:val="22"/>
              </w:rPr>
              <w:t xml:space="preserve"> av tjänsten ännu.</w:t>
            </w:r>
          </w:p>
        </w:tc>
      </w:tr>
      <w:tr w:rsidR="006953A3" w:rsidRPr="00736758" w14:paraId="5AE3113F" w14:textId="77777777" w:rsidTr="006C43AF">
        <w:trPr>
          <w:cantSplit/>
        </w:trPr>
        <w:tc>
          <w:tcPr>
            <w:tcW w:w="2581" w:type="dxa"/>
            <w:tcBorders>
              <w:top w:val="single" w:sz="4" w:space="0" w:color="000000"/>
              <w:left w:val="single" w:sz="4" w:space="0" w:color="000000"/>
              <w:bottom w:val="single" w:sz="4" w:space="0" w:color="000000"/>
            </w:tcBorders>
          </w:tcPr>
          <w:p w14:paraId="000979D3" w14:textId="77777777" w:rsidR="006953A3" w:rsidRPr="00806B10" w:rsidRDefault="006953A3" w:rsidP="006C43A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069345A2" w14:textId="77777777" w:rsidR="006953A3" w:rsidRPr="0075403F" w:rsidRDefault="006953A3" w:rsidP="006C43AF">
            <w:pPr>
              <w:rPr>
                <w:sz w:val="22"/>
                <w:szCs w:val="22"/>
              </w:rPr>
            </w:pPr>
            <w:r>
              <w:rPr>
                <w:sz w:val="22"/>
                <w:szCs w:val="22"/>
              </w:rPr>
              <w:t>Förenklad kommunikation ut mot kunder och leverantörer.</w:t>
            </w:r>
          </w:p>
        </w:tc>
      </w:tr>
      <w:tr w:rsidR="006953A3" w:rsidRPr="00FC1187" w14:paraId="49DEFEDD" w14:textId="77777777" w:rsidTr="006C43AF">
        <w:trPr>
          <w:cantSplit/>
        </w:trPr>
        <w:tc>
          <w:tcPr>
            <w:tcW w:w="2581" w:type="dxa"/>
            <w:tcBorders>
              <w:top w:val="single" w:sz="4" w:space="0" w:color="000000"/>
              <w:left w:val="single" w:sz="4" w:space="0" w:color="000000"/>
              <w:bottom w:val="single" w:sz="4" w:space="0" w:color="000000"/>
            </w:tcBorders>
          </w:tcPr>
          <w:p w14:paraId="54198AA0" w14:textId="77777777" w:rsidR="006953A3" w:rsidRPr="00806B10" w:rsidRDefault="006953A3" w:rsidP="006C43AF">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72E80399" w14:textId="77777777" w:rsidR="006953A3" w:rsidRPr="0075403F" w:rsidRDefault="006953A3" w:rsidP="006C43AF">
            <w:pPr>
              <w:rPr>
                <w:color w:val="A33662" w:themeColor="accent1"/>
                <w:sz w:val="22"/>
                <w:szCs w:val="22"/>
              </w:rPr>
            </w:pPr>
            <w:r w:rsidRPr="0075403F">
              <w:rPr>
                <w:sz w:val="22"/>
                <w:szCs w:val="22"/>
              </w:rPr>
              <w:t xml:space="preserve">Avvikelse mot </w:t>
            </w:r>
            <w:r>
              <w:rPr>
                <w:sz w:val="22"/>
                <w:szCs w:val="22"/>
              </w:rPr>
              <w:t xml:space="preserve">regelverk för </w:t>
            </w:r>
            <w:r w:rsidRPr="007156EE">
              <w:rPr>
                <w:sz w:val="22"/>
                <w:szCs w:val="22"/>
              </w:rPr>
              <w:t>versions</w:t>
            </w:r>
            <w:r w:rsidRPr="007156EE">
              <w:rPr>
                <w:rFonts w:cstheme="minorHAnsi"/>
                <w:sz w:val="22"/>
                <w:szCs w:val="22"/>
              </w:rPr>
              <w:t>hantering</w:t>
            </w:r>
            <w:r>
              <w:rPr>
                <w:sz w:val="22"/>
                <w:szCs w:val="22"/>
              </w:rPr>
              <w:t>.</w:t>
            </w:r>
          </w:p>
        </w:tc>
      </w:tr>
    </w:tbl>
    <w:p w14:paraId="345A2DA6" w14:textId="77777777" w:rsidR="005D0F6F" w:rsidRPr="005D0F6F" w:rsidRDefault="005D0F6F" w:rsidP="005D0F6F">
      <w:pPr>
        <w:rPr>
          <w:lang w:eastAsia="sv-SE"/>
        </w:rPr>
      </w:pPr>
    </w:p>
    <w:sectPr w:rsidR="005D0F6F" w:rsidRPr="005D0F6F" w:rsidSect="00ED6F0F">
      <w:headerReference w:type="default" r:id="rId14"/>
      <w:footerReference w:type="default" r:id="rId15"/>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9D9F5" w14:textId="77777777" w:rsidR="00515DC8" w:rsidRDefault="00515DC8" w:rsidP="000E2576">
      <w:r>
        <w:separator/>
      </w:r>
    </w:p>
  </w:endnote>
  <w:endnote w:type="continuationSeparator" w:id="0">
    <w:p w14:paraId="55C55953" w14:textId="77777777" w:rsidR="00515DC8" w:rsidRDefault="00515DC8"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3E2AD2C4" w:rsidR="00801A8B" w:rsidRPr="007F28EA" w:rsidRDefault="00DF4E33" w:rsidP="000E2576">
          <w:pPr>
            <w:pStyle w:val="Sidfot"/>
          </w:pPr>
          <w:r>
            <w:rPr>
              <w:rFonts w:asciiTheme="minorHAnsi" w:hAnsiTheme="minorHAnsi" w:cstheme="minorHAnsi"/>
              <w:sz w:val="15"/>
              <w:szCs w:val="15"/>
            </w:rPr>
            <w:t>AB_clinicalprocess_activity_request</w:t>
          </w:r>
          <w:r w:rsidR="00801A8B" w:rsidRPr="007F28EA">
            <w:rPr>
              <w:color w:val="A33662" w:themeColor="accent1"/>
            </w:rPr>
            <w:t>|</w:t>
          </w:r>
          <w:r w:rsidR="00801A8B">
            <w:t xml:space="preserve"> DOKUMENTÄGARE </w:t>
          </w:r>
          <w:r>
            <w:rPr>
              <w:rFonts w:asciiTheme="minorHAnsi" w:hAnsiTheme="minorHAnsi" w:cstheme="minorHAnsi"/>
              <w:sz w:val="15"/>
              <w:szCs w:val="15"/>
            </w:rPr>
            <w:t>Förvaltningen för Elektronisk remiss</w:t>
          </w:r>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48652" w14:textId="77777777" w:rsidR="00515DC8" w:rsidRDefault="00515DC8" w:rsidP="000E2576">
      <w:r>
        <w:separator/>
      </w:r>
    </w:p>
  </w:footnote>
  <w:footnote w:type="continuationSeparator" w:id="0">
    <w:p w14:paraId="2F511C26" w14:textId="77777777" w:rsidR="00515DC8" w:rsidRDefault="00515DC8"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146B6A">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4556164A" w:rsidR="00801A8B" w:rsidRPr="005E4C67" w:rsidRDefault="00801A8B" w:rsidP="005E4C67">
          <w:pPr>
            <w:pStyle w:val="Sidhuvud"/>
          </w:pPr>
          <w:r w:rsidRPr="005E4C67">
            <w:t xml:space="preserve">Version </w:t>
          </w:r>
          <w:r w:rsidR="00E84704">
            <w:rPr>
              <w:rFonts w:asciiTheme="minorHAnsi" w:hAnsiTheme="minorHAnsi" w:cstheme="minorHAnsi"/>
              <w:sz w:val="15"/>
              <w:szCs w:val="15"/>
            </w:rPr>
            <w:t>2.</w:t>
          </w:r>
          <w:r w:rsidR="009C6A4D">
            <w:rPr>
              <w:rFonts w:asciiTheme="minorHAnsi" w:hAnsiTheme="minorHAnsi" w:cstheme="minorHAnsi"/>
              <w:sz w:val="15"/>
              <w:szCs w:val="15"/>
            </w:rPr>
            <w:t>2</w:t>
          </w:r>
          <w:r w:rsidRPr="005E4C67">
            <w:rPr>
              <w:color w:val="A33662" w:themeColor="accent1"/>
            </w:rPr>
            <w:t>|</w:t>
          </w:r>
          <w:r w:rsidRPr="005E4C67">
            <w:t xml:space="preserve"> datum </w:t>
          </w:r>
          <w:r w:rsidR="00B95A87">
            <w:rPr>
              <w:rFonts w:asciiTheme="minorHAnsi" w:hAnsiTheme="minorHAnsi" w:cstheme="minorHAnsi"/>
              <w:sz w:val="15"/>
              <w:szCs w:val="15"/>
            </w:rPr>
            <w:t>202</w:t>
          </w:r>
          <w:r w:rsidR="009C6A4D">
            <w:rPr>
              <w:rFonts w:asciiTheme="minorHAnsi" w:hAnsiTheme="minorHAnsi" w:cstheme="minorHAnsi"/>
              <w:sz w:val="15"/>
              <w:szCs w:val="15"/>
            </w:rPr>
            <w:t>6</w:t>
          </w:r>
          <w:r w:rsidR="00A77733">
            <w:rPr>
              <w:rFonts w:asciiTheme="minorHAnsi" w:hAnsiTheme="minorHAnsi" w:cstheme="minorHAnsi"/>
              <w:sz w:val="15"/>
              <w:szCs w:val="15"/>
            </w:rPr>
            <w:t>-</w:t>
          </w:r>
          <w:r w:rsidR="00D96AB5">
            <w:rPr>
              <w:rFonts w:asciiTheme="minorHAnsi" w:hAnsiTheme="minorHAnsi" w:cstheme="minorHAnsi"/>
              <w:sz w:val="15"/>
              <w:szCs w:val="15"/>
            </w:rPr>
            <w:t>04-22</w:t>
          </w:r>
        </w:p>
      </w:tc>
    </w:tr>
  </w:tbl>
  <w:p w14:paraId="73D2AD4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797075818" o:spid="_x0000_i1025" type="#_x0000_t75" style="width:4.3pt;height:10.2pt;visibility:visible;mso-wrap-style:square" o:bullet="t">
        <v:imagedata r:id="rId1" o:title=""/>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1A12381"/>
    <w:multiLevelType w:val="hybridMultilevel"/>
    <w:tmpl w:val="B060C928"/>
    <w:lvl w:ilvl="0" w:tplc="F77E64F6">
      <w:start w:val="2023"/>
      <w:numFmt w:val="bullet"/>
      <w:lvlText w:val="-"/>
      <w:lvlJc w:val="left"/>
      <w:pPr>
        <w:ind w:left="720" w:hanging="360"/>
      </w:pPr>
      <w:rPr>
        <w:rFonts w:ascii="Open Sans" w:eastAsiaTheme="minorEastAsia" w:hAnsi="Open Sans" w:cs="Open San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2"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4" w15:restartNumberingAfterBreak="0">
    <w:nsid w:val="0E2F520C"/>
    <w:multiLevelType w:val="multilevel"/>
    <w:tmpl w:val="B4A23FD2"/>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DAA45E6"/>
    <w:multiLevelType w:val="multilevel"/>
    <w:tmpl w:val="50846754"/>
    <w:numStyleLink w:val="111111"/>
  </w:abstractNum>
  <w:abstractNum w:abstractNumId="21"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PicBulletId w:val="0"/>
      <w:lvlJc w:val="left"/>
      <w:pPr>
        <w:tabs>
          <w:tab w:val="num" w:pos="1247"/>
        </w:tabs>
        <w:ind w:left="1247" w:hanging="167"/>
      </w:pPr>
      <w:rPr>
        <w:rFonts w:ascii="Symbol" w:hAnsi="Symbol" w:hint="default"/>
        <w:color w:val="auto"/>
      </w:rPr>
    </w:lvl>
    <w:lvl w:ilvl="2">
      <w:start w:val="1"/>
      <w:numFmt w:val="bullet"/>
      <w:pStyle w:val="Punktlista3"/>
      <w:lvlText w:val=""/>
      <w:lvlPicBulletId w:val="0"/>
      <w:lvlJc w:val="left"/>
      <w:pPr>
        <w:tabs>
          <w:tab w:val="num" w:pos="1797"/>
        </w:tabs>
        <w:ind w:left="1985" w:hanging="185"/>
      </w:pPr>
      <w:rPr>
        <w:rFonts w:ascii="Symbol" w:hAnsi="Symbol" w:hint="default"/>
        <w:color w:val="auto"/>
      </w:rPr>
    </w:lvl>
    <w:lvl w:ilvl="3">
      <w:start w:val="1"/>
      <w:numFmt w:val="bullet"/>
      <w:pStyle w:val="Punktlista4"/>
      <w:lvlText w:val=""/>
      <w:lvlPicBulletId w:val="0"/>
      <w:lvlJc w:val="left"/>
      <w:pPr>
        <w:tabs>
          <w:tab w:val="num" w:pos="2722"/>
        </w:tabs>
        <w:ind w:left="2722" w:hanging="202"/>
      </w:pPr>
      <w:rPr>
        <w:rFonts w:ascii="Symbol" w:hAnsi="Symbol" w:hint="default"/>
        <w:color w:val="auto"/>
      </w:rPr>
    </w:lvl>
    <w:lvl w:ilvl="4">
      <w:start w:val="1"/>
      <w:numFmt w:val="bullet"/>
      <w:pStyle w:val="Punktlista5"/>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227346526">
    <w:abstractNumId w:val="18"/>
  </w:num>
  <w:num w:numId="2" w16cid:durableId="1650817606">
    <w:abstractNumId w:val="20"/>
  </w:num>
  <w:num w:numId="3" w16cid:durableId="283461939">
    <w:abstractNumId w:val="9"/>
  </w:num>
  <w:num w:numId="4" w16cid:durableId="311449832">
    <w:abstractNumId w:val="16"/>
  </w:num>
  <w:num w:numId="5" w16cid:durableId="505638431">
    <w:abstractNumId w:val="21"/>
  </w:num>
  <w:num w:numId="6" w16cid:durableId="394475337">
    <w:abstractNumId w:val="23"/>
  </w:num>
  <w:num w:numId="7" w16cid:durableId="2072187962">
    <w:abstractNumId w:val="19"/>
  </w:num>
  <w:num w:numId="8" w16cid:durableId="1163856234">
    <w:abstractNumId w:val="14"/>
  </w:num>
  <w:num w:numId="9" w16cid:durableId="326783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91558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CB8"/>
    <w:rsid w:val="00003E9B"/>
    <w:rsid w:val="00005124"/>
    <w:rsid w:val="00010CDF"/>
    <w:rsid w:val="00020291"/>
    <w:rsid w:val="00023CF5"/>
    <w:rsid w:val="00026425"/>
    <w:rsid w:val="000304A9"/>
    <w:rsid w:val="0003102D"/>
    <w:rsid w:val="00034BE5"/>
    <w:rsid w:val="00035827"/>
    <w:rsid w:val="00040CA6"/>
    <w:rsid w:val="000428AA"/>
    <w:rsid w:val="000429FE"/>
    <w:rsid w:val="00045A6D"/>
    <w:rsid w:val="000463CE"/>
    <w:rsid w:val="00060CC2"/>
    <w:rsid w:val="00063E6A"/>
    <w:rsid w:val="00075D89"/>
    <w:rsid w:val="00077902"/>
    <w:rsid w:val="00081E07"/>
    <w:rsid w:val="00082469"/>
    <w:rsid w:val="00082CCE"/>
    <w:rsid w:val="00083807"/>
    <w:rsid w:val="000856A5"/>
    <w:rsid w:val="000879D1"/>
    <w:rsid w:val="0009258E"/>
    <w:rsid w:val="000927CE"/>
    <w:rsid w:val="00092905"/>
    <w:rsid w:val="000951AB"/>
    <w:rsid w:val="000A0D33"/>
    <w:rsid w:val="000A259F"/>
    <w:rsid w:val="000A3DC3"/>
    <w:rsid w:val="000B72CA"/>
    <w:rsid w:val="000C0BC2"/>
    <w:rsid w:val="000C19EE"/>
    <w:rsid w:val="000C60F9"/>
    <w:rsid w:val="000D190B"/>
    <w:rsid w:val="000D29F7"/>
    <w:rsid w:val="000D4286"/>
    <w:rsid w:val="000D787A"/>
    <w:rsid w:val="000D7D45"/>
    <w:rsid w:val="000E13CD"/>
    <w:rsid w:val="000E16CC"/>
    <w:rsid w:val="000E2576"/>
    <w:rsid w:val="000F1982"/>
    <w:rsid w:val="000F2527"/>
    <w:rsid w:val="000F7DD7"/>
    <w:rsid w:val="00101069"/>
    <w:rsid w:val="0010206C"/>
    <w:rsid w:val="00102CED"/>
    <w:rsid w:val="00104807"/>
    <w:rsid w:val="00106E6E"/>
    <w:rsid w:val="0011207E"/>
    <w:rsid w:val="00112ECB"/>
    <w:rsid w:val="00114876"/>
    <w:rsid w:val="001231CE"/>
    <w:rsid w:val="001259AD"/>
    <w:rsid w:val="00136BE5"/>
    <w:rsid w:val="00136C6B"/>
    <w:rsid w:val="00142663"/>
    <w:rsid w:val="00146B6A"/>
    <w:rsid w:val="00153DD1"/>
    <w:rsid w:val="0015499D"/>
    <w:rsid w:val="00156BE3"/>
    <w:rsid w:val="001613C9"/>
    <w:rsid w:val="00180A4D"/>
    <w:rsid w:val="00185A32"/>
    <w:rsid w:val="0019680D"/>
    <w:rsid w:val="001A3C86"/>
    <w:rsid w:val="001A429D"/>
    <w:rsid w:val="001A7D3F"/>
    <w:rsid w:val="001B2002"/>
    <w:rsid w:val="001B4BB9"/>
    <w:rsid w:val="001B5CD2"/>
    <w:rsid w:val="001C20C1"/>
    <w:rsid w:val="001D0377"/>
    <w:rsid w:val="001E01C3"/>
    <w:rsid w:val="001F594C"/>
    <w:rsid w:val="00203578"/>
    <w:rsid w:val="0021531E"/>
    <w:rsid w:val="00215A80"/>
    <w:rsid w:val="00220B93"/>
    <w:rsid w:val="00222441"/>
    <w:rsid w:val="0023309C"/>
    <w:rsid w:val="002346A2"/>
    <w:rsid w:val="00235637"/>
    <w:rsid w:val="00237D8B"/>
    <w:rsid w:val="00251684"/>
    <w:rsid w:val="00252838"/>
    <w:rsid w:val="002611BD"/>
    <w:rsid w:val="00267C11"/>
    <w:rsid w:val="002702D8"/>
    <w:rsid w:val="002759D9"/>
    <w:rsid w:val="0027754E"/>
    <w:rsid w:val="0029055F"/>
    <w:rsid w:val="002A223C"/>
    <w:rsid w:val="002B51C1"/>
    <w:rsid w:val="002B7528"/>
    <w:rsid w:val="002D12D3"/>
    <w:rsid w:val="002D4EC7"/>
    <w:rsid w:val="002F7122"/>
    <w:rsid w:val="002F7366"/>
    <w:rsid w:val="00313D2E"/>
    <w:rsid w:val="0031407A"/>
    <w:rsid w:val="00317330"/>
    <w:rsid w:val="00324BC6"/>
    <w:rsid w:val="00334138"/>
    <w:rsid w:val="003502B9"/>
    <w:rsid w:val="0035044E"/>
    <w:rsid w:val="0036067A"/>
    <w:rsid w:val="00367991"/>
    <w:rsid w:val="0038463B"/>
    <w:rsid w:val="003977E2"/>
    <w:rsid w:val="003A0FEC"/>
    <w:rsid w:val="003C55E6"/>
    <w:rsid w:val="003C79A1"/>
    <w:rsid w:val="003D1AD5"/>
    <w:rsid w:val="003D28BE"/>
    <w:rsid w:val="003F0BD7"/>
    <w:rsid w:val="003F2A08"/>
    <w:rsid w:val="003F74CF"/>
    <w:rsid w:val="00401842"/>
    <w:rsid w:val="00411FB3"/>
    <w:rsid w:val="004124E9"/>
    <w:rsid w:val="00416B7A"/>
    <w:rsid w:val="00423B0F"/>
    <w:rsid w:val="004333A3"/>
    <w:rsid w:val="004457CA"/>
    <w:rsid w:val="00445A43"/>
    <w:rsid w:val="004539FA"/>
    <w:rsid w:val="00457365"/>
    <w:rsid w:val="004579C9"/>
    <w:rsid w:val="00460088"/>
    <w:rsid w:val="0046254F"/>
    <w:rsid w:val="00463F60"/>
    <w:rsid w:val="00466ABB"/>
    <w:rsid w:val="00472FE4"/>
    <w:rsid w:val="00476DDD"/>
    <w:rsid w:val="00481060"/>
    <w:rsid w:val="00483F66"/>
    <w:rsid w:val="004B3441"/>
    <w:rsid w:val="004B528F"/>
    <w:rsid w:val="004C0E62"/>
    <w:rsid w:val="004C6C2A"/>
    <w:rsid w:val="004E08FC"/>
    <w:rsid w:val="004E0B05"/>
    <w:rsid w:val="004E1B5F"/>
    <w:rsid w:val="004E5F95"/>
    <w:rsid w:val="004F0E4D"/>
    <w:rsid w:val="004F2653"/>
    <w:rsid w:val="004F608B"/>
    <w:rsid w:val="004F6E9F"/>
    <w:rsid w:val="00502996"/>
    <w:rsid w:val="00512241"/>
    <w:rsid w:val="00515DC8"/>
    <w:rsid w:val="00523AC9"/>
    <w:rsid w:val="00531996"/>
    <w:rsid w:val="00532BC9"/>
    <w:rsid w:val="00534B05"/>
    <w:rsid w:val="005374FF"/>
    <w:rsid w:val="005377E7"/>
    <w:rsid w:val="00542B70"/>
    <w:rsid w:val="00544A7A"/>
    <w:rsid w:val="00546639"/>
    <w:rsid w:val="005472E2"/>
    <w:rsid w:val="005537A8"/>
    <w:rsid w:val="00554320"/>
    <w:rsid w:val="00561A8B"/>
    <w:rsid w:val="00570F63"/>
    <w:rsid w:val="0057126E"/>
    <w:rsid w:val="00575871"/>
    <w:rsid w:val="005802B1"/>
    <w:rsid w:val="0058377F"/>
    <w:rsid w:val="0058516C"/>
    <w:rsid w:val="00586919"/>
    <w:rsid w:val="00591B2E"/>
    <w:rsid w:val="00593B19"/>
    <w:rsid w:val="00594D98"/>
    <w:rsid w:val="005A403A"/>
    <w:rsid w:val="005A6F62"/>
    <w:rsid w:val="005A7BEF"/>
    <w:rsid w:val="005B5D8F"/>
    <w:rsid w:val="005B7E27"/>
    <w:rsid w:val="005C4A0C"/>
    <w:rsid w:val="005C6423"/>
    <w:rsid w:val="005D0F6F"/>
    <w:rsid w:val="005D7BAA"/>
    <w:rsid w:val="005E0CDB"/>
    <w:rsid w:val="005E4C67"/>
    <w:rsid w:val="005E4F19"/>
    <w:rsid w:val="005E5CAF"/>
    <w:rsid w:val="005F29FB"/>
    <w:rsid w:val="00606B0F"/>
    <w:rsid w:val="006108A6"/>
    <w:rsid w:val="0061221B"/>
    <w:rsid w:val="006137D6"/>
    <w:rsid w:val="00630706"/>
    <w:rsid w:val="00633F4C"/>
    <w:rsid w:val="00634208"/>
    <w:rsid w:val="00646CBA"/>
    <w:rsid w:val="00646E07"/>
    <w:rsid w:val="00661CE0"/>
    <w:rsid w:val="0066768F"/>
    <w:rsid w:val="00674781"/>
    <w:rsid w:val="00693ED8"/>
    <w:rsid w:val="006953A3"/>
    <w:rsid w:val="00697C2E"/>
    <w:rsid w:val="006A60A8"/>
    <w:rsid w:val="006A7112"/>
    <w:rsid w:val="006B15F1"/>
    <w:rsid w:val="006B3AC6"/>
    <w:rsid w:val="006C0636"/>
    <w:rsid w:val="006C4DA1"/>
    <w:rsid w:val="006D21CB"/>
    <w:rsid w:val="006D423F"/>
    <w:rsid w:val="006D605F"/>
    <w:rsid w:val="006E1CCC"/>
    <w:rsid w:val="006E2F28"/>
    <w:rsid w:val="006E43A5"/>
    <w:rsid w:val="006E6496"/>
    <w:rsid w:val="00700E83"/>
    <w:rsid w:val="0070505A"/>
    <w:rsid w:val="007156EE"/>
    <w:rsid w:val="00715B81"/>
    <w:rsid w:val="00726D42"/>
    <w:rsid w:val="00730942"/>
    <w:rsid w:val="00732124"/>
    <w:rsid w:val="00732E7B"/>
    <w:rsid w:val="00735626"/>
    <w:rsid w:val="00737193"/>
    <w:rsid w:val="0075403F"/>
    <w:rsid w:val="00756EBF"/>
    <w:rsid w:val="00761F78"/>
    <w:rsid w:val="0076555C"/>
    <w:rsid w:val="00766BEC"/>
    <w:rsid w:val="00770D5E"/>
    <w:rsid w:val="00771A2B"/>
    <w:rsid w:val="00772B6E"/>
    <w:rsid w:val="007829D2"/>
    <w:rsid w:val="00783074"/>
    <w:rsid w:val="0078522D"/>
    <w:rsid w:val="00794A0A"/>
    <w:rsid w:val="007A0B53"/>
    <w:rsid w:val="007A13E6"/>
    <w:rsid w:val="007A262C"/>
    <w:rsid w:val="007A4AD2"/>
    <w:rsid w:val="007B3F69"/>
    <w:rsid w:val="007B634A"/>
    <w:rsid w:val="007C3C10"/>
    <w:rsid w:val="007C5139"/>
    <w:rsid w:val="007C6637"/>
    <w:rsid w:val="007E16FA"/>
    <w:rsid w:val="007E18AB"/>
    <w:rsid w:val="007E3278"/>
    <w:rsid w:val="007E3D78"/>
    <w:rsid w:val="007F21EC"/>
    <w:rsid w:val="007F28EA"/>
    <w:rsid w:val="007F480F"/>
    <w:rsid w:val="007F5B69"/>
    <w:rsid w:val="00801A8B"/>
    <w:rsid w:val="00801BBF"/>
    <w:rsid w:val="00806B10"/>
    <w:rsid w:val="0080793D"/>
    <w:rsid w:val="00816FA9"/>
    <w:rsid w:val="008215CB"/>
    <w:rsid w:val="00822766"/>
    <w:rsid w:val="00822A22"/>
    <w:rsid w:val="008257AD"/>
    <w:rsid w:val="00826C8A"/>
    <w:rsid w:val="00833AE5"/>
    <w:rsid w:val="00834506"/>
    <w:rsid w:val="00834E7E"/>
    <w:rsid w:val="00855994"/>
    <w:rsid w:val="008574B7"/>
    <w:rsid w:val="00860CBF"/>
    <w:rsid w:val="00861E03"/>
    <w:rsid w:val="00870403"/>
    <w:rsid w:val="0087533D"/>
    <w:rsid w:val="00875CBE"/>
    <w:rsid w:val="00885FB9"/>
    <w:rsid w:val="00895526"/>
    <w:rsid w:val="00895594"/>
    <w:rsid w:val="008A525C"/>
    <w:rsid w:val="008C247E"/>
    <w:rsid w:val="008C2ADD"/>
    <w:rsid w:val="008C5285"/>
    <w:rsid w:val="008C5A6D"/>
    <w:rsid w:val="008D2B24"/>
    <w:rsid w:val="008D4F31"/>
    <w:rsid w:val="008E3D0B"/>
    <w:rsid w:val="008F0BC8"/>
    <w:rsid w:val="008F31A9"/>
    <w:rsid w:val="008F6C53"/>
    <w:rsid w:val="00900283"/>
    <w:rsid w:val="00904C53"/>
    <w:rsid w:val="00906579"/>
    <w:rsid w:val="00910C25"/>
    <w:rsid w:val="0091229C"/>
    <w:rsid w:val="00924DE8"/>
    <w:rsid w:val="009255D9"/>
    <w:rsid w:val="00934D21"/>
    <w:rsid w:val="00943A1F"/>
    <w:rsid w:val="00947BCD"/>
    <w:rsid w:val="00965DF2"/>
    <w:rsid w:val="0096694C"/>
    <w:rsid w:val="00972D16"/>
    <w:rsid w:val="00973775"/>
    <w:rsid w:val="00974335"/>
    <w:rsid w:val="00976057"/>
    <w:rsid w:val="0099293C"/>
    <w:rsid w:val="009B054C"/>
    <w:rsid w:val="009B20AD"/>
    <w:rsid w:val="009B2791"/>
    <w:rsid w:val="009B5873"/>
    <w:rsid w:val="009C6A4D"/>
    <w:rsid w:val="009C7311"/>
    <w:rsid w:val="009D509B"/>
    <w:rsid w:val="009E6EF9"/>
    <w:rsid w:val="009E75B7"/>
    <w:rsid w:val="009E7B9D"/>
    <w:rsid w:val="009E7F82"/>
    <w:rsid w:val="009F18FB"/>
    <w:rsid w:val="009F7607"/>
    <w:rsid w:val="00A076D6"/>
    <w:rsid w:val="00A138D7"/>
    <w:rsid w:val="00A16575"/>
    <w:rsid w:val="00A16C3B"/>
    <w:rsid w:val="00A17B37"/>
    <w:rsid w:val="00A20445"/>
    <w:rsid w:val="00A2125B"/>
    <w:rsid w:val="00A230BE"/>
    <w:rsid w:val="00A23320"/>
    <w:rsid w:val="00A24502"/>
    <w:rsid w:val="00A273A8"/>
    <w:rsid w:val="00A40FB5"/>
    <w:rsid w:val="00A51CEF"/>
    <w:rsid w:val="00A5787C"/>
    <w:rsid w:val="00A57A29"/>
    <w:rsid w:val="00A613DB"/>
    <w:rsid w:val="00A6449E"/>
    <w:rsid w:val="00A64509"/>
    <w:rsid w:val="00A75493"/>
    <w:rsid w:val="00A75573"/>
    <w:rsid w:val="00A77733"/>
    <w:rsid w:val="00A80C68"/>
    <w:rsid w:val="00A87B49"/>
    <w:rsid w:val="00A96DA2"/>
    <w:rsid w:val="00AA3A34"/>
    <w:rsid w:val="00AA5C9A"/>
    <w:rsid w:val="00AB167A"/>
    <w:rsid w:val="00AB24CA"/>
    <w:rsid w:val="00AB57E2"/>
    <w:rsid w:val="00AD1821"/>
    <w:rsid w:val="00AD354E"/>
    <w:rsid w:val="00AD5832"/>
    <w:rsid w:val="00AE1953"/>
    <w:rsid w:val="00AF5B57"/>
    <w:rsid w:val="00B00491"/>
    <w:rsid w:val="00B076DA"/>
    <w:rsid w:val="00B1580D"/>
    <w:rsid w:val="00B273A3"/>
    <w:rsid w:val="00B30455"/>
    <w:rsid w:val="00B32309"/>
    <w:rsid w:val="00B4285A"/>
    <w:rsid w:val="00B44172"/>
    <w:rsid w:val="00B47395"/>
    <w:rsid w:val="00B55FBD"/>
    <w:rsid w:val="00B6416A"/>
    <w:rsid w:val="00B70471"/>
    <w:rsid w:val="00B71B19"/>
    <w:rsid w:val="00B87660"/>
    <w:rsid w:val="00B879D1"/>
    <w:rsid w:val="00B95A87"/>
    <w:rsid w:val="00B95B29"/>
    <w:rsid w:val="00B96279"/>
    <w:rsid w:val="00B97B10"/>
    <w:rsid w:val="00BB48AC"/>
    <w:rsid w:val="00BB70B3"/>
    <w:rsid w:val="00BB7B8B"/>
    <w:rsid w:val="00BC15D7"/>
    <w:rsid w:val="00BD4BA7"/>
    <w:rsid w:val="00BD5C2F"/>
    <w:rsid w:val="00BD6420"/>
    <w:rsid w:val="00BD73BC"/>
    <w:rsid w:val="00BE0327"/>
    <w:rsid w:val="00BE3F3D"/>
    <w:rsid w:val="00BF1D0E"/>
    <w:rsid w:val="00BF2DAB"/>
    <w:rsid w:val="00C02681"/>
    <w:rsid w:val="00C079B5"/>
    <w:rsid w:val="00C128D6"/>
    <w:rsid w:val="00C13434"/>
    <w:rsid w:val="00C209E6"/>
    <w:rsid w:val="00C4216C"/>
    <w:rsid w:val="00C472B2"/>
    <w:rsid w:val="00C47C4D"/>
    <w:rsid w:val="00C5584B"/>
    <w:rsid w:val="00C63DA4"/>
    <w:rsid w:val="00C718AA"/>
    <w:rsid w:val="00C87D58"/>
    <w:rsid w:val="00CA0F3C"/>
    <w:rsid w:val="00CA700D"/>
    <w:rsid w:val="00CB05EA"/>
    <w:rsid w:val="00CB0B30"/>
    <w:rsid w:val="00CC149C"/>
    <w:rsid w:val="00CC3124"/>
    <w:rsid w:val="00CC3657"/>
    <w:rsid w:val="00CC60AE"/>
    <w:rsid w:val="00CD3134"/>
    <w:rsid w:val="00CE4E3C"/>
    <w:rsid w:val="00CF3E21"/>
    <w:rsid w:val="00D02A34"/>
    <w:rsid w:val="00D05202"/>
    <w:rsid w:val="00D070FF"/>
    <w:rsid w:val="00D15F51"/>
    <w:rsid w:val="00D16CD4"/>
    <w:rsid w:val="00D21734"/>
    <w:rsid w:val="00D2298A"/>
    <w:rsid w:val="00D32272"/>
    <w:rsid w:val="00D37668"/>
    <w:rsid w:val="00D45B28"/>
    <w:rsid w:val="00D4779E"/>
    <w:rsid w:val="00D50252"/>
    <w:rsid w:val="00D53413"/>
    <w:rsid w:val="00D566B5"/>
    <w:rsid w:val="00D6209B"/>
    <w:rsid w:val="00D650D5"/>
    <w:rsid w:val="00D67D8F"/>
    <w:rsid w:val="00D714A2"/>
    <w:rsid w:val="00D808D9"/>
    <w:rsid w:val="00D834D3"/>
    <w:rsid w:val="00D916E0"/>
    <w:rsid w:val="00D96AB5"/>
    <w:rsid w:val="00DC5A1A"/>
    <w:rsid w:val="00DD2A4B"/>
    <w:rsid w:val="00DD5875"/>
    <w:rsid w:val="00DE2C3E"/>
    <w:rsid w:val="00DE5F5E"/>
    <w:rsid w:val="00DE6E17"/>
    <w:rsid w:val="00DF0444"/>
    <w:rsid w:val="00DF19B1"/>
    <w:rsid w:val="00DF42CC"/>
    <w:rsid w:val="00DF4E33"/>
    <w:rsid w:val="00E010B2"/>
    <w:rsid w:val="00E0380E"/>
    <w:rsid w:val="00E05BFC"/>
    <w:rsid w:val="00E115CC"/>
    <w:rsid w:val="00E263C7"/>
    <w:rsid w:val="00E2707E"/>
    <w:rsid w:val="00E33025"/>
    <w:rsid w:val="00E47380"/>
    <w:rsid w:val="00E47A71"/>
    <w:rsid w:val="00E50040"/>
    <w:rsid w:val="00E66CA0"/>
    <w:rsid w:val="00E776C7"/>
    <w:rsid w:val="00E84704"/>
    <w:rsid w:val="00E86079"/>
    <w:rsid w:val="00E86B10"/>
    <w:rsid w:val="00E9115C"/>
    <w:rsid w:val="00EA2371"/>
    <w:rsid w:val="00EA678D"/>
    <w:rsid w:val="00EB1E30"/>
    <w:rsid w:val="00EB60E6"/>
    <w:rsid w:val="00EC5EB1"/>
    <w:rsid w:val="00ED6C6F"/>
    <w:rsid w:val="00ED6F0F"/>
    <w:rsid w:val="00EE0E42"/>
    <w:rsid w:val="00EF58B6"/>
    <w:rsid w:val="00F2680D"/>
    <w:rsid w:val="00F37CA4"/>
    <w:rsid w:val="00F45938"/>
    <w:rsid w:val="00F4778E"/>
    <w:rsid w:val="00F5205D"/>
    <w:rsid w:val="00F61558"/>
    <w:rsid w:val="00F61F0E"/>
    <w:rsid w:val="00F6408C"/>
    <w:rsid w:val="00F64C27"/>
    <w:rsid w:val="00F70A06"/>
    <w:rsid w:val="00F806A8"/>
    <w:rsid w:val="00F851C1"/>
    <w:rsid w:val="00F91BDF"/>
    <w:rsid w:val="00F9420A"/>
    <w:rsid w:val="00FC18AF"/>
    <w:rsid w:val="00FC6F9F"/>
    <w:rsid w:val="00FD0958"/>
    <w:rsid w:val="00FD10D7"/>
    <w:rsid w:val="00FD2E82"/>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A47C7"/>
  <w15:chartTrackingRefBased/>
  <w15:docId w15:val="{F22F65FF-1224-48B0-AD3B-25265D8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qForma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qFormat/>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3112">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194579818">
      <w:bodyDiv w:val="1"/>
      <w:marLeft w:val="0"/>
      <w:marRight w:val="0"/>
      <w:marTop w:val="0"/>
      <w:marBottom w:val="0"/>
      <w:divBdr>
        <w:top w:val="none" w:sz="0" w:space="0" w:color="auto"/>
        <w:left w:val="none" w:sz="0" w:space="0" w:color="auto"/>
        <w:bottom w:val="none" w:sz="0" w:space="0" w:color="auto"/>
        <w:right w:val="none" w:sz="0" w:space="0" w:color="auto"/>
      </w:divBdr>
    </w:div>
    <w:div w:id="27494650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614559702">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793254958">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52961583">
      <w:bodyDiv w:val="1"/>
      <w:marLeft w:val="0"/>
      <w:marRight w:val="0"/>
      <w:marTop w:val="0"/>
      <w:marBottom w:val="0"/>
      <w:divBdr>
        <w:top w:val="none" w:sz="0" w:space="0" w:color="auto"/>
        <w:left w:val="none" w:sz="0" w:space="0" w:color="auto"/>
        <w:bottom w:val="none" w:sz="0" w:space="0" w:color="auto"/>
        <w:right w:val="none" w:sz="0" w:space="0" w:color="auto"/>
      </w:divBdr>
    </w:div>
    <w:div w:id="897741551">
      <w:bodyDiv w:val="1"/>
      <w:marLeft w:val="0"/>
      <w:marRight w:val="0"/>
      <w:marTop w:val="0"/>
      <w:marBottom w:val="0"/>
      <w:divBdr>
        <w:top w:val="none" w:sz="0" w:space="0" w:color="auto"/>
        <w:left w:val="none" w:sz="0" w:space="0" w:color="auto"/>
        <w:bottom w:val="none" w:sz="0" w:space="0" w:color="auto"/>
        <w:right w:val="none" w:sz="0" w:space="0" w:color="auto"/>
      </w:divBdr>
    </w:div>
    <w:div w:id="1040516893">
      <w:bodyDiv w:val="1"/>
      <w:marLeft w:val="0"/>
      <w:marRight w:val="0"/>
      <w:marTop w:val="0"/>
      <w:marBottom w:val="0"/>
      <w:divBdr>
        <w:top w:val="none" w:sz="0" w:space="0" w:color="auto"/>
        <w:left w:val="none" w:sz="0" w:space="0" w:color="auto"/>
        <w:bottom w:val="none" w:sz="0" w:space="0" w:color="auto"/>
        <w:right w:val="none" w:sz="0" w:space="0" w:color="auto"/>
      </w:divBdr>
    </w:div>
    <w:div w:id="1187253914">
      <w:bodyDiv w:val="1"/>
      <w:marLeft w:val="0"/>
      <w:marRight w:val="0"/>
      <w:marTop w:val="0"/>
      <w:marBottom w:val="0"/>
      <w:divBdr>
        <w:top w:val="none" w:sz="0" w:space="0" w:color="auto"/>
        <w:left w:val="none" w:sz="0" w:space="0" w:color="auto"/>
        <w:bottom w:val="none" w:sz="0" w:space="0" w:color="auto"/>
        <w:right w:val="none" w:sz="0" w:space="0" w:color="auto"/>
      </w:divBdr>
    </w:div>
    <w:div w:id="1226842342">
      <w:bodyDiv w:val="1"/>
      <w:marLeft w:val="0"/>
      <w:marRight w:val="0"/>
      <w:marTop w:val="0"/>
      <w:marBottom w:val="0"/>
      <w:divBdr>
        <w:top w:val="none" w:sz="0" w:space="0" w:color="auto"/>
        <w:left w:val="none" w:sz="0" w:space="0" w:color="auto"/>
        <w:bottom w:val="none" w:sz="0" w:space="0" w:color="auto"/>
        <w:right w:val="none" w:sz="0" w:space="0" w:color="auto"/>
      </w:divBdr>
    </w:div>
    <w:div w:id="1250849439">
      <w:bodyDiv w:val="1"/>
      <w:marLeft w:val="0"/>
      <w:marRight w:val="0"/>
      <w:marTop w:val="0"/>
      <w:marBottom w:val="0"/>
      <w:divBdr>
        <w:top w:val="none" w:sz="0" w:space="0" w:color="auto"/>
        <w:left w:val="none" w:sz="0" w:space="0" w:color="auto"/>
        <w:bottom w:val="none" w:sz="0" w:space="0" w:color="auto"/>
        <w:right w:val="none" w:sz="0" w:space="0" w:color="auto"/>
      </w:divBdr>
    </w:div>
    <w:div w:id="1501389026">
      <w:bodyDiv w:val="1"/>
      <w:marLeft w:val="0"/>
      <w:marRight w:val="0"/>
      <w:marTop w:val="0"/>
      <w:marBottom w:val="0"/>
      <w:divBdr>
        <w:top w:val="none" w:sz="0" w:space="0" w:color="auto"/>
        <w:left w:val="none" w:sz="0" w:space="0" w:color="auto"/>
        <w:bottom w:val="none" w:sz="0" w:space="0" w:color="auto"/>
        <w:right w:val="none" w:sz="0" w:space="0" w:color="auto"/>
      </w:divBdr>
    </w:div>
    <w:div w:id="1686249029">
      <w:bodyDiv w:val="1"/>
      <w:marLeft w:val="0"/>
      <w:marRight w:val="0"/>
      <w:marTop w:val="0"/>
      <w:marBottom w:val="0"/>
      <w:divBdr>
        <w:top w:val="none" w:sz="0" w:space="0" w:color="auto"/>
        <w:left w:val="none" w:sz="0" w:space="0" w:color="auto"/>
        <w:bottom w:val="none" w:sz="0" w:space="0" w:color="auto"/>
        <w:right w:val="none" w:sz="0" w:space="0" w:color="auto"/>
      </w:divBdr>
    </w:div>
    <w:div w:id="1857038354">
      <w:bodyDiv w:val="1"/>
      <w:marLeft w:val="0"/>
      <w:marRight w:val="0"/>
      <w:marTop w:val="0"/>
      <w:marBottom w:val="0"/>
      <w:divBdr>
        <w:top w:val="none" w:sz="0" w:space="0" w:color="auto"/>
        <w:left w:val="none" w:sz="0" w:space="0" w:color="auto"/>
        <w:bottom w:val="none" w:sz="0" w:space="0" w:color="auto"/>
        <w:right w:val="none" w:sz="0" w:space="0" w:color="auto"/>
      </w:divBdr>
    </w:div>
    <w:div w:id="1858734858">
      <w:bodyDiv w:val="1"/>
      <w:marLeft w:val="0"/>
      <w:marRight w:val="0"/>
      <w:marTop w:val="0"/>
      <w:marBottom w:val="0"/>
      <w:divBdr>
        <w:top w:val="none" w:sz="0" w:space="0" w:color="auto"/>
        <w:left w:val="none" w:sz="0" w:space="0" w:color="auto"/>
        <w:bottom w:val="none" w:sz="0" w:space="0" w:color="auto"/>
        <w:right w:val="none" w:sz="0" w:space="0" w:color="auto"/>
      </w:divBdr>
    </w:div>
    <w:div w:id="186439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yDo\Rehngruppen\Kunder%20-%20I%20-%20Dokument\Inera\MPKT\2211_WD%20-%20Mallpaket%20(9444)\Arbetsmapp\Content\Templates\Inera\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4CFF15B46141E8BB293202FC3E07C2"/>
        <w:category>
          <w:name w:val="General"/>
          <w:gallery w:val="placeholder"/>
        </w:category>
        <w:types>
          <w:type w:val="bbPlcHdr"/>
        </w:types>
        <w:behaviors>
          <w:behavior w:val="content"/>
        </w:behaviors>
        <w:guid w:val="{828FDD49-36E5-43EA-A60F-7CE012D7ABFA}"/>
      </w:docPartPr>
      <w:docPartBody>
        <w:p w:rsidR="007F39BD" w:rsidRDefault="007F39BD">
          <w:pPr>
            <w:pStyle w:val="264CFF15B46141E8BB293202FC3E07C2"/>
          </w:pPr>
          <w:r w:rsidRPr="0066768F">
            <w:rPr>
              <w:rStyle w:val="Platshllartext"/>
            </w:rPr>
            <w:t>Rubrik</w:t>
          </w:r>
        </w:p>
      </w:docPartBody>
    </w:docPart>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1D0377"/>
    <w:rsid w:val="002477FA"/>
    <w:rsid w:val="003C7C2C"/>
    <w:rsid w:val="003F74CF"/>
    <w:rsid w:val="00542B70"/>
    <w:rsid w:val="00595711"/>
    <w:rsid w:val="0060510E"/>
    <w:rsid w:val="006D64B1"/>
    <w:rsid w:val="00700452"/>
    <w:rsid w:val="0072293B"/>
    <w:rsid w:val="00760933"/>
    <w:rsid w:val="007F39BD"/>
    <w:rsid w:val="008124E2"/>
    <w:rsid w:val="008679ED"/>
    <w:rsid w:val="00965AA2"/>
    <w:rsid w:val="00AA016D"/>
    <w:rsid w:val="00CA7215"/>
    <w:rsid w:val="00D226C8"/>
    <w:rsid w:val="00D66383"/>
    <w:rsid w:val="00DB24C1"/>
    <w:rsid w:val="00DD2A4B"/>
    <w:rsid w:val="00F64C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3C7C2C"/>
    <w:rPr>
      <w:color w:val="7F7F7F" w:themeColor="text1" w:themeTint="80"/>
      <w:bdr w:val="none" w:sz="0" w:space="0" w:color="auto"/>
      <w:shd w:val="clear" w:color="auto" w:fill="F0F0F0"/>
    </w:rPr>
  </w:style>
  <w:style w:type="paragraph" w:customStyle="1" w:styleId="264CFF15B46141E8BB293202FC3E07C2">
    <w:name w:val="264CFF15B46141E8BB293202FC3E07C2"/>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3" ma:contentTypeDescription="Skapa ett nytt dokument." ma:contentTypeScope="" ma:versionID="a588d5298e31394954d678862d2d406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4927f31759e8c18c444dc5df4d6c7e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8e5a329e-0f68-4a06-bd4b-cec4da084e05}"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customXml/itemProps4.xml><?xml version="1.0" encoding="utf-8"?>
<ds:datastoreItem xmlns:ds="http://schemas.openxmlformats.org/officeDocument/2006/customXml" ds:itemID="{C5CBFB12-55FC-44A8-8F91-85C1937A0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275</TotalTime>
  <Pages>8</Pages>
  <Words>1584</Words>
  <Characters>8401</Characters>
  <Application>Microsoft Office Word</Application>
  <DocSecurity>0</DocSecurity>
  <Lines>70</Lines>
  <Paragraphs>19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Clinicalprocess_activity_request</vt:lpstr>
      <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Clinicalprocess_activity_request</dc:title>
  <dc:subject>Arkitekturella beslut 
Version 2.2
2026-04-22</dc:subject>
  <dc:creator>Willy Do</dc:creator>
  <cp:keywords/>
  <dc:description/>
  <cp:lastModifiedBy>Sjöberg-Silfverling Bente</cp:lastModifiedBy>
  <cp:revision>147</cp:revision>
  <cp:lastPrinted>2019-02-18T10:06:00Z</cp:lastPrinted>
  <dcterms:created xsi:type="dcterms:W3CDTF">2023-03-17T13:13:00Z</dcterms:created>
  <dcterms:modified xsi:type="dcterms:W3CDTF">2026-04-22T14:10:00Z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