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7513" w:type="dxa"/>
        <w:tblInd w:w="1951" w:type="dxa"/>
        <w:tblBorders>
          <w:left w:val="single" w:sz="18" w:space="0" w:color="00A9A7"/>
        </w:tblBorders>
        <w:tblLook w:val="0400" w:firstRow="0" w:lastRow="0" w:firstColumn="0" w:lastColumn="0" w:noHBand="0" w:noVBand="1"/>
      </w:tblPr>
      <w:tblGrid>
        <w:gridCol w:w="284"/>
        <w:gridCol w:w="7229"/>
      </w:tblGrid>
      <w:tr w:rsidR="006E0E27" w:rsidRPr="004A7C1C" w14:paraId="38240F1C" w14:textId="77777777" w:rsidTr="00DC75BA">
        <w:trPr>
          <w:cantSplit/>
          <w:trHeight w:val="3628"/>
        </w:trPr>
        <w:tc>
          <w:tcPr>
            <w:tcW w:w="284" w:type="dxa"/>
            <w:tcBorders>
              <w:left w:val="nil"/>
            </w:tcBorders>
            <w:shd w:val="clear" w:color="auto" w:fill="auto"/>
            <w:vAlign w:val="bottom"/>
          </w:tcPr>
          <w:p w14:paraId="0449B468" w14:textId="77777777" w:rsidR="006E0E27" w:rsidRPr="004A7C1C" w:rsidRDefault="006E0E27" w:rsidP="006E0E27">
            <w:pPr>
              <w:pStyle w:val="BodyText"/>
            </w:pPr>
          </w:p>
        </w:tc>
        <w:tc>
          <w:tcPr>
            <w:tcW w:w="7229" w:type="dxa"/>
            <w:shd w:val="clear" w:color="auto" w:fill="auto"/>
            <w:vAlign w:val="bottom"/>
          </w:tcPr>
          <w:p w14:paraId="1A9A9A74" w14:textId="13A0D748" w:rsidR="006E0E27" w:rsidRPr="004A7C1C" w:rsidRDefault="00700EDF" w:rsidP="006E0E27">
            <w:r>
              <w:t xml:space="preserve"> </w:t>
            </w:r>
          </w:p>
        </w:tc>
      </w:tr>
      <w:tr w:rsidR="000927B9" w:rsidRPr="004A7C1C" w14:paraId="6F58A292" w14:textId="77777777" w:rsidTr="00DC75BA">
        <w:trPr>
          <w:cantSplit/>
        </w:trPr>
        <w:tc>
          <w:tcPr>
            <w:tcW w:w="284" w:type="dxa"/>
            <w:shd w:val="clear" w:color="auto" w:fill="auto"/>
          </w:tcPr>
          <w:p w14:paraId="5A647D23" w14:textId="77777777" w:rsidR="000927B9" w:rsidRPr="004A7C1C" w:rsidRDefault="000927B9" w:rsidP="00C15048">
            <w:pPr>
              <w:pStyle w:val="BodyText"/>
            </w:pPr>
          </w:p>
        </w:tc>
        <w:tc>
          <w:tcPr>
            <w:tcW w:w="7229" w:type="dxa"/>
            <w:shd w:val="clear" w:color="auto" w:fill="auto"/>
          </w:tcPr>
          <w:p w14:paraId="5C218AFE" w14:textId="77777777" w:rsidR="00AC5707" w:rsidRPr="00AC5707" w:rsidRDefault="00DF6B75" w:rsidP="00AC5707">
            <w:pPr>
              <w:pStyle w:val="Title"/>
              <w:rPr>
                <w:color w:val="008000"/>
              </w:rPr>
            </w:pPr>
            <w:proofErr w:type="spellStart"/>
            <w:proofErr w:type="gramStart"/>
            <w:r>
              <w:rPr>
                <w:color w:val="008000"/>
              </w:rPr>
              <w:t>infrastructure:directory</w:t>
            </w:r>
            <w:proofErr w:type="spellEnd"/>
            <w:proofErr w:type="gramEnd"/>
            <w:r>
              <w:rPr>
                <w:color w:val="008000"/>
              </w:rPr>
              <w:t>:</w:t>
            </w:r>
            <w:r>
              <w:rPr>
                <w:color w:val="008000"/>
              </w:rPr>
              <w:br/>
            </w:r>
            <w:proofErr w:type="spellStart"/>
            <w:r w:rsidR="00C37D35">
              <w:rPr>
                <w:color w:val="008000"/>
              </w:rPr>
              <w:t>authorizationm</w:t>
            </w:r>
            <w:r w:rsidR="00170C95">
              <w:rPr>
                <w:color w:val="008000"/>
              </w:rPr>
              <w:t>anagement</w:t>
            </w:r>
            <w:proofErr w:type="spellEnd"/>
          </w:p>
          <w:p w14:paraId="0DDE25F7" w14:textId="77777777" w:rsidR="000927B9" w:rsidRDefault="00CF10DE" w:rsidP="00DE0233">
            <w:pPr>
              <w:pStyle w:val="FrsttsbladUnderrubrik"/>
            </w:pPr>
            <w:r>
              <w:t xml:space="preserve">Arkitekturella beslut </w:t>
            </w:r>
            <w:r w:rsidRPr="00CF10DE">
              <w:rPr>
                <w:i/>
              </w:rPr>
              <w:t>(beslut som påverkar arkitekturens utformning)</w:t>
            </w:r>
          </w:p>
          <w:p w14:paraId="1E633998" w14:textId="3C01E967" w:rsidR="00D31AA7" w:rsidRPr="00D31AA7" w:rsidRDefault="00F856C4" w:rsidP="00AC5707">
            <w:pPr>
              <w:pStyle w:val="BodyText"/>
              <w:rPr>
                <w:sz w:val="32"/>
              </w:rPr>
            </w:pPr>
            <w:r w:rsidRPr="00F856C4">
              <w:rPr>
                <w:sz w:val="32"/>
              </w:rPr>
              <w:t>Version</w:t>
            </w:r>
            <w:r>
              <w:rPr>
                <w:sz w:val="32"/>
              </w:rPr>
              <w:t xml:space="preserve"> </w:t>
            </w:r>
            <w:r w:rsidR="00356A4B">
              <w:rPr>
                <w:sz w:val="32"/>
              </w:rPr>
              <w:fldChar w:fldCharType="begin"/>
            </w:r>
            <w:r w:rsidR="00356A4B">
              <w:rPr>
                <w:sz w:val="32"/>
              </w:rPr>
              <w:instrText xml:space="preserve"> DOCPROPERTY  Version_1  \* MERGEFORMAT </w:instrText>
            </w:r>
            <w:r w:rsidR="00356A4B">
              <w:rPr>
                <w:sz w:val="32"/>
              </w:rPr>
              <w:fldChar w:fldCharType="separate"/>
            </w:r>
            <w:r w:rsidR="00BB32EC">
              <w:rPr>
                <w:sz w:val="32"/>
              </w:rPr>
              <w:t>2</w:t>
            </w:r>
            <w:r w:rsidR="00356A4B">
              <w:rPr>
                <w:sz w:val="32"/>
              </w:rPr>
              <w:fldChar w:fldCharType="end"/>
            </w:r>
            <w:r w:rsidR="00356A4B">
              <w:rPr>
                <w:sz w:val="32"/>
              </w:rPr>
              <w:t>.</w:t>
            </w:r>
            <w:r w:rsidR="00356A4B">
              <w:rPr>
                <w:sz w:val="32"/>
              </w:rPr>
              <w:fldChar w:fldCharType="begin"/>
            </w:r>
            <w:r w:rsidR="00356A4B">
              <w:rPr>
                <w:sz w:val="32"/>
              </w:rPr>
              <w:instrText xml:space="preserve"> DOCPROPERTY  Version_2  \* MERGEFORMAT </w:instrText>
            </w:r>
            <w:r w:rsidR="00356A4B">
              <w:rPr>
                <w:sz w:val="32"/>
              </w:rPr>
              <w:fldChar w:fldCharType="separate"/>
            </w:r>
            <w:r w:rsidR="00BB32EC">
              <w:rPr>
                <w:sz w:val="32"/>
              </w:rPr>
              <w:t>4</w:t>
            </w:r>
            <w:r w:rsidR="00356A4B">
              <w:rPr>
                <w:sz w:val="32"/>
              </w:rPr>
              <w:fldChar w:fldCharType="end"/>
            </w:r>
            <w:r w:rsidR="00EE56D1">
              <w:rPr>
                <w:sz w:val="32"/>
              </w:rPr>
              <w:t>.</w:t>
            </w:r>
            <w:r w:rsidR="00BA5233">
              <w:rPr>
                <w:sz w:val="32"/>
              </w:rPr>
              <w:fldChar w:fldCharType="begin"/>
            </w:r>
            <w:r w:rsidR="00BA5233">
              <w:rPr>
                <w:sz w:val="32"/>
              </w:rPr>
              <w:instrText xml:space="preserve"> DOCPROPERTY  Version_3  \* MERGEFORMAT </w:instrText>
            </w:r>
            <w:r w:rsidR="00BA5233">
              <w:rPr>
                <w:sz w:val="32"/>
              </w:rPr>
              <w:fldChar w:fldCharType="separate"/>
            </w:r>
            <w:r w:rsidR="00BB32EC">
              <w:rPr>
                <w:sz w:val="32"/>
              </w:rPr>
              <w:t>3</w:t>
            </w:r>
            <w:r w:rsidR="00BA5233">
              <w:rPr>
                <w:sz w:val="32"/>
              </w:rPr>
              <w:fldChar w:fldCharType="end"/>
            </w:r>
          </w:p>
          <w:p w14:paraId="5FA52CEC" w14:textId="01CCCD47" w:rsidR="00AC5707" w:rsidRDefault="00BA5233" w:rsidP="00AC5707">
            <w:pPr>
              <w:pStyle w:val="BodyText"/>
              <w:rPr>
                <w:color w:val="008000"/>
                <w:sz w:val="28"/>
              </w:rPr>
            </w:pPr>
            <w:r>
              <w:rPr>
                <w:color w:val="008000"/>
                <w:sz w:val="28"/>
              </w:rPr>
              <w:fldChar w:fldCharType="begin"/>
            </w:r>
            <w:r>
              <w:rPr>
                <w:color w:val="008000"/>
                <w:sz w:val="28"/>
              </w:rPr>
              <w:instrText xml:space="preserve"> DOCPROPERTY  Publisheddate  \* MERGEFORMAT </w:instrText>
            </w:r>
            <w:r>
              <w:rPr>
                <w:color w:val="008000"/>
                <w:sz w:val="28"/>
              </w:rPr>
              <w:fldChar w:fldCharType="separate"/>
            </w:r>
            <w:r w:rsidR="00BB32EC">
              <w:rPr>
                <w:color w:val="008000"/>
                <w:sz w:val="28"/>
              </w:rPr>
              <w:t>2023-05-11</w:t>
            </w:r>
            <w:r>
              <w:rPr>
                <w:color w:val="008000"/>
                <w:sz w:val="28"/>
              </w:rPr>
              <w:fldChar w:fldCharType="end"/>
            </w:r>
          </w:p>
          <w:p w14:paraId="5EB9361F" w14:textId="77777777" w:rsidR="00F856C4" w:rsidRPr="00AC5707" w:rsidRDefault="00F856C4" w:rsidP="00AC5707">
            <w:pPr>
              <w:pStyle w:val="BodyText"/>
              <w:rPr>
                <w:color w:val="008000"/>
                <w:sz w:val="28"/>
              </w:rPr>
            </w:pPr>
          </w:p>
          <w:p w14:paraId="025E1BAE" w14:textId="77777777" w:rsidR="00AC5707" w:rsidRPr="00AC5707" w:rsidRDefault="00AC5707" w:rsidP="00AC5707">
            <w:pPr>
              <w:pStyle w:val="BodyText"/>
            </w:pPr>
          </w:p>
        </w:tc>
      </w:tr>
      <w:tr w:rsidR="003E78D2" w:rsidRPr="004A7C1C" w14:paraId="12A4E316" w14:textId="77777777" w:rsidTr="00DC75BA">
        <w:trPr>
          <w:cantSplit/>
        </w:trPr>
        <w:tc>
          <w:tcPr>
            <w:tcW w:w="284" w:type="dxa"/>
            <w:shd w:val="clear" w:color="auto" w:fill="auto"/>
          </w:tcPr>
          <w:p w14:paraId="3661BC5E" w14:textId="77777777" w:rsidR="003E78D2" w:rsidRPr="004A7C1C" w:rsidRDefault="003E78D2" w:rsidP="00C15048">
            <w:pPr>
              <w:pStyle w:val="BodyText"/>
            </w:pPr>
          </w:p>
        </w:tc>
        <w:tc>
          <w:tcPr>
            <w:tcW w:w="7229" w:type="dxa"/>
            <w:shd w:val="clear" w:color="auto" w:fill="auto"/>
          </w:tcPr>
          <w:p w14:paraId="5E844055" w14:textId="77777777" w:rsidR="003E78D2" w:rsidRPr="00AC5707" w:rsidRDefault="003E78D2" w:rsidP="00AC5707">
            <w:pPr>
              <w:pStyle w:val="Title"/>
              <w:rPr>
                <w:color w:val="008000"/>
              </w:rPr>
            </w:pPr>
          </w:p>
        </w:tc>
      </w:tr>
    </w:tbl>
    <w:p w14:paraId="5AA86D2D" w14:textId="77777777" w:rsidR="000927B9" w:rsidRPr="004A7C1C" w:rsidRDefault="000927B9" w:rsidP="00A47B77"/>
    <w:p w14:paraId="0A713B4E" w14:textId="77777777" w:rsidR="00495E86" w:rsidRDefault="000927B9" w:rsidP="00495E86">
      <w:pPr>
        <w:pStyle w:val="IndexHeading"/>
      </w:pPr>
      <w:r w:rsidRPr="004A7C1C">
        <w:rPr>
          <w:rFonts w:cs="Arial"/>
          <w:color w:val="00A9A7"/>
          <w:sz w:val="56"/>
          <w:szCs w:val="56"/>
        </w:rPr>
        <w:br w:type="page"/>
      </w:r>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Content>
        <w:p w14:paraId="34FCDEA7" w14:textId="77777777" w:rsidR="00B26C77" w:rsidRPr="00B26C77" w:rsidRDefault="00B26C77" w:rsidP="00B26C77">
          <w:pPr>
            <w:pStyle w:val="TOCHeading"/>
            <w:rPr>
              <w:rStyle w:val="FrsttsbladUnderrubrikChar"/>
            </w:rPr>
          </w:pPr>
          <w:r w:rsidRPr="00B26C77">
            <w:rPr>
              <w:rStyle w:val="FrsttsbladUnderrubrikChar"/>
            </w:rPr>
            <w:t>Innehåll</w:t>
          </w:r>
        </w:p>
        <w:p w14:paraId="0E32F18A" w14:textId="1EFFE7D8" w:rsidR="00BB32EC" w:rsidRDefault="00D31AA7">
          <w:pPr>
            <w:pStyle w:val="TOC1"/>
            <w:tabs>
              <w:tab w:val="left" w:pos="440"/>
              <w:tab w:val="right" w:leader="dot" w:pos="8494"/>
            </w:tabs>
            <w:rPr>
              <w:rFonts w:asciiTheme="minorHAnsi" w:eastAsiaTheme="minorEastAsia" w:hAnsiTheme="minorHAnsi" w:cstheme="minorBidi"/>
              <w:b w:val="0"/>
              <w:noProof/>
              <w:color w:val="auto"/>
              <w:kern w:val="2"/>
              <w:sz w:val="22"/>
              <w:szCs w:val="22"/>
              <w:lang w:val="en-SE" w:eastAsia="en-SE"/>
              <w14:ligatures w14:val="standardContextual"/>
            </w:rPr>
          </w:pPr>
          <w:r>
            <w:rPr>
              <w:b w:val="0"/>
            </w:rPr>
            <w:fldChar w:fldCharType="begin"/>
          </w:r>
          <w:r>
            <w:rPr>
              <w:b w:val="0"/>
            </w:rPr>
            <w:instrText xml:space="preserve"> TOC \o "1-3" </w:instrText>
          </w:r>
          <w:r>
            <w:rPr>
              <w:b w:val="0"/>
            </w:rPr>
            <w:fldChar w:fldCharType="separate"/>
          </w:r>
          <w:r w:rsidR="00BB32EC">
            <w:rPr>
              <w:noProof/>
            </w:rPr>
            <w:t>1.</w:t>
          </w:r>
          <w:r w:rsidR="00BB32EC">
            <w:rPr>
              <w:rFonts w:asciiTheme="minorHAnsi" w:eastAsiaTheme="minorEastAsia" w:hAnsiTheme="minorHAnsi" w:cstheme="minorBidi"/>
              <w:b w:val="0"/>
              <w:noProof/>
              <w:color w:val="auto"/>
              <w:kern w:val="2"/>
              <w:sz w:val="22"/>
              <w:szCs w:val="22"/>
              <w:lang w:val="en-SE" w:eastAsia="en-SE"/>
              <w14:ligatures w14:val="standardContextual"/>
            </w:rPr>
            <w:tab/>
          </w:r>
          <w:r w:rsidR="00BB32EC">
            <w:rPr>
              <w:noProof/>
            </w:rPr>
            <w:t>Inledning</w:t>
          </w:r>
          <w:r w:rsidR="00BB32EC">
            <w:rPr>
              <w:noProof/>
            </w:rPr>
            <w:tab/>
          </w:r>
          <w:r w:rsidR="00BB32EC">
            <w:rPr>
              <w:noProof/>
            </w:rPr>
            <w:fldChar w:fldCharType="begin"/>
          </w:r>
          <w:r w:rsidR="00BB32EC">
            <w:rPr>
              <w:noProof/>
            </w:rPr>
            <w:instrText xml:space="preserve"> PAGEREF _Toc134694930 \h </w:instrText>
          </w:r>
          <w:r w:rsidR="00BB32EC">
            <w:rPr>
              <w:noProof/>
            </w:rPr>
          </w:r>
          <w:r w:rsidR="00BB32EC">
            <w:rPr>
              <w:noProof/>
            </w:rPr>
            <w:fldChar w:fldCharType="separate"/>
          </w:r>
          <w:r w:rsidR="00BB32EC">
            <w:rPr>
              <w:noProof/>
            </w:rPr>
            <w:t>6</w:t>
          </w:r>
          <w:r w:rsidR="00BB32EC">
            <w:rPr>
              <w:noProof/>
            </w:rPr>
            <w:fldChar w:fldCharType="end"/>
          </w:r>
        </w:p>
        <w:p w14:paraId="5368F0A1" w14:textId="0DF82CC8" w:rsidR="00BB32EC" w:rsidRDefault="00BB32EC">
          <w:pPr>
            <w:pStyle w:val="TOC2"/>
            <w:rPr>
              <w:rFonts w:asciiTheme="minorHAnsi" w:eastAsiaTheme="minorEastAsia" w:hAnsiTheme="minorHAnsi" w:cstheme="minorBidi"/>
              <w:noProof/>
              <w:color w:val="auto"/>
              <w:kern w:val="2"/>
              <w:sz w:val="22"/>
              <w:szCs w:val="22"/>
              <w:lang w:val="en-SE" w:eastAsia="en-SE"/>
              <w14:ligatures w14:val="standardContextual"/>
            </w:rPr>
          </w:pPr>
          <w:r>
            <w:rPr>
              <w:noProof/>
            </w:rPr>
            <w:t>1.1</w:t>
          </w:r>
          <w:r>
            <w:rPr>
              <w:rFonts w:asciiTheme="minorHAnsi" w:eastAsiaTheme="minorEastAsia" w:hAnsiTheme="minorHAnsi" w:cstheme="minorBidi"/>
              <w:noProof/>
              <w:color w:val="auto"/>
              <w:kern w:val="2"/>
              <w:sz w:val="22"/>
              <w:szCs w:val="22"/>
              <w:lang w:val="en-SE" w:eastAsia="en-SE"/>
              <w14:ligatures w14:val="standardContextual"/>
            </w:rPr>
            <w:tab/>
          </w:r>
          <w:r>
            <w:rPr>
              <w:noProof/>
            </w:rPr>
            <w:t>Syfte</w:t>
          </w:r>
          <w:r>
            <w:rPr>
              <w:noProof/>
            </w:rPr>
            <w:tab/>
          </w:r>
          <w:r>
            <w:rPr>
              <w:noProof/>
            </w:rPr>
            <w:fldChar w:fldCharType="begin"/>
          </w:r>
          <w:r>
            <w:rPr>
              <w:noProof/>
            </w:rPr>
            <w:instrText xml:space="preserve"> PAGEREF _Toc134694931 \h </w:instrText>
          </w:r>
          <w:r>
            <w:rPr>
              <w:noProof/>
            </w:rPr>
          </w:r>
          <w:r>
            <w:rPr>
              <w:noProof/>
            </w:rPr>
            <w:fldChar w:fldCharType="separate"/>
          </w:r>
          <w:r>
            <w:rPr>
              <w:noProof/>
            </w:rPr>
            <w:t>6</w:t>
          </w:r>
          <w:r>
            <w:rPr>
              <w:noProof/>
            </w:rPr>
            <w:fldChar w:fldCharType="end"/>
          </w:r>
        </w:p>
        <w:p w14:paraId="7BE444D9" w14:textId="34F48FFA" w:rsidR="00BB32EC" w:rsidRDefault="00BB32EC">
          <w:pPr>
            <w:pStyle w:val="TOC2"/>
            <w:rPr>
              <w:rFonts w:asciiTheme="minorHAnsi" w:eastAsiaTheme="minorEastAsia" w:hAnsiTheme="minorHAnsi" w:cstheme="minorBidi"/>
              <w:noProof/>
              <w:color w:val="auto"/>
              <w:kern w:val="2"/>
              <w:sz w:val="22"/>
              <w:szCs w:val="22"/>
              <w:lang w:val="en-SE" w:eastAsia="en-SE"/>
              <w14:ligatures w14:val="standardContextual"/>
            </w:rPr>
          </w:pPr>
          <w:r>
            <w:rPr>
              <w:noProof/>
            </w:rPr>
            <w:t>1.2</w:t>
          </w:r>
          <w:r>
            <w:rPr>
              <w:rFonts w:asciiTheme="minorHAnsi" w:eastAsiaTheme="minorEastAsia" w:hAnsiTheme="minorHAnsi" w:cstheme="minorBidi"/>
              <w:noProof/>
              <w:color w:val="auto"/>
              <w:kern w:val="2"/>
              <w:sz w:val="22"/>
              <w:szCs w:val="22"/>
              <w:lang w:val="en-SE" w:eastAsia="en-SE"/>
              <w14:ligatures w14:val="standardContextual"/>
            </w:rPr>
            <w:tab/>
          </w:r>
          <w:r>
            <w:rPr>
              <w:noProof/>
            </w:rPr>
            <w:t>Begrepp</w:t>
          </w:r>
          <w:r>
            <w:rPr>
              <w:noProof/>
            </w:rPr>
            <w:tab/>
          </w:r>
          <w:r>
            <w:rPr>
              <w:noProof/>
            </w:rPr>
            <w:fldChar w:fldCharType="begin"/>
          </w:r>
          <w:r>
            <w:rPr>
              <w:noProof/>
            </w:rPr>
            <w:instrText xml:space="preserve"> PAGEREF _Toc134694932 \h </w:instrText>
          </w:r>
          <w:r>
            <w:rPr>
              <w:noProof/>
            </w:rPr>
          </w:r>
          <w:r>
            <w:rPr>
              <w:noProof/>
            </w:rPr>
            <w:fldChar w:fldCharType="separate"/>
          </w:r>
          <w:r>
            <w:rPr>
              <w:noProof/>
            </w:rPr>
            <w:t>6</w:t>
          </w:r>
          <w:r>
            <w:rPr>
              <w:noProof/>
            </w:rPr>
            <w:fldChar w:fldCharType="end"/>
          </w:r>
        </w:p>
        <w:p w14:paraId="7F323C67" w14:textId="1F94D48B" w:rsidR="00BB32EC" w:rsidRDefault="00BB32EC">
          <w:pPr>
            <w:pStyle w:val="TOC1"/>
            <w:tabs>
              <w:tab w:val="left" w:pos="440"/>
              <w:tab w:val="right" w:leader="dot" w:pos="8494"/>
            </w:tabs>
            <w:rPr>
              <w:rFonts w:asciiTheme="minorHAnsi" w:eastAsiaTheme="minorEastAsia" w:hAnsiTheme="minorHAnsi" w:cstheme="minorBidi"/>
              <w:b w:val="0"/>
              <w:noProof/>
              <w:color w:val="auto"/>
              <w:kern w:val="2"/>
              <w:sz w:val="22"/>
              <w:szCs w:val="22"/>
              <w:lang w:val="en-SE" w:eastAsia="en-SE"/>
              <w14:ligatures w14:val="standardContextual"/>
            </w:rPr>
          </w:pPr>
          <w:r>
            <w:rPr>
              <w:noProof/>
            </w:rPr>
            <w:t>2.</w:t>
          </w:r>
          <w:r>
            <w:rPr>
              <w:rFonts w:asciiTheme="minorHAnsi" w:eastAsiaTheme="minorEastAsia" w:hAnsiTheme="minorHAnsi" w:cstheme="minorBidi"/>
              <w:b w:val="0"/>
              <w:noProof/>
              <w:color w:val="auto"/>
              <w:kern w:val="2"/>
              <w:sz w:val="22"/>
              <w:szCs w:val="22"/>
              <w:lang w:val="en-SE" w:eastAsia="en-SE"/>
              <w14:ligatures w14:val="standardContextual"/>
            </w:rPr>
            <w:tab/>
          </w:r>
          <w:r>
            <w:rPr>
              <w:noProof/>
            </w:rPr>
            <w:t>Arkitekturella beslut</w:t>
          </w:r>
          <w:r>
            <w:rPr>
              <w:noProof/>
            </w:rPr>
            <w:tab/>
          </w:r>
          <w:r>
            <w:rPr>
              <w:noProof/>
            </w:rPr>
            <w:fldChar w:fldCharType="begin"/>
          </w:r>
          <w:r>
            <w:rPr>
              <w:noProof/>
            </w:rPr>
            <w:instrText xml:space="preserve"> PAGEREF _Toc134694933 \h </w:instrText>
          </w:r>
          <w:r>
            <w:rPr>
              <w:noProof/>
            </w:rPr>
          </w:r>
          <w:r>
            <w:rPr>
              <w:noProof/>
            </w:rPr>
            <w:fldChar w:fldCharType="separate"/>
          </w:r>
          <w:r>
            <w:rPr>
              <w:noProof/>
            </w:rPr>
            <w:t>7</w:t>
          </w:r>
          <w:r>
            <w:rPr>
              <w:noProof/>
            </w:rPr>
            <w:fldChar w:fldCharType="end"/>
          </w:r>
        </w:p>
        <w:p w14:paraId="45443A1F" w14:textId="73417241" w:rsidR="00BB32EC" w:rsidRDefault="00BB32EC">
          <w:pPr>
            <w:pStyle w:val="TOC2"/>
            <w:rPr>
              <w:rFonts w:asciiTheme="minorHAnsi" w:eastAsiaTheme="minorEastAsia" w:hAnsiTheme="minorHAnsi" w:cstheme="minorBidi"/>
              <w:noProof/>
              <w:color w:val="auto"/>
              <w:kern w:val="2"/>
              <w:sz w:val="22"/>
              <w:szCs w:val="22"/>
              <w:lang w:val="en-SE" w:eastAsia="en-SE"/>
              <w14:ligatures w14:val="standardContextual"/>
            </w:rPr>
          </w:pPr>
          <w:r>
            <w:rPr>
              <w:noProof/>
            </w:rPr>
            <w:t>2.1.</w:t>
          </w:r>
          <w:r>
            <w:rPr>
              <w:rFonts w:asciiTheme="minorHAnsi" w:eastAsiaTheme="minorEastAsia" w:hAnsiTheme="minorHAnsi" w:cstheme="minorBidi"/>
              <w:noProof/>
              <w:color w:val="auto"/>
              <w:kern w:val="2"/>
              <w:sz w:val="22"/>
              <w:szCs w:val="22"/>
              <w:lang w:val="en-SE" w:eastAsia="en-SE"/>
              <w14:ligatures w14:val="standardContextual"/>
            </w:rPr>
            <w:tab/>
          </w:r>
          <w:r>
            <w:rPr>
              <w:noProof/>
            </w:rPr>
            <w:t>AB: Etablering av domänen Sortiment/utbud</w:t>
          </w:r>
          <w:r>
            <w:rPr>
              <w:noProof/>
            </w:rPr>
            <w:tab/>
          </w:r>
          <w:r>
            <w:rPr>
              <w:noProof/>
            </w:rPr>
            <w:fldChar w:fldCharType="begin"/>
          </w:r>
          <w:r>
            <w:rPr>
              <w:noProof/>
            </w:rPr>
            <w:instrText xml:space="preserve"> PAGEREF _Toc134694934 \h </w:instrText>
          </w:r>
          <w:r>
            <w:rPr>
              <w:noProof/>
            </w:rPr>
          </w:r>
          <w:r>
            <w:rPr>
              <w:noProof/>
            </w:rPr>
            <w:fldChar w:fldCharType="separate"/>
          </w:r>
          <w:r>
            <w:rPr>
              <w:noProof/>
            </w:rPr>
            <w:t>7</w:t>
          </w:r>
          <w:r>
            <w:rPr>
              <w:noProof/>
            </w:rPr>
            <w:fldChar w:fldCharType="end"/>
          </w:r>
        </w:p>
        <w:p w14:paraId="65769718" w14:textId="3BA70949" w:rsidR="00BB32EC" w:rsidRDefault="00BB32EC">
          <w:pPr>
            <w:pStyle w:val="TOC2"/>
            <w:rPr>
              <w:rFonts w:asciiTheme="minorHAnsi" w:eastAsiaTheme="minorEastAsia" w:hAnsiTheme="minorHAnsi" w:cstheme="minorBidi"/>
              <w:noProof/>
              <w:color w:val="auto"/>
              <w:kern w:val="2"/>
              <w:sz w:val="22"/>
              <w:szCs w:val="22"/>
              <w:lang w:val="en-SE" w:eastAsia="en-SE"/>
              <w14:ligatures w14:val="standardContextual"/>
            </w:rPr>
          </w:pPr>
          <w:r>
            <w:rPr>
              <w:noProof/>
            </w:rPr>
            <w:t>2.2.</w:t>
          </w:r>
          <w:r>
            <w:rPr>
              <w:rFonts w:asciiTheme="minorHAnsi" w:eastAsiaTheme="minorEastAsia" w:hAnsiTheme="minorHAnsi" w:cstheme="minorBidi"/>
              <w:noProof/>
              <w:color w:val="auto"/>
              <w:kern w:val="2"/>
              <w:sz w:val="22"/>
              <w:szCs w:val="22"/>
              <w:lang w:val="en-SE" w:eastAsia="en-SE"/>
              <w14:ligatures w14:val="standardContextual"/>
            </w:rPr>
            <w:tab/>
          </w:r>
          <w:r>
            <w:rPr>
              <w:noProof/>
            </w:rPr>
            <w:t>AB: Tillgängliga tjänstekontrakt i version 1.0</w:t>
          </w:r>
          <w:r>
            <w:rPr>
              <w:noProof/>
            </w:rPr>
            <w:tab/>
          </w:r>
          <w:r>
            <w:rPr>
              <w:noProof/>
            </w:rPr>
            <w:fldChar w:fldCharType="begin"/>
          </w:r>
          <w:r>
            <w:rPr>
              <w:noProof/>
            </w:rPr>
            <w:instrText xml:space="preserve"> PAGEREF _Toc134694935 \h </w:instrText>
          </w:r>
          <w:r>
            <w:rPr>
              <w:noProof/>
            </w:rPr>
          </w:r>
          <w:r>
            <w:rPr>
              <w:noProof/>
            </w:rPr>
            <w:fldChar w:fldCharType="separate"/>
          </w:r>
          <w:r>
            <w:rPr>
              <w:noProof/>
            </w:rPr>
            <w:t>7</w:t>
          </w:r>
          <w:r>
            <w:rPr>
              <w:noProof/>
            </w:rPr>
            <w:fldChar w:fldCharType="end"/>
          </w:r>
        </w:p>
        <w:p w14:paraId="118F59C6" w14:textId="6F4A28B3" w:rsidR="00BB32EC" w:rsidRDefault="00BB32EC">
          <w:pPr>
            <w:pStyle w:val="TOC2"/>
            <w:rPr>
              <w:rFonts w:asciiTheme="minorHAnsi" w:eastAsiaTheme="minorEastAsia" w:hAnsiTheme="minorHAnsi" w:cstheme="minorBidi"/>
              <w:noProof/>
              <w:color w:val="auto"/>
              <w:kern w:val="2"/>
              <w:sz w:val="22"/>
              <w:szCs w:val="22"/>
              <w:lang w:val="en-SE" w:eastAsia="en-SE"/>
              <w14:ligatures w14:val="standardContextual"/>
            </w:rPr>
          </w:pPr>
          <w:r>
            <w:rPr>
              <w:noProof/>
            </w:rPr>
            <w:t>2.3.</w:t>
          </w:r>
          <w:r>
            <w:rPr>
              <w:rFonts w:asciiTheme="minorHAnsi" w:eastAsiaTheme="minorEastAsia" w:hAnsiTheme="minorHAnsi" w:cstheme="minorBidi"/>
              <w:noProof/>
              <w:color w:val="auto"/>
              <w:kern w:val="2"/>
              <w:sz w:val="22"/>
              <w:szCs w:val="22"/>
              <w:lang w:val="en-SE" w:eastAsia="en-SE"/>
              <w14:ligatures w14:val="standardContextual"/>
            </w:rPr>
            <w:tab/>
          </w:r>
          <w:r>
            <w:rPr>
              <w:noProof/>
            </w:rPr>
            <w:t>AB: Tidpunkt för etablering av lösning för aggregering/engagemangsindex</w:t>
          </w:r>
          <w:r>
            <w:rPr>
              <w:noProof/>
            </w:rPr>
            <w:tab/>
          </w:r>
          <w:r>
            <w:rPr>
              <w:noProof/>
            </w:rPr>
            <w:fldChar w:fldCharType="begin"/>
          </w:r>
          <w:r>
            <w:rPr>
              <w:noProof/>
            </w:rPr>
            <w:instrText xml:space="preserve"> PAGEREF _Toc134694936 \h </w:instrText>
          </w:r>
          <w:r>
            <w:rPr>
              <w:noProof/>
            </w:rPr>
          </w:r>
          <w:r>
            <w:rPr>
              <w:noProof/>
            </w:rPr>
            <w:fldChar w:fldCharType="separate"/>
          </w:r>
          <w:r>
            <w:rPr>
              <w:noProof/>
            </w:rPr>
            <w:t>7</w:t>
          </w:r>
          <w:r>
            <w:rPr>
              <w:noProof/>
            </w:rPr>
            <w:fldChar w:fldCharType="end"/>
          </w:r>
        </w:p>
        <w:p w14:paraId="4373C38B" w14:textId="286482D9" w:rsidR="00BB32EC" w:rsidRDefault="00BB32EC">
          <w:pPr>
            <w:pStyle w:val="TOC3"/>
            <w:tabs>
              <w:tab w:val="left" w:pos="1321"/>
              <w:tab w:val="right" w:leader="dot" w:pos="8494"/>
            </w:tabs>
            <w:rPr>
              <w:rFonts w:asciiTheme="minorHAnsi" w:eastAsiaTheme="minorEastAsia" w:hAnsiTheme="minorHAnsi" w:cstheme="minorBidi"/>
              <w:noProof/>
              <w:kern w:val="2"/>
              <w:sz w:val="22"/>
              <w:szCs w:val="22"/>
              <w:lang w:val="en-SE" w:eastAsia="en-SE"/>
              <w14:ligatures w14:val="standardContextual"/>
            </w:rPr>
          </w:pPr>
          <w:r>
            <w:rPr>
              <w:noProof/>
            </w:rPr>
            <w:t>2.3.1.</w:t>
          </w:r>
          <w:r>
            <w:rPr>
              <w:rFonts w:asciiTheme="minorHAnsi" w:eastAsiaTheme="minorEastAsia" w:hAnsiTheme="minorHAnsi" w:cstheme="minorBidi"/>
              <w:noProof/>
              <w:kern w:val="2"/>
              <w:sz w:val="22"/>
              <w:szCs w:val="22"/>
              <w:lang w:val="en-SE" w:eastAsia="en-SE"/>
              <w14:ligatures w14:val="standardContextual"/>
            </w:rPr>
            <w:tab/>
          </w:r>
          <w:r>
            <w:rPr>
              <w:noProof/>
            </w:rPr>
            <w:t>Beskrivning av alternativ för aggregering/engagemangsindex</w:t>
          </w:r>
          <w:r>
            <w:rPr>
              <w:noProof/>
            </w:rPr>
            <w:tab/>
          </w:r>
          <w:r>
            <w:rPr>
              <w:noProof/>
            </w:rPr>
            <w:fldChar w:fldCharType="begin"/>
          </w:r>
          <w:r>
            <w:rPr>
              <w:noProof/>
            </w:rPr>
            <w:instrText xml:space="preserve"> PAGEREF _Toc134694937 \h </w:instrText>
          </w:r>
          <w:r>
            <w:rPr>
              <w:noProof/>
            </w:rPr>
          </w:r>
          <w:r>
            <w:rPr>
              <w:noProof/>
            </w:rPr>
            <w:fldChar w:fldCharType="separate"/>
          </w:r>
          <w:r>
            <w:rPr>
              <w:noProof/>
            </w:rPr>
            <w:t>9</w:t>
          </w:r>
          <w:r>
            <w:rPr>
              <w:noProof/>
            </w:rPr>
            <w:fldChar w:fldCharType="end"/>
          </w:r>
        </w:p>
        <w:p w14:paraId="4B217154" w14:textId="07A60884" w:rsidR="00BB32EC" w:rsidRDefault="00BB32EC">
          <w:pPr>
            <w:pStyle w:val="TOC2"/>
            <w:rPr>
              <w:rFonts w:asciiTheme="minorHAnsi" w:eastAsiaTheme="minorEastAsia" w:hAnsiTheme="minorHAnsi" w:cstheme="minorBidi"/>
              <w:noProof/>
              <w:color w:val="auto"/>
              <w:kern w:val="2"/>
              <w:sz w:val="22"/>
              <w:szCs w:val="22"/>
              <w:lang w:val="en-SE" w:eastAsia="en-SE"/>
              <w14:ligatures w14:val="standardContextual"/>
            </w:rPr>
          </w:pPr>
          <w:r>
            <w:rPr>
              <w:noProof/>
            </w:rPr>
            <w:t>2.4.</w:t>
          </w:r>
          <w:r>
            <w:rPr>
              <w:rFonts w:asciiTheme="minorHAnsi" w:eastAsiaTheme="minorEastAsia" w:hAnsiTheme="minorHAnsi" w:cstheme="minorBidi"/>
              <w:noProof/>
              <w:color w:val="auto"/>
              <w:kern w:val="2"/>
              <w:sz w:val="22"/>
              <w:szCs w:val="22"/>
              <w:lang w:val="en-SE" w:eastAsia="en-SE"/>
              <w14:ligatures w14:val="standardContextual"/>
            </w:rPr>
            <w:tab/>
          </w:r>
          <w:r>
            <w:rPr>
              <w:noProof/>
            </w:rPr>
            <w:t>AB: Tre domäner baseras på samma informationsmodell</w:t>
          </w:r>
          <w:r>
            <w:rPr>
              <w:noProof/>
            </w:rPr>
            <w:tab/>
          </w:r>
          <w:r>
            <w:rPr>
              <w:noProof/>
            </w:rPr>
            <w:fldChar w:fldCharType="begin"/>
          </w:r>
          <w:r>
            <w:rPr>
              <w:noProof/>
            </w:rPr>
            <w:instrText xml:space="preserve"> PAGEREF _Toc134694938 \h </w:instrText>
          </w:r>
          <w:r>
            <w:rPr>
              <w:noProof/>
            </w:rPr>
          </w:r>
          <w:r>
            <w:rPr>
              <w:noProof/>
            </w:rPr>
            <w:fldChar w:fldCharType="separate"/>
          </w:r>
          <w:r>
            <w:rPr>
              <w:noProof/>
            </w:rPr>
            <w:t>13</w:t>
          </w:r>
          <w:r>
            <w:rPr>
              <w:noProof/>
            </w:rPr>
            <w:fldChar w:fldCharType="end"/>
          </w:r>
        </w:p>
        <w:p w14:paraId="5D058871" w14:textId="2174A22C" w:rsidR="00BB32EC" w:rsidRDefault="00BB32EC">
          <w:pPr>
            <w:pStyle w:val="TOC2"/>
            <w:rPr>
              <w:rFonts w:asciiTheme="minorHAnsi" w:eastAsiaTheme="minorEastAsia" w:hAnsiTheme="minorHAnsi" w:cstheme="minorBidi"/>
              <w:noProof/>
              <w:color w:val="auto"/>
              <w:kern w:val="2"/>
              <w:sz w:val="22"/>
              <w:szCs w:val="22"/>
              <w:lang w:val="en-SE" w:eastAsia="en-SE"/>
              <w14:ligatures w14:val="standardContextual"/>
            </w:rPr>
          </w:pPr>
          <w:r>
            <w:rPr>
              <w:noProof/>
            </w:rPr>
            <w:t>2.5.</w:t>
          </w:r>
          <w:r>
            <w:rPr>
              <w:rFonts w:asciiTheme="minorHAnsi" w:eastAsiaTheme="minorEastAsia" w:hAnsiTheme="minorHAnsi" w:cstheme="minorBidi"/>
              <w:noProof/>
              <w:color w:val="auto"/>
              <w:kern w:val="2"/>
              <w:sz w:val="22"/>
              <w:szCs w:val="22"/>
              <w:lang w:val="en-SE" w:eastAsia="en-SE"/>
              <w14:ligatures w14:val="standardContextual"/>
            </w:rPr>
            <w:tab/>
          </w:r>
          <w:r>
            <w:rPr>
              <w:noProof/>
            </w:rPr>
            <w:t>AB: Mappning mot nationellt fackspråk</w:t>
          </w:r>
          <w:r>
            <w:rPr>
              <w:noProof/>
            </w:rPr>
            <w:tab/>
          </w:r>
          <w:r>
            <w:rPr>
              <w:noProof/>
            </w:rPr>
            <w:fldChar w:fldCharType="begin"/>
          </w:r>
          <w:r>
            <w:rPr>
              <w:noProof/>
            </w:rPr>
            <w:instrText xml:space="preserve"> PAGEREF _Toc134694939 \h </w:instrText>
          </w:r>
          <w:r>
            <w:rPr>
              <w:noProof/>
            </w:rPr>
          </w:r>
          <w:r>
            <w:rPr>
              <w:noProof/>
            </w:rPr>
            <w:fldChar w:fldCharType="separate"/>
          </w:r>
          <w:r>
            <w:rPr>
              <w:noProof/>
            </w:rPr>
            <w:t>15</w:t>
          </w:r>
          <w:r>
            <w:rPr>
              <w:noProof/>
            </w:rPr>
            <w:fldChar w:fldCharType="end"/>
          </w:r>
        </w:p>
        <w:p w14:paraId="38504A97" w14:textId="08463517" w:rsidR="00BB32EC" w:rsidRDefault="00BB32EC">
          <w:pPr>
            <w:pStyle w:val="TOC2"/>
            <w:rPr>
              <w:rFonts w:asciiTheme="minorHAnsi" w:eastAsiaTheme="minorEastAsia" w:hAnsiTheme="minorHAnsi" w:cstheme="minorBidi"/>
              <w:noProof/>
              <w:color w:val="auto"/>
              <w:kern w:val="2"/>
              <w:sz w:val="22"/>
              <w:szCs w:val="22"/>
              <w:lang w:val="en-SE" w:eastAsia="en-SE"/>
              <w14:ligatures w14:val="standardContextual"/>
            </w:rPr>
          </w:pPr>
          <w:r>
            <w:rPr>
              <w:noProof/>
            </w:rPr>
            <w:t>2.6.</w:t>
          </w:r>
          <w:r>
            <w:rPr>
              <w:rFonts w:asciiTheme="minorHAnsi" w:eastAsiaTheme="minorEastAsia" w:hAnsiTheme="minorHAnsi" w:cstheme="minorBidi"/>
              <w:noProof/>
              <w:color w:val="auto"/>
              <w:kern w:val="2"/>
              <w:sz w:val="22"/>
              <w:szCs w:val="22"/>
              <w:lang w:val="en-SE" w:eastAsia="en-SE"/>
              <w14:ligatures w14:val="standardContextual"/>
            </w:rPr>
            <w:tab/>
          </w:r>
          <w:r>
            <w:rPr>
              <w:noProof/>
            </w:rPr>
            <w:t>AB: Namnsättning, definition och innehållsbeskrivning för element</w:t>
          </w:r>
          <w:r>
            <w:rPr>
              <w:noProof/>
            </w:rPr>
            <w:tab/>
          </w:r>
          <w:r>
            <w:rPr>
              <w:noProof/>
            </w:rPr>
            <w:fldChar w:fldCharType="begin"/>
          </w:r>
          <w:r>
            <w:rPr>
              <w:noProof/>
            </w:rPr>
            <w:instrText xml:space="preserve"> PAGEREF _Toc134694940 \h </w:instrText>
          </w:r>
          <w:r>
            <w:rPr>
              <w:noProof/>
            </w:rPr>
          </w:r>
          <w:r>
            <w:rPr>
              <w:noProof/>
            </w:rPr>
            <w:fldChar w:fldCharType="separate"/>
          </w:r>
          <w:r>
            <w:rPr>
              <w:noProof/>
            </w:rPr>
            <w:t>16</w:t>
          </w:r>
          <w:r>
            <w:rPr>
              <w:noProof/>
            </w:rPr>
            <w:fldChar w:fldCharType="end"/>
          </w:r>
        </w:p>
        <w:p w14:paraId="7B4A6023" w14:textId="470510E2" w:rsidR="00BB32EC" w:rsidRDefault="00BB32EC">
          <w:pPr>
            <w:pStyle w:val="TOC2"/>
            <w:rPr>
              <w:rFonts w:asciiTheme="minorHAnsi" w:eastAsiaTheme="minorEastAsia" w:hAnsiTheme="minorHAnsi" w:cstheme="minorBidi"/>
              <w:noProof/>
              <w:color w:val="auto"/>
              <w:kern w:val="2"/>
              <w:sz w:val="22"/>
              <w:szCs w:val="22"/>
              <w:lang w:val="en-SE" w:eastAsia="en-SE"/>
              <w14:ligatures w14:val="standardContextual"/>
            </w:rPr>
          </w:pPr>
          <w:r>
            <w:rPr>
              <w:noProof/>
            </w:rPr>
            <w:t>2.7.</w:t>
          </w:r>
          <w:r>
            <w:rPr>
              <w:rFonts w:asciiTheme="minorHAnsi" w:eastAsiaTheme="minorEastAsia" w:hAnsiTheme="minorHAnsi" w:cstheme="minorBidi"/>
              <w:noProof/>
              <w:color w:val="auto"/>
              <w:kern w:val="2"/>
              <w:sz w:val="22"/>
              <w:szCs w:val="22"/>
              <w:lang w:val="en-SE" w:eastAsia="en-SE"/>
              <w14:ligatures w14:val="standardContextual"/>
            </w:rPr>
            <w:tab/>
          </w:r>
          <w:r>
            <w:rPr>
              <w:noProof/>
            </w:rPr>
            <w:t>AB: Särskiljning av åtkomst till skyddade personuppgifter</w:t>
          </w:r>
          <w:r>
            <w:rPr>
              <w:noProof/>
            </w:rPr>
            <w:tab/>
          </w:r>
          <w:r>
            <w:rPr>
              <w:noProof/>
            </w:rPr>
            <w:fldChar w:fldCharType="begin"/>
          </w:r>
          <w:r>
            <w:rPr>
              <w:noProof/>
            </w:rPr>
            <w:instrText xml:space="preserve"> PAGEREF _Toc134694941 \h </w:instrText>
          </w:r>
          <w:r>
            <w:rPr>
              <w:noProof/>
            </w:rPr>
          </w:r>
          <w:r>
            <w:rPr>
              <w:noProof/>
            </w:rPr>
            <w:fldChar w:fldCharType="separate"/>
          </w:r>
          <w:r>
            <w:rPr>
              <w:noProof/>
            </w:rPr>
            <w:t>18</w:t>
          </w:r>
          <w:r>
            <w:rPr>
              <w:noProof/>
            </w:rPr>
            <w:fldChar w:fldCharType="end"/>
          </w:r>
        </w:p>
        <w:p w14:paraId="6F572462" w14:textId="47AEEDE3" w:rsidR="00BB32EC" w:rsidRDefault="00BB32EC">
          <w:pPr>
            <w:pStyle w:val="TOC2"/>
            <w:rPr>
              <w:rFonts w:asciiTheme="minorHAnsi" w:eastAsiaTheme="minorEastAsia" w:hAnsiTheme="minorHAnsi" w:cstheme="minorBidi"/>
              <w:noProof/>
              <w:color w:val="auto"/>
              <w:kern w:val="2"/>
              <w:sz w:val="22"/>
              <w:szCs w:val="22"/>
              <w:lang w:val="en-SE" w:eastAsia="en-SE"/>
              <w14:ligatures w14:val="standardContextual"/>
            </w:rPr>
          </w:pPr>
          <w:r>
            <w:rPr>
              <w:noProof/>
            </w:rPr>
            <w:t>2.8.</w:t>
          </w:r>
          <w:r>
            <w:rPr>
              <w:rFonts w:asciiTheme="minorHAnsi" w:eastAsiaTheme="minorEastAsia" w:hAnsiTheme="minorHAnsi" w:cstheme="minorBidi"/>
              <w:noProof/>
              <w:color w:val="auto"/>
              <w:kern w:val="2"/>
              <w:sz w:val="22"/>
              <w:szCs w:val="22"/>
              <w:lang w:val="en-SE" w:eastAsia="en-SE"/>
              <w14:ligatures w14:val="standardContextual"/>
            </w:rPr>
            <w:tab/>
          </w:r>
          <w:r>
            <w:rPr>
              <w:noProof/>
            </w:rPr>
            <w:t>AB: Rättning av fel i coreschema</w:t>
          </w:r>
          <w:r>
            <w:rPr>
              <w:noProof/>
            </w:rPr>
            <w:tab/>
          </w:r>
          <w:r>
            <w:rPr>
              <w:noProof/>
            </w:rPr>
            <w:fldChar w:fldCharType="begin"/>
          </w:r>
          <w:r>
            <w:rPr>
              <w:noProof/>
            </w:rPr>
            <w:instrText xml:space="preserve"> PAGEREF _Toc134694942 \h </w:instrText>
          </w:r>
          <w:r>
            <w:rPr>
              <w:noProof/>
            </w:rPr>
          </w:r>
          <w:r>
            <w:rPr>
              <w:noProof/>
            </w:rPr>
            <w:fldChar w:fldCharType="separate"/>
          </w:r>
          <w:r>
            <w:rPr>
              <w:noProof/>
            </w:rPr>
            <w:t>19</w:t>
          </w:r>
          <w:r>
            <w:rPr>
              <w:noProof/>
            </w:rPr>
            <w:fldChar w:fldCharType="end"/>
          </w:r>
        </w:p>
        <w:p w14:paraId="551C9919" w14:textId="7D1BC599" w:rsidR="00B26C77" w:rsidRDefault="00D31AA7" w:rsidP="00B26C77">
          <w:r>
            <w:rPr>
              <w:rFonts w:ascii="Arial" w:hAnsi="Arial"/>
              <w:b/>
              <w:color w:val="1C1C1C"/>
              <w:sz w:val="20"/>
            </w:rPr>
            <w:fldChar w:fldCharType="end"/>
          </w:r>
        </w:p>
      </w:sdtContent>
    </w:sdt>
    <w:p w14:paraId="452A38EF" w14:textId="77777777" w:rsidR="0030019C" w:rsidRDefault="0030019C">
      <w:pPr>
        <w:spacing w:before="0" w:after="0"/>
        <w:rPr>
          <w:rFonts w:ascii="Arial" w:hAnsi="Arial" w:cs="Arial"/>
          <w:bCs/>
          <w:kern w:val="32"/>
          <w:sz w:val="36"/>
          <w:szCs w:val="32"/>
          <w:lang w:eastAsia="sv-SE"/>
        </w:rPr>
      </w:pPr>
      <w:bookmarkStart w:id="0" w:name="_Toc333492260"/>
    </w:p>
    <w:p w14:paraId="7FD71564" w14:textId="77777777" w:rsidR="0030019C" w:rsidRDefault="0030019C">
      <w:pPr>
        <w:spacing w:before="0" w:after="0"/>
        <w:rPr>
          <w:rFonts w:ascii="Arial" w:hAnsi="Arial" w:cs="Arial"/>
          <w:bCs/>
          <w:kern w:val="32"/>
          <w:sz w:val="36"/>
          <w:szCs w:val="32"/>
          <w:lang w:eastAsia="sv-SE"/>
        </w:rPr>
      </w:pPr>
    </w:p>
    <w:tbl>
      <w:tblPr>
        <w:tblStyle w:val="TableGrid"/>
        <w:tblpPr w:leftFromText="141" w:rightFromText="141" w:vertAnchor="text" w:horzAnchor="margin" w:tblpY="91"/>
        <w:tblW w:w="0" w:type="auto"/>
        <w:tblLook w:val="04A0" w:firstRow="1" w:lastRow="0" w:firstColumn="1" w:lastColumn="0" w:noHBand="0" w:noVBand="1"/>
      </w:tblPr>
      <w:tblGrid>
        <w:gridCol w:w="1565"/>
        <w:gridCol w:w="1333"/>
        <w:gridCol w:w="3800"/>
        <w:gridCol w:w="1796"/>
      </w:tblGrid>
      <w:tr w:rsidR="00D31AA7" w14:paraId="72368F03" w14:textId="77777777" w:rsidTr="008E0FCD">
        <w:trPr>
          <w:cnfStyle w:val="100000000000" w:firstRow="1" w:lastRow="0" w:firstColumn="0" w:lastColumn="0" w:oddVBand="0" w:evenVBand="0" w:oddHBand="0" w:evenHBand="0" w:firstRowFirstColumn="0" w:firstRowLastColumn="0" w:lastRowFirstColumn="0" w:lastRowLastColumn="0"/>
        </w:trPr>
        <w:tc>
          <w:tcPr>
            <w:tcW w:w="8494" w:type="dxa"/>
            <w:gridSpan w:val="4"/>
          </w:tcPr>
          <w:p w14:paraId="795CA518" w14:textId="77777777" w:rsidR="00D31AA7" w:rsidRDefault="00D31AA7" w:rsidP="00D31AA7">
            <w:pPr>
              <w:pStyle w:val="BodyText"/>
            </w:pPr>
            <w:r>
              <w:t>Revisionshistorik inom projekt</w:t>
            </w:r>
          </w:p>
        </w:tc>
      </w:tr>
      <w:tr w:rsidR="00D31AA7" w14:paraId="16A1E1B4" w14:textId="77777777" w:rsidTr="00A05CAA">
        <w:tc>
          <w:tcPr>
            <w:tcW w:w="1481" w:type="dxa"/>
          </w:tcPr>
          <w:p w14:paraId="32196BB0" w14:textId="77777777" w:rsidR="00D31AA7" w:rsidRDefault="00DF6B75" w:rsidP="00D31AA7">
            <w:pPr>
              <w:pStyle w:val="BodyText"/>
            </w:pPr>
            <w:r>
              <w:t>Rev</w:t>
            </w:r>
            <w:r w:rsidR="00D31AA7">
              <w:t xml:space="preserve"> nr</w:t>
            </w:r>
          </w:p>
        </w:tc>
        <w:tc>
          <w:tcPr>
            <w:tcW w:w="1374" w:type="dxa"/>
          </w:tcPr>
          <w:p w14:paraId="144513AF" w14:textId="77777777" w:rsidR="00D31AA7" w:rsidRDefault="00DF6B75" w:rsidP="00DF6B75">
            <w:pPr>
              <w:pStyle w:val="BodyText"/>
            </w:pPr>
            <w:r>
              <w:t>Rev d</w:t>
            </w:r>
            <w:r w:rsidR="00D31AA7">
              <w:t>atum</w:t>
            </w:r>
          </w:p>
        </w:tc>
        <w:tc>
          <w:tcPr>
            <w:tcW w:w="3803" w:type="dxa"/>
          </w:tcPr>
          <w:p w14:paraId="3910E4C2" w14:textId="77777777" w:rsidR="00D31AA7" w:rsidRDefault="00D31AA7" w:rsidP="00D31AA7">
            <w:pPr>
              <w:pStyle w:val="BodyText"/>
            </w:pPr>
            <w:r>
              <w:t>Kommentar</w:t>
            </w:r>
          </w:p>
        </w:tc>
        <w:tc>
          <w:tcPr>
            <w:tcW w:w="1836" w:type="dxa"/>
          </w:tcPr>
          <w:p w14:paraId="5824CB8E" w14:textId="77777777" w:rsidR="00D31AA7" w:rsidRDefault="00D31AA7" w:rsidP="00D31AA7">
            <w:pPr>
              <w:pStyle w:val="BodyText"/>
            </w:pPr>
            <w:r>
              <w:t>Ändrat av</w:t>
            </w:r>
          </w:p>
        </w:tc>
      </w:tr>
      <w:tr w:rsidR="00DF6B75" w14:paraId="37E94E52" w14:textId="77777777" w:rsidTr="00A05CAA">
        <w:tc>
          <w:tcPr>
            <w:tcW w:w="1481" w:type="dxa"/>
          </w:tcPr>
          <w:p w14:paraId="5B5C6512" w14:textId="77777777" w:rsidR="00DF6B75" w:rsidRPr="00E60071" w:rsidRDefault="00DF6B75" w:rsidP="008E0FCD">
            <w:pPr>
              <w:pStyle w:val="TableText"/>
              <w:ind w:right="0"/>
              <w:jc w:val="center"/>
              <w:rPr>
                <w:lang w:val="sv-SE"/>
              </w:rPr>
            </w:pPr>
            <w:r w:rsidRPr="00E60071">
              <w:rPr>
                <w:lang w:val="sv-SE"/>
              </w:rPr>
              <w:t>PA1</w:t>
            </w:r>
          </w:p>
        </w:tc>
        <w:tc>
          <w:tcPr>
            <w:tcW w:w="1374" w:type="dxa"/>
          </w:tcPr>
          <w:p w14:paraId="029E439A" w14:textId="77777777" w:rsidR="00DF6B75" w:rsidRPr="00E60071" w:rsidRDefault="00DF6B75" w:rsidP="008E0FCD">
            <w:pPr>
              <w:pStyle w:val="TableText"/>
              <w:ind w:right="0"/>
              <w:rPr>
                <w:lang w:val="sv-SE"/>
              </w:rPr>
            </w:pPr>
            <w:r>
              <w:rPr>
                <w:lang w:val="sv-SE"/>
              </w:rPr>
              <w:t>2013-10-30</w:t>
            </w:r>
          </w:p>
        </w:tc>
        <w:tc>
          <w:tcPr>
            <w:tcW w:w="3803" w:type="dxa"/>
          </w:tcPr>
          <w:p w14:paraId="0C94192E" w14:textId="77777777" w:rsidR="00DF6B75" w:rsidRPr="00E60071" w:rsidRDefault="00DF6B75" w:rsidP="008E0FCD">
            <w:pPr>
              <w:pStyle w:val="TableText"/>
              <w:ind w:right="0"/>
              <w:rPr>
                <w:lang w:val="sv-SE"/>
              </w:rPr>
            </w:pPr>
            <w:r w:rsidRPr="00E60071">
              <w:rPr>
                <w:lang w:val="sv-SE"/>
              </w:rPr>
              <w:t>Första version</w:t>
            </w:r>
            <w:r>
              <w:rPr>
                <w:lang w:val="sv-SE"/>
              </w:rPr>
              <w:t xml:space="preserve">, kopierad från tidigare arkitekturella beslut för </w:t>
            </w:r>
            <w:proofErr w:type="gramStart"/>
            <w:r>
              <w:rPr>
                <w:lang w:val="sv-SE"/>
              </w:rPr>
              <w:t>infrastructure:directory</w:t>
            </w:r>
            <w:proofErr w:type="gramEnd"/>
            <w:r>
              <w:rPr>
                <w:lang w:val="sv-SE"/>
              </w:rPr>
              <w:t>:organization innan uppdelningen i flera domäner</w:t>
            </w:r>
          </w:p>
        </w:tc>
        <w:tc>
          <w:tcPr>
            <w:tcW w:w="1836" w:type="dxa"/>
          </w:tcPr>
          <w:p w14:paraId="2896AFF7" w14:textId="77777777" w:rsidR="00DF6B75" w:rsidRPr="00E60071" w:rsidRDefault="00DF6B75" w:rsidP="008E0FCD">
            <w:pPr>
              <w:pStyle w:val="TableText"/>
              <w:ind w:right="0"/>
              <w:rPr>
                <w:lang w:val="sv-SE"/>
              </w:rPr>
            </w:pPr>
            <w:r>
              <w:rPr>
                <w:lang w:val="sv-SE"/>
              </w:rPr>
              <w:t>Henrika Littorin, Inera AB</w:t>
            </w:r>
          </w:p>
        </w:tc>
      </w:tr>
      <w:tr w:rsidR="00DF6B75" w14:paraId="4BCA6658" w14:textId="77777777" w:rsidTr="00A05CAA">
        <w:tc>
          <w:tcPr>
            <w:tcW w:w="1481" w:type="dxa"/>
          </w:tcPr>
          <w:p w14:paraId="0C6E61D8" w14:textId="77777777" w:rsidR="00DF6B75" w:rsidRPr="00E60071" w:rsidRDefault="00DF6B75" w:rsidP="008E0FCD">
            <w:pPr>
              <w:pStyle w:val="TableText"/>
              <w:ind w:right="0"/>
              <w:jc w:val="center"/>
              <w:rPr>
                <w:lang w:val="sv-SE"/>
              </w:rPr>
            </w:pPr>
            <w:r>
              <w:rPr>
                <w:lang w:val="sv-SE"/>
              </w:rPr>
              <w:t>1.0_RC2</w:t>
            </w:r>
          </w:p>
        </w:tc>
        <w:tc>
          <w:tcPr>
            <w:tcW w:w="1374" w:type="dxa"/>
          </w:tcPr>
          <w:p w14:paraId="01AC4030" w14:textId="77777777" w:rsidR="00DF6B75" w:rsidRDefault="00DF6B75" w:rsidP="008E0FCD">
            <w:pPr>
              <w:pStyle w:val="TableText"/>
              <w:ind w:right="0"/>
              <w:rPr>
                <w:lang w:val="sv-SE"/>
              </w:rPr>
            </w:pPr>
            <w:r>
              <w:rPr>
                <w:lang w:val="sv-SE"/>
              </w:rPr>
              <w:t>2014-03-12</w:t>
            </w:r>
          </w:p>
        </w:tc>
        <w:tc>
          <w:tcPr>
            <w:tcW w:w="3803" w:type="dxa"/>
          </w:tcPr>
          <w:p w14:paraId="48272510" w14:textId="77777777" w:rsidR="00DF6B75" w:rsidRPr="002374C2" w:rsidRDefault="00DF6B75" w:rsidP="008E0FCD">
            <w:pPr>
              <w:pStyle w:val="TableText"/>
              <w:ind w:right="0"/>
              <w:rPr>
                <w:lang w:val="sv-SE"/>
              </w:rPr>
            </w:pPr>
            <w:r w:rsidRPr="002374C2">
              <w:rPr>
                <w:lang w:val="sv-SE"/>
              </w:rPr>
              <w:t xml:space="preserve">Uppdaterat efter avstämning med A &amp; R </w:t>
            </w:r>
            <w:r>
              <w:rPr>
                <w:lang w:val="sv-SE"/>
              </w:rPr>
              <w:t>V</w:t>
            </w:r>
            <w:r w:rsidRPr="002374C2">
              <w:rPr>
                <w:lang w:val="sv-SE"/>
              </w:rPr>
              <w:t>I (Sonja Kantonen)</w:t>
            </w:r>
          </w:p>
          <w:p w14:paraId="20C5B66D" w14:textId="77777777" w:rsidR="00DF6B75" w:rsidRPr="002374C2" w:rsidRDefault="00DF6B75" w:rsidP="00DF6B75">
            <w:pPr>
              <w:pStyle w:val="TableText"/>
              <w:numPr>
                <w:ilvl w:val="0"/>
                <w:numId w:val="34"/>
              </w:numPr>
              <w:ind w:right="0"/>
              <w:rPr>
                <w:lang w:val="sv-SE"/>
              </w:rPr>
            </w:pPr>
            <w:r w:rsidRPr="002374C2">
              <w:rPr>
                <w:lang w:val="sv-SE"/>
              </w:rPr>
              <w:t>Sammanslagning av tidigare tre AB:n till ett AB för tre domäner</w:t>
            </w:r>
          </w:p>
          <w:p w14:paraId="5BF43562" w14:textId="77777777" w:rsidR="00DF6B75" w:rsidRPr="002374C2" w:rsidRDefault="00DF6B75" w:rsidP="00DF6B75">
            <w:pPr>
              <w:pStyle w:val="TableText"/>
              <w:numPr>
                <w:ilvl w:val="0"/>
                <w:numId w:val="34"/>
              </w:numPr>
              <w:ind w:right="0"/>
              <w:rPr>
                <w:lang w:val="sv-SE"/>
              </w:rPr>
            </w:pPr>
            <w:r w:rsidRPr="002374C2">
              <w:rPr>
                <w:lang w:val="sv-SE"/>
              </w:rPr>
              <w:t>Omskrivning och förtydligande av tidigare AB ”Uppdelning av tidigare tjänstedomän” till: ”Avvakta med etablering av domänen Sortiment/utbud”</w:t>
            </w:r>
          </w:p>
          <w:p w14:paraId="42B0DCE0" w14:textId="77777777" w:rsidR="00DF6B75" w:rsidRPr="002374C2" w:rsidRDefault="00DF6B75" w:rsidP="00DF6B75">
            <w:pPr>
              <w:pStyle w:val="TableText"/>
              <w:numPr>
                <w:ilvl w:val="0"/>
                <w:numId w:val="34"/>
              </w:numPr>
              <w:ind w:right="0"/>
              <w:rPr>
                <w:lang w:val="sv-SE"/>
              </w:rPr>
            </w:pPr>
            <w:r w:rsidRPr="002374C2">
              <w:rPr>
                <w:lang w:val="sv-SE"/>
              </w:rPr>
              <w:t xml:space="preserve">Borttagande av avsnitt som ej behandlar avsteg från den nationella arkitekturen (”Aggregering och </w:t>
            </w:r>
            <w:r w:rsidRPr="002374C2">
              <w:rPr>
                <w:lang w:val="sv-SE"/>
              </w:rPr>
              <w:lastRenderedPageBreak/>
              <w:t>engagemangsindex” och ”Kvalitetskrav för producenter”)</w:t>
            </w:r>
          </w:p>
          <w:p w14:paraId="161642E9" w14:textId="77777777" w:rsidR="00DF6B75" w:rsidRPr="002374C2" w:rsidRDefault="00DF6B75" w:rsidP="00DF6B75">
            <w:pPr>
              <w:pStyle w:val="TableText"/>
              <w:numPr>
                <w:ilvl w:val="0"/>
                <w:numId w:val="34"/>
              </w:numPr>
              <w:ind w:right="0"/>
              <w:rPr>
                <w:lang w:val="sv-SE"/>
              </w:rPr>
            </w:pPr>
            <w:r w:rsidRPr="002374C2">
              <w:rPr>
                <w:lang w:val="sv-SE"/>
              </w:rPr>
              <w:t xml:space="preserve">Borttag av beslut ”Struktur för informationsmodell”, ersatt med två beslut för ”Tre domäner baseras på samma informationsmodell” samt ”Mappning mot nationellt fackspråk”. </w:t>
            </w:r>
          </w:p>
          <w:p w14:paraId="6F11ADB2" w14:textId="77777777" w:rsidR="00DF6B75" w:rsidRPr="002374C2" w:rsidRDefault="00DF6B75" w:rsidP="008E0FCD">
            <w:pPr>
              <w:pStyle w:val="TableText"/>
              <w:ind w:right="0"/>
              <w:rPr>
                <w:lang w:val="sv-SE"/>
              </w:rPr>
            </w:pPr>
            <w:r w:rsidRPr="002374C2">
              <w:rPr>
                <w:lang w:val="sv-SE"/>
              </w:rPr>
              <w:t>Uppdatering efter avstämning med Ineras IT-arkitekt (Björn Skeppner)</w:t>
            </w:r>
          </w:p>
          <w:p w14:paraId="144189B1" w14:textId="77777777" w:rsidR="00DF6B75" w:rsidRPr="00E60071" w:rsidRDefault="00DF6B75" w:rsidP="00DF6B75">
            <w:pPr>
              <w:pStyle w:val="TableText"/>
              <w:numPr>
                <w:ilvl w:val="0"/>
                <w:numId w:val="34"/>
              </w:numPr>
              <w:ind w:right="0"/>
              <w:rPr>
                <w:lang w:val="sv-SE"/>
              </w:rPr>
            </w:pPr>
            <w:r w:rsidRPr="002374C2">
              <w:rPr>
                <w:lang w:val="sv-SE"/>
              </w:rPr>
              <w:t>Omformulering av beslutet ”Tidpunkt för etablering av katalogindex” till ”Tidpunkt för etablering av lösning för flera tjänsteproducenter”</w:t>
            </w:r>
          </w:p>
        </w:tc>
        <w:tc>
          <w:tcPr>
            <w:tcW w:w="1836" w:type="dxa"/>
          </w:tcPr>
          <w:p w14:paraId="314C00E0" w14:textId="77777777" w:rsidR="00DF6B75" w:rsidRDefault="00DF6B75" w:rsidP="008E0FCD">
            <w:pPr>
              <w:pStyle w:val="TableText"/>
              <w:ind w:right="0"/>
              <w:rPr>
                <w:lang w:val="sv-SE"/>
              </w:rPr>
            </w:pPr>
            <w:r>
              <w:rPr>
                <w:lang w:val="sv-SE"/>
              </w:rPr>
              <w:lastRenderedPageBreak/>
              <w:t>Henrika Littorin</w:t>
            </w:r>
            <w:r w:rsidR="002A56B1">
              <w:rPr>
                <w:lang w:val="sv-SE"/>
              </w:rPr>
              <w:t>, Inera AB</w:t>
            </w:r>
          </w:p>
        </w:tc>
      </w:tr>
      <w:tr w:rsidR="00DF6B75" w14:paraId="109DAB0D" w14:textId="77777777" w:rsidTr="00A05CAA">
        <w:tc>
          <w:tcPr>
            <w:tcW w:w="1481" w:type="dxa"/>
          </w:tcPr>
          <w:p w14:paraId="2EC5170F" w14:textId="77777777" w:rsidR="00DF6B75" w:rsidRDefault="000746DF" w:rsidP="008E0FCD">
            <w:pPr>
              <w:pStyle w:val="TableText"/>
              <w:ind w:right="0"/>
              <w:jc w:val="center"/>
              <w:rPr>
                <w:lang w:val="sv-SE"/>
              </w:rPr>
            </w:pPr>
            <w:r w:rsidRPr="000746DF">
              <w:rPr>
                <w:lang w:val="sv-SE"/>
              </w:rPr>
              <w:t>1.0.0.RC_03</w:t>
            </w:r>
          </w:p>
        </w:tc>
        <w:tc>
          <w:tcPr>
            <w:tcW w:w="1374" w:type="dxa"/>
          </w:tcPr>
          <w:p w14:paraId="5A12732A" w14:textId="77777777" w:rsidR="00DF6B75" w:rsidRDefault="00DF6B75" w:rsidP="008E0FCD">
            <w:pPr>
              <w:pStyle w:val="TableText"/>
              <w:ind w:right="0"/>
              <w:rPr>
                <w:lang w:val="sv-SE"/>
              </w:rPr>
            </w:pPr>
            <w:r>
              <w:rPr>
                <w:lang w:val="sv-SE"/>
              </w:rPr>
              <w:t>2014-07-22</w:t>
            </w:r>
          </w:p>
        </w:tc>
        <w:tc>
          <w:tcPr>
            <w:tcW w:w="3803" w:type="dxa"/>
          </w:tcPr>
          <w:p w14:paraId="10D8EE7F" w14:textId="77777777" w:rsidR="00DF6B75" w:rsidRDefault="00DF6B75" w:rsidP="008E0FCD">
            <w:pPr>
              <w:pStyle w:val="TableText"/>
              <w:ind w:right="0"/>
              <w:rPr>
                <w:lang w:val="sv-SE"/>
              </w:rPr>
            </w:pPr>
            <w:r>
              <w:rPr>
                <w:lang w:val="sv-SE"/>
              </w:rPr>
              <w:t>Uppdaterat efter granskningskommentarer från A &amp; R T (Lennart Eriksson)</w:t>
            </w:r>
          </w:p>
          <w:p w14:paraId="6D42489D" w14:textId="77777777" w:rsidR="00DF6B75" w:rsidRDefault="00DF6B75" w:rsidP="00DF6B75">
            <w:pPr>
              <w:pStyle w:val="TableText"/>
              <w:numPr>
                <w:ilvl w:val="0"/>
                <w:numId w:val="34"/>
              </w:numPr>
              <w:ind w:right="0"/>
              <w:rPr>
                <w:lang w:val="sv-SE"/>
              </w:rPr>
            </w:pPr>
            <w:r>
              <w:rPr>
                <w:lang w:val="sv-SE"/>
              </w:rPr>
              <w:t>Återigen uppdelat med ett AB per domän</w:t>
            </w:r>
          </w:p>
          <w:p w14:paraId="22E89E02" w14:textId="77777777" w:rsidR="00DF6B75" w:rsidRDefault="00DF6B75" w:rsidP="00DF6B75">
            <w:pPr>
              <w:pStyle w:val="TableText"/>
              <w:numPr>
                <w:ilvl w:val="0"/>
                <w:numId w:val="34"/>
              </w:numPr>
              <w:ind w:right="0"/>
              <w:rPr>
                <w:lang w:val="sv-SE"/>
              </w:rPr>
            </w:pPr>
            <w:r>
              <w:rPr>
                <w:lang w:val="sv-SE"/>
              </w:rPr>
              <w:t>Utökad beskrivning av alternativ för aggregering/engagemangsindex (flyttat från TKB)</w:t>
            </w:r>
          </w:p>
          <w:p w14:paraId="510266A7" w14:textId="77777777" w:rsidR="00DF6B75" w:rsidRPr="002374C2" w:rsidRDefault="00DF6B75" w:rsidP="00DF6B75">
            <w:pPr>
              <w:pStyle w:val="TableText"/>
              <w:numPr>
                <w:ilvl w:val="0"/>
                <w:numId w:val="34"/>
              </w:numPr>
              <w:ind w:right="0"/>
              <w:rPr>
                <w:lang w:val="sv-SE"/>
              </w:rPr>
            </w:pPr>
            <w:r>
              <w:rPr>
                <w:lang w:val="sv-SE"/>
              </w:rPr>
              <w:t>Överlagd till ny mall</w:t>
            </w:r>
          </w:p>
        </w:tc>
        <w:tc>
          <w:tcPr>
            <w:tcW w:w="1836" w:type="dxa"/>
          </w:tcPr>
          <w:p w14:paraId="6428E9C9" w14:textId="77777777" w:rsidR="00DF6B75" w:rsidRDefault="00DF6B75" w:rsidP="008E0FCD">
            <w:pPr>
              <w:pStyle w:val="TableText"/>
              <w:ind w:right="0"/>
              <w:rPr>
                <w:lang w:val="sv-SE"/>
              </w:rPr>
            </w:pPr>
            <w:r>
              <w:rPr>
                <w:lang w:val="sv-SE"/>
              </w:rPr>
              <w:t>Henrika Littorin</w:t>
            </w:r>
            <w:r w:rsidR="002A56B1">
              <w:rPr>
                <w:lang w:val="sv-SE"/>
              </w:rPr>
              <w:t>, Inera AB</w:t>
            </w:r>
          </w:p>
        </w:tc>
      </w:tr>
      <w:tr w:rsidR="00395F1D" w14:paraId="4D0D2DDC" w14:textId="77777777" w:rsidTr="00A05CAA">
        <w:tc>
          <w:tcPr>
            <w:tcW w:w="1481" w:type="dxa"/>
          </w:tcPr>
          <w:p w14:paraId="0BB7BBD6" w14:textId="77777777" w:rsidR="00395F1D" w:rsidRPr="000746DF" w:rsidRDefault="00395F1D" w:rsidP="008E0FCD">
            <w:pPr>
              <w:pStyle w:val="TableText"/>
              <w:ind w:right="0"/>
              <w:jc w:val="center"/>
              <w:rPr>
                <w:lang w:val="sv-SE"/>
              </w:rPr>
            </w:pPr>
            <w:r>
              <w:rPr>
                <w:lang w:val="sv-SE"/>
              </w:rPr>
              <w:t>1.0_RC4</w:t>
            </w:r>
          </w:p>
        </w:tc>
        <w:tc>
          <w:tcPr>
            <w:tcW w:w="1374" w:type="dxa"/>
          </w:tcPr>
          <w:p w14:paraId="22ADB75E" w14:textId="77777777" w:rsidR="00395F1D" w:rsidRPr="00824399" w:rsidRDefault="00395F1D" w:rsidP="008E0FCD">
            <w:pPr>
              <w:pStyle w:val="TableText"/>
            </w:pPr>
            <w:r>
              <w:t>2014-08-20</w:t>
            </w:r>
          </w:p>
        </w:tc>
        <w:tc>
          <w:tcPr>
            <w:tcW w:w="3803" w:type="dxa"/>
          </w:tcPr>
          <w:p w14:paraId="7D605495" w14:textId="77777777" w:rsidR="00395F1D" w:rsidRPr="00395F1D" w:rsidRDefault="00395F1D" w:rsidP="00395F1D">
            <w:pPr>
              <w:pStyle w:val="TableText"/>
              <w:numPr>
                <w:ilvl w:val="0"/>
                <w:numId w:val="36"/>
              </w:numPr>
              <w:suppressAutoHyphens w:val="0"/>
              <w:autoSpaceDN w:val="0"/>
              <w:adjustRightInd w:val="0"/>
              <w:rPr>
                <w:lang w:val="sv-SE"/>
              </w:rPr>
            </w:pPr>
            <w:r w:rsidRPr="00395F1D">
              <w:rPr>
                <w:lang w:val="sv-SE"/>
              </w:rPr>
              <w:t>Justerat namnet på tjänstedomänen till endast gemener enligt besked från Sonja Kantonen</w:t>
            </w:r>
          </w:p>
          <w:p w14:paraId="7399C43F" w14:textId="77777777" w:rsidR="00395F1D" w:rsidRPr="00395F1D" w:rsidRDefault="00395F1D" w:rsidP="00395F1D">
            <w:pPr>
              <w:pStyle w:val="TableText"/>
              <w:numPr>
                <w:ilvl w:val="0"/>
                <w:numId w:val="36"/>
              </w:numPr>
              <w:suppressAutoHyphens w:val="0"/>
              <w:autoSpaceDN w:val="0"/>
              <w:adjustRightInd w:val="0"/>
              <w:rPr>
                <w:lang w:val="sv-SE"/>
              </w:rPr>
            </w:pPr>
            <w:r w:rsidRPr="00395F1D">
              <w:rPr>
                <w:lang w:val="sv-SE"/>
              </w:rPr>
              <w:t>Återgått till gammal benämning av versioner enligt besked från Leo Röjerås</w:t>
            </w:r>
          </w:p>
        </w:tc>
        <w:tc>
          <w:tcPr>
            <w:tcW w:w="1836" w:type="dxa"/>
          </w:tcPr>
          <w:p w14:paraId="6D0AA948" w14:textId="77777777" w:rsidR="00395F1D" w:rsidRPr="00824399" w:rsidRDefault="00395F1D" w:rsidP="008E0FCD">
            <w:pPr>
              <w:pStyle w:val="TableText"/>
            </w:pPr>
            <w:r>
              <w:t>Henrika Littorin</w:t>
            </w:r>
          </w:p>
        </w:tc>
      </w:tr>
      <w:tr w:rsidR="00B9739D" w14:paraId="4C83FA6B" w14:textId="77777777" w:rsidTr="00A05CAA">
        <w:tc>
          <w:tcPr>
            <w:tcW w:w="1481" w:type="dxa"/>
          </w:tcPr>
          <w:p w14:paraId="0DA530C2" w14:textId="77777777" w:rsidR="00B9739D" w:rsidRDefault="00B9739D" w:rsidP="008E0FCD">
            <w:pPr>
              <w:pStyle w:val="TableText"/>
              <w:ind w:right="0"/>
              <w:jc w:val="center"/>
              <w:rPr>
                <w:lang w:val="sv-SE"/>
              </w:rPr>
            </w:pPr>
            <w:r>
              <w:rPr>
                <w:lang w:val="sv-SE"/>
              </w:rPr>
              <w:t>1.0_RC5</w:t>
            </w:r>
          </w:p>
        </w:tc>
        <w:tc>
          <w:tcPr>
            <w:tcW w:w="1374" w:type="dxa"/>
          </w:tcPr>
          <w:p w14:paraId="154C422B" w14:textId="77777777" w:rsidR="00B9739D" w:rsidRDefault="00B9739D" w:rsidP="008E0FCD">
            <w:pPr>
              <w:pStyle w:val="TableText"/>
            </w:pPr>
            <w:r>
              <w:t>2014-09-05</w:t>
            </w:r>
          </w:p>
        </w:tc>
        <w:tc>
          <w:tcPr>
            <w:tcW w:w="3803" w:type="dxa"/>
          </w:tcPr>
          <w:p w14:paraId="29932E3C" w14:textId="77777777" w:rsidR="00B9739D" w:rsidRPr="00395F1D" w:rsidRDefault="00B9739D" w:rsidP="00395F1D">
            <w:pPr>
              <w:pStyle w:val="TableText"/>
              <w:numPr>
                <w:ilvl w:val="0"/>
                <w:numId w:val="36"/>
              </w:numPr>
              <w:suppressAutoHyphens w:val="0"/>
              <w:autoSpaceDN w:val="0"/>
              <w:adjustRightInd w:val="0"/>
              <w:rPr>
                <w:lang w:val="sv-SE"/>
              </w:rPr>
            </w:pPr>
            <w:r>
              <w:rPr>
                <w:lang w:val="sv-SE"/>
              </w:rPr>
              <w:t>Uppdaterat datum för senaste version av TKB</w:t>
            </w:r>
          </w:p>
        </w:tc>
        <w:tc>
          <w:tcPr>
            <w:tcW w:w="1836" w:type="dxa"/>
          </w:tcPr>
          <w:p w14:paraId="0E6179A2" w14:textId="77777777" w:rsidR="00B9739D" w:rsidRPr="00B9739D" w:rsidRDefault="00B9739D" w:rsidP="008E0FCD">
            <w:pPr>
              <w:pStyle w:val="TableText"/>
              <w:rPr>
                <w:lang w:val="sv-SE"/>
              </w:rPr>
            </w:pPr>
            <w:r>
              <w:rPr>
                <w:lang w:val="sv-SE"/>
              </w:rPr>
              <w:t>Henrika Littorin</w:t>
            </w:r>
          </w:p>
        </w:tc>
      </w:tr>
      <w:tr w:rsidR="008E0FCD" w14:paraId="5BB341AB" w14:textId="77777777" w:rsidTr="00A05CAA">
        <w:tc>
          <w:tcPr>
            <w:tcW w:w="1481" w:type="dxa"/>
          </w:tcPr>
          <w:p w14:paraId="7E2AA80B" w14:textId="77777777" w:rsidR="008E0FCD" w:rsidRDefault="008E0FCD" w:rsidP="008E0FCD">
            <w:pPr>
              <w:pStyle w:val="TableText"/>
              <w:ind w:right="0"/>
              <w:jc w:val="center"/>
              <w:rPr>
                <w:lang w:val="sv-SE"/>
              </w:rPr>
            </w:pPr>
            <w:r>
              <w:rPr>
                <w:lang w:val="sv-SE"/>
              </w:rPr>
              <w:t>2.0_RC1</w:t>
            </w:r>
          </w:p>
        </w:tc>
        <w:tc>
          <w:tcPr>
            <w:tcW w:w="1374" w:type="dxa"/>
          </w:tcPr>
          <w:p w14:paraId="457DB1A5" w14:textId="77777777" w:rsidR="008E0FCD" w:rsidRDefault="008E0FCD" w:rsidP="008E0FCD">
            <w:pPr>
              <w:pStyle w:val="TableText"/>
            </w:pPr>
            <w:r>
              <w:rPr>
                <w:lang w:val="sv-SE"/>
              </w:rPr>
              <w:t>2017-08-24</w:t>
            </w:r>
          </w:p>
        </w:tc>
        <w:tc>
          <w:tcPr>
            <w:tcW w:w="3803" w:type="dxa"/>
          </w:tcPr>
          <w:p w14:paraId="0214E654" w14:textId="77777777" w:rsidR="008E0FCD" w:rsidRDefault="008E0FCD" w:rsidP="008E0FCD">
            <w:pPr>
              <w:pStyle w:val="TableText"/>
              <w:numPr>
                <w:ilvl w:val="0"/>
                <w:numId w:val="34"/>
              </w:numPr>
              <w:ind w:right="0"/>
              <w:rPr>
                <w:lang w:val="sv-SE"/>
              </w:rPr>
            </w:pPr>
            <w:r>
              <w:rPr>
                <w:lang w:val="sv-SE"/>
              </w:rPr>
              <w:t xml:space="preserve">Tagit bort AB 2.5 som beskrivit undantag från kravet att </w:t>
            </w:r>
            <w:proofErr w:type="spellStart"/>
            <w:r>
              <w:rPr>
                <w:lang w:val="sv-SE"/>
              </w:rPr>
              <w:t>mappa</w:t>
            </w:r>
            <w:proofErr w:type="spellEnd"/>
            <w:r>
              <w:rPr>
                <w:lang w:val="sv-SE"/>
              </w:rPr>
              <w:t xml:space="preserve"> mot nationellt fackspråk då detta nu är gjort i den senaste informationsspecifikationen</w:t>
            </w:r>
          </w:p>
          <w:p w14:paraId="76D4E0C1" w14:textId="77777777" w:rsidR="008E0FCD" w:rsidRDefault="008E0FCD" w:rsidP="008E0FCD">
            <w:pPr>
              <w:pStyle w:val="TableText"/>
              <w:numPr>
                <w:ilvl w:val="0"/>
                <w:numId w:val="34"/>
              </w:numPr>
              <w:ind w:right="0"/>
              <w:rPr>
                <w:lang w:val="sv-SE"/>
              </w:rPr>
            </w:pPr>
            <w:r>
              <w:rPr>
                <w:lang w:val="sv-SE"/>
              </w:rPr>
              <w:t>Justerat länkar efter ny Inera-webb</w:t>
            </w:r>
          </w:p>
          <w:p w14:paraId="5FBF4DD1" w14:textId="77777777" w:rsidR="008E0FCD" w:rsidRDefault="008E0FCD" w:rsidP="008E0FCD">
            <w:pPr>
              <w:pStyle w:val="TableText"/>
              <w:numPr>
                <w:ilvl w:val="0"/>
                <w:numId w:val="36"/>
              </w:numPr>
              <w:suppressAutoHyphens w:val="0"/>
              <w:autoSpaceDN w:val="0"/>
              <w:adjustRightInd w:val="0"/>
              <w:rPr>
                <w:lang w:val="sv-SE"/>
              </w:rPr>
            </w:pPr>
            <w:r>
              <w:rPr>
                <w:lang w:val="sv-SE"/>
              </w:rPr>
              <w:t>Justerat referens till ny informationsspecifikation</w:t>
            </w:r>
          </w:p>
          <w:p w14:paraId="49192584" w14:textId="77777777" w:rsidR="008E0FCD" w:rsidRDefault="008E0FCD" w:rsidP="008E0FCD">
            <w:pPr>
              <w:pStyle w:val="TableText"/>
              <w:numPr>
                <w:ilvl w:val="0"/>
                <w:numId w:val="36"/>
              </w:numPr>
              <w:suppressAutoHyphens w:val="0"/>
              <w:autoSpaceDN w:val="0"/>
              <w:adjustRightInd w:val="0"/>
              <w:rPr>
                <w:lang w:val="sv-SE"/>
              </w:rPr>
            </w:pPr>
            <w:r>
              <w:rPr>
                <w:lang w:val="sv-SE"/>
              </w:rPr>
              <w:lastRenderedPageBreak/>
              <w:t>Uppdaterat datum för senaste version av TKB</w:t>
            </w:r>
            <w:r w:rsidR="002C37CE">
              <w:rPr>
                <w:lang w:val="sv-SE"/>
              </w:rPr>
              <w:t xml:space="preserve"> samt HSA WS Användarhandledning</w:t>
            </w:r>
          </w:p>
        </w:tc>
        <w:tc>
          <w:tcPr>
            <w:tcW w:w="1836" w:type="dxa"/>
          </w:tcPr>
          <w:p w14:paraId="64C10394" w14:textId="77777777" w:rsidR="008E0FCD" w:rsidRDefault="008E0FCD" w:rsidP="008E0FCD">
            <w:pPr>
              <w:pStyle w:val="TableText"/>
              <w:rPr>
                <w:lang w:val="sv-SE"/>
              </w:rPr>
            </w:pPr>
            <w:r>
              <w:rPr>
                <w:lang w:val="sv-SE"/>
              </w:rPr>
              <w:lastRenderedPageBreak/>
              <w:t>Henrika Littorin, Inera AB</w:t>
            </w:r>
          </w:p>
        </w:tc>
      </w:tr>
      <w:tr w:rsidR="00F6523C" w14:paraId="334B197D" w14:textId="77777777" w:rsidTr="00A05CAA">
        <w:tc>
          <w:tcPr>
            <w:tcW w:w="1481" w:type="dxa"/>
          </w:tcPr>
          <w:p w14:paraId="215060D0" w14:textId="16560A61" w:rsidR="00F6523C" w:rsidRDefault="00F6523C" w:rsidP="008E0FCD">
            <w:pPr>
              <w:pStyle w:val="TableText"/>
              <w:ind w:right="0"/>
              <w:jc w:val="center"/>
              <w:rPr>
                <w:lang w:val="sv-SE"/>
              </w:rPr>
            </w:pPr>
            <w:r>
              <w:rPr>
                <w:lang w:val="sv-SE"/>
              </w:rPr>
              <w:t>2.1_RC1</w:t>
            </w:r>
          </w:p>
        </w:tc>
        <w:tc>
          <w:tcPr>
            <w:tcW w:w="1374" w:type="dxa"/>
          </w:tcPr>
          <w:p w14:paraId="239ED1C6" w14:textId="078F315B" w:rsidR="00F6523C" w:rsidRDefault="00F6523C" w:rsidP="008E0FCD">
            <w:pPr>
              <w:pStyle w:val="TableText"/>
              <w:rPr>
                <w:lang w:val="sv-SE"/>
              </w:rPr>
            </w:pPr>
            <w:r>
              <w:rPr>
                <w:lang w:val="sv-SE"/>
              </w:rPr>
              <w:t>2018-03-07</w:t>
            </w:r>
          </w:p>
        </w:tc>
        <w:tc>
          <w:tcPr>
            <w:tcW w:w="3803" w:type="dxa"/>
          </w:tcPr>
          <w:p w14:paraId="1EE253FA" w14:textId="4510861D" w:rsidR="00F6523C" w:rsidRDefault="00F6523C" w:rsidP="008E0FCD">
            <w:pPr>
              <w:pStyle w:val="TableText"/>
              <w:numPr>
                <w:ilvl w:val="0"/>
                <w:numId w:val="34"/>
              </w:numPr>
              <w:ind w:right="0"/>
              <w:rPr>
                <w:lang w:val="sv-SE"/>
              </w:rPr>
            </w:pPr>
            <w:r>
              <w:rPr>
                <w:lang w:val="sv-SE"/>
              </w:rPr>
              <w:t>Nytt versionsnummer</w:t>
            </w:r>
          </w:p>
        </w:tc>
        <w:tc>
          <w:tcPr>
            <w:tcW w:w="1836" w:type="dxa"/>
          </w:tcPr>
          <w:p w14:paraId="6BBC5664" w14:textId="0483E949" w:rsidR="00F6523C" w:rsidRDefault="00F6523C" w:rsidP="008E0FCD">
            <w:pPr>
              <w:pStyle w:val="TableText"/>
              <w:rPr>
                <w:lang w:val="sv-SE"/>
              </w:rPr>
            </w:pPr>
            <w:r>
              <w:rPr>
                <w:lang w:val="sv-SE"/>
              </w:rPr>
              <w:t>Robert Lundmark, Cybercom AB</w:t>
            </w:r>
          </w:p>
        </w:tc>
      </w:tr>
      <w:tr w:rsidR="00C60F46" w14:paraId="6C80ED0F" w14:textId="77777777" w:rsidTr="00A05CAA">
        <w:tc>
          <w:tcPr>
            <w:tcW w:w="1481" w:type="dxa"/>
          </w:tcPr>
          <w:p w14:paraId="42A186DB" w14:textId="2E1D73AD" w:rsidR="00C60F46" w:rsidRDefault="00C60F46" w:rsidP="008E0FCD">
            <w:pPr>
              <w:pStyle w:val="TableText"/>
              <w:ind w:right="0"/>
              <w:jc w:val="center"/>
              <w:rPr>
                <w:lang w:val="sv-SE"/>
              </w:rPr>
            </w:pPr>
            <w:r>
              <w:rPr>
                <w:lang w:val="sv-SE"/>
              </w:rPr>
              <w:t>2.4</w:t>
            </w:r>
            <w:r w:rsidR="00721E6C">
              <w:rPr>
                <w:lang w:val="sv-SE"/>
              </w:rPr>
              <w:t>_RC1</w:t>
            </w:r>
          </w:p>
        </w:tc>
        <w:tc>
          <w:tcPr>
            <w:tcW w:w="1374" w:type="dxa"/>
          </w:tcPr>
          <w:p w14:paraId="49BF6623" w14:textId="0E06DAD5" w:rsidR="00C60F46" w:rsidRDefault="00C60F46" w:rsidP="008E0FCD">
            <w:pPr>
              <w:pStyle w:val="TableText"/>
              <w:rPr>
                <w:lang w:val="sv-SE"/>
              </w:rPr>
            </w:pPr>
            <w:r>
              <w:rPr>
                <w:lang w:val="sv-SE"/>
              </w:rPr>
              <w:t>2021-02-05</w:t>
            </w:r>
          </w:p>
        </w:tc>
        <w:tc>
          <w:tcPr>
            <w:tcW w:w="3803" w:type="dxa"/>
          </w:tcPr>
          <w:p w14:paraId="4EBE19BE" w14:textId="757760BF" w:rsidR="00C60F46" w:rsidRDefault="00C60F46" w:rsidP="008E0FCD">
            <w:pPr>
              <w:pStyle w:val="TableText"/>
              <w:numPr>
                <w:ilvl w:val="0"/>
                <w:numId w:val="34"/>
              </w:numPr>
              <w:ind w:right="0"/>
              <w:rPr>
                <w:lang w:val="sv-SE"/>
              </w:rPr>
            </w:pPr>
            <w:r>
              <w:rPr>
                <w:lang w:val="sv-SE"/>
              </w:rPr>
              <w:t xml:space="preserve">Rättat till fel som funnits i </w:t>
            </w:r>
            <w:proofErr w:type="spellStart"/>
            <w:r>
              <w:rPr>
                <w:lang w:val="sv-SE"/>
              </w:rPr>
              <w:t>core</w:t>
            </w:r>
            <w:proofErr w:type="spellEnd"/>
            <w:r>
              <w:rPr>
                <w:lang w:val="sv-SE"/>
              </w:rPr>
              <w:t xml:space="preserve"> schemat i version 2.2 och 2.3</w:t>
            </w:r>
          </w:p>
        </w:tc>
        <w:tc>
          <w:tcPr>
            <w:tcW w:w="1836" w:type="dxa"/>
          </w:tcPr>
          <w:p w14:paraId="6DEE5D5F" w14:textId="11E93AB1" w:rsidR="00C60F46" w:rsidRDefault="00C60F46" w:rsidP="008E0FCD">
            <w:pPr>
              <w:pStyle w:val="TableText"/>
              <w:rPr>
                <w:lang w:val="sv-SE"/>
              </w:rPr>
            </w:pPr>
            <w:r w:rsidRPr="00C60F46">
              <w:rPr>
                <w:lang w:val="sv-SE"/>
              </w:rPr>
              <w:t>Robert Lundmark</w:t>
            </w:r>
            <w:r>
              <w:rPr>
                <w:lang w:val="sv-SE"/>
              </w:rPr>
              <w:t>, Cybercom AB</w:t>
            </w:r>
          </w:p>
        </w:tc>
      </w:tr>
      <w:tr w:rsidR="0034440E" w14:paraId="398D87B8" w14:textId="77777777" w:rsidTr="00A05CAA">
        <w:tc>
          <w:tcPr>
            <w:tcW w:w="1481" w:type="dxa"/>
          </w:tcPr>
          <w:p w14:paraId="1FC2AD1C" w14:textId="3823358A" w:rsidR="0034440E" w:rsidRDefault="0034440E" w:rsidP="008E0FCD">
            <w:pPr>
              <w:pStyle w:val="TableText"/>
              <w:ind w:right="0"/>
              <w:jc w:val="center"/>
              <w:rPr>
                <w:lang w:val="sv-SE"/>
              </w:rPr>
            </w:pPr>
            <w:r>
              <w:rPr>
                <w:lang w:val="sv-SE"/>
              </w:rPr>
              <w:t>2.4</w:t>
            </w:r>
          </w:p>
        </w:tc>
        <w:tc>
          <w:tcPr>
            <w:tcW w:w="1374" w:type="dxa"/>
          </w:tcPr>
          <w:p w14:paraId="0A77CB8A" w14:textId="68A5D693" w:rsidR="0034440E" w:rsidRDefault="0034440E" w:rsidP="008E0FCD">
            <w:pPr>
              <w:pStyle w:val="TableText"/>
              <w:rPr>
                <w:lang w:val="sv-SE"/>
              </w:rPr>
            </w:pPr>
            <w:r>
              <w:rPr>
                <w:lang w:val="sv-SE"/>
              </w:rPr>
              <w:t>2021-03-10</w:t>
            </w:r>
          </w:p>
        </w:tc>
        <w:tc>
          <w:tcPr>
            <w:tcW w:w="3803" w:type="dxa"/>
          </w:tcPr>
          <w:p w14:paraId="30C821BC" w14:textId="4839162F" w:rsidR="0034440E" w:rsidRDefault="0034440E" w:rsidP="008E0FCD">
            <w:pPr>
              <w:pStyle w:val="TableText"/>
              <w:numPr>
                <w:ilvl w:val="0"/>
                <w:numId w:val="34"/>
              </w:numPr>
              <w:ind w:right="0"/>
              <w:rPr>
                <w:lang w:val="sv-SE"/>
              </w:rPr>
            </w:pPr>
            <w:r>
              <w:rPr>
                <w:lang w:val="sv-SE"/>
              </w:rPr>
              <w:t>Release version 2.4</w:t>
            </w:r>
          </w:p>
        </w:tc>
        <w:tc>
          <w:tcPr>
            <w:tcW w:w="1836" w:type="dxa"/>
          </w:tcPr>
          <w:p w14:paraId="08C2F068" w14:textId="4C7D474F" w:rsidR="0034440E" w:rsidRPr="00C60F46" w:rsidRDefault="0034440E" w:rsidP="008E0FCD">
            <w:pPr>
              <w:pStyle w:val="TableText"/>
              <w:rPr>
                <w:lang w:val="sv-SE"/>
              </w:rPr>
            </w:pPr>
            <w:r>
              <w:rPr>
                <w:lang w:val="sv-SE"/>
              </w:rPr>
              <w:t>Robert Lundmark, Cybercom AB</w:t>
            </w:r>
          </w:p>
        </w:tc>
      </w:tr>
      <w:tr w:rsidR="00A05CAA" w14:paraId="73CDE54C" w14:textId="77777777" w:rsidTr="00A05CAA">
        <w:tc>
          <w:tcPr>
            <w:tcW w:w="1481" w:type="dxa"/>
          </w:tcPr>
          <w:p w14:paraId="6775CF87" w14:textId="2EC5F3ED" w:rsidR="00A05CAA" w:rsidRDefault="00A05CAA" w:rsidP="008E0FCD">
            <w:pPr>
              <w:pStyle w:val="TableText"/>
              <w:ind w:right="0"/>
              <w:jc w:val="center"/>
              <w:rPr>
                <w:lang w:val="sv-SE"/>
              </w:rPr>
            </w:pPr>
            <w:r>
              <w:rPr>
                <w:lang w:val="sv-SE"/>
              </w:rPr>
              <w:t>2.4.1</w:t>
            </w:r>
            <w:r w:rsidR="000A2BBC">
              <w:rPr>
                <w:lang w:val="sv-SE"/>
              </w:rPr>
              <w:t xml:space="preserve"> arbetsversion</w:t>
            </w:r>
          </w:p>
        </w:tc>
        <w:tc>
          <w:tcPr>
            <w:tcW w:w="1374" w:type="dxa"/>
          </w:tcPr>
          <w:p w14:paraId="2DA75A77" w14:textId="4FF2922B" w:rsidR="00A05CAA" w:rsidRDefault="00A05CAA" w:rsidP="008E0FCD">
            <w:pPr>
              <w:pStyle w:val="TableText"/>
              <w:rPr>
                <w:lang w:val="sv-SE"/>
              </w:rPr>
            </w:pPr>
            <w:r>
              <w:rPr>
                <w:lang w:val="sv-SE"/>
              </w:rPr>
              <w:t>2021-08-23</w:t>
            </w:r>
          </w:p>
        </w:tc>
        <w:tc>
          <w:tcPr>
            <w:tcW w:w="3803" w:type="dxa"/>
          </w:tcPr>
          <w:p w14:paraId="08465AB4" w14:textId="2A20E038" w:rsidR="00A05CAA" w:rsidRDefault="00A05CAA" w:rsidP="00A05CAA">
            <w:pPr>
              <w:pStyle w:val="TableText"/>
              <w:ind w:right="0"/>
              <w:rPr>
                <w:lang w:val="sv-SE"/>
              </w:rPr>
            </w:pPr>
            <w:r w:rsidRPr="00A05CAA">
              <w:rPr>
                <w:lang w:val="sv-SE"/>
              </w:rPr>
              <w:t>Översyn och korrigering av referenser</w:t>
            </w:r>
            <w:r>
              <w:rPr>
                <w:lang w:val="sv-SE"/>
              </w:rPr>
              <w:t>.</w:t>
            </w:r>
            <w:r w:rsidRPr="00A05CAA">
              <w:rPr>
                <w:lang w:val="sv-SE"/>
              </w:rPr>
              <w:t xml:space="preserve"> Justerat sidhuvud och sidfot enligt Ineras nu gällande dokumentmall.</w:t>
            </w:r>
            <w:r>
              <w:rPr>
                <w:lang w:val="sv-SE"/>
              </w:rPr>
              <w:t xml:space="preserve"> Genomgång av innehållet i samtliga AB.</w:t>
            </w:r>
          </w:p>
        </w:tc>
        <w:tc>
          <w:tcPr>
            <w:tcW w:w="1836" w:type="dxa"/>
          </w:tcPr>
          <w:p w14:paraId="0E126C35" w14:textId="17BEF425" w:rsidR="00A05CAA" w:rsidRDefault="00A05CAA" w:rsidP="008E0FCD">
            <w:pPr>
              <w:pStyle w:val="TableText"/>
              <w:rPr>
                <w:lang w:val="sv-SE"/>
              </w:rPr>
            </w:pPr>
            <w:r>
              <w:rPr>
                <w:lang w:val="sv-SE"/>
              </w:rPr>
              <w:t>Henrika Littorin, Ronny Nilsson, Inera AB</w:t>
            </w:r>
          </w:p>
        </w:tc>
      </w:tr>
      <w:tr w:rsidR="000A2BBC" w14:paraId="3BE7D829" w14:textId="77777777" w:rsidTr="00A05CAA">
        <w:tc>
          <w:tcPr>
            <w:tcW w:w="1481" w:type="dxa"/>
          </w:tcPr>
          <w:p w14:paraId="390372F6" w14:textId="7A28B3C1" w:rsidR="000A2BBC" w:rsidRDefault="000A2BBC" w:rsidP="008E0FCD">
            <w:pPr>
              <w:pStyle w:val="TableText"/>
              <w:ind w:right="0"/>
              <w:jc w:val="center"/>
              <w:rPr>
                <w:lang w:val="sv-SE"/>
              </w:rPr>
            </w:pPr>
            <w:r>
              <w:rPr>
                <w:lang w:val="sv-SE"/>
              </w:rPr>
              <w:t>2.4.1</w:t>
            </w:r>
            <w:r w:rsidR="00143962">
              <w:rPr>
                <w:lang w:val="sv-SE"/>
              </w:rPr>
              <w:t>_PA1</w:t>
            </w:r>
          </w:p>
        </w:tc>
        <w:tc>
          <w:tcPr>
            <w:tcW w:w="1374" w:type="dxa"/>
          </w:tcPr>
          <w:p w14:paraId="545E0EEC" w14:textId="499E757F" w:rsidR="000A2BBC" w:rsidRDefault="000A2BBC" w:rsidP="008E0FCD">
            <w:pPr>
              <w:pStyle w:val="TableText"/>
              <w:rPr>
                <w:lang w:val="sv-SE"/>
              </w:rPr>
            </w:pPr>
            <w:r>
              <w:rPr>
                <w:lang w:val="sv-SE"/>
              </w:rPr>
              <w:t>2021-09-20</w:t>
            </w:r>
          </w:p>
        </w:tc>
        <w:tc>
          <w:tcPr>
            <w:tcW w:w="3803" w:type="dxa"/>
          </w:tcPr>
          <w:p w14:paraId="376F5F7B" w14:textId="5905565D" w:rsidR="000A2BBC" w:rsidRPr="00A05CAA" w:rsidRDefault="000A2BBC" w:rsidP="00A05CAA">
            <w:pPr>
              <w:pStyle w:val="TableText"/>
              <w:ind w:right="0"/>
              <w:rPr>
                <w:lang w:val="sv-SE"/>
              </w:rPr>
            </w:pPr>
            <w:r>
              <w:rPr>
                <w:lang w:val="sv-SE"/>
              </w:rPr>
              <w:t>Hantering av ej läng</w:t>
            </w:r>
            <w:r w:rsidR="000308C8">
              <w:rPr>
                <w:lang w:val="sv-SE"/>
              </w:rPr>
              <w:t>re</w:t>
            </w:r>
            <w:r>
              <w:rPr>
                <w:lang w:val="sv-SE"/>
              </w:rPr>
              <w:t xml:space="preserve"> relevanta AB enligt avstämning med Rolf Rönnback och Lars Börjeson.</w:t>
            </w:r>
          </w:p>
        </w:tc>
        <w:tc>
          <w:tcPr>
            <w:tcW w:w="1836" w:type="dxa"/>
          </w:tcPr>
          <w:p w14:paraId="46AED32A" w14:textId="39275566" w:rsidR="000A2BBC" w:rsidRDefault="000A2BBC" w:rsidP="008E0FCD">
            <w:pPr>
              <w:pStyle w:val="TableText"/>
              <w:rPr>
                <w:lang w:val="sv-SE"/>
              </w:rPr>
            </w:pPr>
            <w:r>
              <w:rPr>
                <w:lang w:val="sv-SE"/>
              </w:rPr>
              <w:t>Henrika Littorin, Inera AB</w:t>
            </w:r>
          </w:p>
        </w:tc>
      </w:tr>
      <w:tr w:rsidR="007022CE" w14:paraId="5ED95119" w14:textId="77777777" w:rsidTr="00A05CAA">
        <w:tc>
          <w:tcPr>
            <w:tcW w:w="1481" w:type="dxa"/>
          </w:tcPr>
          <w:p w14:paraId="181E2D99" w14:textId="1F9F3821" w:rsidR="007022CE" w:rsidRDefault="007022CE" w:rsidP="008E0FCD">
            <w:pPr>
              <w:pStyle w:val="TableText"/>
              <w:ind w:right="0"/>
              <w:jc w:val="center"/>
              <w:rPr>
                <w:lang w:val="sv-SE"/>
              </w:rPr>
            </w:pPr>
            <w:r>
              <w:rPr>
                <w:lang w:val="sv-SE"/>
              </w:rPr>
              <w:t>2.4.1_RC1</w:t>
            </w:r>
          </w:p>
        </w:tc>
        <w:tc>
          <w:tcPr>
            <w:tcW w:w="1374" w:type="dxa"/>
          </w:tcPr>
          <w:p w14:paraId="58C80FF0" w14:textId="515F0A23" w:rsidR="007022CE" w:rsidRDefault="00CF20CA" w:rsidP="008E0FCD">
            <w:pPr>
              <w:pStyle w:val="TableText"/>
              <w:rPr>
                <w:lang w:val="sv-SE"/>
              </w:rPr>
            </w:pPr>
            <w:r>
              <w:rPr>
                <w:lang w:val="sv-SE"/>
              </w:rPr>
              <w:t>2022-01-12</w:t>
            </w:r>
          </w:p>
        </w:tc>
        <w:tc>
          <w:tcPr>
            <w:tcW w:w="3803" w:type="dxa"/>
          </w:tcPr>
          <w:p w14:paraId="0E183D5C" w14:textId="0C946C1F" w:rsidR="007022CE" w:rsidRDefault="00402E90" w:rsidP="00A05CAA">
            <w:pPr>
              <w:pStyle w:val="TableText"/>
              <w:ind w:right="0"/>
              <w:rPr>
                <w:lang w:val="sv-SE"/>
              </w:rPr>
            </w:pPr>
            <w:r>
              <w:rPr>
                <w:lang w:val="sv-SE"/>
              </w:rPr>
              <w:t>Klar för formell granskning, g</w:t>
            </w:r>
            <w:r w:rsidR="00FE1A51">
              <w:rPr>
                <w:lang w:val="sv-SE"/>
              </w:rPr>
              <w:t xml:space="preserve">odkänd i informell granskning </w:t>
            </w:r>
            <w:r>
              <w:rPr>
                <w:lang w:val="sv-SE"/>
              </w:rPr>
              <w:t>(</w:t>
            </w:r>
            <w:r w:rsidR="00FE1A51">
              <w:rPr>
                <w:lang w:val="sv-SE"/>
              </w:rPr>
              <w:t>TFF-</w:t>
            </w:r>
            <w:r w:rsidR="00857914" w:rsidRPr="00B551A5">
              <w:rPr>
                <w:lang w:val="sv-SE"/>
              </w:rPr>
              <w:t xml:space="preserve"> </w:t>
            </w:r>
            <w:proofErr w:type="gramStart"/>
            <w:r w:rsidR="00857914" w:rsidRPr="00857914">
              <w:rPr>
                <w:lang w:val="sv-SE"/>
              </w:rPr>
              <w:t>821524</w:t>
            </w:r>
            <w:proofErr w:type="gramEnd"/>
            <w:r>
              <w:rPr>
                <w:lang w:val="sv-SE"/>
              </w:rPr>
              <w:t>).</w:t>
            </w:r>
          </w:p>
        </w:tc>
        <w:tc>
          <w:tcPr>
            <w:tcW w:w="1836" w:type="dxa"/>
          </w:tcPr>
          <w:p w14:paraId="52F6BDB9" w14:textId="710ED4A8" w:rsidR="007022CE" w:rsidRDefault="00DC1551" w:rsidP="008E0FCD">
            <w:pPr>
              <w:pStyle w:val="TableText"/>
              <w:rPr>
                <w:lang w:val="sv-SE"/>
              </w:rPr>
            </w:pPr>
            <w:r>
              <w:rPr>
                <w:lang w:val="sv-SE"/>
              </w:rPr>
              <w:t>-</w:t>
            </w:r>
          </w:p>
        </w:tc>
      </w:tr>
      <w:tr w:rsidR="00700EDF" w14:paraId="39FE0B2A" w14:textId="77777777" w:rsidTr="00A05CAA">
        <w:tc>
          <w:tcPr>
            <w:tcW w:w="1481" w:type="dxa"/>
          </w:tcPr>
          <w:p w14:paraId="023D957D" w14:textId="16D3AB1B" w:rsidR="00700EDF" w:rsidRDefault="00700EDF" w:rsidP="008E0FCD">
            <w:pPr>
              <w:pStyle w:val="TableText"/>
              <w:ind w:right="0"/>
              <w:jc w:val="center"/>
              <w:rPr>
                <w:lang w:val="sv-SE"/>
              </w:rPr>
            </w:pPr>
            <w:bookmarkStart w:id="1" w:name="_Hlk94255852"/>
            <w:r>
              <w:rPr>
                <w:lang w:val="sv-SE"/>
              </w:rPr>
              <w:t>2.4.1</w:t>
            </w:r>
          </w:p>
        </w:tc>
        <w:tc>
          <w:tcPr>
            <w:tcW w:w="1374" w:type="dxa"/>
          </w:tcPr>
          <w:p w14:paraId="0F9C9BA7" w14:textId="6F4B4353" w:rsidR="00700EDF" w:rsidRDefault="00700EDF" w:rsidP="008E0FCD">
            <w:pPr>
              <w:pStyle w:val="TableText"/>
              <w:rPr>
                <w:lang w:val="sv-SE"/>
              </w:rPr>
            </w:pPr>
            <w:r>
              <w:rPr>
                <w:lang w:val="sv-SE"/>
              </w:rPr>
              <w:t>2022-01-28</w:t>
            </w:r>
          </w:p>
        </w:tc>
        <w:tc>
          <w:tcPr>
            <w:tcW w:w="3803" w:type="dxa"/>
          </w:tcPr>
          <w:p w14:paraId="060C14D7" w14:textId="6F7C4874" w:rsidR="00700EDF" w:rsidRDefault="00700EDF" w:rsidP="00A05CAA">
            <w:pPr>
              <w:pStyle w:val="TableText"/>
              <w:ind w:right="0"/>
              <w:rPr>
                <w:lang w:val="sv-SE"/>
              </w:rPr>
            </w:pPr>
            <w:r>
              <w:rPr>
                <w:lang w:val="sv-SE"/>
              </w:rPr>
              <w:t>Godkänd granskning (</w:t>
            </w:r>
            <w:r w:rsidRPr="00700EDF">
              <w:rPr>
                <w:lang w:val="sv-SE"/>
              </w:rPr>
              <w:t>VG-TFF-</w:t>
            </w:r>
            <w:proofErr w:type="gramStart"/>
            <w:r w:rsidR="001410F7">
              <w:rPr>
                <w:rFonts w:cs="Arial"/>
                <w:sz w:val="20"/>
              </w:rPr>
              <w:t>860524</w:t>
            </w:r>
            <w:proofErr w:type="gramEnd"/>
            <w:r>
              <w:rPr>
                <w:lang w:val="sv-SE"/>
              </w:rPr>
              <w:t>)</w:t>
            </w:r>
          </w:p>
        </w:tc>
        <w:tc>
          <w:tcPr>
            <w:tcW w:w="1836" w:type="dxa"/>
          </w:tcPr>
          <w:p w14:paraId="188824F2" w14:textId="002F1A04" w:rsidR="00700EDF" w:rsidRDefault="00700EDF" w:rsidP="008E0FCD">
            <w:pPr>
              <w:pStyle w:val="TableText"/>
              <w:rPr>
                <w:lang w:val="sv-SE"/>
              </w:rPr>
            </w:pPr>
            <w:r w:rsidRPr="00700EDF">
              <w:rPr>
                <w:lang w:val="sv-SE"/>
              </w:rPr>
              <w:t>Robert Lundmark</w:t>
            </w:r>
            <w:r>
              <w:rPr>
                <w:lang w:val="sv-SE"/>
              </w:rPr>
              <w:t>, Knowit</w:t>
            </w:r>
          </w:p>
        </w:tc>
      </w:tr>
      <w:tr w:rsidR="00711643" w14:paraId="7F3852C8" w14:textId="77777777" w:rsidTr="00A05CAA">
        <w:tc>
          <w:tcPr>
            <w:tcW w:w="1481" w:type="dxa"/>
          </w:tcPr>
          <w:p w14:paraId="0129677D" w14:textId="0C4CD50F" w:rsidR="00711643" w:rsidRDefault="00711643" w:rsidP="008E0FCD">
            <w:pPr>
              <w:pStyle w:val="TableText"/>
              <w:ind w:right="0"/>
              <w:jc w:val="center"/>
              <w:rPr>
                <w:lang w:val="sv-SE"/>
              </w:rPr>
            </w:pPr>
            <w:r>
              <w:rPr>
                <w:lang w:val="sv-SE"/>
              </w:rPr>
              <w:t>2.4.3</w:t>
            </w:r>
          </w:p>
        </w:tc>
        <w:tc>
          <w:tcPr>
            <w:tcW w:w="1374" w:type="dxa"/>
          </w:tcPr>
          <w:p w14:paraId="2C73C8BB" w14:textId="0EC8004C" w:rsidR="00711643" w:rsidRDefault="00711643" w:rsidP="008E0FCD">
            <w:pPr>
              <w:pStyle w:val="TableText"/>
              <w:rPr>
                <w:lang w:val="sv-SE"/>
              </w:rPr>
            </w:pPr>
            <w:r>
              <w:rPr>
                <w:lang w:val="sv-SE"/>
              </w:rPr>
              <w:t>2023-05-11</w:t>
            </w:r>
          </w:p>
        </w:tc>
        <w:tc>
          <w:tcPr>
            <w:tcW w:w="3803" w:type="dxa"/>
          </w:tcPr>
          <w:p w14:paraId="70E868C0" w14:textId="52D791AD" w:rsidR="00711643" w:rsidRDefault="00711643" w:rsidP="00A05CAA">
            <w:pPr>
              <w:pStyle w:val="TableText"/>
              <w:ind w:right="0"/>
              <w:rPr>
                <w:lang w:val="sv-SE"/>
              </w:rPr>
            </w:pPr>
            <w:r>
              <w:rPr>
                <w:lang w:val="sv-SE"/>
              </w:rPr>
              <w:t>Godkänd granskning (VG-TFF-</w:t>
            </w:r>
            <w:proofErr w:type="gramStart"/>
            <w:r w:rsidRPr="00CC2F38">
              <w:rPr>
                <w:rFonts w:ascii="Georgia" w:hAnsi="Georgia"/>
              </w:rPr>
              <w:t>982284</w:t>
            </w:r>
            <w:proofErr w:type="gramEnd"/>
          </w:p>
        </w:tc>
        <w:tc>
          <w:tcPr>
            <w:tcW w:w="1836" w:type="dxa"/>
          </w:tcPr>
          <w:p w14:paraId="1F0789A5" w14:textId="786C9323" w:rsidR="00711643" w:rsidRPr="00700EDF" w:rsidRDefault="00711643" w:rsidP="008E0FCD">
            <w:pPr>
              <w:pStyle w:val="TableText"/>
              <w:rPr>
                <w:lang w:val="sv-SE"/>
              </w:rPr>
            </w:pPr>
            <w:r w:rsidRPr="00711643">
              <w:rPr>
                <w:lang w:val="sv-SE"/>
              </w:rPr>
              <w:t>Robert Lundmark</w:t>
            </w:r>
            <w:r>
              <w:rPr>
                <w:lang w:val="sv-SE"/>
              </w:rPr>
              <w:t>, Knowit</w:t>
            </w:r>
          </w:p>
        </w:tc>
      </w:tr>
      <w:bookmarkEnd w:id="1"/>
    </w:tbl>
    <w:p w14:paraId="06EB3576" w14:textId="77777777" w:rsidR="00D31AA7" w:rsidRDefault="00D31AA7" w:rsidP="0030019C">
      <w:pPr>
        <w:pStyle w:val="BodyText"/>
        <w:rPr>
          <w:lang w:eastAsia="sv-SE"/>
        </w:rPr>
      </w:pPr>
    </w:p>
    <w:tbl>
      <w:tblPr>
        <w:tblStyle w:val="TableGrid"/>
        <w:tblpPr w:leftFromText="141" w:rightFromText="141" w:vertAnchor="text" w:horzAnchor="margin" w:tblpY="91"/>
        <w:tblW w:w="0" w:type="auto"/>
        <w:tblLayout w:type="fixed"/>
        <w:tblLook w:val="04A0" w:firstRow="1" w:lastRow="0" w:firstColumn="1" w:lastColumn="0" w:noHBand="0" w:noVBand="1"/>
      </w:tblPr>
      <w:tblGrid>
        <w:gridCol w:w="817"/>
        <w:gridCol w:w="2835"/>
        <w:gridCol w:w="1559"/>
        <w:gridCol w:w="3509"/>
      </w:tblGrid>
      <w:tr w:rsidR="00D31AA7" w14:paraId="15D98B86" w14:textId="77777777" w:rsidTr="00DF6B75">
        <w:trPr>
          <w:cnfStyle w:val="100000000000" w:firstRow="1" w:lastRow="0" w:firstColumn="0" w:lastColumn="0" w:oddVBand="0" w:evenVBand="0" w:oddHBand="0" w:evenHBand="0" w:firstRowFirstColumn="0" w:firstRowLastColumn="0" w:lastRowFirstColumn="0" w:lastRowLastColumn="0"/>
        </w:trPr>
        <w:tc>
          <w:tcPr>
            <w:tcW w:w="8720" w:type="dxa"/>
            <w:gridSpan w:val="4"/>
          </w:tcPr>
          <w:p w14:paraId="086E9868" w14:textId="77777777" w:rsidR="00D31AA7" w:rsidRDefault="00D31AA7" w:rsidP="00D31AA7">
            <w:pPr>
              <w:pStyle w:val="BodyText"/>
            </w:pPr>
            <w:r>
              <w:t>Referenser</w:t>
            </w:r>
          </w:p>
        </w:tc>
      </w:tr>
      <w:tr w:rsidR="00D31AA7" w14:paraId="2E3AE54A" w14:textId="77777777" w:rsidTr="000F7258">
        <w:tc>
          <w:tcPr>
            <w:tcW w:w="817" w:type="dxa"/>
          </w:tcPr>
          <w:p w14:paraId="55CA60EE" w14:textId="77777777" w:rsidR="00D31AA7" w:rsidRDefault="00D31AA7" w:rsidP="00D31AA7">
            <w:pPr>
              <w:pStyle w:val="BodyText"/>
            </w:pPr>
            <w:r>
              <w:t>Namn</w:t>
            </w:r>
          </w:p>
        </w:tc>
        <w:tc>
          <w:tcPr>
            <w:tcW w:w="2835" w:type="dxa"/>
          </w:tcPr>
          <w:p w14:paraId="4FF56EB7" w14:textId="77777777" w:rsidR="00D31AA7" w:rsidRDefault="00D31AA7" w:rsidP="00D31AA7">
            <w:pPr>
              <w:pStyle w:val="BodyText"/>
            </w:pPr>
            <w:r>
              <w:t>Dokument</w:t>
            </w:r>
          </w:p>
        </w:tc>
        <w:tc>
          <w:tcPr>
            <w:tcW w:w="1559" w:type="dxa"/>
          </w:tcPr>
          <w:p w14:paraId="15A53DAC" w14:textId="77777777" w:rsidR="00D31AA7" w:rsidRDefault="00D31AA7" w:rsidP="00D31AA7">
            <w:pPr>
              <w:pStyle w:val="BodyText"/>
            </w:pPr>
            <w:r>
              <w:t>Kommentar</w:t>
            </w:r>
          </w:p>
        </w:tc>
        <w:tc>
          <w:tcPr>
            <w:tcW w:w="3509" w:type="dxa"/>
          </w:tcPr>
          <w:p w14:paraId="7F3BA521" w14:textId="77777777" w:rsidR="00D31AA7" w:rsidRDefault="00D31AA7" w:rsidP="00D31AA7">
            <w:pPr>
              <w:pStyle w:val="BodyText"/>
            </w:pPr>
            <w:r>
              <w:t>Länk</w:t>
            </w:r>
          </w:p>
        </w:tc>
      </w:tr>
      <w:tr w:rsidR="00DF6B75" w14:paraId="36D66E1E" w14:textId="77777777" w:rsidTr="000F7258">
        <w:tc>
          <w:tcPr>
            <w:tcW w:w="817" w:type="dxa"/>
          </w:tcPr>
          <w:p w14:paraId="247B1CEE" w14:textId="77777777" w:rsidR="00DF6B75" w:rsidRPr="00E60071" w:rsidRDefault="00DF6B75" w:rsidP="008E0FCD">
            <w:pPr>
              <w:pStyle w:val="TableText"/>
              <w:ind w:right="0"/>
              <w:jc w:val="center"/>
              <w:rPr>
                <w:lang w:val="sv-SE"/>
              </w:rPr>
            </w:pPr>
            <w:bookmarkStart w:id="2" w:name="R1"/>
            <w:r w:rsidRPr="00E60071">
              <w:rPr>
                <w:lang w:val="sv-SE"/>
              </w:rPr>
              <w:t>R1</w:t>
            </w:r>
            <w:bookmarkEnd w:id="2"/>
          </w:p>
        </w:tc>
        <w:tc>
          <w:tcPr>
            <w:tcW w:w="2835" w:type="dxa"/>
          </w:tcPr>
          <w:p w14:paraId="22119028" w14:textId="4659D98B" w:rsidR="00DF6B75" w:rsidRPr="00E60071" w:rsidRDefault="00DF6B75" w:rsidP="008E0FCD">
            <w:pPr>
              <w:pStyle w:val="TableText"/>
              <w:ind w:right="0"/>
              <w:rPr>
                <w:lang w:val="sv-SE"/>
              </w:rPr>
            </w:pPr>
            <w:r w:rsidRPr="00E60071">
              <w:rPr>
                <w:lang w:val="sv-SE"/>
              </w:rPr>
              <w:t>VIFO-karta</w:t>
            </w:r>
            <w:r w:rsidR="009D01F9">
              <w:rPr>
                <w:lang w:val="sv-SE"/>
              </w:rPr>
              <w:t xml:space="preserve"> från CeHis, Center för eHälsa i samverkan</w:t>
            </w:r>
          </w:p>
        </w:tc>
        <w:tc>
          <w:tcPr>
            <w:tcW w:w="1559" w:type="dxa"/>
          </w:tcPr>
          <w:p w14:paraId="16D42321" w14:textId="77777777" w:rsidR="00DF6B75" w:rsidRDefault="00DF6B75" w:rsidP="008E0FCD">
            <w:pPr>
              <w:pStyle w:val="TableText"/>
              <w:ind w:right="0"/>
              <w:rPr>
                <w:lang w:val="sv-SE"/>
              </w:rPr>
            </w:pPr>
            <w:r>
              <w:rPr>
                <w:lang w:val="sv-SE"/>
              </w:rPr>
              <w:t>Daterad 2012-12-31</w:t>
            </w:r>
          </w:p>
        </w:tc>
        <w:tc>
          <w:tcPr>
            <w:tcW w:w="3509" w:type="dxa"/>
          </w:tcPr>
          <w:p w14:paraId="63545F3C" w14:textId="7069DFD4" w:rsidR="00DF6B75" w:rsidRPr="009D01F9" w:rsidRDefault="009D01F9" w:rsidP="008E0FCD">
            <w:pPr>
              <w:pStyle w:val="TableText"/>
              <w:ind w:right="0"/>
              <w:rPr>
                <w:highlight w:val="yellow"/>
                <w:lang w:val="sv-SE"/>
              </w:rPr>
            </w:pPr>
            <w:r w:rsidRPr="009D01F9">
              <w:rPr>
                <w:lang w:val="sv-SE"/>
              </w:rPr>
              <w:t xml:space="preserve"> Finns arkiverad hos H</w:t>
            </w:r>
            <w:r>
              <w:rPr>
                <w:lang w:val="sv-SE"/>
              </w:rPr>
              <w:t>SA</w:t>
            </w:r>
            <w:r w:rsidRPr="009D01F9">
              <w:rPr>
                <w:lang w:val="sv-SE"/>
              </w:rPr>
              <w:t xml:space="preserve"> F</w:t>
            </w:r>
            <w:r>
              <w:rPr>
                <w:lang w:val="sv-SE"/>
              </w:rPr>
              <w:t>örvaltning.</w:t>
            </w:r>
          </w:p>
        </w:tc>
      </w:tr>
      <w:tr w:rsidR="00DF6B75" w14:paraId="12038596" w14:textId="77777777" w:rsidTr="000F7258">
        <w:tc>
          <w:tcPr>
            <w:tcW w:w="817" w:type="dxa"/>
          </w:tcPr>
          <w:p w14:paraId="5B4B4F43" w14:textId="77777777" w:rsidR="00DF6B75" w:rsidRPr="00E60071" w:rsidRDefault="00DF6B75" w:rsidP="008E0FCD">
            <w:pPr>
              <w:pStyle w:val="TableText"/>
              <w:ind w:right="0"/>
              <w:jc w:val="center"/>
              <w:rPr>
                <w:lang w:val="sv-SE"/>
              </w:rPr>
            </w:pPr>
            <w:bookmarkStart w:id="3" w:name="R2"/>
            <w:r w:rsidRPr="00E60071">
              <w:rPr>
                <w:lang w:val="sv-SE"/>
              </w:rPr>
              <w:t>R2</w:t>
            </w:r>
            <w:bookmarkEnd w:id="3"/>
          </w:p>
        </w:tc>
        <w:tc>
          <w:tcPr>
            <w:tcW w:w="2835" w:type="dxa"/>
          </w:tcPr>
          <w:p w14:paraId="732C996D" w14:textId="77777777" w:rsidR="00DF6B75" w:rsidRPr="00E60071" w:rsidRDefault="00DF6B75" w:rsidP="008E0FCD">
            <w:pPr>
              <w:pStyle w:val="TableText"/>
              <w:ind w:right="0"/>
              <w:rPr>
                <w:highlight w:val="yellow"/>
                <w:lang w:val="sv-SE"/>
              </w:rPr>
            </w:pPr>
            <w:r w:rsidRPr="00E60071">
              <w:rPr>
                <w:lang w:val="sv-SE"/>
              </w:rPr>
              <w:t xml:space="preserve">Tjänstekontraktsbeskrivning </w:t>
            </w:r>
            <w:proofErr w:type="gramStart"/>
            <w:r w:rsidRPr="00E60071">
              <w:rPr>
                <w:lang w:val="sv-SE"/>
              </w:rPr>
              <w:t>infrastructure:directory</w:t>
            </w:r>
            <w:proofErr w:type="gramEnd"/>
            <w:r w:rsidRPr="00E60071">
              <w:rPr>
                <w:lang w:val="sv-SE"/>
              </w:rPr>
              <w:t>:</w:t>
            </w:r>
            <w:r>
              <w:rPr>
                <w:lang w:val="sv-SE"/>
              </w:rPr>
              <w:t>organization</w:t>
            </w:r>
          </w:p>
        </w:tc>
        <w:tc>
          <w:tcPr>
            <w:tcW w:w="1559" w:type="dxa"/>
          </w:tcPr>
          <w:p w14:paraId="1106CD82" w14:textId="627627D8" w:rsidR="00DF6B75" w:rsidRPr="00E60071" w:rsidRDefault="00DF6B75" w:rsidP="00B9739D">
            <w:pPr>
              <w:pStyle w:val="TableText"/>
              <w:ind w:right="0"/>
              <w:rPr>
                <w:lang w:val="sv-SE"/>
              </w:rPr>
            </w:pPr>
          </w:p>
        </w:tc>
        <w:tc>
          <w:tcPr>
            <w:tcW w:w="3509" w:type="dxa"/>
          </w:tcPr>
          <w:p w14:paraId="4D069EB6" w14:textId="3E29FCAB" w:rsidR="00DF6B75" w:rsidRPr="00E60071" w:rsidRDefault="00A05CAA" w:rsidP="008E0FCD">
            <w:pPr>
              <w:pStyle w:val="TableText"/>
              <w:ind w:right="0"/>
              <w:rPr>
                <w:color w:val="00A9A7" w:themeColor="accent1"/>
                <w:lang w:val="sv-SE"/>
              </w:rPr>
            </w:pPr>
            <w:r w:rsidRPr="00A05CAA">
              <w:rPr>
                <w:lang w:val="sv-SE"/>
              </w:rPr>
              <w:t>https://rivta.se/tkview/#/domain/infrastructure:directory:organization</w:t>
            </w:r>
            <w:r w:rsidR="00DF6B75">
              <w:rPr>
                <w:lang w:val="sv-SE"/>
              </w:rPr>
              <w:t xml:space="preserve"> </w:t>
            </w:r>
          </w:p>
        </w:tc>
      </w:tr>
      <w:tr w:rsidR="00DF6B75" w14:paraId="78859649" w14:textId="77777777" w:rsidTr="000F7258">
        <w:tc>
          <w:tcPr>
            <w:tcW w:w="817" w:type="dxa"/>
          </w:tcPr>
          <w:p w14:paraId="2C287A53" w14:textId="77777777" w:rsidR="00DF6B75" w:rsidRPr="00E60071" w:rsidRDefault="00DF6B75" w:rsidP="008E0FCD">
            <w:pPr>
              <w:pStyle w:val="TableText"/>
              <w:ind w:right="0"/>
              <w:jc w:val="center"/>
              <w:rPr>
                <w:lang w:val="sv-SE"/>
              </w:rPr>
            </w:pPr>
            <w:bookmarkStart w:id="4" w:name="R3"/>
            <w:r w:rsidRPr="00E60071">
              <w:rPr>
                <w:lang w:val="sv-SE"/>
              </w:rPr>
              <w:t>R3</w:t>
            </w:r>
            <w:bookmarkEnd w:id="4"/>
          </w:p>
        </w:tc>
        <w:tc>
          <w:tcPr>
            <w:tcW w:w="2835" w:type="dxa"/>
          </w:tcPr>
          <w:p w14:paraId="27E989C9" w14:textId="77777777" w:rsidR="00DF6B75" w:rsidRPr="00E60071" w:rsidRDefault="00DF6B75" w:rsidP="008E0FCD">
            <w:pPr>
              <w:pStyle w:val="TableText"/>
              <w:ind w:right="0"/>
              <w:rPr>
                <w:lang w:val="sv-SE"/>
              </w:rPr>
            </w:pPr>
            <w:r w:rsidRPr="00E60071">
              <w:rPr>
                <w:lang w:val="sv-SE"/>
              </w:rPr>
              <w:t xml:space="preserve">Tjänstekontraktsbeskrivning </w:t>
            </w:r>
            <w:proofErr w:type="gramStart"/>
            <w:r w:rsidRPr="00E60071">
              <w:rPr>
                <w:lang w:val="sv-SE"/>
              </w:rPr>
              <w:t>infrastructure:directory</w:t>
            </w:r>
            <w:proofErr w:type="gramEnd"/>
            <w:r w:rsidRPr="00E60071">
              <w:rPr>
                <w:lang w:val="sv-SE"/>
              </w:rPr>
              <w:t>:</w:t>
            </w:r>
            <w:r>
              <w:rPr>
                <w:lang w:val="sv-SE"/>
              </w:rPr>
              <w:t>employee</w:t>
            </w:r>
          </w:p>
        </w:tc>
        <w:tc>
          <w:tcPr>
            <w:tcW w:w="1559" w:type="dxa"/>
          </w:tcPr>
          <w:p w14:paraId="4557B05F" w14:textId="6700E024" w:rsidR="00DF6B75" w:rsidRPr="00E60071" w:rsidRDefault="00DF6B75" w:rsidP="00B9739D">
            <w:pPr>
              <w:pStyle w:val="TableText"/>
              <w:ind w:right="0"/>
              <w:rPr>
                <w:lang w:val="sv-SE"/>
              </w:rPr>
            </w:pPr>
          </w:p>
        </w:tc>
        <w:tc>
          <w:tcPr>
            <w:tcW w:w="3509" w:type="dxa"/>
          </w:tcPr>
          <w:p w14:paraId="501609DF" w14:textId="27A3BA58" w:rsidR="00DF6B75" w:rsidRPr="00D94B1B" w:rsidRDefault="00A05CAA" w:rsidP="008E0FCD">
            <w:pPr>
              <w:pStyle w:val="TableText"/>
              <w:ind w:right="0"/>
              <w:rPr>
                <w:lang w:val="sv-SE"/>
              </w:rPr>
            </w:pPr>
            <w:r w:rsidRPr="00A05CAA">
              <w:rPr>
                <w:lang w:val="sv-SE"/>
              </w:rPr>
              <w:t>https://rivta.se/tkview/#/domain/infrastructure:directory:employee</w:t>
            </w:r>
          </w:p>
        </w:tc>
      </w:tr>
      <w:tr w:rsidR="00DF6B75" w14:paraId="00B40E60" w14:textId="77777777" w:rsidTr="000F7258">
        <w:tc>
          <w:tcPr>
            <w:tcW w:w="817" w:type="dxa"/>
          </w:tcPr>
          <w:p w14:paraId="37E36C66" w14:textId="77777777" w:rsidR="00DF6B75" w:rsidRPr="00E60071" w:rsidRDefault="00DF6B75" w:rsidP="008E0FCD">
            <w:pPr>
              <w:pStyle w:val="TableText"/>
              <w:ind w:right="0"/>
              <w:jc w:val="center"/>
              <w:rPr>
                <w:lang w:val="sv-SE"/>
              </w:rPr>
            </w:pPr>
            <w:bookmarkStart w:id="5" w:name="R4"/>
            <w:r w:rsidRPr="00E60071">
              <w:rPr>
                <w:lang w:val="sv-SE"/>
              </w:rPr>
              <w:lastRenderedPageBreak/>
              <w:t>R4</w:t>
            </w:r>
            <w:bookmarkEnd w:id="5"/>
          </w:p>
        </w:tc>
        <w:tc>
          <w:tcPr>
            <w:tcW w:w="2835" w:type="dxa"/>
          </w:tcPr>
          <w:p w14:paraId="2AC264E4" w14:textId="77777777" w:rsidR="00DF6B75" w:rsidRPr="00E60071" w:rsidRDefault="00DF6B75" w:rsidP="008E0FCD">
            <w:pPr>
              <w:pStyle w:val="TableText"/>
              <w:ind w:right="0"/>
              <w:rPr>
                <w:lang w:val="sv-SE"/>
              </w:rPr>
            </w:pPr>
            <w:r w:rsidRPr="00E60071">
              <w:rPr>
                <w:lang w:val="sv-SE"/>
              </w:rPr>
              <w:t xml:space="preserve">Tjänstekontraktsbeskrivning </w:t>
            </w:r>
            <w:proofErr w:type="gramStart"/>
            <w:r w:rsidRPr="00E60071">
              <w:rPr>
                <w:lang w:val="sv-SE"/>
              </w:rPr>
              <w:t>infrastructure:directory</w:t>
            </w:r>
            <w:proofErr w:type="gramEnd"/>
            <w:r w:rsidRPr="00E60071">
              <w:rPr>
                <w:lang w:val="sv-SE"/>
              </w:rPr>
              <w:t>:</w:t>
            </w:r>
            <w:r w:rsidR="00C37D35">
              <w:rPr>
                <w:lang w:val="sv-SE"/>
              </w:rPr>
              <w:t>authorizationmanagement</w:t>
            </w:r>
          </w:p>
        </w:tc>
        <w:tc>
          <w:tcPr>
            <w:tcW w:w="1559" w:type="dxa"/>
          </w:tcPr>
          <w:p w14:paraId="7EA53E84" w14:textId="26AD829C" w:rsidR="00DF6B75" w:rsidRPr="00E60071" w:rsidRDefault="00DF6B75" w:rsidP="00B9739D">
            <w:pPr>
              <w:pStyle w:val="TableText"/>
              <w:ind w:right="0"/>
              <w:rPr>
                <w:lang w:val="sv-SE"/>
              </w:rPr>
            </w:pPr>
          </w:p>
        </w:tc>
        <w:tc>
          <w:tcPr>
            <w:tcW w:w="3509" w:type="dxa"/>
          </w:tcPr>
          <w:p w14:paraId="245C36EE" w14:textId="69785051" w:rsidR="00DF6B75" w:rsidRPr="00D94B1B" w:rsidRDefault="00A05CAA" w:rsidP="008E0FCD">
            <w:pPr>
              <w:pStyle w:val="TableText"/>
              <w:ind w:right="0"/>
              <w:rPr>
                <w:lang w:val="sv-SE"/>
              </w:rPr>
            </w:pPr>
            <w:r w:rsidRPr="00A05CAA">
              <w:rPr>
                <w:lang w:val="sv-SE"/>
              </w:rPr>
              <w:t>https://rivta.se/tkview/#/domain/infrastructure:directory:authorizationmanagement</w:t>
            </w:r>
          </w:p>
        </w:tc>
      </w:tr>
      <w:tr w:rsidR="00DF6B75" w14:paraId="0F9BCB76" w14:textId="77777777" w:rsidTr="000F7258">
        <w:tc>
          <w:tcPr>
            <w:tcW w:w="817" w:type="dxa"/>
          </w:tcPr>
          <w:p w14:paraId="1698180C" w14:textId="77777777" w:rsidR="00DF6B75" w:rsidRPr="00E60071" w:rsidRDefault="00DF6B75" w:rsidP="008E0FCD">
            <w:pPr>
              <w:pStyle w:val="TableText"/>
              <w:ind w:right="0"/>
              <w:jc w:val="center"/>
              <w:rPr>
                <w:lang w:val="sv-SE"/>
              </w:rPr>
            </w:pPr>
            <w:bookmarkStart w:id="6" w:name="R5"/>
            <w:r w:rsidRPr="00E60071">
              <w:rPr>
                <w:lang w:val="sv-SE"/>
              </w:rPr>
              <w:t>R5</w:t>
            </w:r>
            <w:bookmarkEnd w:id="6"/>
          </w:p>
        </w:tc>
        <w:tc>
          <w:tcPr>
            <w:tcW w:w="2835" w:type="dxa"/>
          </w:tcPr>
          <w:p w14:paraId="63DF4D6A" w14:textId="77777777" w:rsidR="00DF6B75" w:rsidRPr="00E60071" w:rsidRDefault="00DF6B75" w:rsidP="008E0FCD">
            <w:pPr>
              <w:pStyle w:val="TableText"/>
              <w:ind w:right="0"/>
              <w:rPr>
                <w:lang w:val="sv-SE"/>
              </w:rPr>
            </w:pPr>
            <w:r w:rsidRPr="00E60071">
              <w:rPr>
                <w:lang w:val="sv-SE"/>
              </w:rPr>
              <w:t>HSA WS användarhandledning</w:t>
            </w:r>
          </w:p>
        </w:tc>
        <w:tc>
          <w:tcPr>
            <w:tcW w:w="1559" w:type="dxa"/>
          </w:tcPr>
          <w:p w14:paraId="08A9C4AC" w14:textId="4AF5CB6C" w:rsidR="00DF6B75" w:rsidRPr="00E60071" w:rsidRDefault="00A05CAA" w:rsidP="008E0FCD">
            <w:pPr>
              <w:pStyle w:val="TableText"/>
              <w:ind w:right="0"/>
              <w:rPr>
                <w:lang w:val="sv-SE"/>
              </w:rPr>
            </w:pPr>
            <w:r>
              <w:rPr>
                <w:lang w:val="sv-SE"/>
              </w:rPr>
              <w:t>-</w:t>
            </w:r>
          </w:p>
        </w:tc>
        <w:tc>
          <w:tcPr>
            <w:tcW w:w="3509" w:type="dxa"/>
          </w:tcPr>
          <w:p w14:paraId="73EABE84" w14:textId="484841B0" w:rsidR="00DF6B75" w:rsidRPr="00F97D44" w:rsidRDefault="00F97D44" w:rsidP="008E0FCD">
            <w:pPr>
              <w:pStyle w:val="TableText"/>
              <w:ind w:right="0"/>
              <w:rPr>
                <w:i/>
                <w:iCs/>
                <w:lang w:val="sv-SE"/>
              </w:rPr>
            </w:pPr>
            <w:r w:rsidRPr="00F97D44">
              <w:rPr>
                <w:i/>
                <w:iCs/>
                <w:lang w:val="sv-SE"/>
              </w:rPr>
              <w:t>HSA WebService är avskaffad sedan</w:t>
            </w:r>
            <w:r>
              <w:rPr>
                <w:i/>
                <w:iCs/>
                <w:lang w:val="sv-SE"/>
              </w:rPr>
              <w:t xml:space="preserve"> sommaren/hösten 2021. Tidigare dokumentation kan vid behov erhållas från HSA Förvaltning.</w:t>
            </w:r>
          </w:p>
        </w:tc>
      </w:tr>
      <w:tr w:rsidR="00DF6B75" w14:paraId="5B6E9EC6" w14:textId="77777777" w:rsidTr="000F7258">
        <w:tc>
          <w:tcPr>
            <w:tcW w:w="817" w:type="dxa"/>
          </w:tcPr>
          <w:p w14:paraId="66D92AEF" w14:textId="77777777" w:rsidR="00DF6B75" w:rsidRPr="00E60071" w:rsidRDefault="00DF6B75" w:rsidP="008E0FCD">
            <w:pPr>
              <w:pStyle w:val="TableText"/>
              <w:ind w:right="0"/>
              <w:jc w:val="center"/>
              <w:rPr>
                <w:lang w:val="sv-SE"/>
              </w:rPr>
            </w:pPr>
            <w:bookmarkStart w:id="7" w:name="R6"/>
            <w:r w:rsidRPr="00E60071">
              <w:rPr>
                <w:lang w:val="sv-SE"/>
              </w:rPr>
              <w:t>R6</w:t>
            </w:r>
            <w:bookmarkEnd w:id="7"/>
          </w:p>
        </w:tc>
        <w:tc>
          <w:tcPr>
            <w:tcW w:w="2835" w:type="dxa"/>
          </w:tcPr>
          <w:p w14:paraId="3450EE17" w14:textId="36AAF270" w:rsidR="00DF6B75" w:rsidRPr="00E60071" w:rsidRDefault="000F7258" w:rsidP="008E0FCD">
            <w:pPr>
              <w:pStyle w:val="TableText"/>
              <w:ind w:right="0"/>
              <w:rPr>
                <w:lang w:val="sv-SE"/>
              </w:rPr>
            </w:pPr>
            <w:r>
              <w:rPr>
                <w:lang w:val="sv-SE"/>
              </w:rPr>
              <w:t>Informationsspecifikation Katalogtjänst HSA</w:t>
            </w:r>
          </w:p>
        </w:tc>
        <w:tc>
          <w:tcPr>
            <w:tcW w:w="1559" w:type="dxa"/>
          </w:tcPr>
          <w:p w14:paraId="1FCAA4FA" w14:textId="170CC5D8" w:rsidR="00DF6B75" w:rsidRPr="00E60071" w:rsidRDefault="00DF6B75" w:rsidP="008E0FCD">
            <w:pPr>
              <w:pStyle w:val="TableText"/>
              <w:ind w:right="0"/>
              <w:rPr>
                <w:lang w:val="sv-SE"/>
              </w:rPr>
            </w:pPr>
            <w:r>
              <w:rPr>
                <w:lang w:val="sv-SE"/>
              </w:rPr>
              <w:t xml:space="preserve">Version </w:t>
            </w:r>
            <w:r w:rsidR="00F97D44">
              <w:t>2.9, 2021-06-24</w:t>
            </w:r>
          </w:p>
        </w:tc>
        <w:tc>
          <w:tcPr>
            <w:tcW w:w="3509" w:type="dxa"/>
          </w:tcPr>
          <w:p w14:paraId="3C27BC46" w14:textId="4B3217B8" w:rsidR="00DF6B75" w:rsidRPr="00E60071" w:rsidRDefault="00000000" w:rsidP="008E0FCD">
            <w:pPr>
              <w:pStyle w:val="TableText"/>
              <w:ind w:right="0"/>
              <w:rPr>
                <w:lang w:val="sv-SE"/>
              </w:rPr>
            </w:pPr>
            <w:hyperlink r:id="rId11" w:history="1">
              <w:r w:rsidR="00DF6B75" w:rsidRPr="00E60071">
                <w:rPr>
                  <w:rStyle w:val="Hyperlink"/>
                </w:rPr>
                <w:t>www.inera.se/hsa</w:t>
              </w:r>
            </w:hyperlink>
            <w:r w:rsidR="008E0FCD">
              <w:rPr>
                <w:rStyle w:val="Hyperlink"/>
              </w:rPr>
              <w:t>/dokument</w:t>
            </w:r>
            <w:r w:rsidR="00DF6B75" w:rsidRPr="00E60071">
              <w:rPr>
                <w:rStyle w:val="Hyperlink"/>
              </w:rPr>
              <w:t>,</w:t>
            </w:r>
            <w:r w:rsidR="00DF6B75" w:rsidRPr="00E60071">
              <w:rPr>
                <w:lang w:val="sv-SE"/>
              </w:rPr>
              <w:t xml:space="preserve"> unde</w:t>
            </w:r>
            <w:r w:rsidR="00DF6B75">
              <w:rPr>
                <w:lang w:val="sv-SE"/>
              </w:rPr>
              <w:t xml:space="preserve">r </w:t>
            </w:r>
            <w:r w:rsidR="008E0FCD">
              <w:rPr>
                <w:lang w:val="sv-SE"/>
              </w:rPr>
              <w:t>rubriken</w:t>
            </w:r>
            <w:r w:rsidR="00DF6B75">
              <w:rPr>
                <w:lang w:val="sv-SE"/>
              </w:rPr>
              <w:t xml:space="preserve"> Styrande</w:t>
            </w:r>
          </w:p>
        </w:tc>
      </w:tr>
    </w:tbl>
    <w:p w14:paraId="3DCDE780" w14:textId="77777777" w:rsidR="0030019C" w:rsidRDefault="0030019C" w:rsidP="0030019C">
      <w:pPr>
        <w:pStyle w:val="BodyText"/>
        <w:rPr>
          <w:lang w:eastAsia="sv-SE"/>
        </w:rPr>
      </w:pPr>
      <w:r>
        <w:rPr>
          <w:lang w:eastAsia="sv-SE"/>
        </w:rPr>
        <w:br w:type="page"/>
      </w:r>
    </w:p>
    <w:p w14:paraId="16E087C9" w14:textId="77777777" w:rsidR="00CA5524" w:rsidRPr="00C62266" w:rsidRDefault="00CA5524" w:rsidP="00CA5524">
      <w:pPr>
        <w:pStyle w:val="Rubrik1Nr"/>
      </w:pPr>
      <w:bookmarkStart w:id="8" w:name="_Toc230936749"/>
      <w:bookmarkStart w:id="9" w:name="_Toc134694930"/>
      <w:bookmarkEnd w:id="0"/>
      <w:r w:rsidRPr="00C62266">
        <w:lastRenderedPageBreak/>
        <w:t>Inledning</w:t>
      </w:r>
      <w:bookmarkEnd w:id="8"/>
      <w:bookmarkEnd w:id="9"/>
    </w:p>
    <w:p w14:paraId="3EC5E2E4" w14:textId="37FE7660" w:rsidR="00CA5524" w:rsidRDefault="00CA5524" w:rsidP="00CA5524">
      <w:r>
        <w:t xml:space="preserve">Detta dokument beskriver de viktiga arkitekturella beslut (AB) som fattats under projektet. Ett </w:t>
      </w:r>
      <w:proofErr w:type="spellStart"/>
      <w:r>
        <w:t>arkitekturellt</w:t>
      </w:r>
      <w:proofErr w:type="spellEnd"/>
      <w:r>
        <w:t xml:space="preserve"> beslut kan innefatta alla aspekter av arkitekturen såsom systemstruktur, funktionalitet, standarduppfyllnad samt operationella aspekter.</w:t>
      </w:r>
    </w:p>
    <w:p w14:paraId="744500B7" w14:textId="3437F38B" w:rsidR="00CA5524" w:rsidRPr="00F97D44" w:rsidRDefault="00CA5524" w:rsidP="00F97D44">
      <w:pPr>
        <w:pStyle w:val="BodyText"/>
      </w:pPr>
      <w:r>
        <w:t>En arkitektur kan delvis förstås genom de beslut som fattats för att komma fram till den, därför är det viktigt att dessa beslut dokumenteras. Varje beslut som beskrivs i detta dokument motiveras och dess påverkan på resten av arkitekturen eller andra faktorer beskrivs.</w:t>
      </w:r>
    </w:p>
    <w:p w14:paraId="163955AF" w14:textId="77777777" w:rsidR="00CA5524" w:rsidRPr="00CA5524" w:rsidRDefault="00CA5524" w:rsidP="00CA5524">
      <w:pPr>
        <w:pStyle w:val="Rubrik2Nr"/>
      </w:pPr>
      <w:bookmarkStart w:id="10" w:name="_Toc264866304"/>
      <w:bookmarkStart w:id="11" w:name="_Toc185913452"/>
      <w:bookmarkStart w:id="12" w:name="_Toc230936750"/>
      <w:bookmarkStart w:id="13" w:name="_Toc134694931"/>
      <w:r w:rsidRPr="00CA5524">
        <w:t>Syfte</w:t>
      </w:r>
      <w:bookmarkEnd w:id="10"/>
      <w:bookmarkEnd w:id="11"/>
      <w:bookmarkEnd w:id="12"/>
      <w:bookmarkEnd w:id="13"/>
    </w:p>
    <w:p w14:paraId="3098CEF3" w14:textId="77777777" w:rsidR="00CA5524" w:rsidRDefault="00CA5524" w:rsidP="00CA5524">
      <w:pPr>
        <w:pStyle w:val="BodyText"/>
      </w:pPr>
      <w:r>
        <w:t>Syftet med detta dokument:</w:t>
      </w:r>
    </w:p>
    <w:p w14:paraId="714818D7" w14:textId="77777777" w:rsidR="00CA5524" w:rsidRDefault="00CA5524" w:rsidP="00CA5524">
      <w:pPr>
        <w:pStyle w:val="BodyText"/>
        <w:keepLines/>
        <w:widowControl w:val="0"/>
        <w:numPr>
          <w:ilvl w:val="0"/>
          <w:numId w:val="32"/>
        </w:numPr>
        <w:suppressAutoHyphens/>
        <w:spacing w:before="0" w:after="120" w:line="240" w:lineRule="atLeast"/>
      </w:pPr>
      <w:r>
        <w:t>Etablera en enda plats där alla viktiga arkitekturella beslut samlas</w:t>
      </w:r>
    </w:p>
    <w:p w14:paraId="75EDE4C4" w14:textId="77777777" w:rsidR="00CA5524" w:rsidRDefault="00CA5524" w:rsidP="00CA5524">
      <w:pPr>
        <w:pStyle w:val="BodyText"/>
        <w:keepLines/>
        <w:widowControl w:val="0"/>
        <w:numPr>
          <w:ilvl w:val="0"/>
          <w:numId w:val="32"/>
        </w:numPr>
        <w:suppressAutoHyphens/>
        <w:spacing w:before="0" w:after="120" w:line="240" w:lineRule="atLeast"/>
      </w:pPr>
      <w:r>
        <w:t>Explicit uttrycka skälen till och resultatet av att beslut har fattats</w:t>
      </w:r>
    </w:p>
    <w:p w14:paraId="426E2C5D" w14:textId="77777777" w:rsidR="00CA5524" w:rsidRDefault="00CA5524" w:rsidP="00CA5524">
      <w:pPr>
        <w:pStyle w:val="BodyText"/>
        <w:keepLines/>
        <w:widowControl w:val="0"/>
        <w:numPr>
          <w:ilvl w:val="0"/>
          <w:numId w:val="32"/>
        </w:numPr>
        <w:suppressAutoHyphens/>
        <w:spacing w:before="0" w:after="120" w:line="240" w:lineRule="atLeast"/>
      </w:pPr>
      <w:r>
        <w:t>Säkerställa att arkitekturen är utbyggbar och att den stödjer ett system i utveckling</w:t>
      </w:r>
    </w:p>
    <w:p w14:paraId="17A8BAB0" w14:textId="77777777" w:rsidR="00CA5524" w:rsidRDefault="00CA5524" w:rsidP="00CA5524">
      <w:pPr>
        <w:pStyle w:val="BodyText"/>
        <w:keepLines/>
        <w:widowControl w:val="0"/>
        <w:numPr>
          <w:ilvl w:val="0"/>
          <w:numId w:val="32"/>
        </w:numPr>
        <w:suppressAutoHyphens/>
        <w:spacing w:before="0" w:after="120" w:line="240" w:lineRule="atLeast"/>
      </w:pPr>
      <w:r>
        <w:t>Säkerställa att nya personer som startar i projektet snabbt kan sätta sig in i arkitekturen och skälen till att den ser ut som den gör.</w:t>
      </w:r>
      <w:r>
        <w:br/>
      </w:r>
    </w:p>
    <w:p w14:paraId="3F0EAFAE" w14:textId="77777777" w:rsidR="00CA5524" w:rsidRPr="00CC0C21" w:rsidRDefault="00CA5524" w:rsidP="00CA5524">
      <w:pPr>
        <w:pStyle w:val="Rubrik2Nr"/>
      </w:pPr>
      <w:bookmarkStart w:id="14" w:name="_Toc230936751"/>
      <w:bookmarkStart w:id="15" w:name="_Toc134694932"/>
      <w:r w:rsidRPr="00C929AE">
        <w:t>Begrepp</w:t>
      </w:r>
      <w:bookmarkEnd w:id="14"/>
      <w:bookmarkEnd w:id="15"/>
    </w:p>
    <w:p w14:paraId="31767377" w14:textId="77777777" w:rsidR="00CA5524" w:rsidRDefault="00CA5524" w:rsidP="00CA5524">
      <w:pPr>
        <w:pStyle w:val="BodyText"/>
      </w:pPr>
      <w:r>
        <w:t xml:space="preserve">I texten relateras till följande begrepp, vilka man läsa mer om enligt hänvisningarna. </w:t>
      </w:r>
    </w:p>
    <w:p w14:paraId="28385A1F" w14:textId="77777777" w:rsidR="00CA5524" w:rsidRDefault="00CA5524" w:rsidP="00CA5524">
      <w:pPr>
        <w:pStyle w:val="BodyText"/>
      </w:pPr>
    </w:p>
    <w:tbl>
      <w:tblPr>
        <w:tblW w:w="89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3465"/>
        <w:gridCol w:w="3516"/>
      </w:tblGrid>
      <w:tr w:rsidR="00CA5524" w14:paraId="00D424C3" w14:textId="77777777" w:rsidTr="00DF6B75">
        <w:trPr>
          <w:trHeight w:val="338"/>
        </w:trPr>
        <w:tc>
          <w:tcPr>
            <w:tcW w:w="1985" w:type="dxa"/>
          </w:tcPr>
          <w:p w14:paraId="14E63274" w14:textId="77777777" w:rsidR="00CA5524" w:rsidRPr="00CC0C21" w:rsidRDefault="00CA5524" w:rsidP="008E0FCD">
            <w:pPr>
              <w:pStyle w:val="BodyText"/>
              <w:snapToGrid w:val="0"/>
              <w:rPr>
                <w:b/>
              </w:rPr>
            </w:pPr>
            <w:r w:rsidRPr="00CC0C21">
              <w:rPr>
                <w:b/>
              </w:rPr>
              <w:t>Begrepp</w:t>
            </w:r>
          </w:p>
        </w:tc>
        <w:tc>
          <w:tcPr>
            <w:tcW w:w="3465" w:type="dxa"/>
          </w:tcPr>
          <w:p w14:paraId="5E2A41CA" w14:textId="77777777" w:rsidR="00CA5524" w:rsidRPr="00CC0C21" w:rsidRDefault="00CA5524" w:rsidP="008E0FCD">
            <w:pPr>
              <w:pStyle w:val="BodyText"/>
              <w:snapToGrid w:val="0"/>
              <w:rPr>
                <w:b/>
                <w:bCs/>
              </w:rPr>
            </w:pPr>
            <w:r w:rsidRPr="00CC0C21">
              <w:rPr>
                <w:b/>
                <w:bCs/>
              </w:rPr>
              <w:t>Hänvisning</w:t>
            </w:r>
          </w:p>
        </w:tc>
        <w:tc>
          <w:tcPr>
            <w:tcW w:w="3516" w:type="dxa"/>
          </w:tcPr>
          <w:p w14:paraId="162ABE53" w14:textId="77777777" w:rsidR="00CA5524" w:rsidRPr="00CC0C21" w:rsidRDefault="00CA5524" w:rsidP="008E0FCD">
            <w:pPr>
              <w:pStyle w:val="BodyText"/>
              <w:snapToGrid w:val="0"/>
              <w:rPr>
                <w:b/>
                <w:bCs/>
              </w:rPr>
            </w:pPr>
            <w:r w:rsidRPr="00CC0C21">
              <w:rPr>
                <w:b/>
                <w:bCs/>
              </w:rPr>
              <w:t>Kommentar</w:t>
            </w:r>
          </w:p>
        </w:tc>
      </w:tr>
      <w:tr w:rsidR="00DF6B75" w14:paraId="19CB2F5F" w14:textId="77777777" w:rsidTr="00DF6B75">
        <w:trPr>
          <w:trHeight w:val="351"/>
        </w:trPr>
        <w:tc>
          <w:tcPr>
            <w:tcW w:w="1985" w:type="dxa"/>
          </w:tcPr>
          <w:p w14:paraId="6592FF90" w14:textId="77777777" w:rsidR="00DF6B75" w:rsidRPr="00E60071" w:rsidRDefault="00DF6B75" w:rsidP="008E0FCD">
            <w:pPr>
              <w:pStyle w:val="BodyText"/>
              <w:snapToGrid w:val="0"/>
            </w:pPr>
            <w:r w:rsidRPr="00E60071">
              <w:t>Sambi</w:t>
            </w:r>
          </w:p>
        </w:tc>
        <w:tc>
          <w:tcPr>
            <w:tcW w:w="3465" w:type="dxa"/>
          </w:tcPr>
          <w:p w14:paraId="53633664" w14:textId="270AD7CD" w:rsidR="00DF6B75" w:rsidRPr="00E60071" w:rsidRDefault="00000000" w:rsidP="008E0FCD">
            <w:pPr>
              <w:pStyle w:val="BodyText"/>
              <w:snapToGrid w:val="0"/>
              <w:rPr>
                <w:bCs/>
              </w:rPr>
            </w:pPr>
            <w:hyperlink r:id="rId12" w:history="1">
              <w:r w:rsidR="00DF6B75" w:rsidRPr="00E60071">
                <w:rPr>
                  <w:rStyle w:val="Hyperlink"/>
                  <w:bCs/>
                </w:rPr>
                <w:t>www.sambi.se</w:t>
              </w:r>
            </w:hyperlink>
            <w:r w:rsidR="00DF6B75" w:rsidRPr="00E60071">
              <w:rPr>
                <w:bCs/>
              </w:rPr>
              <w:t xml:space="preserve"> </w:t>
            </w:r>
          </w:p>
        </w:tc>
        <w:tc>
          <w:tcPr>
            <w:tcW w:w="3516" w:type="dxa"/>
          </w:tcPr>
          <w:p w14:paraId="202A8208" w14:textId="77777777" w:rsidR="00DF6B75" w:rsidRPr="006478D5" w:rsidRDefault="00DF6B75" w:rsidP="008E0FCD">
            <w:pPr>
              <w:pStyle w:val="BodyText"/>
              <w:snapToGrid w:val="0"/>
            </w:pPr>
          </w:p>
        </w:tc>
      </w:tr>
      <w:tr w:rsidR="00DF6B75" w14:paraId="04196E82" w14:textId="77777777" w:rsidTr="00DF6B75">
        <w:trPr>
          <w:trHeight w:val="338"/>
        </w:trPr>
        <w:tc>
          <w:tcPr>
            <w:tcW w:w="1985" w:type="dxa"/>
          </w:tcPr>
          <w:p w14:paraId="22E50769" w14:textId="77777777" w:rsidR="00DF6B75" w:rsidRPr="00E60071" w:rsidRDefault="00DF6B75" w:rsidP="008E0FCD">
            <w:pPr>
              <w:pStyle w:val="BodyText"/>
              <w:snapToGrid w:val="0"/>
            </w:pPr>
            <w:r w:rsidRPr="00E60071">
              <w:t>HSA / Katalogtjänst HSA</w:t>
            </w:r>
          </w:p>
        </w:tc>
        <w:tc>
          <w:tcPr>
            <w:tcW w:w="3465" w:type="dxa"/>
          </w:tcPr>
          <w:p w14:paraId="475A0DF4" w14:textId="7EAF1795" w:rsidR="00DF6B75" w:rsidRPr="00E60071" w:rsidRDefault="00000000" w:rsidP="008E0FCD">
            <w:pPr>
              <w:pStyle w:val="BodyText"/>
              <w:snapToGrid w:val="0"/>
              <w:rPr>
                <w:bCs/>
              </w:rPr>
            </w:pPr>
            <w:hyperlink r:id="rId13" w:history="1">
              <w:r w:rsidR="00DF6B75" w:rsidRPr="00E60071">
                <w:rPr>
                  <w:rStyle w:val="Hyperlink"/>
                  <w:bCs/>
                </w:rPr>
                <w:t>www.inera.se/hsa</w:t>
              </w:r>
            </w:hyperlink>
            <w:r w:rsidR="00DF6B75" w:rsidRPr="00E60071">
              <w:rPr>
                <w:bCs/>
              </w:rPr>
              <w:t xml:space="preserve"> </w:t>
            </w:r>
          </w:p>
        </w:tc>
        <w:tc>
          <w:tcPr>
            <w:tcW w:w="3516" w:type="dxa"/>
          </w:tcPr>
          <w:p w14:paraId="64D61611" w14:textId="77777777" w:rsidR="00DF6B75" w:rsidRDefault="00DF6B75" w:rsidP="008E0FCD">
            <w:pPr>
              <w:pStyle w:val="BodyText"/>
              <w:snapToGrid w:val="0"/>
              <w:rPr>
                <w:b/>
                <w:bCs/>
              </w:rPr>
            </w:pPr>
          </w:p>
        </w:tc>
      </w:tr>
      <w:tr w:rsidR="00DF6B75" w14:paraId="32C259A0" w14:textId="77777777" w:rsidTr="00DF6B75">
        <w:trPr>
          <w:trHeight w:val="351"/>
        </w:trPr>
        <w:tc>
          <w:tcPr>
            <w:tcW w:w="1985" w:type="dxa"/>
          </w:tcPr>
          <w:p w14:paraId="5EB12D05" w14:textId="77777777" w:rsidR="00DF6B75" w:rsidRPr="00E60071" w:rsidRDefault="00DF6B75" w:rsidP="008E0FCD">
            <w:pPr>
              <w:pStyle w:val="BodyText"/>
              <w:snapToGrid w:val="0"/>
            </w:pPr>
            <w:r w:rsidRPr="00E60071">
              <w:t>PDL, Patientdatalagen</w:t>
            </w:r>
          </w:p>
        </w:tc>
        <w:tc>
          <w:tcPr>
            <w:tcW w:w="3465" w:type="dxa"/>
          </w:tcPr>
          <w:p w14:paraId="4E18F0B5" w14:textId="18543337" w:rsidR="00DF6B75" w:rsidRPr="00E60071" w:rsidRDefault="00000000" w:rsidP="008E0FCD">
            <w:pPr>
              <w:pStyle w:val="BodyText"/>
              <w:snapToGrid w:val="0"/>
              <w:rPr>
                <w:bCs/>
              </w:rPr>
            </w:pPr>
            <w:hyperlink r:id="rId14" w:history="1">
              <w:r w:rsidR="00DF6B75" w:rsidRPr="00E60071">
                <w:rPr>
                  <w:rStyle w:val="Hyperlink"/>
                  <w:bCs/>
                </w:rPr>
                <w:t>http://www.notisum.se/rnp/sls/lag/20080355.htm</w:t>
              </w:r>
            </w:hyperlink>
            <w:r w:rsidR="00DF6B75" w:rsidRPr="00E60071">
              <w:rPr>
                <w:bCs/>
              </w:rPr>
              <w:t xml:space="preserve"> </w:t>
            </w:r>
          </w:p>
        </w:tc>
        <w:tc>
          <w:tcPr>
            <w:tcW w:w="3516" w:type="dxa"/>
          </w:tcPr>
          <w:p w14:paraId="2DD72C11" w14:textId="77777777" w:rsidR="00DF6B75" w:rsidRDefault="00DF6B75" w:rsidP="008E0FCD">
            <w:pPr>
              <w:pStyle w:val="BodyText"/>
              <w:snapToGrid w:val="0"/>
              <w:rPr>
                <w:b/>
                <w:bCs/>
              </w:rPr>
            </w:pPr>
          </w:p>
        </w:tc>
      </w:tr>
      <w:tr w:rsidR="00DF6B75" w14:paraId="0297B6A4" w14:textId="77777777" w:rsidTr="00DF6B75">
        <w:trPr>
          <w:trHeight w:val="338"/>
        </w:trPr>
        <w:tc>
          <w:tcPr>
            <w:tcW w:w="1985" w:type="dxa"/>
          </w:tcPr>
          <w:p w14:paraId="64F5139C" w14:textId="77777777" w:rsidR="00DF6B75" w:rsidRDefault="00DF6B75" w:rsidP="008E0FCD">
            <w:pPr>
              <w:pStyle w:val="BodyText"/>
              <w:snapToGrid w:val="0"/>
            </w:pPr>
          </w:p>
        </w:tc>
        <w:tc>
          <w:tcPr>
            <w:tcW w:w="3465" w:type="dxa"/>
          </w:tcPr>
          <w:p w14:paraId="28FE2243" w14:textId="77777777" w:rsidR="00DF6B75" w:rsidRDefault="00DF6B75" w:rsidP="008E0FCD">
            <w:pPr>
              <w:pStyle w:val="BodyText"/>
              <w:snapToGrid w:val="0"/>
              <w:rPr>
                <w:b/>
                <w:bCs/>
              </w:rPr>
            </w:pPr>
          </w:p>
        </w:tc>
        <w:tc>
          <w:tcPr>
            <w:tcW w:w="3516" w:type="dxa"/>
          </w:tcPr>
          <w:p w14:paraId="38752EF8" w14:textId="77777777" w:rsidR="00DF6B75" w:rsidRDefault="00DF6B75" w:rsidP="008E0FCD">
            <w:pPr>
              <w:pStyle w:val="BodyText"/>
              <w:snapToGrid w:val="0"/>
              <w:rPr>
                <w:b/>
                <w:bCs/>
              </w:rPr>
            </w:pPr>
          </w:p>
        </w:tc>
      </w:tr>
      <w:tr w:rsidR="00DF6B75" w14:paraId="472FB7E1" w14:textId="77777777" w:rsidTr="00DF6B75">
        <w:trPr>
          <w:trHeight w:val="338"/>
        </w:trPr>
        <w:tc>
          <w:tcPr>
            <w:tcW w:w="1985" w:type="dxa"/>
          </w:tcPr>
          <w:p w14:paraId="11465D31" w14:textId="77777777" w:rsidR="00DF6B75" w:rsidRDefault="00DF6B75" w:rsidP="008E0FCD">
            <w:pPr>
              <w:pStyle w:val="BodyText"/>
              <w:snapToGrid w:val="0"/>
            </w:pPr>
          </w:p>
        </w:tc>
        <w:tc>
          <w:tcPr>
            <w:tcW w:w="3465" w:type="dxa"/>
          </w:tcPr>
          <w:p w14:paraId="5371C957" w14:textId="77777777" w:rsidR="00DF6B75" w:rsidRDefault="00DF6B75" w:rsidP="008E0FCD">
            <w:pPr>
              <w:pStyle w:val="BodyText"/>
              <w:snapToGrid w:val="0"/>
              <w:rPr>
                <w:b/>
                <w:bCs/>
              </w:rPr>
            </w:pPr>
          </w:p>
        </w:tc>
        <w:tc>
          <w:tcPr>
            <w:tcW w:w="3516" w:type="dxa"/>
          </w:tcPr>
          <w:p w14:paraId="4F45E359" w14:textId="77777777" w:rsidR="00DF6B75" w:rsidRDefault="00DF6B75" w:rsidP="008E0FCD">
            <w:pPr>
              <w:pStyle w:val="BodyText"/>
              <w:snapToGrid w:val="0"/>
              <w:rPr>
                <w:b/>
                <w:bCs/>
              </w:rPr>
            </w:pPr>
          </w:p>
        </w:tc>
      </w:tr>
    </w:tbl>
    <w:p w14:paraId="0CAE17D2" w14:textId="77777777" w:rsidR="00CA5524" w:rsidRDefault="00CA5524" w:rsidP="00CA5524">
      <w:pPr>
        <w:pStyle w:val="BodyText"/>
      </w:pPr>
    </w:p>
    <w:p w14:paraId="0DD4880B" w14:textId="77777777" w:rsidR="00CA5524" w:rsidRDefault="00CA5524" w:rsidP="00CA5524">
      <w:r>
        <w:br w:type="page"/>
      </w:r>
    </w:p>
    <w:p w14:paraId="2D73BCAE" w14:textId="77777777" w:rsidR="00CA5524" w:rsidRPr="008007C3" w:rsidRDefault="00CA5524" w:rsidP="00CA5524">
      <w:pPr>
        <w:pStyle w:val="Rubrik1Nr"/>
      </w:pPr>
      <w:bookmarkStart w:id="16" w:name="_Toc264866307"/>
      <w:bookmarkStart w:id="17" w:name="_Toc185913455"/>
      <w:bookmarkStart w:id="18" w:name="_Toc230936752"/>
      <w:bookmarkStart w:id="19" w:name="_Toc134694933"/>
      <w:r w:rsidRPr="008007C3">
        <w:lastRenderedPageBreak/>
        <w:t>Arkitekturella beslut</w:t>
      </w:r>
      <w:bookmarkEnd w:id="16"/>
      <w:bookmarkEnd w:id="17"/>
      <w:bookmarkEnd w:id="18"/>
      <w:bookmarkEnd w:id="19"/>
    </w:p>
    <w:p w14:paraId="4C1A18E8" w14:textId="77777777" w:rsidR="00DF6B75" w:rsidRPr="00DF6B75" w:rsidRDefault="00DF6B75" w:rsidP="00DF6B75">
      <w:pPr>
        <w:pStyle w:val="ListParagraph"/>
        <w:keepNext/>
        <w:numPr>
          <w:ilvl w:val="0"/>
          <w:numId w:val="35"/>
        </w:numPr>
        <w:spacing w:before="600" w:after="160" w:line="240" w:lineRule="auto"/>
        <w:contextualSpacing w:val="0"/>
        <w:outlineLvl w:val="0"/>
        <w:rPr>
          <w:rFonts w:ascii="Arial" w:eastAsia="Times New Roman" w:hAnsi="Arial" w:cs="Arial"/>
          <w:bCs/>
          <w:vanish/>
          <w:kern w:val="32"/>
          <w:sz w:val="36"/>
          <w:szCs w:val="32"/>
          <w:lang w:eastAsia="en-GB"/>
        </w:rPr>
      </w:pPr>
      <w:bookmarkStart w:id="20" w:name="_Toc382410810"/>
      <w:bookmarkStart w:id="21" w:name="_Toc185913456"/>
    </w:p>
    <w:p w14:paraId="4AD4D737" w14:textId="77777777" w:rsidR="00447801" w:rsidRDefault="00DF6B75" w:rsidP="00DF6B75">
      <w:pPr>
        <w:pStyle w:val="Heading2"/>
      </w:pPr>
      <w:bookmarkStart w:id="22" w:name="_Toc134694934"/>
      <w:r w:rsidRPr="00E60071">
        <w:t xml:space="preserve">AB: </w:t>
      </w:r>
      <w:r>
        <w:t>Etablering av domänen Sortiment/utbud</w:t>
      </w:r>
      <w:bookmarkEnd w:id="20"/>
      <w:bookmarkEnd w:id="22"/>
    </w:p>
    <w:p w14:paraId="203A50E1" w14:textId="68298AA9" w:rsidR="00DF6B75" w:rsidRDefault="00447801" w:rsidP="00447801">
      <w:r>
        <w:t>Beslut att avvakta med etableringen av domänen Sortiment/utbud fattades av CeHis Arkitektur &amp; Regelverk 2013-09-25.</w:t>
      </w:r>
    </w:p>
    <w:p w14:paraId="1CB95B99" w14:textId="62BDDE93" w:rsidR="00447801" w:rsidRDefault="00447801" w:rsidP="00447801">
      <w:pPr>
        <w:pStyle w:val="BodyText"/>
        <w:rPr>
          <w:color w:val="00A9A7" w:themeColor="accent1"/>
        </w:rPr>
      </w:pPr>
      <w:r>
        <w:t>Domänen Utbud etablerades omkring 2017, se</w:t>
      </w:r>
      <w:r>
        <w:rPr>
          <w:i/>
          <w:iCs/>
          <w:color w:val="00A9A7" w:themeColor="accent1"/>
        </w:rPr>
        <w:t xml:space="preserve"> </w:t>
      </w:r>
      <w:hyperlink r:id="rId15" w:anchor="/domain/supportprocess:serviceprovisioning:healthcareoffering" w:history="1">
        <w:r w:rsidRPr="00821E37">
          <w:rPr>
            <w:rStyle w:val="Hyperlink"/>
            <w:rFonts w:ascii="Times New Roman" w:hAnsi="Times New Roman"/>
            <w:i/>
            <w:iCs/>
          </w:rPr>
          <w:t>https://rivta.se/tkview/#/domain/supportprocess:serviceprovisioning:healthcareoffering</w:t>
        </w:r>
      </w:hyperlink>
      <w:r>
        <w:rPr>
          <w:i/>
          <w:iCs/>
          <w:color w:val="00A9A7" w:themeColor="accent1"/>
        </w:rPr>
        <w:t xml:space="preserve">. </w:t>
      </w:r>
      <w:r>
        <w:rPr>
          <w:color w:val="00A9A7" w:themeColor="accent1"/>
        </w:rPr>
        <w:t>HSA är nu en av producenterna på två av kontrakten inom denna domän, men har inte tjänstedomänansvaret.</w:t>
      </w:r>
    </w:p>
    <w:p w14:paraId="78A8250C" w14:textId="65BBB91C" w:rsidR="000A2BBC" w:rsidRPr="00447801" w:rsidRDefault="000A2BBC" w:rsidP="00447801">
      <w:pPr>
        <w:pStyle w:val="BodyText"/>
      </w:pPr>
      <w:r>
        <w:rPr>
          <w:color w:val="00A9A7" w:themeColor="accent1"/>
        </w:rPr>
        <w:t xml:space="preserve">Tidigare </w:t>
      </w:r>
      <w:r w:rsidR="00E46672">
        <w:rPr>
          <w:color w:val="00A9A7" w:themeColor="accent1"/>
        </w:rPr>
        <w:t xml:space="preserve">beskrivning av detta </w:t>
      </w:r>
      <w:r>
        <w:rPr>
          <w:color w:val="00A9A7" w:themeColor="accent1"/>
        </w:rPr>
        <w:t>AB borttaget ur detta dokument i version 2.4.1</w:t>
      </w:r>
      <w:r w:rsidR="00143962">
        <w:rPr>
          <w:color w:val="00A9A7" w:themeColor="accent1"/>
        </w:rPr>
        <w:t>_RC1</w:t>
      </w:r>
      <w:r>
        <w:rPr>
          <w:color w:val="00A9A7" w:themeColor="accent1"/>
        </w:rPr>
        <w:t xml:space="preserve">, </w:t>
      </w:r>
      <w:r w:rsidR="00143962">
        <w:rPr>
          <w:color w:val="00A9A7" w:themeColor="accent1"/>
        </w:rPr>
        <w:t>2022-01-12</w:t>
      </w:r>
      <w:r>
        <w:rPr>
          <w:color w:val="00A9A7" w:themeColor="accent1"/>
        </w:rPr>
        <w:t>.</w:t>
      </w:r>
    </w:p>
    <w:p w14:paraId="1FFD1A2D" w14:textId="77777777" w:rsidR="00DF6B75" w:rsidRPr="00E60071" w:rsidRDefault="00DF6B75" w:rsidP="00DF6B75"/>
    <w:p w14:paraId="65EF1261" w14:textId="77777777" w:rsidR="00C443A3" w:rsidRDefault="00DF6B75" w:rsidP="00DF6B75">
      <w:pPr>
        <w:pStyle w:val="Heading2"/>
        <w:keepLines/>
        <w:widowControl w:val="0"/>
        <w:suppressAutoHyphens/>
        <w:spacing w:before="360" w:after="60" w:line="240" w:lineRule="atLeast"/>
      </w:pPr>
      <w:bookmarkStart w:id="23" w:name="_Toc382410811"/>
      <w:bookmarkStart w:id="24" w:name="_Toc134694935"/>
      <w:r w:rsidRPr="00E60071">
        <w:t>AB: Tillgängliga tjänstekontrakt i version 1.0</w:t>
      </w:r>
      <w:bookmarkEnd w:id="23"/>
      <w:bookmarkEnd w:id="24"/>
    </w:p>
    <w:p w14:paraId="1440FD5B" w14:textId="3F5CA85F" w:rsidR="00C443A3" w:rsidRPr="000A2BBC" w:rsidRDefault="00C443A3" w:rsidP="000A2BBC">
      <w:pPr>
        <w:pStyle w:val="TableText"/>
        <w:snapToGrid w:val="0"/>
        <w:rPr>
          <w:lang w:val="sv-SE"/>
        </w:rPr>
      </w:pPr>
      <w:r w:rsidRPr="004F016C">
        <w:rPr>
          <w:lang w:val="sv-SE"/>
        </w:rPr>
        <w:t xml:space="preserve"> </w:t>
      </w:r>
      <w:r w:rsidRPr="004F016C">
        <w:rPr>
          <w:rFonts w:ascii="Times New Roman" w:hAnsi="Times New Roman"/>
          <w:lang w:val="sv-SE"/>
        </w:rPr>
        <w:t>Beslut att endast ersätta 10 av metoderna inom dåvarande HSA WebService fattades av programansvarig Infrastruktur CeHis. 2013-05-07,</w:t>
      </w:r>
    </w:p>
    <w:p w14:paraId="1C445797" w14:textId="601D46A7" w:rsidR="00C443A3" w:rsidRDefault="00C443A3" w:rsidP="00C443A3">
      <w:pPr>
        <w:pStyle w:val="BodyText"/>
        <w:rPr>
          <w:color w:val="00A9A7" w:themeColor="accent1"/>
        </w:rPr>
      </w:pPr>
      <w:r>
        <w:t xml:space="preserve">Hösten 2019 skapades </w:t>
      </w:r>
      <w:r w:rsidR="004F016C">
        <w:t xml:space="preserve">tjänstekontrakt som ersatte </w:t>
      </w:r>
      <w:r>
        <w:t xml:space="preserve">återstående </w:t>
      </w:r>
      <w:r w:rsidR="004F016C">
        <w:t xml:space="preserve">HSA WebService-metoder som fortfarande användes. Metoden </w:t>
      </w:r>
      <w:proofErr w:type="spellStart"/>
      <w:r w:rsidR="004F016C">
        <w:t>GetInformationList</w:t>
      </w:r>
      <w:proofErr w:type="spellEnd"/>
      <w:r w:rsidR="004F016C">
        <w:t xml:space="preserve"> ersattes med HSA FileService. Per </w:t>
      </w:r>
      <w:r w:rsidR="000A2BBC">
        <w:t>hösten</w:t>
      </w:r>
      <w:r w:rsidR="004F016C">
        <w:t xml:space="preserve"> 2021 avvecklas HSA WebService helt och hållet</w:t>
      </w:r>
      <w:r>
        <w:rPr>
          <w:color w:val="00A9A7" w:themeColor="accent1"/>
        </w:rPr>
        <w:t>.</w:t>
      </w:r>
    </w:p>
    <w:p w14:paraId="5EE44973" w14:textId="12967683" w:rsidR="00E46672" w:rsidRPr="00447801" w:rsidRDefault="00E46672" w:rsidP="00E46672">
      <w:pPr>
        <w:pStyle w:val="BodyText"/>
      </w:pPr>
      <w:r>
        <w:rPr>
          <w:color w:val="00A9A7" w:themeColor="accent1"/>
        </w:rPr>
        <w:t>Tidigare beskrivning av detta AB borttaget ur detta dokument i version 2.4.1</w:t>
      </w:r>
      <w:r w:rsidR="00143962">
        <w:rPr>
          <w:color w:val="00A9A7" w:themeColor="accent1"/>
        </w:rPr>
        <w:t>_RC1</w:t>
      </w:r>
      <w:r>
        <w:rPr>
          <w:color w:val="00A9A7" w:themeColor="accent1"/>
        </w:rPr>
        <w:t xml:space="preserve">, </w:t>
      </w:r>
      <w:r w:rsidR="00143962">
        <w:rPr>
          <w:color w:val="00A9A7" w:themeColor="accent1"/>
        </w:rPr>
        <w:t>2022-01-12</w:t>
      </w:r>
      <w:r>
        <w:rPr>
          <w:color w:val="00A9A7" w:themeColor="accent1"/>
        </w:rPr>
        <w:t>.</w:t>
      </w:r>
    </w:p>
    <w:p w14:paraId="4BE1FC66" w14:textId="04E0F2EF" w:rsidR="00DF6B75" w:rsidRPr="00E60071" w:rsidRDefault="00DF6B75" w:rsidP="00C443A3"/>
    <w:p w14:paraId="57463961" w14:textId="77777777" w:rsidR="00DF6B75" w:rsidRPr="00E60071" w:rsidRDefault="00DF6B75" w:rsidP="00DF6B75"/>
    <w:p w14:paraId="631AF567" w14:textId="77777777" w:rsidR="00DF6B75" w:rsidRPr="00E60071" w:rsidRDefault="00DF6B75" w:rsidP="00DF6B75"/>
    <w:p w14:paraId="1C45593F" w14:textId="77777777" w:rsidR="00DF6B75" w:rsidRPr="00E60071" w:rsidRDefault="00DF6B75" w:rsidP="00DF6B75">
      <w:pPr>
        <w:pStyle w:val="Heading2"/>
        <w:keepLines/>
        <w:widowControl w:val="0"/>
        <w:suppressAutoHyphens/>
        <w:spacing w:before="360" w:after="60" w:line="240" w:lineRule="atLeast"/>
      </w:pPr>
      <w:bookmarkStart w:id="25" w:name="_Toc382410812"/>
      <w:bookmarkStart w:id="26" w:name="_Ref393784828"/>
      <w:bookmarkStart w:id="27" w:name="_Ref393784830"/>
      <w:bookmarkStart w:id="28" w:name="_Toc134694936"/>
      <w:r w:rsidRPr="00E60071">
        <w:t xml:space="preserve">AB: Tidpunkt för etablering av </w:t>
      </w:r>
      <w:r>
        <w:t>lösning för aggregering/engagemangsindex</w:t>
      </w:r>
      <w:bookmarkEnd w:id="25"/>
      <w:bookmarkEnd w:id="26"/>
      <w:bookmarkEnd w:id="27"/>
      <w:bookmarkEnd w:id="28"/>
    </w:p>
    <w:tbl>
      <w:tblPr>
        <w:tblW w:w="9316" w:type="dxa"/>
        <w:tblInd w:w="108" w:type="dxa"/>
        <w:tblLayout w:type="fixed"/>
        <w:tblLook w:val="0000" w:firstRow="0" w:lastRow="0" w:firstColumn="0" w:lastColumn="0" w:noHBand="0" w:noVBand="0"/>
      </w:tblPr>
      <w:tblGrid>
        <w:gridCol w:w="2388"/>
        <w:gridCol w:w="395"/>
        <w:gridCol w:w="6533"/>
      </w:tblGrid>
      <w:tr w:rsidR="00DF6B75" w:rsidRPr="00E60071" w14:paraId="658FE771" w14:textId="77777777" w:rsidTr="008E0FCD">
        <w:tc>
          <w:tcPr>
            <w:tcW w:w="2388" w:type="dxa"/>
            <w:tcBorders>
              <w:top w:val="single" w:sz="4" w:space="0" w:color="000000"/>
              <w:left w:val="single" w:sz="4" w:space="0" w:color="000000"/>
              <w:bottom w:val="single" w:sz="4" w:space="0" w:color="000000"/>
            </w:tcBorders>
          </w:tcPr>
          <w:p w14:paraId="2B7D7DC9" w14:textId="77777777" w:rsidR="00DF6B75" w:rsidRPr="00E60071" w:rsidRDefault="00DF6B75" w:rsidP="008E0FCD">
            <w:pPr>
              <w:pStyle w:val="TableHeader"/>
              <w:snapToGrid w:val="0"/>
              <w:jc w:val="left"/>
              <w:rPr>
                <w:lang w:val="sv-SE"/>
              </w:rPr>
            </w:pPr>
            <w:r w:rsidRPr="00E60071">
              <w:rPr>
                <w:lang w:val="sv-SE"/>
              </w:rPr>
              <w:t>ID</w:t>
            </w:r>
          </w:p>
        </w:tc>
        <w:tc>
          <w:tcPr>
            <w:tcW w:w="6928" w:type="dxa"/>
            <w:gridSpan w:val="2"/>
            <w:tcBorders>
              <w:top w:val="single" w:sz="4" w:space="0" w:color="000000"/>
              <w:left w:val="single" w:sz="4" w:space="0" w:color="000000"/>
              <w:bottom w:val="single" w:sz="4" w:space="0" w:color="000000"/>
              <w:right w:val="single" w:sz="4" w:space="0" w:color="000000"/>
            </w:tcBorders>
          </w:tcPr>
          <w:p w14:paraId="084F4ED5" w14:textId="77777777" w:rsidR="00DF6B75" w:rsidRPr="00E60071" w:rsidRDefault="00DF6B75" w:rsidP="008E0FCD">
            <w:pPr>
              <w:pStyle w:val="TableText"/>
              <w:snapToGrid w:val="0"/>
              <w:rPr>
                <w:lang w:val="sv-SE"/>
              </w:rPr>
            </w:pPr>
            <w:r>
              <w:rPr>
                <w:lang w:val="sv-SE"/>
              </w:rPr>
              <w:t>AB-2.3</w:t>
            </w:r>
          </w:p>
        </w:tc>
      </w:tr>
      <w:tr w:rsidR="00DF6B75" w:rsidRPr="00E60071" w14:paraId="1FD8EF23" w14:textId="77777777" w:rsidTr="008E0FCD">
        <w:trPr>
          <w:cantSplit/>
        </w:trPr>
        <w:tc>
          <w:tcPr>
            <w:tcW w:w="2388" w:type="dxa"/>
            <w:tcBorders>
              <w:top w:val="single" w:sz="4" w:space="0" w:color="000000"/>
              <w:left w:val="single" w:sz="4" w:space="0" w:color="000000"/>
              <w:bottom w:val="single" w:sz="4" w:space="0" w:color="000000"/>
            </w:tcBorders>
          </w:tcPr>
          <w:p w14:paraId="5CAEBE61" w14:textId="77777777" w:rsidR="00DF6B75" w:rsidRPr="00E60071" w:rsidRDefault="00DF6B75" w:rsidP="008E0FCD">
            <w:pPr>
              <w:pStyle w:val="TableHeader"/>
              <w:snapToGrid w:val="0"/>
              <w:jc w:val="left"/>
              <w:rPr>
                <w:lang w:val="sv-SE"/>
              </w:rPr>
            </w:pPr>
            <w:r w:rsidRPr="00E60071">
              <w:rPr>
                <w:lang w:val="sv-SE"/>
              </w:rPr>
              <w:t>Problembeskrivning</w:t>
            </w:r>
          </w:p>
        </w:tc>
        <w:tc>
          <w:tcPr>
            <w:tcW w:w="6928" w:type="dxa"/>
            <w:gridSpan w:val="2"/>
            <w:tcBorders>
              <w:top w:val="single" w:sz="4" w:space="0" w:color="000000"/>
              <w:left w:val="single" w:sz="4" w:space="0" w:color="000000"/>
              <w:bottom w:val="single" w:sz="4" w:space="0" w:color="000000"/>
              <w:right w:val="single" w:sz="4" w:space="0" w:color="000000"/>
            </w:tcBorders>
          </w:tcPr>
          <w:p w14:paraId="36CA7165" w14:textId="77777777" w:rsidR="00DF6B75" w:rsidRDefault="00DF6B75" w:rsidP="008E0FCD">
            <w:pPr>
              <w:pStyle w:val="PontusSvar"/>
              <w:tabs>
                <w:tab w:val="clear" w:pos="643"/>
              </w:tabs>
              <w:snapToGrid w:val="0"/>
              <w:ind w:left="0" w:firstLine="0"/>
              <w:rPr>
                <w:sz w:val="22"/>
              </w:rPr>
            </w:pPr>
            <w:r w:rsidRPr="00E60071">
              <w:rPr>
                <w:sz w:val="22"/>
              </w:rPr>
              <w:t xml:space="preserve">I samband med att fler tjänsteproducenter ansluter till tjänstedomänen behöver </w:t>
            </w:r>
            <w:r>
              <w:rPr>
                <w:sz w:val="22"/>
              </w:rPr>
              <w:t xml:space="preserve">någon form av aggregerings-/engagemangsindexlösning tas fram så att </w:t>
            </w:r>
            <w:r w:rsidRPr="00E60071">
              <w:rPr>
                <w:sz w:val="22"/>
              </w:rPr>
              <w:t xml:space="preserve">anropande tjänstekonsument </w:t>
            </w:r>
            <w:r>
              <w:rPr>
                <w:sz w:val="22"/>
              </w:rPr>
              <w:t>kan hitta eftersökt information oavsett hos vilken tjänsteproducent informationen finns. Det finns egentligen tre lösningar för detta:</w:t>
            </w:r>
          </w:p>
          <w:p w14:paraId="0F6D0796" w14:textId="77777777" w:rsidR="00DF6B75" w:rsidRDefault="00DF6B75" w:rsidP="00DF6B75">
            <w:pPr>
              <w:pStyle w:val="PontusSvar"/>
              <w:numPr>
                <w:ilvl w:val="0"/>
                <w:numId w:val="32"/>
              </w:numPr>
              <w:snapToGrid w:val="0"/>
              <w:rPr>
                <w:sz w:val="22"/>
              </w:rPr>
            </w:pPr>
            <w:r>
              <w:rPr>
                <w:sz w:val="22"/>
              </w:rPr>
              <w:t>Söka i samtliga tjänsteproducenters kataloger</w:t>
            </w:r>
          </w:p>
          <w:p w14:paraId="64C8BB70" w14:textId="77777777" w:rsidR="00DF6B75" w:rsidRDefault="00DF6B75" w:rsidP="00DF6B75">
            <w:pPr>
              <w:pStyle w:val="PontusSvar"/>
              <w:numPr>
                <w:ilvl w:val="0"/>
                <w:numId w:val="32"/>
              </w:numPr>
              <w:snapToGrid w:val="0"/>
              <w:rPr>
                <w:sz w:val="22"/>
              </w:rPr>
            </w:pPr>
            <w:r>
              <w:rPr>
                <w:sz w:val="22"/>
              </w:rPr>
              <w:t>Skapa ett index för katalogobjekt</w:t>
            </w:r>
          </w:p>
          <w:p w14:paraId="03CBAF80" w14:textId="77777777" w:rsidR="00DF6B75" w:rsidRDefault="00DF6B75" w:rsidP="00DF6B75">
            <w:pPr>
              <w:pStyle w:val="PontusSvar"/>
              <w:numPr>
                <w:ilvl w:val="0"/>
                <w:numId w:val="32"/>
              </w:numPr>
              <w:snapToGrid w:val="0"/>
              <w:rPr>
                <w:sz w:val="22"/>
              </w:rPr>
            </w:pPr>
            <w:r>
              <w:rPr>
                <w:sz w:val="22"/>
              </w:rPr>
              <w:t>Skapa en läskopia med aggregerad information från samtliga tjänsteproducenter</w:t>
            </w:r>
            <w:r w:rsidRPr="00E60071">
              <w:rPr>
                <w:sz w:val="22"/>
              </w:rPr>
              <w:t xml:space="preserve"> </w:t>
            </w:r>
          </w:p>
          <w:p w14:paraId="381885FC" w14:textId="31A34EA7" w:rsidR="00DF6B75" w:rsidRPr="00C92A0E" w:rsidRDefault="00DF6B75" w:rsidP="008E0FCD">
            <w:pPr>
              <w:pStyle w:val="PontusSvar"/>
              <w:tabs>
                <w:tab w:val="clear" w:pos="643"/>
              </w:tabs>
              <w:snapToGrid w:val="0"/>
              <w:ind w:left="0" w:firstLine="0"/>
              <w:rPr>
                <w:sz w:val="22"/>
              </w:rPr>
            </w:pPr>
            <w:r>
              <w:rPr>
                <w:sz w:val="22"/>
              </w:rPr>
              <w:t xml:space="preserve">Alternativen finns mer utförligt beskrivna i avsnitt </w:t>
            </w:r>
            <w:r>
              <w:rPr>
                <w:sz w:val="22"/>
              </w:rPr>
              <w:fldChar w:fldCharType="begin"/>
            </w:r>
            <w:r>
              <w:rPr>
                <w:sz w:val="22"/>
              </w:rPr>
              <w:instrText xml:space="preserve"> REF _Ref393785507 \r \h </w:instrText>
            </w:r>
            <w:r>
              <w:rPr>
                <w:sz w:val="22"/>
              </w:rPr>
            </w:r>
            <w:r>
              <w:rPr>
                <w:sz w:val="22"/>
              </w:rPr>
              <w:fldChar w:fldCharType="separate"/>
            </w:r>
            <w:r w:rsidR="00BB32EC">
              <w:rPr>
                <w:sz w:val="22"/>
              </w:rPr>
              <w:t>2.3.1</w:t>
            </w:r>
            <w:r>
              <w:rPr>
                <w:sz w:val="22"/>
              </w:rPr>
              <w:fldChar w:fldCharType="end"/>
            </w:r>
            <w:r>
              <w:rPr>
                <w:sz w:val="22"/>
              </w:rPr>
              <w:t>.</w:t>
            </w:r>
          </w:p>
        </w:tc>
      </w:tr>
      <w:tr w:rsidR="00DF6B75" w:rsidRPr="00E60071" w14:paraId="303B5D90" w14:textId="77777777" w:rsidTr="008E0FCD">
        <w:trPr>
          <w:cantSplit/>
        </w:trPr>
        <w:tc>
          <w:tcPr>
            <w:tcW w:w="2388" w:type="dxa"/>
            <w:tcBorders>
              <w:top w:val="single" w:sz="4" w:space="0" w:color="000000"/>
              <w:left w:val="single" w:sz="4" w:space="0" w:color="000000"/>
              <w:bottom w:val="single" w:sz="4" w:space="0" w:color="000000"/>
            </w:tcBorders>
          </w:tcPr>
          <w:p w14:paraId="605ADC57" w14:textId="77777777" w:rsidR="00DF6B75" w:rsidRPr="00E60071" w:rsidRDefault="00DF6B75" w:rsidP="008E0FCD">
            <w:pPr>
              <w:pStyle w:val="TableHeader"/>
              <w:snapToGrid w:val="0"/>
              <w:jc w:val="left"/>
              <w:rPr>
                <w:lang w:val="sv-SE"/>
              </w:rPr>
            </w:pPr>
            <w:r w:rsidRPr="00E60071">
              <w:rPr>
                <w:lang w:val="sv-SE"/>
              </w:rPr>
              <w:lastRenderedPageBreak/>
              <w:t>Antaganden</w:t>
            </w:r>
          </w:p>
        </w:tc>
        <w:tc>
          <w:tcPr>
            <w:tcW w:w="6928" w:type="dxa"/>
            <w:gridSpan w:val="2"/>
            <w:tcBorders>
              <w:top w:val="single" w:sz="4" w:space="0" w:color="000000"/>
              <w:left w:val="single" w:sz="4" w:space="0" w:color="000000"/>
              <w:bottom w:val="single" w:sz="4" w:space="0" w:color="000000"/>
              <w:right w:val="single" w:sz="4" w:space="0" w:color="000000"/>
            </w:tcBorders>
          </w:tcPr>
          <w:p w14:paraId="18C3F283" w14:textId="77777777" w:rsidR="00DF6B75" w:rsidRPr="00E60071" w:rsidRDefault="00DF6B75" w:rsidP="008E0FCD">
            <w:pPr>
              <w:pStyle w:val="PontusSvar"/>
              <w:tabs>
                <w:tab w:val="clear" w:pos="643"/>
              </w:tabs>
              <w:snapToGrid w:val="0"/>
              <w:ind w:left="0" w:firstLine="0"/>
              <w:rPr>
                <w:color w:val="00A9A7" w:themeColor="accent1"/>
              </w:rPr>
            </w:pPr>
            <w:r w:rsidRPr="00E60071">
              <w:rPr>
                <w:sz w:val="22"/>
              </w:rPr>
              <w:t xml:space="preserve">Det finns idag inga katalogtjänster som står på kö för att ansluta som tjänsteproducenter. Däremot finns många tjänster/applikationer som vill hämta information från HSA </w:t>
            </w:r>
            <w:r>
              <w:rPr>
                <w:sz w:val="22"/>
              </w:rPr>
              <w:t>via</w:t>
            </w:r>
            <w:r w:rsidRPr="00E60071">
              <w:rPr>
                <w:sz w:val="22"/>
              </w:rPr>
              <w:t xml:space="preserve"> tjänstekontrakt och önskar få till denna </w:t>
            </w:r>
            <w:r>
              <w:rPr>
                <w:sz w:val="22"/>
              </w:rPr>
              <w:t>möjlighet</w:t>
            </w:r>
            <w:r w:rsidRPr="00E60071">
              <w:rPr>
                <w:sz w:val="22"/>
              </w:rPr>
              <w:t xml:space="preserve"> så snart som möjligt.</w:t>
            </w:r>
          </w:p>
        </w:tc>
      </w:tr>
      <w:tr w:rsidR="00DF6B75" w:rsidRPr="00E60071" w14:paraId="636909C2" w14:textId="77777777" w:rsidTr="008E0FCD">
        <w:trPr>
          <w:cantSplit/>
        </w:trPr>
        <w:tc>
          <w:tcPr>
            <w:tcW w:w="2388" w:type="dxa"/>
            <w:tcBorders>
              <w:top w:val="single" w:sz="4" w:space="0" w:color="000000"/>
              <w:left w:val="single" w:sz="4" w:space="0" w:color="000000"/>
              <w:bottom w:val="single" w:sz="4" w:space="0" w:color="000000"/>
            </w:tcBorders>
          </w:tcPr>
          <w:p w14:paraId="70812C36" w14:textId="77777777" w:rsidR="00DF6B75" w:rsidRPr="00E60071" w:rsidRDefault="00DF6B75" w:rsidP="008E0FCD">
            <w:pPr>
              <w:pStyle w:val="TableHeader"/>
              <w:snapToGrid w:val="0"/>
              <w:jc w:val="left"/>
              <w:rPr>
                <w:lang w:val="sv-SE"/>
              </w:rPr>
            </w:pPr>
            <w:r w:rsidRPr="00E60071">
              <w:rPr>
                <w:lang w:val="sv-SE"/>
              </w:rPr>
              <w:t xml:space="preserve">Motivation </w:t>
            </w:r>
          </w:p>
          <w:p w14:paraId="2689F7B9" w14:textId="77777777" w:rsidR="00DF6B75" w:rsidRPr="00E60071" w:rsidRDefault="00DF6B75" w:rsidP="008E0FCD">
            <w:pPr>
              <w:pStyle w:val="TableHeader"/>
              <w:jc w:val="left"/>
              <w:rPr>
                <w:b w:val="0"/>
                <w:bCs w:val="0"/>
                <w:sz w:val="16"/>
                <w:szCs w:val="16"/>
                <w:lang w:val="sv-SE"/>
              </w:rPr>
            </w:pPr>
            <w:r w:rsidRPr="00E60071">
              <w:rPr>
                <w:b w:val="0"/>
                <w:bCs w:val="0"/>
                <w:sz w:val="16"/>
                <w:szCs w:val="16"/>
                <w:lang w:val="sv-SE"/>
              </w:rPr>
              <w:t>(varför detta beslut är viktigt)</w:t>
            </w:r>
          </w:p>
        </w:tc>
        <w:tc>
          <w:tcPr>
            <w:tcW w:w="6928" w:type="dxa"/>
            <w:gridSpan w:val="2"/>
            <w:tcBorders>
              <w:top w:val="single" w:sz="4" w:space="0" w:color="000000"/>
              <w:left w:val="single" w:sz="4" w:space="0" w:color="000000"/>
              <w:bottom w:val="single" w:sz="4" w:space="0" w:color="000000"/>
              <w:right w:val="single" w:sz="4" w:space="0" w:color="000000"/>
            </w:tcBorders>
          </w:tcPr>
          <w:p w14:paraId="15F14176" w14:textId="77777777" w:rsidR="00DF6B75" w:rsidRPr="00E60071" w:rsidRDefault="00DF6B75" w:rsidP="008E0FCD">
            <w:pPr>
              <w:pStyle w:val="PontusSvar"/>
              <w:tabs>
                <w:tab w:val="clear" w:pos="643"/>
              </w:tabs>
              <w:snapToGrid w:val="0"/>
              <w:ind w:left="0" w:firstLine="0"/>
              <w:rPr>
                <w:color w:val="00B050"/>
              </w:rPr>
            </w:pPr>
            <w:r w:rsidRPr="00E60071">
              <w:rPr>
                <w:sz w:val="22"/>
              </w:rPr>
              <w:t>Planen för etablering av tjänstedomänen påverkas av detta beslut, det finns ett stort behov av att kommunicera en fastställd tidplan till de många intressenter som efterfrågat den.</w:t>
            </w:r>
          </w:p>
        </w:tc>
      </w:tr>
      <w:tr w:rsidR="00DF6B75" w:rsidRPr="00E60071" w14:paraId="2C4D285F" w14:textId="77777777" w:rsidTr="008E0FCD">
        <w:trPr>
          <w:cantSplit/>
          <w:trHeight w:val="75"/>
        </w:trPr>
        <w:tc>
          <w:tcPr>
            <w:tcW w:w="2388" w:type="dxa"/>
            <w:vMerge w:val="restart"/>
            <w:tcBorders>
              <w:top w:val="single" w:sz="4" w:space="0" w:color="000000"/>
              <w:left w:val="single" w:sz="4" w:space="0" w:color="000000"/>
              <w:bottom w:val="single" w:sz="4" w:space="0" w:color="000000"/>
            </w:tcBorders>
          </w:tcPr>
          <w:p w14:paraId="4FA832AA" w14:textId="77777777" w:rsidR="00DF6B75" w:rsidRPr="00E60071" w:rsidRDefault="00DF6B75" w:rsidP="008E0FCD">
            <w:pPr>
              <w:pStyle w:val="TableHeader"/>
              <w:snapToGrid w:val="0"/>
              <w:jc w:val="left"/>
              <w:rPr>
                <w:lang w:val="sv-SE"/>
              </w:rPr>
            </w:pPr>
            <w:r>
              <w:rPr>
                <w:lang w:val="sv-SE"/>
              </w:rPr>
              <w:t>Alternativ</w:t>
            </w:r>
          </w:p>
        </w:tc>
        <w:tc>
          <w:tcPr>
            <w:tcW w:w="395" w:type="dxa"/>
            <w:tcBorders>
              <w:top w:val="single" w:sz="4" w:space="0" w:color="000000"/>
              <w:left w:val="single" w:sz="4" w:space="0" w:color="000000"/>
              <w:bottom w:val="single" w:sz="4" w:space="0" w:color="000000"/>
            </w:tcBorders>
          </w:tcPr>
          <w:p w14:paraId="02AC7FC6" w14:textId="77777777" w:rsidR="00DF6B75" w:rsidRPr="00E60071" w:rsidRDefault="00DF6B75" w:rsidP="008E0FCD">
            <w:pPr>
              <w:pStyle w:val="TableText"/>
              <w:snapToGrid w:val="0"/>
              <w:rPr>
                <w:lang w:val="sv-SE"/>
              </w:rPr>
            </w:pPr>
            <w:r w:rsidRPr="00E60071">
              <w:rPr>
                <w:lang w:val="sv-SE"/>
              </w:rPr>
              <w:t>1</w:t>
            </w:r>
          </w:p>
        </w:tc>
        <w:tc>
          <w:tcPr>
            <w:tcW w:w="6533" w:type="dxa"/>
            <w:tcBorders>
              <w:top w:val="single" w:sz="4" w:space="0" w:color="000000"/>
              <w:left w:val="single" w:sz="4" w:space="0" w:color="000000"/>
              <w:bottom w:val="single" w:sz="4" w:space="0" w:color="000000"/>
              <w:right w:val="single" w:sz="4" w:space="0" w:color="000000"/>
            </w:tcBorders>
          </w:tcPr>
          <w:p w14:paraId="2EAE8481" w14:textId="77777777" w:rsidR="00DF6B75" w:rsidRPr="00E60071" w:rsidRDefault="00DF6B75" w:rsidP="008E0FCD">
            <w:pPr>
              <w:pStyle w:val="TableText"/>
              <w:snapToGrid w:val="0"/>
              <w:ind w:left="0"/>
              <w:rPr>
                <w:b/>
                <w:bCs/>
                <w:smallCaps/>
                <w:lang w:val="sv-SE"/>
              </w:rPr>
            </w:pPr>
            <w:r w:rsidRPr="00E60071">
              <w:rPr>
                <w:b/>
                <w:bCs/>
                <w:smallCaps/>
                <w:lang w:val="sv-SE"/>
              </w:rPr>
              <w:t xml:space="preserve">Etablera </w:t>
            </w:r>
            <w:r>
              <w:rPr>
                <w:b/>
                <w:bCs/>
                <w:smallCaps/>
                <w:lang w:val="sv-SE"/>
              </w:rPr>
              <w:t>engagemangs</w:t>
            </w:r>
            <w:r w:rsidRPr="00E60071">
              <w:rPr>
                <w:b/>
                <w:bCs/>
                <w:smallCaps/>
                <w:lang w:val="sv-SE"/>
              </w:rPr>
              <w:t>index för katalogobjekt i samband med etableringen av tjänstedomänen</w:t>
            </w:r>
          </w:p>
          <w:p w14:paraId="781E1DD5" w14:textId="77777777" w:rsidR="00DF6B75" w:rsidRDefault="00DF6B75" w:rsidP="008E0FCD">
            <w:pPr>
              <w:pStyle w:val="TableText"/>
              <w:ind w:left="0"/>
              <w:rPr>
                <w:lang w:val="sv-SE"/>
              </w:rPr>
            </w:pPr>
            <w:r w:rsidRPr="00E60071">
              <w:rPr>
                <w:sz w:val="20"/>
                <w:lang w:val="sv-SE"/>
              </w:rPr>
              <w:br/>
            </w:r>
            <w:r>
              <w:rPr>
                <w:lang w:val="sv-SE"/>
              </w:rPr>
              <w:t xml:space="preserve">Att välja en lösning med engagemangsindex innebär i jämförelse med en läskopia att uppdateringar av index behöver göras endast vid tillägg och borttag av objekt. Dock medför denna lösning att sökning endast kan göras på unik identitet (HSA-id/personnummer), vilket </w:t>
            </w:r>
            <w:proofErr w:type="gramStart"/>
            <w:r>
              <w:rPr>
                <w:lang w:val="sv-SE"/>
              </w:rPr>
              <w:t>t.ex.</w:t>
            </w:r>
            <w:proofErr w:type="gramEnd"/>
            <w:r>
              <w:rPr>
                <w:lang w:val="sv-SE"/>
              </w:rPr>
              <w:t xml:space="preserve"> omöjliggör sökningar enligt tjänstekontrakten </w:t>
            </w:r>
            <w:proofErr w:type="spellStart"/>
            <w:r>
              <w:rPr>
                <w:lang w:val="sv-SE"/>
              </w:rPr>
              <w:t>GetCredentialsForPerson</w:t>
            </w:r>
            <w:proofErr w:type="spellEnd"/>
            <w:r>
              <w:rPr>
                <w:lang w:val="sv-SE"/>
              </w:rPr>
              <w:t>. Kraven på tillgänglighet och prestanda är lika höga på tjänsteproducenterna som om slagningen gjorts direkt i varje katalog eftersom en påföljande sökning måste göras i de kataloger som omfattar den unika identiteten.</w:t>
            </w:r>
          </w:p>
          <w:p w14:paraId="366B6479" w14:textId="77777777" w:rsidR="00DF6B75" w:rsidRDefault="00DF6B75" w:rsidP="008E0FCD">
            <w:pPr>
              <w:pStyle w:val="TableText"/>
              <w:ind w:left="0"/>
              <w:rPr>
                <w:lang w:val="sv-SE"/>
              </w:rPr>
            </w:pPr>
          </w:p>
          <w:p w14:paraId="50FA459B" w14:textId="77777777" w:rsidR="00DF6B75" w:rsidRPr="00E60071" w:rsidRDefault="00DF6B75" w:rsidP="008E0FCD">
            <w:pPr>
              <w:pStyle w:val="TableText"/>
              <w:ind w:left="0"/>
              <w:rPr>
                <w:color w:val="00B050"/>
                <w:sz w:val="20"/>
                <w:lang w:val="sv-SE"/>
              </w:rPr>
            </w:pPr>
            <w:r w:rsidRPr="00E60071">
              <w:rPr>
                <w:lang w:val="sv-SE"/>
              </w:rPr>
              <w:t xml:space="preserve">Att etablera </w:t>
            </w:r>
            <w:r>
              <w:rPr>
                <w:lang w:val="sv-SE"/>
              </w:rPr>
              <w:t>lösningen</w:t>
            </w:r>
            <w:r w:rsidRPr="00E60071">
              <w:rPr>
                <w:lang w:val="sv-SE"/>
              </w:rPr>
              <w:t xml:space="preserve"> direkt skulle innebära att färre förä</w:t>
            </w:r>
            <w:r>
              <w:rPr>
                <w:lang w:val="sv-SE"/>
              </w:rPr>
              <w:t>ndringar behöver göras i domänerna</w:t>
            </w:r>
            <w:r w:rsidRPr="00E60071">
              <w:rPr>
                <w:lang w:val="sv-SE"/>
              </w:rPr>
              <w:t xml:space="preserve"> över tid. </w:t>
            </w:r>
            <w:r>
              <w:rPr>
                <w:lang w:val="sv-SE"/>
              </w:rPr>
              <w:t xml:space="preserve">Dock </w:t>
            </w:r>
            <w:r w:rsidRPr="00E60071">
              <w:rPr>
                <w:lang w:val="sv-SE"/>
              </w:rPr>
              <w:t>innebär det ytterligare en (kraftig?) försening i leveransen av uppdraget att möjliggöra anrop mot HSA över Tjänsteplattformen, något som vi uppfattat inte är acceptabelt ur beställarens och intressenternas perspektiv.</w:t>
            </w:r>
          </w:p>
        </w:tc>
      </w:tr>
      <w:tr w:rsidR="00DF6B75" w:rsidRPr="00E60071" w14:paraId="6BE9D2FF" w14:textId="77777777" w:rsidTr="008E0FCD">
        <w:trPr>
          <w:cantSplit/>
          <w:trHeight w:val="761"/>
        </w:trPr>
        <w:tc>
          <w:tcPr>
            <w:tcW w:w="2388" w:type="dxa"/>
            <w:vMerge/>
            <w:tcBorders>
              <w:top w:val="single" w:sz="4" w:space="0" w:color="000000"/>
              <w:left w:val="single" w:sz="4" w:space="0" w:color="000000"/>
              <w:bottom w:val="single" w:sz="4" w:space="0" w:color="000000"/>
            </w:tcBorders>
          </w:tcPr>
          <w:p w14:paraId="27128EEB" w14:textId="77777777" w:rsidR="00DF6B75" w:rsidRPr="00E60071" w:rsidRDefault="00DF6B75" w:rsidP="008E0FCD">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0E018F03" w14:textId="77777777" w:rsidR="00DF6B75" w:rsidRPr="00E60071" w:rsidRDefault="00DF6B75" w:rsidP="008E0FCD">
            <w:pPr>
              <w:pStyle w:val="TableText"/>
              <w:snapToGrid w:val="0"/>
              <w:rPr>
                <w:lang w:val="sv-SE"/>
              </w:rPr>
            </w:pPr>
            <w:r w:rsidRPr="00E60071">
              <w:rPr>
                <w:lang w:val="sv-SE"/>
              </w:rPr>
              <w:t>2</w:t>
            </w:r>
          </w:p>
        </w:tc>
        <w:tc>
          <w:tcPr>
            <w:tcW w:w="6533" w:type="dxa"/>
            <w:tcBorders>
              <w:top w:val="single" w:sz="4" w:space="0" w:color="000000"/>
              <w:left w:val="single" w:sz="4" w:space="0" w:color="000000"/>
              <w:bottom w:val="single" w:sz="4" w:space="0" w:color="000000"/>
              <w:right w:val="single" w:sz="4" w:space="0" w:color="000000"/>
            </w:tcBorders>
          </w:tcPr>
          <w:p w14:paraId="6CD81E0F" w14:textId="77777777" w:rsidR="00DF6B75" w:rsidRPr="00E60071" w:rsidRDefault="00DF6B75" w:rsidP="008E0FCD">
            <w:pPr>
              <w:pStyle w:val="TableText"/>
              <w:snapToGrid w:val="0"/>
              <w:ind w:left="0"/>
              <w:rPr>
                <w:b/>
                <w:bCs/>
                <w:smallCaps/>
                <w:lang w:val="sv-SE"/>
              </w:rPr>
            </w:pPr>
            <w:r w:rsidRPr="00E60071">
              <w:rPr>
                <w:b/>
                <w:bCs/>
                <w:smallCaps/>
                <w:lang w:val="sv-SE"/>
              </w:rPr>
              <w:t xml:space="preserve">Etablera </w:t>
            </w:r>
            <w:r>
              <w:rPr>
                <w:b/>
                <w:bCs/>
                <w:smallCaps/>
                <w:lang w:val="sv-SE"/>
              </w:rPr>
              <w:t>läskopia med katalogobjekt i samband med etableringen av tjänstedomänen</w:t>
            </w:r>
          </w:p>
          <w:p w14:paraId="3A061997" w14:textId="77777777" w:rsidR="00DF6B75" w:rsidRDefault="00DF6B75" w:rsidP="008E0FCD">
            <w:pPr>
              <w:pStyle w:val="TableText"/>
              <w:ind w:left="0"/>
              <w:rPr>
                <w:lang w:val="sv-SE"/>
              </w:rPr>
            </w:pPr>
            <w:r w:rsidRPr="00E60071">
              <w:rPr>
                <w:sz w:val="20"/>
                <w:lang w:val="sv-SE"/>
              </w:rPr>
              <w:br/>
            </w:r>
            <w:r>
              <w:rPr>
                <w:lang w:val="sv-SE"/>
              </w:rPr>
              <w:t xml:space="preserve">Att välja en lösning med läskopia innebär i jämförelse med </w:t>
            </w:r>
            <w:proofErr w:type="gramStart"/>
            <w:r>
              <w:rPr>
                <w:lang w:val="sv-SE"/>
              </w:rPr>
              <w:t>en engagemangsindex</w:t>
            </w:r>
            <w:proofErr w:type="gramEnd"/>
            <w:r>
              <w:rPr>
                <w:lang w:val="sv-SE"/>
              </w:rPr>
              <w:t xml:space="preserve"> att uppdateringar från de lokala katalogerna behöver göras oftare (vid varje uppdatering). Men det innebär också en möjlighet att vara mer flexibel i kommande tjänstekontraktsutveckling eftersom man inte är låst till att söka enbart på en unik identitet. Det gör också att kraven på tillgänglighet och framför allt prestanda för anslutna tjänsteproducenter kan sänkas något, då sökningar görs mot läskopian istället för mot de lokala katalogerna.</w:t>
            </w:r>
          </w:p>
          <w:p w14:paraId="17107E50" w14:textId="77777777" w:rsidR="00DF6B75" w:rsidRDefault="00DF6B75" w:rsidP="008E0FCD">
            <w:pPr>
              <w:pStyle w:val="TableText"/>
              <w:ind w:left="0"/>
              <w:rPr>
                <w:lang w:val="sv-SE"/>
              </w:rPr>
            </w:pPr>
          </w:p>
          <w:p w14:paraId="6ECA8F56" w14:textId="77777777" w:rsidR="00DF6B75" w:rsidRPr="00E60071" w:rsidRDefault="00DF6B75" w:rsidP="008E0FCD">
            <w:pPr>
              <w:pStyle w:val="TableText"/>
              <w:ind w:left="0"/>
              <w:rPr>
                <w:color w:val="00B050"/>
                <w:sz w:val="20"/>
                <w:lang w:val="sv-SE"/>
              </w:rPr>
            </w:pPr>
            <w:r w:rsidRPr="00E60071">
              <w:rPr>
                <w:lang w:val="sv-SE"/>
              </w:rPr>
              <w:t xml:space="preserve">Att etablera </w:t>
            </w:r>
            <w:r>
              <w:rPr>
                <w:lang w:val="sv-SE"/>
              </w:rPr>
              <w:t>lösningen</w:t>
            </w:r>
            <w:r w:rsidRPr="00E60071">
              <w:rPr>
                <w:lang w:val="sv-SE"/>
              </w:rPr>
              <w:t xml:space="preserve"> direkt skulle innebära att färre förä</w:t>
            </w:r>
            <w:r>
              <w:rPr>
                <w:lang w:val="sv-SE"/>
              </w:rPr>
              <w:t>ndringar behöver göras i domänerna</w:t>
            </w:r>
            <w:r w:rsidRPr="00E60071">
              <w:rPr>
                <w:lang w:val="sv-SE"/>
              </w:rPr>
              <w:t xml:space="preserve"> över tid. </w:t>
            </w:r>
            <w:r>
              <w:rPr>
                <w:lang w:val="sv-SE"/>
              </w:rPr>
              <w:t xml:space="preserve">Dock </w:t>
            </w:r>
            <w:r w:rsidRPr="00E60071">
              <w:rPr>
                <w:lang w:val="sv-SE"/>
              </w:rPr>
              <w:t>innebär det ytterligare en (kraftig?) försening i leveransen av uppdraget att möjliggöra anrop mot HSA över Tjänsteplattformen, något som vi uppfattat inte är acceptabelt ur beställarens och intressenternas perspektiv.</w:t>
            </w:r>
          </w:p>
        </w:tc>
      </w:tr>
      <w:tr w:rsidR="00DF6B75" w:rsidRPr="00E60071" w14:paraId="5A1FF47F" w14:textId="77777777" w:rsidTr="008E0FCD">
        <w:trPr>
          <w:cantSplit/>
          <w:trHeight w:val="761"/>
        </w:trPr>
        <w:tc>
          <w:tcPr>
            <w:tcW w:w="2388" w:type="dxa"/>
            <w:tcBorders>
              <w:top w:val="single" w:sz="4" w:space="0" w:color="000000"/>
              <w:left w:val="single" w:sz="4" w:space="0" w:color="000000"/>
              <w:bottom w:val="single" w:sz="4" w:space="0" w:color="000000"/>
            </w:tcBorders>
          </w:tcPr>
          <w:p w14:paraId="04506B1D" w14:textId="77777777" w:rsidR="00DF6B75" w:rsidRPr="00E60071" w:rsidRDefault="00DF6B75" w:rsidP="008E0FCD">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1C29EF5C" w14:textId="77777777" w:rsidR="00DF6B75" w:rsidRPr="00E60071" w:rsidRDefault="00DF6B75" w:rsidP="008E0FCD">
            <w:pPr>
              <w:pStyle w:val="TableText"/>
              <w:snapToGrid w:val="0"/>
              <w:rPr>
                <w:lang w:val="sv-SE"/>
              </w:rPr>
            </w:pPr>
            <w:r w:rsidRPr="00E60071">
              <w:rPr>
                <w:lang w:val="sv-SE"/>
              </w:rPr>
              <w:t>3</w:t>
            </w:r>
          </w:p>
        </w:tc>
        <w:tc>
          <w:tcPr>
            <w:tcW w:w="6533" w:type="dxa"/>
            <w:tcBorders>
              <w:top w:val="single" w:sz="4" w:space="0" w:color="000000"/>
              <w:left w:val="single" w:sz="4" w:space="0" w:color="000000"/>
              <w:bottom w:val="single" w:sz="4" w:space="0" w:color="000000"/>
              <w:right w:val="single" w:sz="4" w:space="0" w:color="000000"/>
            </w:tcBorders>
          </w:tcPr>
          <w:p w14:paraId="0FD05C44" w14:textId="77777777" w:rsidR="00DF6B75" w:rsidRPr="00E60071" w:rsidRDefault="00DF6B75" w:rsidP="008E0FCD">
            <w:pPr>
              <w:pStyle w:val="TableText"/>
              <w:snapToGrid w:val="0"/>
              <w:ind w:left="0"/>
              <w:rPr>
                <w:b/>
                <w:bCs/>
                <w:smallCaps/>
                <w:lang w:val="sv-SE"/>
              </w:rPr>
            </w:pPr>
            <w:r w:rsidRPr="00E60071">
              <w:rPr>
                <w:b/>
                <w:bCs/>
                <w:smallCaps/>
                <w:lang w:val="sv-SE"/>
              </w:rPr>
              <w:t xml:space="preserve">Etablera </w:t>
            </w:r>
            <w:r>
              <w:rPr>
                <w:b/>
                <w:bCs/>
                <w:smallCaps/>
                <w:lang w:val="sv-SE"/>
              </w:rPr>
              <w:t>lösning för aggregering/engagemangsindex</w:t>
            </w:r>
            <w:r w:rsidRPr="00E60071">
              <w:rPr>
                <w:b/>
                <w:bCs/>
                <w:smallCaps/>
                <w:lang w:val="sv-SE"/>
              </w:rPr>
              <w:t xml:space="preserve"> för katalogobjekt då behov finns</w:t>
            </w:r>
          </w:p>
          <w:p w14:paraId="477046E3" w14:textId="77777777" w:rsidR="00DF6B75" w:rsidRPr="00E60071" w:rsidRDefault="00DF6B75" w:rsidP="008E0FCD">
            <w:pPr>
              <w:pStyle w:val="TableText"/>
              <w:snapToGrid w:val="0"/>
              <w:ind w:left="0"/>
              <w:rPr>
                <w:b/>
                <w:bCs/>
                <w:smallCaps/>
                <w:color w:val="00A9A7" w:themeColor="accent1"/>
                <w:lang w:val="sv-SE"/>
              </w:rPr>
            </w:pPr>
          </w:p>
          <w:p w14:paraId="395C566B" w14:textId="77777777" w:rsidR="00DF6B75" w:rsidRDefault="00DF6B75" w:rsidP="008E0FCD">
            <w:pPr>
              <w:pStyle w:val="TableText"/>
              <w:snapToGrid w:val="0"/>
              <w:ind w:left="0"/>
              <w:rPr>
                <w:lang w:val="sv-SE"/>
              </w:rPr>
            </w:pPr>
            <w:r w:rsidRPr="00E60071">
              <w:rPr>
                <w:lang w:val="sv-SE"/>
              </w:rPr>
              <w:t>Att avvakta med etablering av</w:t>
            </w:r>
            <w:r>
              <w:rPr>
                <w:lang w:val="sv-SE"/>
              </w:rPr>
              <w:t xml:space="preserve"> lösning för aggregering/engagemangsindex</w:t>
            </w:r>
            <w:r w:rsidRPr="00E60071">
              <w:rPr>
                <w:lang w:val="sv-SE"/>
              </w:rPr>
              <w:t xml:space="preserve"> tills det finns ett reellt önskemål från en ny tjänsteproducent att ansluta gör att ingen utveckling genomförs i onödan och att det också är möjligt att ta en diskussion med aktuell tjänsteproducent om finansiering. </w:t>
            </w:r>
          </w:p>
          <w:p w14:paraId="266C2C8D" w14:textId="77777777" w:rsidR="00DF6B75" w:rsidRDefault="00DF6B75" w:rsidP="008E0FCD">
            <w:pPr>
              <w:pStyle w:val="TableText"/>
              <w:snapToGrid w:val="0"/>
              <w:ind w:left="0"/>
              <w:rPr>
                <w:lang w:val="sv-SE"/>
              </w:rPr>
            </w:pPr>
          </w:p>
          <w:p w14:paraId="1EF5E35C" w14:textId="77777777" w:rsidR="00DF6B75" w:rsidRPr="00E60071" w:rsidRDefault="00DF6B75" w:rsidP="008E0FCD">
            <w:pPr>
              <w:pStyle w:val="TableText"/>
              <w:snapToGrid w:val="0"/>
              <w:ind w:left="0"/>
              <w:rPr>
                <w:color w:val="00B050"/>
                <w:sz w:val="20"/>
                <w:lang w:val="sv-SE"/>
              </w:rPr>
            </w:pPr>
            <w:r w:rsidRPr="00E60071">
              <w:rPr>
                <w:lang w:val="sv-SE"/>
              </w:rPr>
              <w:t>Samtidigt kan det bli ett problem om en tjänsteproducent behöver ansluta ”akut”, då kan kvalitet i kravställning och utveckling bli lidande. Det finns också risk för att en tjänsteproducent utesluts från anslutning för att de inte har möjlighet att finansiera utvecklingen.</w:t>
            </w:r>
          </w:p>
        </w:tc>
      </w:tr>
      <w:tr w:rsidR="00DF6B75" w:rsidRPr="00E60071" w14:paraId="4452B26C" w14:textId="77777777" w:rsidTr="008E0FCD">
        <w:trPr>
          <w:cantSplit/>
        </w:trPr>
        <w:tc>
          <w:tcPr>
            <w:tcW w:w="2388" w:type="dxa"/>
            <w:tcBorders>
              <w:top w:val="single" w:sz="4" w:space="0" w:color="000000"/>
              <w:left w:val="single" w:sz="4" w:space="0" w:color="000000"/>
              <w:bottom w:val="single" w:sz="4" w:space="0" w:color="000000"/>
            </w:tcBorders>
          </w:tcPr>
          <w:p w14:paraId="16F38F32" w14:textId="77777777" w:rsidR="00DF6B75" w:rsidRPr="00E60071" w:rsidRDefault="00DF6B75" w:rsidP="008E0FCD">
            <w:pPr>
              <w:pStyle w:val="TableHeader"/>
              <w:snapToGrid w:val="0"/>
              <w:jc w:val="left"/>
              <w:rPr>
                <w:lang w:val="sv-SE"/>
              </w:rPr>
            </w:pPr>
            <w:r>
              <w:rPr>
                <w:lang w:val="sv-SE"/>
              </w:rPr>
              <w:t>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18C92996" w14:textId="77777777" w:rsidR="00DF6B75" w:rsidRPr="00E60071" w:rsidRDefault="00DF6B75" w:rsidP="008E0FCD">
            <w:pPr>
              <w:pStyle w:val="TableText"/>
              <w:snapToGrid w:val="0"/>
              <w:rPr>
                <w:lang w:val="sv-SE"/>
              </w:rPr>
            </w:pPr>
            <w:r w:rsidRPr="00E60071">
              <w:rPr>
                <w:b/>
                <w:bCs/>
                <w:lang w:val="sv-SE"/>
              </w:rPr>
              <w:t>Alternativ 3</w:t>
            </w:r>
            <w:r w:rsidRPr="00E60071">
              <w:rPr>
                <w:lang w:val="sv-SE"/>
              </w:rPr>
              <w:t xml:space="preserve"> 2013-09-25</w:t>
            </w:r>
          </w:p>
          <w:p w14:paraId="784D30B6" w14:textId="77777777" w:rsidR="00DF6B75" w:rsidRPr="00E60071" w:rsidRDefault="00DF6B75" w:rsidP="008E0FCD">
            <w:pPr>
              <w:pStyle w:val="BodyText"/>
              <w:rPr>
                <w:rFonts w:ascii="Arial" w:hAnsi="Arial" w:cs="Arial"/>
                <w:color w:val="00A9A7" w:themeColor="accent1"/>
              </w:rPr>
            </w:pPr>
            <w:r w:rsidRPr="00E60071">
              <w:rPr>
                <w:rFonts w:ascii="Arial" w:hAnsi="Arial" w:cs="Arial"/>
                <w:szCs w:val="20"/>
              </w:rPr>
              <w:t xml:space="preserve">Beslutet fattat av </w:t>
            </w:r>
            <w:r>
              <w:rPr>
                <w:rFonts w:ascii="Arial" w:hAnsi="Arial" w:cs="Arial"/>
                <w:szCs w:val="20"/>
              </w:rPr>
              <w:t xml:space="preserve">Ineras IT-arkitekt </w:t>
            </w:r>
            <w:r w:rsidRPr="00E60071">
              <w:rPr>
                <w:rFonts w:ascii="Arial" w:hAnsi="Arial" w:cs="Arial"/>
                <w:szCs w:val="20"/>
              </w:rPr>
              <w:t xml:space="preserve">och tekniskt expertstöd i samråd med CeHis Arkitektur och Regelverk </w:t>
            </w:r>
            <w:r>
              <w:rPr>
                <w:rFonts w:ascii="Arial" w:hAnsi="Arial" w:cs="Arial"/>
                <w:szCs w:val="20"/>
              </w:rPr>
              <w:t xml:space="preserve">och </w:t>
            </w:r>
            <w:r w:rsidRPr="00E60071">
              <w:rPr>
                <w:rFonts w:ascii="Arial" w:hAnsi="Arial" w:cs="Arial"/>
                <w:szCs w:val="20"/>
              </w:rPr>
              <w:t>tjänstedomänansvarig.</w:t>
            </w:r>
          </w:p>
        </w:tc>
      </w:tr>
      <w:tr w:rsidR="00DF6B75" w:rsidRPr="00E60071" w14:paraId="2A96FA8D" w14:textId="77777777" w:rsidTr="008E0FCD">
        <w:trPr>
          <w:cantSplit/>
        </w:trPr>
        <w:tc>
          <w:tcPr>
            <w:tcW w:w="2388" w:type="dxa"/>
            <w:tcBorders>
              <w:top w:val="single" w:sz="4" w:space="0" w:color="000000"/>
              <w:left w:val="single" w:sz="4" w:space="0" w:color="000000"/>
              <w:bottom w:val="single" w:sz="4" w:space="0" w:color="000000"/>
            </w:tcBorders>
          </w:tcPr>
          <w:p w14:paraId="3393C043" w14:textId="77777777" w:rsidR="00DF6B75" w:rsidRPr="00E60071" w:rsidRDefault="00DF6B75" w:rsidP="008E0FCD">
            <w:pPr>
              <w:pStyle w:val="TableHeader"/>
              <w:snapToGrid w:val="0"/>
              <w:jc w:val="left"/>
              <w:rPr>
                <w:lang w:val="sv-SE"/>
              </w:rPr>
            </w:pPr>
            <w:r>
              <w:rPr>
                <w:lang w:val="sv-SE"/>
              </w:rPr>
              <w:t>Skäl till 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46439AD0" w14:textId="77777777" w:rsidR="00DF6B75" w:rsidRPr="00E60071" w:rsidRDefault="00DF6B75" w:rsidP="008E0FCD">
            <w:pPr>
              <w:pStyle w:val="BodyText"/>
              <w:rPr>
                <w:color w:val="00A9A7" w:themeColor="accent1"/>
              </w:rPr>
            </w:pPr>
            <w:r w:rsidRPr="00E60071">
              <w:rPr>
                <w:rFonts w:ascii="Arial" w:hAnsi="Arial"/>
                <w:szCs w:val="20"/>
                <w:lang w:eastAsia="ar-SA"/>
              </w:rPr>
              <w:t>Av hänsyn till önskemål om snabb etablering av möjlighet att anropa HSA över Tjänsteplattformen samt av ekonomiska skäl.</w:t>
            </w:r>
          </w:p>
        </w:tc>
      </w:tr>
      <w:tr w:rsidR="00DF6B75" w:rsidRPr="00E60071" w14:paraId="64D2B133" w14:textId="77777777" w:rsidTr="008E0FCD">
        <w:trPr>
          <w:cantSplit/>
        </w:trPr>
        <w:tc>
          <w:tcPr>
            <w:tcW w:w="2388" w:type="dxa"/>
            <w:tcBorders>
              <w:top w:val="single" w:sz="4" w:space="0" w:color="000000"/>
              <w:left w:val="single" w:sz="4" w:space="0" w:color="000000"/>
              <w:bottom w:val="single" w:sz="4" w:space="0" w:color="000000"/>
            </w:tcBorders>
          </w:tcPr>
          <w:p w14:paraId="7D16B6A8" w14:textId="77777777" w:rsidR="00DF6B75" w:rsidRPr="00E60071" w:rsidRDefault="00DF6B75" w:rsidP="008E0FCD">
            <w:pPr>
              <w:pStyle w:val="TableHeader"/>
              <w:snapToGrid w:val="0"/>
              <w:jc w:val="left"/>
              <w:rPr>
                <w:lang w:val="sv-SE"/>
              </w:rPr>
            </w:pPr>
            <w:r w:rsidRPr="00E60071">
              <w:rPr>
                <w:lang w:val="sv-SE"/>
              </w:rPr>
              <w:t>Konsekvenser</w:t>
            </w:r>
          </w:p>
        </w:tc>
        <w:tc>
          <w:tcPr>
            <w:tcW w:w="6928" w:type="dxa"/>
            <w:gridSpan w:val="2"/>
            <w:tcBorders>
              <w:top w:val="single" w:sz="4" w:space="0" w:color="000000"/>
              <w:left w:val="single" w:sz="4" w:space="0" w:color="000000"/>
              <w:bottom w:val="single" w:sz="4" w:space="0" w:color="000000"/>
              <w:right w:val="single" w:sz="4" w:space="0" w:color="000000"/>
            </w:tcBorders>
          </w:tcPr>
          <w:p w14:paraId="6B6A3727" w14:textId="77777777" w:rsidR="00DF6B75" w:rsidRPr="00E60071" w:rsidRDefault="00DF6B75" w:rsidP="008E0FCD">
            <w:pPr>
              <w:pStyle w:val="BodyText"/>
              <w:rPr>
                <w:color w:val="00A9A7" w:themeColor="accent1"/>
                <w:sz w:val="20"/>
                <w:szCs w:val="20"/>
              </w:rPr>
            </w:pPr>
            <w:r w:rsidRPr="00E60071">
              <w:rPr>
                <w:rFonts w:ascii="Arial" w:hAnsi="Arial"/>
                <w:szCs w:val="20"/>
                <w:lang w:eastAsia="ar-SA"/>
              </w:rPr>
              <w:t xml:space="preserve">Se beskrivning under alternativ </w:t>
            </w:r>
            <w:r>
              <w:rPr>
                <w:rFonts w:ascii="Arial" w:hAnsi="Arial"/>
                <w:szCs w:val="20"/>
                <w:lang w:eastAsia="ar-SA"/>
              </w:rPr>
              <w:t>3.</w:t>
            </w:r>
          </w:p>
        </w:tc>
      </w:tr>
      <w:tr w:rsidR="00DF6B75" w:rsidRPr="00E60071" w14:paraId="3D1221E3" w14:textId="77777777" w:rsidTr="008E0FCD">
        <w:trPr>
          <w:cantSplit/>
        </w:trPr>
        <w:tc>
          <w:tcPr>
            <w:tcW w:w="2388" w:type="dxa"/>
            <w:tcBorders>
              <w:top w:val="single" w:sz="4" w:space="0" w:color="000000"/>
              <w:left w:val="single" w:sz="4" w:space="0" w:color="000000"/>
              <w:bottom w:val="single" w:sz="4" w:space="0" w:color="000000"/>
            </w:tcBorders>
          </w:tcPr>
          <w:p w14:paraId="01E4F03C" w14:textId="77777777" w:rsidR="00DF6B75" w:rsidRPr="00E60071" w:rsidRDefault="00DF6B75" w:rsidP="008E0FCD">
            <w:pPr>
              <w:pStyle w:val="TableHeader"/>
              <w:snapToGrid w:val="0"/>
              <w:jc w:val="left"/>
              <w:rPr>
                <w:lang w:val="sv-SE"/>
              </w:rPr>
            </w:pPr>
            <w:r w:rsidRPr="00E60071">
              <w:rPr>
                <w:lang w:val="sv-SE"/>
              </w:rPr>
              <w:t>Avvikelsehantering</w:t>
            </w:r>
          </w:p>
        </w:tc>
        <w:tc>
          <w:tcPr>
            <w:tcW w:w="6928" w:type="dxa"/>
            <w:gridSpan w:val="2"/>
            <w:tcBorders>
              <w:top w:val="single" w:sz="4" w:space="0" w:color="000000"/>
              <w:left w:val="single" w:sz="4" w:space="0" w:color="000000"/>
              <w:bottom w:val="single" w:sz="4" w:space="0" w:color="000000"/>
              <w:right w:val="single" w:sz="4" w:space="0" w:color="000000"/>
            </w:tcBorders>
          </w:tcPr>
          <w:p w14:paraId="46E0E731" w14:textId="77777777" w:rsidR="00DF6B75" w:rsidRPr="00E60071" w:rsidRDefault="00DF6B75" w:rsidP="008E0FCD">
            <w:pPr>
              <w:pStyle w:val="TableText"/>
              <w:snapToGrid w:val="0"/>
              <w:rPr>
                <w:color w:val="00A9A7" w:themeColor="accent1"/>
                <w:sz w:val="20"/>
                <w:lang w:val="sv-SE"/>
              </w:rPr>
            </w:pPr>
            <w:r w:rsidRPr="00E60071">
              <w:rPr>
                <w:lang w:val="sv-SE"/>
              </w:rPr>
              <w:t>-</w:t>
            </w:r>
          </w:p>
        </w:tc>
      </w:tr>
    </w:tbl>
    <w:p w14:paraId="7BAADF32" w14:textId="77777777" w:rsidR="00DF6B75" w:rsidRDefault="00DF6B75" w:rsidP="00DF6B75"/>
    <w:p w14:paraId="65418A48" w14:textId="77777777" w:rsidR="00DF6B75" w:rsidRDefault="00DF6B75" w:rsidP="00DF6B75">
      <w:pPr>
        <w:pStyle w:val="Heading3"/>
        <w:keepLines/>
        <w:spacing w:before="0" w:after="80" w:line="300" w:lineRule="atLeast"/>
      </w:pPr>
      <w:bookmarkStart w:id="29" w:name="_Ref393785507"/>
      <w:bookmarkStart w:id="30" w:name="_Toc134694937"/>
      <w:r>
        <w:t>Beskrivning av alternativ för aggregering/engagemangsindex</w:t>
      </w:r>
      <w:bookmarkEnd w:id="29"/>
      <w:bookmarkEnd w:id="30"/>
    </w:p>
    <w:p w14:paraId="1E62D595" w14:textId="77777777" w:rsidR="00DF6B75" w:rsidRDefault="00DF6B75" w:rsidP="00DF6B75">
      <w:r w:rsidRPr="00854AB6">
        <w:t>För närvarande är aggregering eller engagemangsindex ej aktuellt, då endast en tjänsteproducent är ansluten till tjänstedomänen. Därmed ser anropet ut enligt</w:t>
      </w:r>
      <w:r>
        <w:t xml:space="preserve"> nedanstående bild.</w:t>
      </w:r>
    </w:p>
    <w:p w14:paraId="50A87E68" w14:textId="77777777" w:rsidR="00DF6B75" w:rsidRDefault="00DF6B75" w:rsidP="00DF6B75"/>
    <w:p w14:paraId="6B064E58" w14:textId="77777777" w:rsidR="00DF6B75" w:rsidRDefault="00DF6B75" w:rsidP="00DF6B75">
      <w:pPr>
        <w:jc w:val="center"/>
      </w:pPr>
      <w:r>
        <w:rPr>
          <w:noProof/>
          <w:lang w:eastAsia="sv-SE"/>
        </w:rPr>
        <w:lastRenderedPageBreak/>
        <w:drawing>
          <wp:inline distT="0" distB="0" distL="0" distR="0" wp14:anchorId="566AC9CE" wp14:editId="59CCB4FB">
            <wp:extent cx="1536065" cy="2962411"/>
            <wp:effectExtent l="0" t="0" r="0" b="9525"/>
            <wp:docPr id="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essering1.png"/>
                    <pic:cNvPicPr/>
                  </pic:nvPicPr>
                  <pic:blipFill>
                    <a:blip r:embed="rId16">
                      <a:extLst>
                        <a:ext uri="{28A0092B-C50C-407E-A947-70E740481C1C}">
                          <a14:useLocalDpi xmlns:a14="http://schemas.microsoft.com/office/drawing/2010/main" val="0"/>
                        </a:ext>
                      </a:extLst>
                    </a:blip>
                    <a:stretch>
                      <a:fillRect/>
                    </a:stretch>
                  </pic:blipFill>
                  <pic:spPr>
                    <a:xfrm>
                      <a:off x="0" y="0"/>
                      <a:ext cx="1536065" cy="2962411"/>
                    </a:xfrm>
                    <a:prstGeom prst="rect">
                      <a:avLst/>
                    </a:prstGeom>
                  </pic:spPr>
                </pic:pic>
              </a:graphicData>
            </a:graphic>
          </wp:inline>
        </w:drawing>
      </w:r>
    </w:p>
    <w:p w14:paraId="6BF87BC1" w14:textId="77777777" w:rsidR="00DF6B75" w:rsidRPr="00364822" w:rsidRDefault="00DF6B75" w:rsidP="00DF6B75">
      <w:pPr>
        <w:jc w:val="center"/>
        <w:rPr>
          <w:i/>
        </w:rPr>
      </w:pPr>
      <w:r>
        <w:rPr>
          <w:i/>
        </w:rPr>
        <w:t>Bild 1 – Initialt läge med endast en tjänsteproducent</w:t>
      </w:r>
    </w:p>
    <w:p w14:paraId="36B089A2" w14:textId="77777777" w:rsidR="00DF6B75" w:rsidRDefault="00DF6B75" w:rsidP="00DF6B75">
      <w:pPr>
        <w:jc w:val="center"/>
      </w:pPr>
    </w:p>
    <w:p w14:paraId="2D9CE2B2" w14:textId="534FC6A1" w:rsidR="00DF6B75" w:rsidRDefault="00DF6B75" w:rsidP="00DF6B75">
      <w:r>
        <w:t xml:space="preserve">I samband med att fler tjänsteproducenter ansluter till tjänstedomänen behöver sökningen från anropande tjänstekonsument realiseras mot flera tjänsteproducenter. Vilken alternativ lösning som ska tillämpas när denna situation uppstår är ännu inte beslutat, se  </w:t>
      </w:r>
      <w:r>
        <w:fldChar w:fldCharType="begin"/>
      </w:r>
      <w:r>
        <w:instrText xml:space="preserve"> REF _Ref393784828 \r \h </w:instrText>
      </w:r>
      <w:r>
        <w:fldChar w:fldCharType="separate"/>
      </w:r>
      <w:r w:rsidR="00BB32EC">
        <w:t>2.3</w:t>
      </w:r>
      <w:r>
        <w:fldChar w:fldCharType="end"/>
      </w:r>
      <w:r>
        <w:t>.</w:t>
      </w:r>
    </w:p>
    <w:p w14:paraId="76B18E25" w14:textId="77777777" w:rsidR="00DF6B75" w:rsidRDefault="00DF6B75" w:rsidP="00DF6B75"/>
    <w:p w14:paraId="14A70639" w14:textId="77777777" w:rsidR="00DF6B75" w:rsidRDefault="00DF6B75" w:rsidP="00DF6B75">
      <w:r>
        <w:rPr>
          <w:b/>
        </w:rPr>
        <w:t>Alternativ 1</w:t>
      </w:r>
    </w:p>
    <w:p w14:paraId="66A67805" w14:textId="77777777" w:rsidR="00DF6B75" w:rsidRDefault="00DF6B75" w:rsidP="00DF6B75">
      <w:r>
        <w:t>Ett index för katalogobjekt skapas (se översiktlig bild nedan). Detta index innehåller unik identitet för katalogobjektet – HSA-id samt person-id för personobjekt – kopplat till tjänsteproducentens logiska id, som utgörs av HSA-Id för den/de tjänsteproducenter som har information om objektet. Index uppdateras kontinuerligt vartefter objekt tillkommer i eller tas bort ur tjänsteproducentens katalogtjänst. Nedanstående bild visar översiktligt hur kopplingen då kommer att se ut. Notera att förfrågningar endast kommer att göras mot de tjänsteproducenter som tjänstekonsumenten har godkänts för.</w:t>
      </w:r>
    </w:p>
    <w:p w14:paraId="1B574451" w14:textId="77777777" w:rsidR="00DF6B75" w:rsidRDefault="00DF6B75" w:rsidP="00DF6B75"/>
    <w:p w14:paraId="7DE48B7F" w14:textId="77777777" w:rsidR="00DF6B75" w:rsidRDefault="00DF6B75" w:rsidP="00DF6B75">
      <w:pPr>
        <w:keepNext/>
      </w:pPr>
    </w:p>
    <w:p w14:paraId="43C8908E" w14:textId="77777777" w:rsidR="00DF6B75" w:rsidRDefault="00DF6B75" w:rsidP="00DF6B75">
      <w:pPr>
        <w:jc w:val="center"/>
      </w:pPr>
      <w:r>
        <w:rPr>
          <w:noProof/>
          <w:lang w:eastAsia="sv-SE"/>
        </w:rPr>
        <w:drawing>
          <wp:inline distT="0" distB="0" distL="0" distR="0" wp14:anchorId="1D47F686" wp14:editId="6CC93763">
            <wp:extent cx="3495675" cy="3164092"/>
            <wp:effectExtent l="0" t="0" r="0" b="0"/>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gregering och engagemangsindex.png"/>
                    <pic:cNvPicPr/>
                  </pic:nvPicPr>
                  <pic:blipFill>
                    <a:blip r:embed="rId17">
                      <a:extLst>
                        <a:ext uri="{28A0092B-C50C-407E-A947-70E740481C1C}">
                          <a14:useLocalDpi xmlns:a14="http://schemas.microsoft.com/office/drawing/2010/main" val="0"/>
                        </a:ext>
                      </a:extLst>
                    </a:blip>
                    <a:stretch>
                      <a:fillRect/>
                    </a:stretch>
                  </pic:blipFill>
                  <pic:spPr>
                    <a:xfrm>
                      <a:off x="0" y="0"/>
                      <a:ext cx="3498494" cy="3166643"/>
                    </a:xfrm>
                    <a:prstGeom prst="rect">
                      <a:avLst/>
                    </a:prstGeom>
                  </pic:spPr>
                </pic:pic>
              </a:graphicData>
            </a:graphic>
          </wp:inline>
        </w:drawing>
      </w:r>
    </w:p>
    <w:p w14:paraId="005E7686" w14:textId="77777777" w:rsidR="00DF6B75" w:rsidRPr="00364822" w:rsidRDefault="00DF6B75" w:rsidP="00DF6B75">
      <w:pPr>
        <w:jc w:val="center"/>
        <w:rPr>
          <w:i/>
        </w:rPr>
      </w:pPr>
      <w:r>
        <w:rPr>
          <w:i/>
        </w:rPr>
        <w:t xml:space="preserve">Bild 2 – Hantering av anrop vid fler anslutna tjänsteproducenter </w:t>
      </w:r>
      <w:proofErr w:type="spellStart"/>
      <w:r>
        <w:rPr>
          <w:i/>
        </w:rPr>
        <w:t>m.h.a</w:t>
      </w:r>
      <w:proofErr w:type="spellEnd"/>
      <w:r>
        <w:rPr>
          <w:i/>
        </w:rPr>
        <w:t>. index</w:t>
      </w:r>
      <w:r w:rsidRPr="00364822">
        <w:rPr>
          <w:b/>
          <w:i/>
          <w:color w:val="FF0000"/>
        </w:rPr>
        <w:t xml:space="preserve"> – OBS! Ej realiserad</w:t>
      </w:r>
    </w:p>
    <w:p w14:paraId="42F5AB7A" w14:textId="77777777" w:rsidR="00DF6B75" w:rsidRDefault="00DF6B75" w:rsidP="00DF6B75"/>
    <w:p w14:paraId="65C03505" w14:textId="77777777" w:rsidR="00DF6B75" w:rsidRDefault="00DF6B75" w:rsidP="00DF6B75">
      <w:r>
        <w:rPr>
          <w:b/>
        </w:rPr>
        <w:t>Alternativ 2</w:t>
      </w:r>
    </w:p>
    <w:p w14:paraId="19BEF6E8" w14:textId="77777777" w:rsidR="00DF6B75" w:rsidRDefault="00DF6B75" w:rsidP="00DF6B75">
      <w:r>
        <w:t>En läskopia med information från samtliga anslutna katalogtjänster skapas (se översiktlig bild nedan). Läskopian innehåller all information från katalogerna, och uppdateras kontinuerligt från de lokala katalogerna. Nedanstående bild visar översiktligt hur kopplingen då kommer att se ut. Notera att förfrågningar endast kommer att göras mot de tjänsteproducenter som tjänstekonsumenten har godkänts för.</w:t>
      </w:r>
    </w:p>
    <w:p w14:paraId="4E12DFF2" w14:textId="77777777" w:rsidR="00DF6B75" w:rsidRDefault="00DF6B75" w:rsidP="00DF6B75">
      <w:pPr>
        <w:jc w:val="center"/>
      </w:pPr>
      <w:r>
        <w:rPr>
          <w:noProof/>
          <w:lang w:eastAsia="sv-SE"/>
        </w:rPr>
        <w:lastRenderedPageBreak/>
        <w:drawing>
          <wp:inline distT="0" distB="0" distL="0" distR="0" wp14:anchorId="7E5EC074" wp14:editId="140A2D23">
            <wp:extent cx="4162425" cy="3043207"/>
            <wp:effectExtent l="0" t="0" r="0" b="5080"/>
            <wp:docPr id="34" name="Bildobjek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1.jpg"/>
                    <pic:cNvPicPr/>
                  </pic:nvPicPr>
                  <pic:blipFill>
                    <a:blip r:embed="rId18">
                      <a:extLst>
                        <a:ext uri="{28A0092B-C50C-407E-A947-70E740481C1C}">
                          <a14:useLocalDpi xmlns:a14="http://schemas.microsoft.com/office/drawing/2010/main" val="0"/>
                        </a:ext>
                      </a:extLst>
                    </a:blip>
                    <a:stretch>
                      <a:fillRect/>
                    </a:stretch>
                  </pic:blipFill>
                  <pic:spPr>
                    <a:xfrm>
                      <a:off x="0" y="0"/>
                      <a:ext cx="4167443" cy="3046876"/>
                    </a:xfrm>
                    <a:prstGeom prst="rect">
                      <a:avLst/>
                    </a:prstGeom>
                  </pic:spPr>
                </pic:pic>
              </a:graphicData>
            </a:graphic>
          </wp:inline>
        </w:drawing>
      </w:r>
    </w:p>
    <w:p w14:paraId="4526338F" w14:textId="77777777" w:rsidR="00DF6B75" w:rsidRPr="00364822" w:rsidRDefault="00DF6B75" w:rsidP="00DF6B75">
      <w:pPr>
        <w:jc w:val="center"/>
        <w:rPr>
          <w:i/>
        </w:rPr>
      </w:pPr>
      <w:r>
        <w:rPr>
          <w:i/>
        </w:rPr>
        <w:t xml:space="preserve">Bild 3 – Hantering av anrop vid fler anslutna tjänsteproducenter </w:t>
      </w:r>
      <w:proofErr w:type="spellStart"/>
      <w:r>
        <w:rPr>
          <w:i/>
        </w:rPr>
        <w:t>m.h.a</w:t>
      </w:r>
      <w:proofErr w:type="spellEnd"/>
      <w:r>
        <w:rPr>
          <w:i/>
        </w:rPr>
        <w:t>. läskopia</w:t>
      </w:r>
      <w:r w:rsidRPr="00364822">
        <w:rPr>
          <w:b/>
          <w:i/>
          <w:color w:val="FF0000"/>
        </w:rPr>
        <w:t xml:space="preserve"> – OBS! Ej realiserad</w:t>
      </w:r>
    </w:p>
    <w:p w14:paraId="6594DD53" w14:textId="77777777" w:rsidR="00DF6B75" w:rsidRDefault="00DF6B75" w:rsidP="00DF6B75"/>
    <w:p w14:paraId="1AFB93F8" w14:textId="77777777" w:rsidR="00DF6B75" w:rsidRDefault="00DF6B75" w:rsidP="00DF6B75">
      <w:pPr>
        <w:rPr>
          <w:b/>
        </w:rPr>
      </w:pPr>
      <w:r>
        <w:rPr>
          <w:b/>
        </w:rPr>
        <w:t>Fördelar med respektive alternativ</w:t>
      </w:r>
    </w:p>
    <w:p w14:paraId="40684A44" w14:textId="77777777" w:rsidR="00DF6B75" w:rsidRDefault="00DF6B75" w:rsidP="00DF6B75">
      <w:pPr>
        <w:rPr>
          <w:b/>
        </w:rPr>
      </w:pPr>
    </w:p>
    <w:tbl>
      <w:tblPr>
        <w:tblStyle w:val="TableGrid"/>
        <w:tblW w:w="0" w:type="auto"/>
        <w:tblLook w:val="04A0" w:firstRow="1" w:lastRow="0" w:firstColumn="1" w:lastColumn="0" w:noHBand="0" w:noVBand="1"/>
      </w:tblPr>
      <w:tblGrid>
        <w:gridCol w:w="4177"/>
        <w:gridCol w:w="4317"/>
      </w:tblGrid>
      <w:tr w:rsidR="00DF6B75" w:rsidRPr="00556EEF" w14:paraId="64C671EF" w14:textId="77777777" w:rsidTr="008E0FCD">
        <w:trPr>
          <w:cnfStyle w:val="100000000000" w:firstRow="1" w:lastRow="0" w:firstColumn="0" w:lastColumn="0" w:oddVBand="0" w:evenVBand="0" w:oddHBand="0" w:evenHBand="0" w:firstRowFirstColumn="0" w:firstRowLastColumn="0" w:lastRowFirstColumn="0" w:lastRowLastColumn="0"/>
        </w:trPr>
        <w:tc>
          <w:tcPr>
            <w:tcW w:w="5031" w:type="dxa"/>
          </w:tcPr>
          <w:p w14:paraId="7BF5DCE1" w14:textId="77777777" w:rsidR="00DF6B75" w:rsidRPr="00556EEF" w:rsidRDefault="00DF6B75" w:rsidP="008E0FCD">
            <w:pPr>
              <w:rPr>
                <w:b w:val="0"/>
              </w:rPr>
            </w:pPr>
            <w:r w:rsidRPr="00556EEF">
              <w:rPr>
                <w:b w:val="0"/>
              </w:rPr>
              <w:t>Alternativ 1 - Index</w:t>
            </w:r>
          </w:p>
        </w:tc>
        <w:tc>
          <w:tcPr>
            <w:tcW w:w="5031" w:type="dxa"/>
          </w:tcPr>
          <w:p w14:paraId="22279D33" w14:textId="77777777" w:rsidR="00DF6B75" w:rsidRPr="00556EEF" w:rsidRDefault="00DF6B75" w:rsidP="008E0FCD">
            <w:pPr>
              <w:rPr>
                <w:b w:val="0"/>
              </w:rPr>
            </w:pPr>
            <w:r>
              <w:rPr>
                <w:b w:val="0"/>
              </w:rPr>
              <w:t>Alternativ 2 - Läskopia</w:t>
            </w:r>
          </w:p>
        </w:tc>
      </w:tr>
      <w:tr w:rsidR="00DF6B75" w:rsidRPr="00556EEF" w14:paraId="3307B672" w14:textId="77777777" w:rsidTr="008E0FCD">
        <w:tc>
          <w:tcPr>
            <w:tcW w:w="5031" w:type="dxa"/>
          </w:tcPr>
          <w:p w14:paraId="2C0DD7CF" w14:textId="77777777" w:rsidR="00DF6B75" w:rsidRPr="00556EEF" w:rsidRDefault="00DF6B75" w:rsidP="008E0FCD">
            <w:r>
              <w:t>Färre antal uppdateringar behöver göras från lokala kataloger (endast vid tillägg och borttag, ej vid uppdateringar av objekt)</w:t>
            </w:r>
          </w:p>
        </w:tc>
        <w:tc>
          <w:tcPr>
            <w:tcW w:w="5031" w:type="dxa"/>
          </w:tcPr>
          <w:p w14:paraId="2A1CEEF3" w14:textId="77777777" w:rsidR="00DF6B75" w:rsidRPr="00556EEF" w:rsidRDefault="00DF6B75" w:rsidP="008E0FCD">
            <w:r>
              <w:t xml:space="preserve">Möjliggör sökningar på andra attribut än HSA-id/personnummer (vilket </w:t>
            </w:r>
            <w:proofErr w:type="gramStart"/>
            <w:r>
              <w:t>t.ex.</w:t>
            </w:r>
            <w:proofErr w:type="gramEnd"/>
            <w:r>
              <w:t xml:space="preserve"> görs i </w:t>
            </w:r>
            <w:proofErr w:type="spellStart"/>
            <w:r>
              <w:t>GetCredentialsForPerson</w:t>
            </w:r>
            <w:proofErr w:type="spellEnd"/>
            <w:r>
              <w:t xml:space="preserve"> för att hitta de medarbetaruppdrag som en person är kopplad till)</w:t>
            </w:r>
          </w:p>
        </w:tc>
      </w:tr>
      <w:tr w:rsidR="00DF6B75" w:rsidRPr="00556EEF" w14:paraId="0BD9F441" w14:textId="77777777" w:rsidTr="008E0FCD">
        <w:tc>
          <w:tcPr>
            <w:tcW w:w="5031" w:type="dxa"/>
          </w:tcPr>
          <w:p w14:paraId="49EF08E8" w14:textId="77777777" w:rsidR="00DF6B75" w:rsidRPr="00556EEF" w:rsidRDefault="00DF6B75" w:rsidP="008E0FCD">
            <w:r>
              <w:t>Rekommenderat förstahandsalternativ i RIV TA</w:t>
            </w:r>
          </w:p>
        </w:tc>
        <w:tc>
          <w:tcPr>
            <w:tcW w:w="5031" w:type="dxa"/>
          </w:tcPr>
          <w:p w14:paraId="72358FC9" w14:textId="77777777" w:rsidR="00DF6B75" w:rsidRPr="00556EEF" w:rsidRDefault="00DF6B75" w:rsidP="008E0FCD">
            <w:r>
              <w:t>Högre prestanda (behöver inte göra extra slagning i index, aggregering av sökresultat och är inte beroende av prestanda hos lokala kataloger)</w:t>
            </w:r>
          </w:p>
        </w:tc>
      </w:tr>
      <w:tr w:rsidR="00DF6B75" w:rsidRPr="00556EEF" w14:paraId="67B0377F" w14:textId="77777777" w:rsidTr="008E0FCD">
        <w:tc>
          <w:tcPr>
            <w:tcW w:w="5031" w:type="dxa"/>
          </w:tcPr>
          <w:p w14:paraId="437C1A2F" w14:textId="77777777" w:rsidR="00DF6B75" w:rsidRPr="00556EEF" w:rsidRDefault="00DF6B75" w:rsidP="008E0FCD"/>
        </w:tc>
        <w:tc>
          <w:tcPr>
            <w:tcW w:w="5031" w:type="dxa"/>
          </w:tcPr>
          <w:p w14:paraId="0B055C3D" w14:textId="77777777" w:rsidR="00DF6B75" w:rsidRPr="00556EEF" w:rsidRDefault="00DF6B75" w:rsidP="008E0FCD">
            <w:r>
              <w:t>Mindre tillgänglighetskrav på lokala kataloger (då slagningar görs mot läskopian istället för direkt mot den lokala katalogen)</w:t>
            </w:r>
          </w:p>
        </w:tc>
      </w:tr>
      <w:tr w:rsidR="00DF6B75" w:rsidRPr="00556EEF" w14:paraId="5E842502" w14:textId="77777777" w:rsidTr="008E0FCD">
        <w:tc>
          <w:tcPr>
            <w:tcW w:w="5031" w:type="dxa"/>
          </w:tcPr>
          <w:p w14:paraId="6E4DEAD6" w14:textId="77777777" w:rsidR="00DF6B75" w:rsidRPr="00556EEF" w:rsidRDefault="00DF6B75" w:rsidP="008E0FCD"/>
        </w:tc>
        <w:tc>
          <w:tcPr>
            <w:tcW w:w="5031" w:type="dxa"/>
          </w:tcPr>
          <w:p w14:paraId="3E36FC91" w14:textId="77777777" w:rsidR="00DF6B75" w:rsidRPr="00556EEF" w:rsidRDefault="00DF6B75" w:rsidP="008E0FCD"/>
        </w:tc>
      </w:tr>
      <w:tr w:rsidR="00DF6B75" w:rsidRPr="00556EEF" w14:paraId="2AD7CA59" w14:textId="77777777" w:rsidTr="008E0FCD">
        <w:tc>
          <w:tcPr>
            <w:tcW w:w="5031" w:type="dxa"/>
          </w:tcPr>
          <w:p w14:paraId="0E8CB1DE" w14:textId="77777777" w:rsidR="00DF6B75" w:rsidRPr="00556EEF" w:rsidRDefault="00DF6B75" w:rsidP="008E0FCD"/>
        </w:tc>
        <w:tc>
          <w:tcPr>
            <w:tcW w:w="5031" w:type="dxa"/>
          </w:tcPr>
          <w:p w14:paraId="469059F4" w14:textId="77777777" w:rsidR="00DF6B75" w:rsidRPr="00556EEF" w:rsidRDefault="00DF6B75" w:rsidP="008E0FCD"/>
        </w:tc>
      </w:tr>
    </w:tbl>
    <w:p w14:paraId="337A709B" w14:textId="77777777" w:rsidR="00DF6B75" w:rsidRPr="00D94B1B" w:rsidRDefault="00DF6B75" w:rsidP="00DF6B75"/>
    <w:p w14:paraId="7B3EAD97" w14:textId="77777777" w:rsidR="00DF6B75" w:rsidRPr="00E60071" w:rsidRDefault="00DF6B75" w:rsidP="00DF6B75">
      <w:pPr>
        <w:pStyle w:val="Heading2"/>
        <w:keepLines/>
        <w:widowControl w:val="0"/>
        <w:suppressAutoHyphens/>
        <w:spacing w:before="360" w:after="60" w:line="240" w:lineRule="atLeast"/>
      </w:pPr>
      <w:bookmarkStart w:id="31" w:name="_Toc382410813"/>
      <w:bookmarkStart w:id="32" w:name="_Ref370890139"/>
      <w:bookmarkStart w:id="33" w:name="_Ref370890151"/>
      <w:bookmarkStart w:id="34" w:name="_Toc185913457"/>
      <w:bookmarkStart w:id="35" w:name="_Toc134694938"/>
      <w:bookmarkEnd w:id="21"/>
      <w:r w:rsidRPr="00E60071">
        <w:lastRenderedPageBreak/>
        <w:t xml:space="preserve">AB: </w:t>
      </w:r>
      <w:r>
        <w:t>Tre domäner baseras på samma informationsmodell</w:t>
      </w:r>
      <w:bookmarkEnd w:id="31"/>
      <w:bookmarkEnd w:id="35"/>
      <w:r w:rsidRPr="00E60071">
        <w:rPr>
          <w:highlight w:val="yellow"/>
        </w:rPr>
        <w:t xml:space="preserve"> </w:t>
      </w:r>
    </w:p>
    <w:tbl>
      <w:tblPr>
        <w:tblW w:w="9316" w:type="dxa"/>
        <w:tblInd w:w="108" w:type="dxa"/>
        <w:tblLayout w:type="fixed"/>
        <w:tblLook w:val="0000" w:firstRow="0" w:lastRow="0" w:firstColumn="0" w:lastColumn="0" w:noHBand="0" w:noVBand="0"/>
      </w:tblPr>
      <w:tblGrid>
        <w:gridCol w:w="2388"/>
        <w:gridCol w:w="395"/>
        <w:gridCol w:w="6533"/>
      </w:tblGrid>
      <w:tr w:rsidR="00DF6B75" w:rsidRPr="00E60071" w14:paraId="5A3F532E" w14:textId="77777777" w:rsidTr="008E0FCD">
        <w:tc>
          <w:tcPr>
            <w:tcW w:w="2388" w:type="dxa"/>
            <w:tcBorders>
              <w:top w:val="single" w:sz="4" w:space="0" w:color="000000"/>
              <w:left w:val="single" w:sz="4" w:space="0" w:color="000000"/>
              <w:bottom w:val="single" w:sz="4" w:space="0" w:color="000000"/>
            </w:tcBorders>
          </w:tcPr>
          <w:p w14:paraId="2E967E68" w14:textId="77777777" w:rsidR="00DF6B75" w:rsidRPr="00E60071" w:rsidRDefault="00DF6B75" w:rsidP="008E0FCD">
            <w:pPr>
              <w:pStyle w:val="TableHeader"/>
              <w:snapToGrid w:val="0"/>
              <w:jc w:val="left"/>
              <w:rPr>
                <w:lang w:val="sv-SE"/>
              </w:rPr>
            </w:pPr>
            <w:r w:rsidRPr="00E60071">
              <w:rPr>
                <w:lang w:val="sv-SE"/>
              </w:rPr>
              <w:t>ID</w:t>
            </w:r>
          </w:p>
        </w:tc>
        <w:tc>
          <w:tcPr>
            <w:tcW w:w="6928" w:type="dxa"/>
            <w:gridSpan w:val="2"/>
            <w:tcBorders>
              <w:top w:val="single" w:sz="4" w:space="0" w:color="000000"/>
              <w:left w:val="single" w:sz="4" w:space="0" w:color="000000"/>
              <w:bottom w:val="single" w:sz="4" w:space="0" w:color="000000"/>
              <w:right w:val="single" w:sz="4" w:space="0" w:color="000000"/>
            </w:tcBorders>
          </w:tcPr>
          <w:p w14:paraId="5E7C1BB2" w14:textId="77777777" w:rsidR="00DF6B75" w:rsidRPr="00E60071" w:rsidRDefault="00DF6B75" w:rsidP="008E0FCD">
            <w:pPr>
              <w:pStyle w:val="TableText"/>
              <w:snapToGrid w:val="0"/>
              <w:rPr>
                <w:lang w:val="sv-SE"/>
              </w:rPr>
            </w:pPr>
            <w:r>
              <w:rPr>
                <w:lang w:val="sv-SE"/>
              </w:rPr>
              <w:t>AB-2.4</w:t>
            </w:r>
          </w:p>
        </w:tc>
      </w:tr>
      <w:tr w:rsidR="00DF6B75" w:rsidRPr="00E60071" w14:paraId="334BF8D6" w14:textId="77777777" w:rsidTr="008E0FCD">
        <w:trPr>
          <w:cantSplit/>
        </w:trPr>
        <w:tc>
          <w:tcPr>
            <w:tcW w:w="2388" w:type="dxa"/>
            <w:tcBorders>
              <w:top w:val="single" w:sz="4" w:space="0" w:color="000000"/>
              <w:left w:val="single" w:sz="4" w:space="0" w:color="000000"/>
              <w:bottom w:val="single" w:sz="4" w:space="0" w:color="000000"/>
            </w:tcBorders>
          </w:tcPr>
          <w:p w14:paraId="4A66EB8B" w14:textId="77777777" w:rsidR="00DF6B75" w:rsidRPr="00E60071" w:rsidRDefault="00DF6B75" w:rsidP="008E0FCD">
            <w:pPr>
              <w:pStyle w:val="TableHeader"/>
              <w:snapToGrid w:val="0"/>
              <w:jc w:val="left"/>
              <w:rPr>
                <w:lang w:val="sv-SE"/>
              </w:rPr>
            </w:pPr>
            <w:r w:rsidRPr="00E60071">
              <w:rPr>
                <w:lang w:val="sv-SE"/>
              </w:rPr>
              <w:t>Problembeskrivning</w:t>
            </w:r>
          </w:p>
        </w:tc>
        <w:tc>
          <w:tcPr>
            <w:tcW w:w="6928" w:type="dxa"/>
            <w:gridSpan w:val="2"/>
            <w:tcBorders>
              <w:top w:val="single" w:sz="4" w:space="0" w:color="000000"/>
              <w:left w:val="single" w:sz="4" w:space="0" w:color="000000"/>
              <w:bottom w:val="single" w:sz="4" w:space="0" w:color="000000"/>
              <w:right w:val="single" w:sz="4" w:space="0" w:color="000000"/>
            </w:tcBorders>
          </w:tcPr>
          <w:p w14:paraId="6967198C" w14:textId="77777777" w:rsidR="00DF6B75" w:rsidRPr="00E60071" w:rsidRDefault="00DF6B75" w:rsidP="008E0FCD">
            <w:pPr>
              <w:pStyle w:val="PontusSvar"/>
              <w:tabs>
                <w:tab w:val="clear" w:pos="643"/>
              </w:tabs>
              <w:snapToGrid w:val="0"/>
              <w:ind w:left="0" w:firstLine="0"/>
              <w:rPr>
                <w:sz w:val="22"/>
              </w:rPr>
            </w:pPr>
            <w:r w:rsidRPr="00E60071">
              <w:rPr>
                <w:sz w:val="22"/>
              </w:rPr>
              <w:t xml:space="preserve">För att tjänstedomän och tjänstekontrakt ska fortsätta att vara användbara över tid krävs en </w:t>
            </w:r>
            <w:r>
              <w:rPr>
                <w:sz w:val="22"/>
              </w:rPr>
              <w:t xml:space="preserve">väl beprövad </w:t>
            </w:r>
            <w:r w:rsidRPr="00E60071">
              <w:rPr>
                <w:sz w:val="22"/>
              </w:rPr>
              <w:t>info</w:t>
            </w:r>
            <w:r>
              <w:rPr>
                <w:sz w:val="22"/>
              </w:rPr>
              <w:t xml:space="preserve">rmationsmodell och också en </w:t>
            </w:r>
            <w:r w:rsidRPr="00E60071">
              <w:rPr>
                <w:sz w:val="22"/>
              </w:rPr>
              <w:t>fungerande struktur och process för att förvalta</w:t>
            </w:r>
            <w:r>
              <w:rPr>
                <w:sz w:val="22"/>
              </w:rPr>
              <w:t xml:space="preserve"> informationsmodellen</w:t>
            </w:r>
            <w:r w:rsidRPr="00E60071">
              <w:rPr>
                <w:sz w:val="22"/>
              </w:rPr>
              <w:t xml:space="preserve">. </w:t>
            </w:r>
            <w:r>
              <w:rPr>
                <w:sz w:val="22"/>
              </w:rPr>
              <w:t xml:space="preserve">Med förvaltning avses </w:t>
            </w:r>
            <w:r w:rsidRPr="00E60071">
              <w:rPr>
                <w:sz w:val="22"/>
              </w:rPr>
              <w:t>utredning och prioritering av inkommande krav på så väl innehåll/informationsmängder som funktionalitet samt planering och effektuering av införande med hänsyn tagen till befintliga tjänstekonsumenter och tjänsteproducenter.</w:t>
            </w:r>
          </w:p>
        </w:tc>
      </w:tr>
      <w:tr w:rsidR="00DF6B75" w:rsidRPr="00E60071" w14:paraId="41FCED0E" w14:textId="77777777" w:rsidTr="008E0FCD">
        <w:trPr>
          <w:cantSplit/>
        </w:trPr>
        <w:tc>
          <w:tcPr>
            <w:tcW w:w="2388" w:type="dxa"/>
            <w:tcBorders>
              <w:top w:val="single" w:sz="4" w:space="0" w:color="000000"/>
              <w:left w:val="single" w:sz="4" w:space="0" w:color="000000"/>
              <w:bottom w:val="single" w:sz="4" w:space="0" w:color="000000"/>
            </w:tcBorders>
          </w:tcPr>
          <w:p w14:paraId="0495EF94" w14:textId="77777777" w:rsidR="00DF6B75" w:rsidRPr="00E60071" w:rsidRDefault="00DF6B75" w:rsidP="008E0FCD">
            <w:pPr>
              <w:pStyle w:val="TableHeader"/>
              <w:snapToGrid w:val="0"/>
              <w:jc w:val="left"/>
              <w:rPr>
                <w:lang w:val="sv-SE"/>
              </w:rPr>
            </w:pPr>
            <w:r w:rsidRPr="00E60071">
              <w:rPr>
                <w:lang w:val="sv-SE"/>
              </w:rPr>
              <w:t>Antaganden</w:t>
            </w:r>
          </w:p>
        </w:tc>
        <w:tc>
          <w:tcPr>
            <w:tcW w:w="6928" w:type="dxa"/>
            <w:gridSpan w:val="2"/>
            <w:tcBorders>
              <w:top w:val="single" w:sz="4" w:space="0" w:color="000000"/>
              <w:left w:val="single" w:sz="4" w:space="0" w:color="000000"/>
              <w:bottom w:val="single" w:sz="4" w:space="0" w:color="000000"/>
              <w:right w:val="single" w:sz="4" w:space="0" w:color="000000"/>
            </w:tcBorders>
          </w:tcPr>
          <w:p w14:paraId="0714BF56" w14:textId="77777777" w:rsidR="00DF6B75" w:rsidRPr="00E60071" w:rsidRDefault="00DF6B75" w:rsidP="008E0FCD">
            <w:pPr>
              <w:pStyle w:val="PontusSvar"/>
              <w:tabs>
                <w:tab w:val="clear" w:pos="643"/>
              </w:tabs>
              <w:snapToGrid w:val="0"/>
              <w:ind w:left="0" w:firstLine="0"/>
              <w:rPr>
                <w:color w:val="00A9A7" w:themeColor="accent1"/>
              </w:rPr>
            </w:pPr>
            <w:r w:rsidRPr="00E60071">
              <w:rPr>
                <w:sz w:val="22"/>
              </w:rPr>
              <w:t>Krav och önskemål mot tjänstedomänen och tjänsteproducenterna tillkommer kontinuerligt enligt tidigare erfarenheter från förvaltning av HSA.</w:t>
            </w:r>
          </w:p>
        </w:tc>
      </w:tr>
      <w:tr w:rsidR="00DF6B75" w:rsidRPr="00E60071" w14:paraId="3B27088F" w14:textId="77777777" w:rsidTr="008E0FCD">
        <w:trPr>
          <w:cantSplit/>
        </w:trPr>
        <w:tc>
          <w:tcPr>
            <w:tcW w:w="2388" w:type="dxa"/>
            <w:tcBorders>
              <w:top w:val="single" w:sz="4" w:space="0" w:color="000000"/>
              <w:left w:val="single" w:sz="4" w:space="0" w:color="000000"/>
              <w:bottom w:val="single" w:sz="4" w:space="0" w:color="000000"/>
            </w:tcBorders>
          </w:tcPr>
          <w:p w14:paraId="1F1F0F60" w14:textId="77777777" w:rsidR="00DF6B75" w:rsidRPr="00E60071" w:rsidRDefault="00DF6B75" w:rsidP="008E0FCD">
            <w:pPr>
              <w:pStyle w:val="TableHeader"/>
              <w:snapToGrid w:val="0"/>
              <w:jc w:val="left"/>
              <w:rPr>
                <w:lang w:val="sv-SE"/>
              </w:rPr>
            </w:pPr>
            <w:r w:rsidRPr="00E60071">
              <w:rPr>
                <w:lang w:val="sv-SE"/>
              </w:rPr>
              <w:t xml:space="preserve">Motivation </w:t>
            </w:r>
          </w:p>
          <w:p w14:paraId="059D8ED3" w14:textId="77777777" w:rsidR="00DF6B75" w:rsidRPr="00E60071" w:rsidRDefault="00DF6B75" w:rsidP="008E0FCD">
            <w:pPr>
              <w:pStyle w:val="TableHeader"/>
              <w:jc w:val="left"/>
              <w:rPr>
                <w:b w:val="0"/>
                <w:bCs w:val="0"/>
                <w:sz w:val="16"/>
                <w:szCs w:val="16"/>
                <w:lang w:val="sv-SE"/>
              </w:rPr>
            </w:pPr>
            <w:r w:rsidRPr="00E60071">
              <w:rPr>
                <w:b w:val="0"/>
                <w:bCs w:val="0"/>
                <w:sz w:val="16"/>
                <w:szCs w:val="16"/>
                <w:lang w:val="sv-SE"/>
              </w:rPr>
              <w:t>(varför detta beslut är viktigt)</w:t>
            </w:r>
          </w:p>
        </w:tc>
        <w:tc>
          <w:tcPr>
            <w:tcW w:w="6928" w:type="dxa"/>
            <w:gridSpan w:val="2"/>
            <w:tcBorders>
              <w:top w:val="single" w:sz="4" w:space="0" w:color="000000"/>
              <w:left w:val="single" w:sz="4" w:space="0" w:color="000000"/>
              <w:bottom w:val="single" w:sz="4" w:space="0" w:color="000000"/>
              <w:right w:val="single" w:sz="4" w:space="0" w:color="000000"/>
            </w:tcBorders>
          </w:tcPr>
          <w:p w14:paraId="087CE9EE" w14:textId="77777777" w:rsidR="00DF6B75" w:rsidRPr="00E60071" w:rsidRDefault="00DF6B75" w:rsidP="008E0FCD">
            <w:pPr>
              <w:pStyle w:val="PontusSvar"/>
              <w:tabs>
                <w:tab w:val="clear" w:pos="643"/>
              </w:tabs>
              <w:snapToGrid w:val="0"/>
              <w:ind w:left="0" w:firstLine="0"/>
              <w:rPr>
                <w:color w:val="00A9A7" w:themeColor="accent1"/>
              </w:rPr>
            </w:pPr>
            <w:r w:rsidRPr="00E60071">
              <w:rPr>
                <w:sz w:val="22"/>
              </w:rPr>
              <w:t>Hur krav och önskemål på förändringar i tjänstedomänens informations- och meddelandemodeller ska tas om hand måste stå klart redan vid etableringen av domänen.</w:t>
            </w:r>
          </w:p>
        </w:tc>
      </w:tr>
      <w:tr w:rsidR="00DF6B75" w:rsidRPr="00E60071" w14:paraId="23A32454" w14:textId="77777777" w:rsidTr="008E0FCD">
        <w:trPr>
          <w:cantSplit/>
          <w:trHeight w:val="75"/>
        </w:trPr>
        <w:tc>
          <w:tcPr>
            <w:tcW w:w="2388" w:type="dxa"/>
            <w:vMerge w:val="restart"/>
            <w:tcBorders>
              <w:top w:val="single" w:sz="4" w:space="0" w:color="000000"/>
              <w:left w:val="single" w:sz="4" w:space="0" w:color="000000"/>
              <w:bottom w:val="single" w:sz="4" w:space="0" w:color="000000"/>
            </w:tcBorders>
          </w:tcPr>
          <w:p w14:paraId="63801928" w14:textId="77777777" w:rsidR="00DF6B75" w:rsidRPr="00E60071" w:rsidRDefault="00DF6B75" w:rsidP="008E0FCD">
            <w:pPr>
              <w:pStyle w:val="TableHeader"/>
              <w:snapToGrid w:val="0"/>
              <w:jc w:val="left"/>
              <w:rPr>
                <w:lang w:val="sv-SE"/>
              </w:rPr>
            </w:pPr>
            <w:r w:rsidRPr="00E60071">
              <w:rPr>
                <w:lang w:val="sv-SE"/>
              </w:rPr>
              <w:t>Alternativ</w:t>
            </w:r>
          </w:p>
        </w:tc>
        <w:tc>
          <w:tcPr>
            <w:tcW w:w="395" w:type="dxa"/>
            <w:tcBorders>
              <w:top w:val="single" w:sz="4" w:space="0" w:color="000000"/>
              <w:left w:val="single" w:sz="4" w:space="0" w:color="000000"/>
              <w:bottom w:val="single" w:sz="4" w:space="0" w:color="000000"/>
            </w:tcBorders>
          </w:tcPr>
          <w:p w14:paraId="4452111C" w14:textId="77777777" w:rsidR="00DF6B75" w:rsidRPr="00E60071" w:rsidRDefault="00DF6B75" w:rsidP="008E0FCD">
            <w:pPr>
              <w:pStyle w:val="TableText"/>
              <w:snapToGrid w:val="0"/>
              <w:rPr>
                <w:lang w:val="sv-SE"/>
              </w:rPr>
            </w:pPr>
            <w:r w:rsidRPr="00E60071">
              <w:rPr>
                <w:lang w:val="sv-SE"/>
              </w:rPr>
              <w:t>1</w:t>
            </w:r>
          </w:p>
        </w:tc>
        <w:tc>
          <w:tcPr>
            <w:tcW w:w="6533" w:type="dxa"/>
            <w:tcBorders>
              <w:top w:val="single" w:sz="4" w:space="0" w:color="000000"/>
              <w:left w:val="single" w:sz="4" w:space="0" w:color="000000"/>
              <w:bottom w:val="single" w:sz="4" w:space="0" w:color="000000"/>
              <w:right w:val="single" w:sz="4" w:space="0" w:color="000000"/>
            </w:tcBorders>
          </w:tcPr>
          <w:p w14:paraId="1B67497F" w14:textId="77777777" w:rsidR="00DF6B75" w:rsidRPr="00E60071" w:rsidRDefault="00DF6B75" w:rsidP="008E0FCD">
            <w:pPr>
              <w:pStyle w:val="TableText"/>
              <w:snapToGrid w:val="0"/>
              <w:ind w:left="0"/>
              <w:rPr>
                <w:b/>
                <w:bCs/>
                <w:smallCaps/>
                <w:lang w:val="sv-SE"/>
              </w:rPr>
            </w:pPr>
            <w:r w:rsidRPr="00E60071">
              <w:rPr>
                <w:b/>
                <w:bCs/>
                <w:smallCaps/>
                <w:lang w:val="sv-SE"/>
              </w:rPr>
              <w:t xml:space="preserve">Använda befintlig </w:t>
            </w:r>
            <w:r>
              <w:rPr>
                <w:b/>
                <w:bCs/>
                <w:smallCaps/>
                <w:lang w:val="sv-SE"/>
              </w:rPr>
              <w:t>informationsmodell inkl. förvaltning</w:t>
            </w:r>
            <w:r w:rsidRPr="00E60071">
              <w:rPr>
                <w:b/>
                <w:bCs/>
                <w:smallCaps/>
                <w:lang w:val="sv-SE"/>
              </w:rPr>
              <w:t xml:space="preserve"> inom Sambi </w:t>
            </w:r>
          </w:p>
          <w:p w14:paraId="647B5D4F" w14:textId="77777777" w:rsidR="00DF6B75" w:rsidRPr="00E60071" w:rsidRDefault="00DF6B75" w:rsidP="008E0FCD">
            <w:pPr>
              <w:pStyle w:val="TableText"/>
              <w:ind w:left="0"/>
              <w:rPr>
                <w:lang w:val="sv-SE"/>
              </w:rPr>
            </w:pPr>
            <w:r w:rsidRPr="00E60071">
              <w:rPr>
                <w:sz w:val="20"/>
                <w:lang w:val="sv-SE"/>
              </w:rPr>
              <w:br/>
            </w:r>
            <w:r w:rsidRPr="00E60071">
              <w:rPr>
                <w:lang w:val="sv-SE"/>
              </w:rPr>
              <w:t>Så vitt vi kunnat konstatera finns dock idag ingen gruppering ino</w:t>
            </w:r>
            <w:r>
              <w:rPr>
                <w:lang w:val="sv-SE"/>
              </w:rPr>
              <w:t xml:space="preserve">m Sambi </w:t>
            </w:r>
            <w:r w:rsidRPr="00E60071">
              <w:rPr>
                <w:lang w:val="sv-SE"/>
              </w:rPr>
              <w:t xml:space="preserve">som kan hantera denna typ av komplexa frågeställningar, särskilt inte med avseende på konsekvenser för tjänsteproducenter och tjänstekonsumenter. </w:t>
            </w:r>
            <w:r>
              <w:rPr>
                <w:lang w:val="sv-SE"/>
              </w:rPr>
              <w:t>Tvärtom har Sambi förmedlat att de inte avser att upprätthålla och förvalta någon attributlista, utan det är upp till varje tjänstekonsument och tjänsteproducent att komma överens om vad som ska användas.</w:t>
            </w:r>
          </w:p>
          <w:p w14:paraId="6BB7872C" w14:textId="77777777" w:rsidR="00DF6B75" w:rsidRPr="00E60071" w:rsidRDefault="00DF6B75" w:rsidP="008E0FCD">
            <w:pPr>
              <w:pStyle w:val="TableText"/>
              <w:ind w:left="0"/>
              <w:rPr>
                <w:lang w:val="sv-SE"/>
              </w:rPr>
            </w:pPr>
          </w:p>
          <w:p w14:paraId="7AC99D44" w14:textId="77777777" w:rsidR="00DF6B75" w:rsidRPr="00E60071" w:rsidRDefault="00DF6B75" w:rsidP="008E0FCD">
            <w:pPr>
              <w:pStyle w:val="TableText"/>
              <w:ind w:left="0"/>
              <w:rPr>
                <w:color w:val="00A9A7" w:themeColor="accent1"/>
                <w:sz w:val="20"/>
                <w:lang w:val="sv-SE"/>
              </w:rPr>
            </w:pPr>
            <w:r w:rsidRPr="00E60071">
              <w:rPr>
                <w:lang w:val="sv-SE"/>
              </w:rPr>
              <w:t>Därtill hanterar Sambi inte samtliga informationsmängder som ryms inom domänerna Organisationsuppgifter, Medarbetare och Behörighetshantering, vilka idag samförvaltas.</w:t>
            </w:r>
          </w:p>
        </w:tc>
      </w:tr>
      <w:tr w:rsidR="00DF6B75" w:rsidRPr="00E60071" w14:paraId="114762F9" w14:textId="77777777" w:rsidTr="008E0FCD">
        <w:trPr>
          <w:cantSplit/>
          <w:trHeight w:val="761"/>
        </w:trPr>
        <w:tc>
          <w:tcPr>
            <w:tcW w:w="2388" w:type="dxa"/>
            <w:vMerge/>
            <w:tcBorders>
              <w:top w:val="single" w:sz="4" w:space="0" w:color="000000"/>
              <w:left w:val="single" w:sz="4" w:space="0" w:color="000000"/>
              <w:bottom w:val="single" w:sz="4" w:space="0" w:color="000000"/>
            </w:tcBorders>
          </w:tcPr>
          <w:p w14:paraId="44B57046" w14:textId="77777777" w:rsidR="00DF6B75" w:rsidRPr="00E60071" w:rsidRDefault="00DF6B75" w:rsidP="008E0FCD">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7FA10B63" w14:textId="77777777" w:rsidR="00DF6B75" w:rsidRPr="00E60071" w:rsidRDefault="00DF6B75" w:rsidP="008E0FCD">
            <w:pPr>
              <w:pStyle w:val="TableText"/>
              <w:snapToGrid w:val="0"/>
              <w:rPr>
                <w:lang w:val="sv-SE"/>
              </w:rPr>
            </w:pPr>
            <w:r w:rsidRPr="00E60071">
              <w:rPr>
                <w:lang w:val="sv-SE"/>
              </w:rPr>
              <w:t>2</w:t>
            </w:r>
          </w:p>
        </w:tc>
        <w:tc>
          <w:tcPr>
            <w:tcW w:w="6533" w:type="dxa"/>
            <w:tcBorders>
              <w:top w:val="single" w:sz="4" w:space="0" w:color="000000"/>
              <w:left w:val="single" w:sz="4" w:space="0" w:color="000000"/>
              <w:bottom w:val="single" w:sz="4" w:space="0" w:color="000000"/>
              <w:right w:val="single" w:sz="4" w:space="0" w:color="000000"/>
            </w:tcBorders>
          </w:tcPr>
          <w:p w14:paraId="603ECCA0" w14:textId="77777777" w:rsidR="00DF6B75" w:rsidRPr="00E60071" w:rsidRDefault="00DF6B75" w:rsidP="008E0FCD">
            <w:pPr>
              <w:pStyle w:val="TableText"/>
              <w:snapToGrid w:val="0"/>
              <w:ind w:left="0"/>
              <w:rPr>
                <w:b/>
                <w:bCs/>
                <w:smallCaps/>
                <w:lang w:val="sv-SE"/>
              </w:rPr>
            </w:pPr>
            <w:r w:rsidRPr="00E60071">
              <w:rPr>
                <w:b/>
                <w:bCs/>
                <w:smallCaps/>
                <w:lang w:val="sv-SE"/>
              </w:rPr>
              <w:t xml:space="preserve">Använda befintlig </w:t>
            </w:r>
            <w:r>
              <w:rPr>
                <w:b/>
                <w:bCs/>
                <w:smallCaps/>
                <w:lang w:val="sv-SE"/>
              </w:rPr>
              <w:t>informationsmodell inkl. förvaltning</w:t>
            </w:r>
            <w:r w:rsidRPr="00E60071">
              <w:rPr>
                <w:b/>
                <w:bCs/>
                <w:smallCaps/>
                <w:lang w:val="sv-SE"/>
              </w:rPr>
              <w:t xml:space="preserve"> inom HSA</w:t>
            </w:r>
          </w:p>
          <w:p w14:paraId="643CF31C" w14:textId="4907E002" w:rsidR="00DF6B75" w:rsidRPr="00E60071" w:rsidRDefault="00DF6B75" w:rsidP="008E0FCD">
            <w:pPr>
              <w:pStyle w:val="BodyText"/>
              <w:rPr>
                <w:rFonts w:ascii="Arial" w:hAnsi="Arial"/>
                <w:szCs w:val="20"/>
                <w:lang w:eastAsia="ar-SA"/>
              </w:rPr>
            </w:pPr>
            <w:r w:rsidRPr="00E60071">
              <w:rPr>
                <w:sz w:val="20"/>
              </w:rPr>
              <w:br/>
            </w:r>
            <w:r w:rsidRPr="00E60071">
              <w:rPr>
                <w:rFonts w:ascii="Arial" w:hAnsi="Arial"/>
                <w:szCs w:val="20"/>
                <w:lang w:eastAsia="ar-SA"/>
              </w:rPr>
              <w:t>Informationsmodeller, attribut och innehållsbeskrivningar i ramverket HSA har successivt vuxit fram sedan 1994</w:t>
            </w:r>
            <w:r>
              <w:rPr>
                <w:rFonts w:ascii="Arial" w:hAnsi="Arial"/>
                <w:szCs w:val="20"/>
                <w:lang w:eastAsia="ar-SA"/>
              </w:rPr>
              <w:t>, se [</w:t>
            </w:r>
            <w:r>
              <w:rPr>
                <w:rFonts w:ascii="Arial" w:hAnsi="Arial"/>
                <w:szCs w:val="20"/>
                <w:lang w:eastAsia="ar-SA"/>
              </w:rPr>
              <w:fldChar w:fldCharType="begin"/>
            </w:r>
            <w:r>
              <w:rPr>
                <w:rFonts w:ascii="Arial" w:hAnsi="Arial"/>
                <w:szCs w:val="20"/>
                <w:lang w:eastAsia="ar-SA"/>
              </w:rPr>
              <w:instrText xml:space="preserve"> REF R6 \h </w:instrText>
            </w:r>
            <w:r>
              <w:rPr>
                <w:rFonts w:ascii="Arial" w:hAnsi="Arial"/>
                <w:szCs w:val="20"/>
                <w:lang w:eastAsia="ar-SA"/>
              </w:rPr>
            </w:r>
            <w:r>
              <w:rPr>
                <w:rFonts w:ascii="Arial" w:hAnsi="Arial"/>
                <w:szCs w:val="20"/>
                <w:lang w:eastAsia="ar-SA"/>
              </w:rPr>
              <w:fldChar w:fldCharType="separate"/>
            </w:r>
            <w:r w:rsidR="00BB32EC" w:rsidRPr="00E60071">
              <w:t>R6</w:t>
            </w:r>
            <w:r>
              <w:rPr>
                <w:rFonts w:ascii="Arial" w:hAnsi="Arial"/>
                <w:szCs w:val="20"/>
                <w:lang w:eastAsia="ar-SA"/>
              </w:rPr>
              <w:fldChar w:fldCharType="end"/>
            </w:r>
            <w:r>
              <w:rPr>
                <w:rFonts w:ascii="Arial" w:hAnsi="Arial"/>
                <w:szCs w:val="20"/>
                <w:lang w:eastAsia="ar-SA"/>
              </w:rPr>
              <w:t>] med tillhörande bilagor</w:t>
            </w:r>
            <w:r w:rsidRPr="00E60071">
              <w:rPr>
                <w:rFonts w:ascii="Arial" w:hAnsi="Arial"/>
                <w:szCs w:val="20"/>
                <w:lang w:eastAsia="ar-SA"/>
              </w:rPr>
              <w:t>. Arbetet pågår kontinuerligt inom ramen för HSA Förvaltningsgrupp och Innehållsgrupp dit krav önskemål om förändringar i informationsmodellen för HSA riktas. I dessa grupperingar hanteras kravställninge</w:t>
            </w:r>
            <w:bookmarkStart w:id="36" w:name="_Toc176141590"/>
            <w:bookmarkStart w:id="37" w:name="_Toc176141594"/>
            <w:bookmarkStart w:id="38" w:name="_Toc182360207"/>
            <w:bookmarkStart w:id="39" w:name="_Toc182360366"/>
            <w:bookmarkStart w:id="40" w:name="_Toc182362292"/>
            <w:bookmarkEnd w:id="36"/>
            <w:bookmarkEnd w:id="37"/>
            <w:bookmarkEnd w:id="38"/>
            <w:bookmarkEnd w:id="39"/>
            <w:bookmarkEnd w:id="40"/>
            <w:r w:rsidRPr="00E60071">
              <w:rPr>
                <w:rFonts w:ascii="Arial" w:hAnsi="Arial"/>
                <w:szCs w:val="20"/>
                <w:lang w:eastAsia="ar-SA"/>
              </w:rPr>
              <w:t>n av katalogtjänstkunniga personer från förvaltningen, anslutna organisationer och anslutna tjänster samt en terminolog. Struktur och process är sedan tidigare väl etablerade, accepterade och fungerande.</w:t>
            </w:r>
          </w:p>
        </w:tc>
      </w:tr>
      <w:tr w:rsidR="00DF6B75" w:rsidRPr="00E60071" w14:paraId="1BAE3A7D" w14:textId="77777777" w:rsidTr="008E0FCD">
        <w:trPr>
          <w:cantSplit/>
          <w:trHeight w:val="761"/>
        </w:trPr>
        <w:tc>
          <w:tcPr>
            <w:tcW w:w="2388" w:type="dxa"/>
            <w:tcBorders>
              <w:top w:val="single" w:sz="4" w:space="0" w:color="000000"/>
              <w:left w:val="single" w:sz="4" w:space="0" w:color="000000"/>
              <w:bottom w:val="single" w:sz="4" w:space="0" w:color="000000"/>
            </w:tcBorders>
          </w:tcPr>
          <w:p w14:paraId="7AACB036" w14:textId="77777777" w:rsidR="00DF6B75" w:rsidRPr="00E60071" w:rsidRDefault="00DF6B75" w:rsidP="008E0FCD">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4DF10BF1" w14:textId="77777777" w:rsidR="00DF6B75" w:rsidRPr="00E60071" w:rsidRDefault="00DF6B75" w:rsidP="008E0FCD">
            <w:pPr>
              <w:pStyle w:val="TableText"/>
              <w:snapToGrid w:val="0"/>
              <w:rPr>
                <w:lang w:val="sv-SE"/>
              </w:rPr>
            </w:pPr>
            <w:r w:rsidRPr="00E60071">
              <w:rPr>
                <w:lang w:val="sv-SE"/>
              </w:rPr>
              <w:t>3</w:t>
            </w:r>
          </w:p>
        </w:tc>
        <w:tc>
          <w:tcPr>
            <w:tcW w:w="6533" w:type="dxa"/>
            <w:tcBorders>
              <w:top w:val="single" w:sz="4" w:space="0" w:color="000000"/>
              <w:left w:val="single" w:sz="4" w:space="0" w:color="000000"/>
              <w:bottom w:val="single" w:sz="4" w:space="0" w:color="000000"/>
              <w:right w:val="single" w:sz="4" w:space="0" w:color="000000"/>
            </w:tcBorders>
          </w:tcPr>
          <w:p w14:paraId="3363EE00" w14:textId="77777777" w:rsidR="00DF6B75" w:rsidRPr="00E60071" w:rsidRDefault="00DF6B75" w:rsidP="008E0FCD">
            <w:pPr>
              <w:pStyle w:val="TableText"/>
              <w:snapToGrid w:val="0"/>
              <w:ind w:left="0"/>
              <w:rPr>
                <w:color w:val="00A9A7" w:themeColor="accent1"/>
                <w:sz w:val="20"/>
                <w:lang w:val="sv-SE"/>
              </w:rPr>
            </w:pPr>
            <w:r w:rsidRPr="00E60071">
              <w:rPr>
                <w:b/>
                <w:bCs/>
                <w:smallCaps/>
                <w:lang w:val="sv-SE"/>
              </w:rPr>
              <w:t xml:space="preserve">Skapa ny </w:t>
            </w:r>
            <w:r>
              <w:rPr>
                <w:b/>
                <w:bCs/>
                <w:smallCaps/>
                <w:lang w:val="sv-SE"/>
              </w:rPr>
              <w:t>informationsmodell inkl. förvaltning</w:t>
            </w:r>
            <w:r w:rsidRPr="00E60071">
              <w:rPr>
                <w:b/>
                <w:bCs/>
                <w:smallCaps/>
                <w:lang w:val="sv-SE"/>
              </w:rPr>
              <w:t xml:space="preserve"> för tjänstedomänerna Organisationsuppgifter, Medarbetare och Behörighetshantering</w:t>
            </w:r>
            <w:r w:rsidRPr="00E60071">
              <w:rPr>
                <w:sz w:val="20"/>
                <w:lang w:val="sv-SE"/>
              </w:rPr>
              <w:br/>
            </w:r>
            <w:r w:rsidRPr="00E60071">
              <w:rPr>
                <w:lang w:val="sv-SE"/>
              </w:rPr>
              <w:t>Det tar lång tid och är kostsamt att etablera och upprätthålla en struktur liknande den som finns för HSA idag. Med tanke på att det finns fungerande alternativ idag ser vi inte detta som motiverat.</w:t>
            </w:r>
          </w:p>
        </w:tc>
      </w:tr>
      <w:tr w:rsidR="00DF6B75" w:rsidRPr="00E60071" w14:paraId="41A746B6" w14:textId="77777777" w:rsidTr="008E0FCD">
        <w:trPr>
          <w:cantSplit/>
        </w:trPr>
        <w:tc>
          <w:tcPr>
            <w:tcW w:w="2388" w:type="dxa"/>
            <w:tcBorders>
              <w:top w:val="single" w:sz="4" w:space="0" w:color="000000"/>
              <w:left w:val="single" w:sz="4" w:space="0" w:color="000000"/>
              <w:bottom w:val="single" w:sz="4" w:space="0" w:color="000000"/>
            </w:tcBorders>
          </w:tcPr>
          <w:p w14:paraId="060681A4" w14:textId="77777777" w:rsidR="00DF6B75" w:rsidRPr="00E60071" w:rsidRDefault="00DF6B75" w:rsidP="008E0FCD">
            <w:pPr>
              <w:pStyle w:val="TableHeader"/>
              <w:snapToGrid w:val="0"/>
              <w:jc w:val="left"/>
              <w:rPr>
                <w:lang w:val="sv-SE"/>
              </w:rPr>
            </w:pPr>
            <w:r w:rsidRPr="00E60071">
              <w:rPr>
                <w:lang w:val="sv-SE"/>
              </w:rPr>
              <w:t>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42A814D8" w14:textId="77777777" w:rsidR="00DF6B75" w:rsidRPr="00E60071" w:rsidRDefault="00DF6B75" w:rsidP="008E0FCD">
            <w:pPr>
              <w:pStyle w:val="TableText"/>
              <w:snapToGrid w:val="0"/>
              <w:rPr>
                <w:lang w:val="sv-SE"/>
              </w:rPr>
            </w:pPr>
            <w:r w:rsidRPr="00E60071">
              <w:rPr>
                <w:b/>
                <w:bCs/>
                <w:lang w:val="sv-SE"/>
              </w:rPr>
              <w:t>Alternativ 2</w:t>
            </w:r>
            <w:r w:rsidRPr="00E60071">
              <w:rPr>
                <w:lang w:val="sv-SE"/>
              </w:rPr>
              <w:t xml:space="preserve"> 2013-07-17</w:t>
            </w:r>
          </w:p>
          <w:p w14:paraId="45347903" w14:textId="77777777" w:rsidR="00DF6B75" w:rsidRPr="00E60071" w:rsidRDefault="00DF6B75" w:rsidP="008E0FCD">
            <w:pPr>
              <w:pStyle w:val="TableText"/>
              <w:ind w:left="0"/>
              <w:rPr>
                <w:lang w:val="sv-SE"/>
              </w:rPr>
            </w:pPr>
          </w:p>
          <w:p w14:paraId="09133A11" w14:textId="77777777" w:rsidR="00DF6B75" w:rsidRPr="00E60071" w:rsidRDefault="00DF6B75" w:rsidP="008E0FCD">
            <w:pPr>
              <w:pStyle w:val="BodyText"/>
              <w:rPr>
                <w:rFonts w:ascii="Arial" w:hAnsi="Arial" w:cs="Arial"/>
                <w:color w:val="00A9A7" w:themeColor="accent1"/>
              </w:rPr>
            </w:pPr>
            <w:r w:rsidRPr="00E60071">
              <w:rPr>
                <w:rFonts w:ascii="Arial" w:hAnsi="Arial" w:cs="Arial"/>
                <w:szCs w:val="20"/>
              </w:rPr>
              <w:t>Beslutet fattat av tjänstedomänansvarig i samråd med CeHis Arkitektur och Regelverk.</w:t>
            </w:r>
          </w:p>
        </w:tc>
      </w:tr>
      <w:tr w:rsidR="00DF6B75" w:rsidRPr="00E60071" w14:paraId="155B8E43" w14:textId="77777777" w:rsidTr="008E0FCD">
        <w:trPr>
          <w:cantSplit/>
        </w:trPr>
        <w:tc>
          <w:tcPr>
            <w:tcW w:w="2388" w:type="dxa"/>
            <w:tcBorders>
              <w:top w:val="single" w:sz="4" w:space="0" w:color="000000"/>
              <w:left w:val="single" w:sz="4" w:space="0" w:color="000000"/>
              <w:bottom w:val="single" w:sz="4" w:space="0" w:color="000000"/>
            </w:tcBorders>
          </w:tcPr>
          <w:p w14:paraId="49509839" w14:textId="77777777" w:rsidR="00DF6B75" w:rsidRPr="00E60071" w:rsidRDefault="00DF6B75" w:rsidP="008E0FCD">
            <w:pPr>
              <w:pStyle w:val="TableHeader"/>
              <w:snapToGrid w:val="0"/>
              <w:jc w:val="left"/>
              <w:rPr>
                <w:lang w:val="sv-SE"/>
              </w:rPr>
            </w:pPr>
            <w:r w:rsidRPr="00E60071">
              <w:rPr>
                <w:lang w:val="sv-SE"/>
              </w:rPr>
              <w:t>Skäl till 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33EC8FF6" w14:textId="77777777" w:rsidR="00DF6B75" w:rsidRPr="00E60071" w:rsidRDefault="00DF6B75" w:rsidP="008E0FCD">
            <w:pPr>
              <w:pStyle w:val="BodyText"/>
              <w:rPr>
                <w:color w:val="00A9A7" w:themeColor="accent1"/>
              </w:rPr>
            </w:pPr>
            <w:r w:rsidRPr="00E60071">
              <w:rPr>
                <w:rFonts w:ascii="Arial" w:hAnsi="Arial"/>
                <w:szCs w:val="20"/>
                <w:lang w:eastAsia="ar-SA"/>
              </w:rPr>
              <w:t>Av ekonomiska och tidsmässiga skäl återanvänds redan befintliga strukturer.</w:t>
            </w:r>
          </w:p>
        </w:tc>
      </w:tr>
      <w:tr w:rsidR="00DF6B75" w:rsidRPr="00E60071" w14:paraId="556F1B01" w14:textId="77777777" w:rsidTr="008E0FCD">
        <w:trPr>
          <w:cantSplit/>
        </w:trPr>
        <w:tc>
          <w:tcPr>
            <w:tcW w:w="2388" w:type="dxa"/>
            <w:tcBorders>
              <w:top w:val="single" w:sz="4" w:space="0" w:color="000000"/>
              <w:left w:val="single" w:sz="4" w:space="0" w:color="000000"/>
              <w:bottom w:val="single" w:sz="4" w:space="0" w:color="000000"/>
            </w:tcBorders>
          </w:tcPr>
          <w:p w14:paraId="746D5529" w14:textId="77777777" w:rsidR="00DF6B75" w:rsidRPr="00E60071" w:rsidRDefault="00DF6B75" w:rsidP="008E0FCD">
            <w:pPr>
              <w:pStyle w:val="TableHeader"/>
              <w:snapToGrid w:val="0"/>
              <w:jc w:val="left"/>
              <w:rPr>
                <w:lang w:val="sv-SE"/>
              </w:rPr>
            </w:pPr>
            <w:r w:rsidRPr="00E60071">
              <w:rPr>
                <w:lang w:val="sv-SE"/>
              </w:rPr>
              <w:t>Konsekvenser</w:t>
            </w:r>
          </w:p>
        </w:tc>
        <w:tc>
          <w:tcPr>
            <w:tcW w:w="6928" w:type="dxa"/>
            <w:gridSpan w:val="2"/>
            <w:tcBorders>
              <w:top w:val="single" w:sz="4" w:space="0" w:color="000000"/>
              <w:left w:val="single" w:sz="4" w:space="0" w:color="000000"/>
              <w:bottom w:val="single" w:sz="4" w:space="0" w:color="000000"/>
              <w:right w:val="single" w:sz="4" w:space="0" w:color="000000"/>
            </w:tcBorders>
          </w:tcPr>
          <w:p w14:paraId="21690846" w14:textId="77777777" w:rsidR="00DF6B75" w:rsidRPr="00E60071" w:rsidRDefault="00DF6B75" w:rsidP="008E0FCD">
            <w:pPr>
              <w:pStyle w:val="BodyText"/>
              <w:rPr>
                <w:color w:val="00A9A7" w:themeColor="accent1"/>
                <w:sz w:val="20"/>
                <w:szCs w:val="20"/>
              </w:rPr>
            </w:pPr>
            <w:r w:rsidRPr="00E60071">
              <w:rPr>
                <w:rFonts w:ascii="Arial" w:hAnsi="Arial"/>
                <w:szCs w:val="20"/>
                <w:lang w:eastAsia="ar-SA"/>
              </w:rPr>
              <w:t xml:space="preserve">Möjligen kan detta </w:t>
            </w:r>
            <w:r>
              <w:rPr>
                <w:rFonts w:ascii="Arial" w:hAnsi="Arial"/>
                <w:szCs w:val="20"/>
                <w:lang w:eastAsia="ar-SA"/>
              </w:rPr>
              <w:t xml:space="preserve">i vissa kretsar </w:t>
            </w:r>
            <w:r w:rsidRPr="00E60071">
              <w:rPr>
                <w:rFonts w:ascii="Arial" w:hAnsi="Arial"/>
                <w:szCs w:val="20"/>
                <w:lang w:eastAsia="ar-SA"/>
              </w:rPr>
              <w:t>uppfattas som en för HSA-inspirerad lösning.</w:t>
            </w:r>
          </w:p>
        </w:tc>
      </w:tr>
      <w:tr w:rsidR="00DF6B75" w:rsidRPr="00E60071" w14:paraId="105EBDD0" w14:textId="77777777" w:rsidTr="008E0FCD">
        <w:trPr>
          <w:cantSplit/>
        </w:trPr>
        <w:tc>
          <w:tcPr>
            <w:tcW w:w="2388" w:type="dxa"/>
            <w:tcBorders>
              <w:top w:val="single" w:sz="4" w:space="0" w:color="000000"/>
              <w:left w:val="single" w:sz="4" w:space="0" w:color="000000"/>
              <w:bottom w:val="single" w:sz="4" w:space="0" w:color="000000"/>
            </w:tcBorders>
          </w:tcPr>
          <w:p w14:paraId="226BCA56" w14:textId="77777777" w:rsidR="00DF6B75" w:rsidRPr="00E60071" w:rsidRDefault="00DF6B75" w:rsidP="008E0FCD">
            <w:pPr>
              <w:pStyle w:val="TableHeader"/>
              <w:snapToGrid w:val="0"/>
              <w:jc w:val="left"/>
              <w:rPr>
                <w:lang w:val="sv-SE"/>
              </w:rPr>
            </w:pPr>
            <w:r w:rsidRPr="00E60071">
              <w:rPr>
                <w:lang w:val="sv-SE"/>
              </w:rPr>
              <w:t>Avvikelsehantering</w:t>
            </w:r>
          </w:p>
        </w:tc>
        <w:tc>
          <w:tcPr>
            <w:tcW w:w="6928" w:type="dxa"/>
            <w:gridSpan w:val="2"/>
            <w:tcBorders>
              <w:top w:val="single" w:sz="4" w:space="0" w:color="000000"/>
              <w:left w:val="single" w:sz="4" w:space="0" w:color="000000"/>
              <w:bottom w:val="single" w:sz="4" w:space="0" w:color="000000"/>
              <w:right w:val="single" w:sz="4" w:space="0" w:color="000000"/>
            </w:tcBorders>
          </w:tcPr>
          <w:p w14:paraId="1C3DF7F9" w14:textId="77777777" w:rsidR="00DF6B75" w:rsidRPr="00E60071" w:rsidRDefault="00DF6B75" w:rsidP="008E0FCD">
            <w:pPr>
              <w:pStyle w:val="TableText"/>
              <w:snapToGrid w:val="0"/>
              <w:rPr>
                <w:color w:val="00A9A7" w:themeColor="accent1"/>
                <w:sz w:val="20"/>
                <w:lang w:val="sv-SE"/>
              </w:rPr>
            </w:pPr>
            <w:r w:rsidRPr="00E60071">
              <w:rPr>
                <w:lang w:val="sv-SE"/>
              </w:rPr>
              <w:t>-</w:t>
            </w:r>
          </w:p>
        </w:tc>
      </w:tr>
    </w:tbl>
    <w:p w14:paraId="1DA48A70" w14:textId="77777777" w:rsidR="00DF6B75" w:rsidRDefault="00DF6B75" w:rsidP="00DF6B75">
      <w:pPr>
        <w:pStyle w:val="BodyText"/>
      </w:pPr>
    </w:p>
    <w:p w14:paraId="4C5FB52A" w14:textId="77777777" w:rsidR="00DF6B75" w:rsidRDefault="00DF6B75" w:rsidP="00DF6B75">
      <w:pPr>
        <w:rPr>
          <w:bCs/>
          <w:sz w:val="24"/>
          <w:szCs w:val="26"/>
        </w:rPr>
      </w:pPr>
      <w:bookmarkStart w:id="41" w:name="_Toc382410814"/>
      <w:r>
        <w:br w:type="page"/>
      </w:r>
    </w:p>
    <w:p w14:paraId="0EB5FB3B" w14:textId="77777777" w:rsidR="00DF6B75" w:rsidRDefault="00DF6B75" w:rsidP="00DF6B75">
      <w:pPr>
        <w:pStyle w:val="Heading2"/>
        <w:keepLines/>
        <w:widowControl w:val="0"/>
        <w:suppressAutoHyphens/>
        <w:spacing w:before="360" w:after="60" w:line="240" w:lineRule="atLeast"/>
      </w:pPr>
      <w:bookmarkStart w:id="42" w:name="_Toc134694939"/>
      <w:r w:rsidRPr="00E60071">
        <w:lastRenderedPageBreak/>
        <w:t xml:space="preserve">AB: </w:t>
      </w:r>
      <w:r>
        <w:t>Mappning mot nationellt fackspråk</w:t>
      </w:r>
      <w:bookmarkEnd w:id="41"/>
      <w:bookmarkEnd w:id="42"/>
      <w:r w:rsidRPr="002D430B">
        <w:rPr>
          <w:highlight w:val="yellow"/>
        </w:rPr>
        <w:t xml:space="preserve"> </w:t>
      </w:r>
    </w:p>
    <w:p w14:paraId="7673BA48" w14:textId="77777777" w:rsidR="002C37CE" w:rsidRPr="006C1F33" w:rsidRDefault="002C37CE" w:rsidP="002C37CE">
      <w:r>
        <w:t>Undantag beviljades 2014. Mappning genomförd 2016 och införd i informationsspecifikation 2017.</w:t>
      </w:r>
    </w:p>
    <w:p w14:paraId="50BE50AB" w14:textId="77777777" w:rsidR="002C37CE" w:rsidRPr="002C37CE" w:rsidRDefault="002C37CE" w:rsidP="002C37CE"/>
    <w:p w14:paraId="1049C5B4" w14:textId="77777777" w:rsidR="00DF6B75" w:rsidRPr="00E60071" w:rsidRDefault="00DF6B75" w:rsidP="00DF6B75">
      <w:pPr>
        <w:pStyle w:val="BodyText"/>
      </w:pPr>
    </w:p>
    <w:p w14:paraId="79323F70" w14:textId="77777777" w:rsidR="00DF6B75" w:rsidRDefault="00DF6B75" w:rsidP="00DF6B75">
      <w:pPr>
        <w:rPr>
          <w:bCs/>
          <w:sz w:val="24"/>
          <w:szCs w:val="26"/>
        </w:rPr>
      </w:pPr>
      <w:bookmarkStart w:id="43" w:name="_Toc382410815"/>
      <w:r>
        <w:br w:type="page"/>
      </w:r>
    </w:p>
    <w:p w14:paraId="17B89C9B" w14:textId="77777777" w:rsidR="00DF6B75" w:rsidRPr="00E60071" w:rsidRDefault="00DF6B75" w:rsidP="00DF6B75">
      <w:pPr>
        <w:pStyle w:val="Heading2"/>
        <w:keepLines/>
        <w:widowControl w:val="0"/>
        <w:suppressAutoHyphens/>
        <w:spacing w:before="360" w:after="60" w:line="240" w:lineRule="atLeast"/>
      </w:pPr>
      <w:bookmarkStart w:id="44" w:name="_Toc134694940"/>
      <w:r w:rsidRPr="00E60071">
        <w:lastRenderedPageBreak/>
        <w:t>AB: Namnsättning, definition och innehållsbeskrivning för element</w:t>
      </w:r>
      <w:bookmarkEnd w:id="32"/>
      <w:bookmarkEnd w:id="33"/>
      <w:bookmarkEnd w:id="43"/>
      <w:bookmarkEnd w:id="44"/>
    </w:p>
    <w:tbl>
      <w:tblPr>
        <w:tblW w:w="9316" w:type="dxa"/>
        <w:tblInd w:w="108" w:type="dxa"/>
        <w:tblLayout w:type="fixed"/>
        <w:tblLook w:val="0000" w:firstRow="0" w:lastRow="0" w:firstColumn="0" w:lastColumn="0" w:noHBand="0" w:noVBand="0"/>
      </w:tblPr>
      <w:tblGrid>
        <w:gridCol w:w="2388"/>
        <w:gridCol w:w="395"/>
        <w:gridCol w:w="6533"/>
      </w:tblGrid>
      <w:tr w:rsidR="00DF6B75" w:rsidRPr="00E60071" w14:paraId="3D753794" w14:textId="77777777" w:rsidTr="008E0FCD">
        <w:tc>
          <w:tcPr>
            <w:tcW w:w="2388" w:type="dxa"/>
            <w:tcBorders>
              <w:top w:val="single" w:sz="4" w:space="0" w:color="000000"/>
              <w:left w:val="single" w:sz="4" w:space="0" w:color="000000"/>
              <w:bottom w:val="single" w:sz="4" w:space="0" w:color="000000"/>
            </w:tcBorders>
          </w:tcPr>
          <w:p w14:paraId="205CB5F6" w14:textId="77777777" w:rsidR="00DF6B75" w:rsidRPr="00E60071" w:rsidRDefault="00DF6B75" w:rsidP="008E0FCD">
            <w:pPr>
              <w:pStyle w:val="TableHeader"/>
              <w:snapToGrid w:val="0"/>
              <w:jc w:val="left"/>
              <w:rPr>
                <w:lang w:val="sv-SE"/>
              </w:rPr>
            </w:pPr>
            <w:r w:rsidRPr="00E60071">
              <w:rPr>
                <w:lang w:val="sv-SE"/>
              </w:rPr>
              <w:t>ID</w:t>
            </w:r>
          </w:p>
        </w:tc>
        <w:tc>
          <w:tcPr>
            <w:tcW w:w="6928" w:type="dxa"/>
            <w:gridSpan w:val="2"/>
            <w:tcBorders>
              <w:top w:val="single" w:sz="4" w:space="0" w:color="000000"/>
              <w:left w:val="single" w:sz="4" w:space="0" w:color="000000"/>
              <w:bottom w:val="single" w:sz="4" w:space="0" w:color="000000"/>
              <w:right w:val="single" w:sz="4" w:space="0" w:color="000000"/>
            </w:tcBorders>
          </w:tcPr>
          <w:p w14:paraId="1FBD5511" w14:textId="32EE8C1C" w:rsidR="00DF6B75" w:rsidRPr="00E60071" w:rsidRDefault="00DF6B75" w:rsidP="008E0FCD">
            <w:pPr>
              <w:pStyle w:val="TableText"/>
              <w:snapToGrid w:val="0"/>
              <w:rPr>
                <w:lang w:val="sv-SE"/>
              </w:rPr>
            </w:pPr>
            <w:r w:rsidRPr="00E60071">
              <w:rPr>
                <w:lang w:val="sv-SE"/>
              </w:rPr>
              <w:t>AB-2.</w:t>
            </w:r>
            <w:r w:rsidR="00A05CAA">
              <w:rPr>
                <w:lang w:val="sv-SE"/>
              </w:rPr>
              <w:t>6</w:t>
            </w:r>
          </w:p>
        </w:tc>
      </w:tr>
      <w:tr w:rsidR="00DF6B75" w:rsidRPr="00E60071" w14:paraId="39D634E9" w14:textId="77777777" w:rsidTr="008E0FCD">
        <w:trPr>
          <w:cantSplit/>
        </w:trPr>
        <w:tc>
          <w:tcPr>
            <w:tcW w:w="2388" w:type="dxa"/>
            <w:tcBorders>
              <w:top w:val="single" w:sz="4" w:space="0" w:color="000000"/>
              <w:left w:val="single" w:sz="4" w:space="0" w:color="000000"/>
              <w:bottom w:val="single" w:sz="4" w:space="0" w:color="000000"/>
            </w:tcBorders>
          </w:tcPr>
          <w:p w14:paraId="54E210C4" w14:textId="77777777" w:rsidR="00DF6B75" w:rsidRPr="00E60071" w:rsidRDefault="00DF6B75" w:rsidP="008E0FCD">
            <w:pPr>
              <w:pStyle w:val="TableHeader"/>
              <w:snapToGrid w:val="0"/>
              <w:jc w:val="left"/>
              <w:rPr>
                <w:lang w:val="sv-SE"/>
              </w:rPr>
            </w:pPr>
            <w:r w:rsidRPr="00E60071">
              <w:rPr>
                <w:lang w:val="sv-SE"/>
              </w:rPr>
              <w:t>Problembeskrivning</w:t>
            </w:r>
          </w:p>
        </w:tc>
        <w:tc>
          <w:tcPr>
            <w:tcW w:w="6928" w:type="dxa"/>
            <w:gridSpan w:val="2"/>
            <w:tcBorders>
              <w:top w:val="single" w:sz="4" w:space="0" w:color="000000"/>
              <w:left w:val="single" w:sz="4" w:space="0" w:color="000000"/>
              <w:bottom w:val="single" w:sz="4" w:space="0" w:color="000000"/>
              <w:right w:val="single" w:sz="4" w:space="0" w:color="000000"/>
            </w:tcBorders>
          </w:tcPr>
          <w:p w14:paraId="7FAA0D89" w14:textId="77777777" w:rsidR="00DF6B75" w:rsidRPr="00E60071" w:rsidRDefault="00DF6B75" w:rsidP="008E0FCD">
            <w:pPr>
              <w:pStyle w:val="PontusSvar"/>
              <w:tabs>
                <w:tab w:val="clear" w:pos="643"/>
              </w:tabs>
              <w:snapToGrid w:val="0"/>
              <w:ind w:left="0" w:firstLine="0"/>
              <w:rPr>
                <w:color w:val="00A9A7" w:themeColor="accent1"/>
              </w:rPr>
            </w:pPr>
            <w:r w:rsidRPr="00E60071">
              <w:rPr>
                <w:sz w:val="22"/>
              </w:rPr>
              <w:t xml:space="preserve">För att uppnå semantisk interoperabilitet, d.v.s. kort sagt för att tjänstekonsumenter och tjänsteproducenter ska kunna prata med varandra, måste man vara överens om på mycket detaljerad nivå hur den information man ska utbyta ska vara utformad, </w:t>
            </w:r>
            <w:proofErr w:type="gramStart"/>
            <w:r w:rsidRPr="00E60071">
              <w:rPr>
                <w:sz w:val="22"/>
              </w:rPr>
              <w:t>t.ex.</w:t>
            </w:r>
            <w:proofErr w:type="gramEnd"/>
            <w:r w:rsidRPr="00E60071">
              <w:rPr>
                <w:sz w:val="22"/>
              </w:rPr>
              <w:t xml:space="preserve"> med avseende på namnsättning, innehållsbeskrivning, format och maxlängd.</w:t>
            </w:r>
          </w:p>
        </w:tc>
      </w:tr>
      <w:tr w:rsidR="00DF6B75" w:rsidRPr="00E60071" w14:paraId="5CE86B99" w14:textId="77777777" w:rsidTr="008E0FCD">
        <w:trPr>
          <w:cantSplit/>
        </w:trPr>
        <w:tc>
          <w:tcPr>
            <w:tcW w:w="2388" w:type="dxa"/>
            <w:tcBorders>
              <w:top w:val="single" w:sz="4" w:space="0" w:color="000000"/>
              <w:left w:val="single" w:sz="4" w:space="0" w:color="000000"/>
              <w:bottom w:val="single" w:sz="4" w:space="0" w:color="000000"/>
            </w:tcBorders>
          </w:tcPr>
          <w:p w14:paraId="69B89719" w14:textId="77777777" w:rsidR="00DF6B75" w:rsidRPr="00E60071" w:rsidRDefault="00DF6B75" w:rsidP="008E0FCD">
            <w:pPr>
              <w:pStyle w:val="TableHeader"/>
              <w:snapToGrid w:val="0"/>
              <w:jc w:val="left"/>
              <w:rPr>
                <w:lang w:val="sv-SE"/>
              </w:rPr>
            </w:pPr>
            <w:r w:rsidRPr="00E60071">
              <w:rPr>
                <w:lang w:val="sv-SE"/>
              </w:rPr>
              <w:t>Antaganden</w:t>
            </w:r>
          </w:p>
        </w:tc>
        <w:tc>
          <w:tcPr>
            <w:tcW w:w="6928" w:type="dxa"/>
            <w:gridSpan w:val="2"/>
            <w:tcBorders>
              <w:top w:val="single" w:sz="4" w:space="0" w:color="000000"/>
              <w:left w:val="single" w:sz="4" w:space="0" w:color="000000"/>
              <w:bottom w:val="single" w:sz="4" w:space="0" w:color="000000"/>
              <w:right w:val="single" w:sz="4" w:space="0" w:color="000000"/>
            </w:tcBorders>
          </w:tcPr>
          <w:p w14:paraId="69898CB8" w14:textId="77777777" w:rsidR="00DF6B75" w:rsidRPr="00E60071" w:rsidRDefault="00DF6B75" w:rsidP="008E0FCD">
            <w:pPr>
              <w:pStyle w:val="PontusSvar"/>
              <w:tabs>
                <w:tab w:val="clear" w:pos="643"/>
              </w:tabs>
              <w:snapToGrid w:val="0"/>
              <w:ind w:left="0" w:firstLine="0"/>
              <w:rPr>
                <w:color w:val="00A9A7" w:themeColor="accent1"/>
              </w:rPr>
            </w:pPr>
            <w:r w:rsidRPr="00E60071">
              <w:rPr>
                <w:sz w:val="22"/>
              </w:rPr>
              <w:t>-</w:t>
            </w:r>
          </w:p>
        </w:tc>
      </w:tr>
      <w:tr w:rsidR="00DF6B75" w:rsidRPr="00E60071" w14:paraId="555E1885" w14:textId="77777777" w:rsidTr="008E0FCD">
        <w:trPr>
          <w:cantSplit/>
        </w:trPr>
        <w:tc>
          <w:tcPr>
            <w:tcW w:w="2388" w:type="dxa"/>
            <w:tcBorders>
              <w:top w:val="single" w:sz="4" w:space="0" w:color="000000"/>
              <w:left w:val="single" w:sz="4" w:space="0" w:color="000000"/>
              <w:bottom w:val="single" w:sz="4" w:space="0" w:color="000000"/>
            </w:tcBorders>
          </w:tcPr>
          <w:p w14:paraId="5B74B6FB" w14:textId="77777777" w:rsidR="00DF6B75" w:rsidRPr="00E60071" w:rsidRDefault="00DF6B75" w:rsidP="008E0FCD">
            <w:pPr>
              <w:pStyle w:val="TableHeader"/>
              <w:snapToGrid w:val="0"/>
              <w:jc w:val="left"/>
              <w:rPr>
                <w:lang w:val="sv-SE"/>
              </w:rPr>
            </w:pPr>
            <w:r w:rsidRPr="00E60071">
              <w:rPr>
                <w:lang w:val="sv-SE"/>
              </w:rPr>
              <w:t xml:space="preserve">Motivation </w:t>
            </w:r>
          </w:p>
          <w:p w14:paraId="279C9254" w14:textId="77777777" w:rsidR="00DF6B75" w:rsidRPr="00E60071" w:rsidRDefault="00DF6B75" w:rsidP="008E0FCD">
            <w:pPr>
              <w:pStyle w:val="TableHeader"/>
              <w:jc w:val="left"/>
              <w:rPr>
                <w:b w:val="0"/>
                <w:bCs w:val="0"/>
                <w:sz w:val="16"/>
                <w:szCs w:val="16"/>
                <w:lang w:val="sv-SE"/>
              </w:rPr>
            </w:pPr>
            <w:r w:rsidRPr="00E60071">
              <w:rPr>
                <w:b w:val="0"/>
                <w:bCs w:val="0"/>
                <w:sz w:val="16"/>
                <w:szCs w:val="16"/>
                <w:lang w:val="sv-SE"/>
              </w:rPr>
              <w:t>(varför detta beslut är viktigt)</w:t>
            </w:r>
          </w:p>
        </w:tc>
        <w:tc>
          <w:tcPr>
            <w:tcW w:w="6928" w:type="dxa"/>
            <w:gridSpan w:val="2"/>
            <w:tcBorders>
              <w:top w:val="single" w:sz="4" w:space="0" w:color="000000"/>
              <w:left w:val="single" w:sz="4" w:space="0" w:color="000000"/>
              <w:bottom w:val="single" w:sz="4" w:space="0" w:color="000000"/>
              <w:right w:val="single" w:sz="4" w:space="0" w:color="000000"/>
            </w:tcBorders>
          </w:tcPr>
          <w:p w14:paraId="3CA65D82" w14:textId="77777777" w:rsidR="00DF6B75" w:rsidRPr="00E60071" w:rsidRDefault="00DF6B75" w:rsidP="008E0FCD">
            <w:pPr>
              <w:pStyle w:val="PontusSvar"/>
              <w:tabs>
                <w:tab w:val="clear" w:pos="643"/>
              </w:tabs>
              <w:snapToGrid w:val="0"/>
              <w:ind w:left="0" w:firstLine="0"/>
              <w:rPr>
                <w:color w:val="00A9A7" w:themeColor="accent1"/>
              </w:rPr>
            </w:pPr>
            <w:r w:rsidRPr="00E60071">
              <w:rPr>
                <w:sz w:val="22"/>
              </w:rPr>
              <w:t>Utan semantisk interoperabilitet kan information inte utbytas inom ramen för tjänstedomänen.</w:t>
            </w:r>
          </w:p>
        </w:tc>
      </w:tr>
      <w:tr w:rsidR="00DF6B75" w:rsidRPr="00E60071" w14:paraId="01DEFFE0" w14:textId="77777777" w:rsidTr="008E0FCD">
        <w:trPr>
          <w:cantSplit/>
          <w:trHeight w:val="75"/>
        </w:trPr>
        <w:tc>
          <w:tcPr>
            <w:tcW w:w="2388" w:type="dxa"/>
            <w:vMerge w:val="restart"/>
            <w:tcBorders>
              <w:top w:val="single" w:sz="4" w:space="0" w:color="000000"/>
              <w:left w:val="single" w:sz="4" w:space="0" w:color="000000"/>
              <w:bottom w:val="single" w:sz="4" w:space="0" w:color="000000"/>
            </w:tcBorders>
          </w:tcPr>
          <w:p w14:paraId="15DF8D6C" w14:textId="77777777" w:rsidR="00DF6B75" w:rsidRPr="00E60071" w:rsidRDefault="00DF6B75" w:rsidP="008E0FCD">
            <w:pPr>
              <w:pStyle w:val="TableHeader"/>
              <w:snapToGrid w:val="0"/>
              <w:jc w:val="left"/>
              <w:rPr>
                <w:lang w:val="sv-SE"/>
              </w:rPr>
            </w:pPr>
            <w:r w:rsidRPr="00E60071">
              <w:rPr>
                <w:lang w:val="sv-SE"/>
              </w:rPr>
              <w:t>Alternativ</w:t>
            </w:r>
          </w:p>
        </w:tc>
        <w:tc>
          <w:tcPr>
            <w:tcW w:w="395" w:type="dxa"/>
            <w:tcBorders>
              <w:top w:val="single" w:sz="4" w:space="0" w:color="000000"/>
              <w:left w:val="single" w:sz="4" w:space="0" w:color="000000"/>
              <w:bottom w:val="single" w:sz="4" w:space="0" w:color="000000"/>
            </w:tcBorders>
          </w:tcPr>
          <w:p w14:paraId="3C411950" w14:textId="77777777" w:rsidR="00DF6B75" w:rsidRPr="00E60071" w:rsidRDefault="00DF6B75" w:rsidP="008E0FCD">
            <w:pPr>
              <w:pStyle w:val="TableText"/>
              <w:snapToGrid w:val="0"/>
              <w:rPr>
                <w:lang w:val="sv-SE"/>
              </w:rPr>
            </w:pPr>
            <w:r w:rsidRPr="00E60071">
              <w:rPr>
                <w:lang w:val="sv-SE"/>
              </w:rPr>
              <w:t>1</w:t>
            </w:r>
          </w:p>
        </w:tc>
        <w:tc>
          <w:tcPr>
            <w:tcW w:w="6533" w:type="dxa"/>
            <w:tcBorders>
              <w:top w:val="single" w:sz="4" w:space="0" w:color="000000"/>
              <w:left w:val="single" w:sz="4" w:space="0" w:color="000000"/>
              <w:bottom w:val="single" w:sz="4" w:space="0" w:color="000000"/>
              <w:right w:val="single" w:sz="4" w:space="0" w:color="000000"/>
            </w:tcBorders>
          </w:tcPr>
          <w:p w14:paraId="2874EAEE" w14:textId="77777777" w:rsidR="00DF6B75" w:rsidRPr="00E60071" w:rsidRDefault="00DF6B75" w:rsidP="008E0FCD">
            <w:pPr>
              <w:pStyle w:val="TableText"/>
              <w:snapToGrid w:val="0"/>
              <w:ind w:left="0"/>
              <w:rPr>
                <w:b/>
                <w:bCs/>
                <w:smallCaps/>
                <w:lang w:val="sv-SE"/>
              </w:rPr>
            </w:pPr>
            <w:r w:rsidRPr="00E60071">
              <w:rPr>
                <w:b/>
                <w:bCs/>
                <w:smallCaps/>
                <w:lang w:val="sv-SE"/>
              </w:rPr>
              <w:t>Använda attribut definierade för Sambi</w:t>
            </w:r>
          </w:p>
          <w:p w14:paraId="28657046" w14:textId="77777777" w:rsidR="00DF6B75" w:rsidRDefault="00DF6B75" w:rsidP="008E0FCD">
            <w:pPr>
              <w:pStyle w:val="TableText"/>
              <w:ind w:left="0"/>
              <w:rPr>
                <w:lang w:val="sv-SE"/>
              </w:rPr>
            </w:pPr>
            <w:r w:rsidRPr="00E60071">
              <w:rPr>
                <w:sz w:val="20"/>
                <w:lang w:val="sv-SE"/>
              </w:rPr>
              <w:br/>
            </w:r>
            <w:r w:rsidRPr="00E60071">
              <w:rPr>
                <w:lang w:val="sv-SE"/>
              </w:rPr>
              <w:t xml:space="preserve">Sambi är ett federationsprojekt som bedrivs av Apotekens Service AB, CeHis </w:t>
            </w:r>
            <w:proofErr w:type="gramStart"/>
            <w:r w:rsidRPr="00E60071">
              <w:rPr>
                <w:lang w:val="sv-SE"/>
              </w:rPr>
              <w:t>och .</w:t>
            </w:r>
            <w:proofErr w:type="gramEnd"/>
            <w:r w:rsidRPr="00E60071">
              <w:rPr>
                <w:lang w:val="sv-SE"/>
              </w:rPr>
              <w:t xml:space="preserve">SE. Inom ramen för projektet har en </w:t>
            </w:r>
            <w:r>
              <w:rPr>
                <w:lang w:val="sv-SE"/>
              </w:rPr>
              <w:t>attributslista tagits fram</w:t>
            </w:r>
            <w:r w:rsidRPr="00E60071">
              <w:rPr>
                <w:lang w:val="sv-SE"/>
              </w:rPr>
              <w:t xml:space="preserve">. Attributslistan är ännu inte fastställd, och det saknas referenser till värdemängder och uppgifter om format och maxlängd som är viktigt i samband med att man bygger gränssnitt som ska nyttja informationen. </w:t>
            </w:r>
          </w:p>
          <w:p w14:paraId="5690EFAA" w14:textId="77777777" w:rsidR="00DF6B75" w:rsidRDefault="00DF6B75" w:rsidP="008E0FCD">
            <w:pPr>
              <w:pStyle w:val="TableText"/>
              <w:ind w:left="0"/>
              <w:rPr>
                <w:lang w:val="sv-SE"/>
              </w:rPr>
            </w:pPr>
          </w:p>
          <w:p w14:paraId="11473C7B" w14:textId="77777777" w:rsidR="00DF6B75" w:rsidRPr="00E60071" w:rsidRDefault="00DF6B75" w:rsidP="008E0FCD">
            <w:pPr>
              <w:pStyle w:val="TableText"/>
              <w:ind w:left="0"/>
              <w:rPr>
                <w:lang w:val="sv-SE"/>
              </w:rPr>
            </w:pPr>
            <w:r>
              <w:rPr>
                <w:lang w:val="sv-SE"/>
              </w:rPr>
              <w:t>Under våren har Sambi förmedlat att de inte avser att upprätthålla och förvalta någon attributlista, utan det är upp till varje tjänstekonsument och tjänsteproducent att komma överens om vad som ska användas.</w:t>
            </w:r>
          </w:p>
          <w:p w14:paraId="74E7E77D" w14:textId="77777777" w:rsidR="00DF6B75" w:rsidRPr="00E60071" w:rsidRDefault="00DF6B75" w:rsidP="008E0FCD">
            <w:pPr>
              <w:pStyle w:val="TableText"/>
              <w:ind w:left="0"/>
              <w:rPr>
                <w:lang w:val="sv-SE"/>
              </w:rPr>
            </w:pPr>
          </w:p>
          <w:p w14:paraId="7FA89813" w14:textId="77777777" w:rsidR="00DF6B75" w:rsidRPr="00E60071" w:rsidRDefault="00DF6B75" w:rsidP="008E0FCD">
            <w:pPr>
              <w:pStyle w:val="TableText"/>
              <w:ind w:left="0"/>
              <w:rPr>
                <w:color w:val="00A9A7" w:themeColor="accent1"/>
                <w:sz w:val="20"/>
                <w:lang w:val="sv-SE"/>
              </w:rPr>
            </w:pPr>
            <w:r w:rsidRPr="00E60071">
              <w:rPr>
                <w:lang w:val="sv-SE"/>
              </w:rPr>
              <w:t>Därtill hanterar Sambi inte samtliga informationsmängder som ryms inom domänerna Organisationsuppgifter, Medarbetare och Behörighetshantering, vilka idag samförvaltas.</w:t>
            </w:r>
          </w:p>
        </w:tc>
      </w:tr>
      <w:tr w:rsidR="00DF6B75" w:rsidRPr="00E60071" w14:paraId="1DFA5666" w14:textId="77777777" w:rsidTr="008E0FCD">
        <w:trPr>
          <w:cantSplit/>
          <w:trHeight w:val="761"/>
        </w:trPr>
        <w:tc>
          <w:tcPr>
            <w:tcW w:w="2388" w:type="dxa"/>
            <w:vMerge/>
            <w:tcBorders>
              <w:top w:val="single" w:sz="4" w:space="0" w:color="000000"/>
              <w:left w:val="single" w:sz="4" w:space="0" w:color="000000"/>
              <w:bottom w:val="single" w:sz="4" w:space="0" w:color="000000"/>
            </w:tcBorders>
          </w:tcPr>
          <w:p w14:paraId="630AE84C" w14:textId="77777777" w:rsidR="00DF6B75" w:rsidRPr="00E60071" w:rsidRDefault="00DF6B75" w:rsidP="008E0FCD">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347EA718" w14:textId="77777777" w:rsidR="00DF6B75" w:rsidRPr="00E60071" w:rsidRDefault="00DF6B75" w:rsidP="008E0FCD">
            <w:pPr>
              <w:pStyle w:val="TableText"/>
              <w:snapToGrid w:val="0"/>
              <w:rPr>
                <w:lang w:val="sv-SE"/>
              </w:rPr>
            </w:pPr>
            <w:r w:rsidRPr="00E60071">
              <w:rPr>
                <w:lang w:val="sv-SE"/>
              </w:rPr>
              <w:t>2</w:t>
            </w:r>
          </w:p>
        </w:tc>
        <w:tc>
          <w:tcPr>
            <w:tcW w:w="6533" w:type="dxa"/>
            <w:tcBorders>
              <w:top w:val="single" w:sz="4" w:space="0" w:color="000000"/>
              <w:left w:val="single" w:sz="4" w:space="0" w:color="000000"/>
              <w:bottom w:val="single" w:sz="4" w:space="0" w:color="000000"/>
              <w:right w:val="single" w:sz="4" w:space="0" w:color="000000"/>
            </w:tcBorders>
          </w:tcPr>
          <w:p w14:paraId="79DD1B62" w14:textId="77777777" w:rsidR="00DF6B75" w:rsidRPr="00E60071" w:rsidRDefault="00DF6B75" w:rsidP="008E0FCD">
            <w:pPr>
              <w:pStyle w:val="TableText"/>
              <w:snapToGrid w:val="0"/>
              <w:ind w:left="0"/>
              <w:rPr>
                <w:b/>
                <w:bCs/>
                <w:smallCaps/>
                <w:lang w:val="sv-SE"/>
              </w:rPr>
            </w:pPr>
            <w:r w:rsidRPr="00E60071">
              <w:rPr>
                <w:b/>
                <w:bCs/>
                <w:smallCaps/>
                <w:lang w:val="sv-SE"/>
              </w:rPr>
              <w:t xml:space="preserve">Använda attribut definierade för HSA </w:t>
            </w:r>
          </w:p>
          <w:p w14:paraId="32706C5F" w14:textId="2365E149" w:rsidR="00DF6B75" w:rsidRPr="002374C2" w:rsidRDefault="00DF6B75" w:rsidP="008E0FCD">
            <w:pPr>
              <w:pStyle w:val="TableText"/>
              <w:ind w:left="0"/>
              <w:rPr>
                <w:lang w:val="sv-SE"/>
              </w:rPr>
            </w:pPr>
            <w:r w:rsidRPr="00E60071">
              <w:rPr>
                <w:sz w:val="20"/>
                <w:lang w:val="sv-SE"/>
              </w:rPr>
              <w:br/>
            </w:r>
            <w:r w:rsidRPr="00E60071">
              <w:rPr>
                <w:lang w:val="sv-SE"/>
              </w:rPr>
              <w:t>HSA tillitsramverk har sedan 1990-talet även omfattat en beskrivning av informationsmängder i katalogtjänsten, dokumenterad i RIV-specifikation [</w:t>
            </w:r>
            <w:r>
              <w:rPr>
                <w:lang w:val="sv-SE"/>
              </w:rPr>
              <w:fldChar w:fldCharType="begin"/>
            </w:r>
            <w:r>
              <w:rPr>
                <w:lang w:val="sv-SE"/>
              </w:rPr>
              <w:instrText xml:space="preserve"> REF R6 \h </w:instrText>
            </w:r>
            <w:r>
              <w:rPr>
                <w:lang w:val="sv-SE"/>
              </w:rPr>
            </w:r>
            <w:r>
              <w:rPr>
                <w:lang w:val="sv-SE"/>
              </w:rPr>
              <w:fldChar w:fldCharType="separate"/>
            </w:r>
            <w:r w:rsidR="00BB32EC" w:rsidRPr="00E60071">
              <w:rPr>
                <w:lang w:val="sv-SE"/>
              </w:rPr>
              <w:t>R6</w:t>
            </w:r>
            <w:r>
              <w:rPr>
                <w:lang w:val="sv-SE"/>
              </w:rPr>
              <w:fldChar w:fldCharType="end"/>
            </w:r>
            <w:r w:rsidRPr="00E60071">
              <w:rPr>
                <w:lang w:val="sv-SE"/>
              </w:rPr>
              <w:t>]</w:t>
            </w:r>
            <w:r>
              <w:rPr>
                <w:lang w:val="sv-SE"/>
              </w:rPr>
              <w:t xml:space="preserve"> med tillhörande bilagor</w:t>
            </w:r>
            <w:r w:rsidRPr="00E60071">
              <w:rPr>
                <w:lang w:val="sv-SE"/>
              </w:rPr>
              <w:t>. Schema och värdemängder har förvaltats kontinuerligt och innehåller nu väl beprövade definitioner på både innehållsmässig och teknisk basis. HSA-informationen utbyts idag mellan tjänsteproducenter och tjänstekonsumenter via ett WebService-gränssnitt, så informationsmängderna är väl beprövade även i dessa sammanhang. Därtill är samtliga landsting och kommuner samt flera privata vårdgivare anslutna till HSA och är därmed familjära med detta schema.</w:t>
            </w:r>
          </w:p>
        </w:tc>
      </w:tr>
      <w:tr w:rsidR="00DF6B75" w:rsidRPr="00E60071" w14:paraId="0B526747" w14:textId="77777777" w:rsidTr="008E0FCD">
        <w:trPr>
          <w:cantSplit/>
          <w:trHeight w:val="761"/>
        </w:trPr>
        <w:tc>
          <w:tcPr>
            <w:tcW w:w="2388" w:type="dxa"/>
            <w:tcBorders>
              <w:top w:val="single" w:sz="4" w:space="0" w:color="000000"/>
              <w:left w:val="single" w:sz="4" w:space="0" w:color="000000"/>
              <w:bottom w:val="single" w:sz="4" w:space="0" w:color="000000"/>
            </w:tcBorders>
          </w:tcPr>
          <w:p w14:paraId="27D15163" w14:textId="77777777" w:rsidR="00DF6B75" w:rsidRPr="00E60071" w:rsidRDefault="00DF6B75" w:rsidP="008E0FCD">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242BFDA3" w14:textId="77777777" w:rsidR="00DF6B75" w:rsidRPr="00E60071" w:rsidRDefault="00DF6B75" w:rsidP="008E0FCD">
            <w:pPr>
              <w:pStyle w:val="TableText"/>
              <w:snapToGrid w:val="0"/>
              <w:rPr>
                <w:lang w:val="sv-SE"/>
              </w:rPr>
            </w:pPr>
            <w:r w:rsidRPr="00E60071">
              <w:rPr>
                <w:lang w:val="sv-SE"/>
              </w:rPr>
              <w:t>3</w:t>
            </w:r>
          </w:p>
        </w:tc>
        <w:tc>
          <w:tcPr>
            <w:tcW w:w="6533" w:type="dxa"/>
            <w:tcBorders>
              <w:top w:val="single" w:sz="4" w:space="0" w:color="000000"/>
              <w:left w:val="single" w:sz="4" w:space="0" w:color="000000"/>
              <w:bottom w:val="single" w:sz="4" w:space="0" w:color="000000"/>
              <w:right w:val="single" w:sz="4" w:space="0" w:color="000000"/>
            </w:tcBorders>
          </w:tcPr>
          <w:p w14:paraId="46AE124F" w14:textId="77777777" w:rsidR="00DF6B75" w:rsidRPr="00E60071" w:rsidRDefault="00DF6B75" w:rsidP="008E0FCD">
            <w:pPr>
              <w:pStyle w:val="TableText"/>
              <w:snapToGrid w:val="0"/>
              <w:ind w:left="0"/>
              <w:rPr>
                <w:b/>
                <w:bCs/>
                <w:smallCaps/>
                <w:lang w:val="sv-SE"/>
              </w:rPr>
            </w:pPr>
            <w:r w:rsidRPr="00E60071">
              <w:rPr>
                <w:b/>
                <w:bCs/>
                <w:smallCaps/>
                <w:lang w:val="sv-SE"/>
              </w:rPr>
              <w:t>Använda attribut definierade för HSA med generisk namnsättning</w:t>
            </w:r>
          </w:p>
          <w:p w14:paraId="1F012E1A" w14:textId="77777777" w:rsidR="00DF6B75" w:rsidRPr="00E60071" w:rsidRDefault="00DF6B75" w:rsidP="008E0FCD">
            <w:pPr>
              <w:pStyle w:val="TableText"/>
              <w:snapToGrid w:val="0"/>
              <w:ind w:left="0"/>
              <w:rPr>
                <w:b/>
                <w:bCs/>
                <w:smallCaps/>
                <w:lang w:val="sv-SE"/>
              </w:rPr>
            </w:pPr>
            <w:r w:rsidRPr="00E60071">
              <w:rPr>
                <w:sz w:val="20"/>
                <w:lang w:val="sv-SE"/>
              </w:rPr>
              <w:br/>
            </w:r>
            <w:r w:rsidRPr="00E60071">
              <w:rPr>
                <w:lang w:val="sv-SE"/>
              </w:rPr>
              <w:t>För att kunna dra nytta av det väldefinierade och accepterade schema med tillhörande värdemängder som tagits fram inom HSA men ändå ta hänsyn till de</w:t>
            </w:r>
            <w:r>
              <w:rPr>
                <w:lang w:val="sv-SE"/>
              </w:rPr>
              <w:t>n lilla grupp av</w:t>
            </w:r>
            <w:r w:rsidRPr="00E60071">
              <w:rPr>
                <w:lang w:val="sv-SE"/>
              </w:rPr>
              <w:t xml:space="preserve"> personer som inte tycker om begreppet HSA har en </w:t>
            </w:r>
            <w:r>
              <w:rPr>
                <w:lang w:val="sv-SE"/>
              </w:rPr>
              <w:t xml:space="preserve">ny </w:t>
            </w:r>
            <w:r w:rsidRPr="00E60071">
              <w:rPr>
                <w:lang w:val="sv-SE"/>
              </w:rPr>
              <w:t xml:space="preserve">namnsättning kopplats till befintliga HSA-attribut. I de flesta fall handlar det om att ta bort ordet hsa i inledningen av LDAP-namnet, men i vissa fall har attributen döpts om till ett mer neutralt namn. Endast de attribut som berör tjänstekontrakten i domänen ges </w:t>
            </w:r>
            <w:r>
              <w:rPr>
                <w:lang w:val="sv-SE"/>
              </w:rPr>
              <w:t xml:space="preserve">nya </w:t>
            </w:r>
            <w:r w:rsidRPr="00E60071">
              <w:rPr>
                <w:lang w:val="sv-SE"/>
              </w:rPr>
              <w:t>namn och listas i tjänstekontraktsbeskrivningen. Samma attributnamn har föreslagits även för Sambi.</w:t>
            </w:r>
          </w:p>
        </w:tc>
      </w:tr>
      <w:tr w:rsidR="00DF6B75" w:rsidRPr="00E60071" w14:paraId="214EF9BD" w14:textId="77777777" w:rsidTr="008E0FCD">
        <w:trPr>
          <w:cantSplit/>
          <w:trHeight w:val="761"/>
        </w:trPr>
        <w:tc>
          <w:tcPr>
            <w:tcW w:w="2388" w:type="dxa"/>
            <w:tcBorders>
              <w:top w:val="single" w:sz="4" w:space="0" w:color="000000"/>
              <w:left w:val="single" w:sz="4" w:space="0" w:color="000000"/>
              <w:bottom w:val="single" w:sz="4" w:space="0" w:color="000000"/>
            </w:tcBorders>
          </w:tcPr>
          <w:p w14:paraId="7350BB5F" w14:textId="77777777" w:rsidR="00DF6B75" w:rsidRPr="00E60071" w:rsidRDefault="00DF6B75" w:rsidP="008E0FCD">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7B312EA2" w14:textId="77777777" w:rsidR="00DF6B75" w:rsidRPr="00E60071" w:rsidRDefault="00DF6B75" w:rsidP="008E0FCD">
            <w:pPr>
              <w:pStyle w:val="TableText"/>
              <w:snapToGrid w:val="0"/>
              <w:rPr>
                <w:lang w:val="sv-SE"/>
              </w:rPr>
            </w:pPr>
            <w:r w:rsidRPr="00E60071">
              <w:rPr>
                <w:lang w:val="sv-SE"/>
              </w:rPr>
              <w:t>4</w:t>
            </w:r>
          </w:p>
        </w:tc>
        <w:tc>
          <w:tcPr>
            <w:tcW w:w="6533" w:type="dxa"/>
            <w:tcBorders>
              <w:top w:val="single" w:sz="4" w:space="0" w:color="000000"/>
              <w:left w:val="single" w:sz="4" w:space="0" w:color="000000"/>
              <w:bottom w:val="single" w:sz="4" w:space="0" w:color="000000"/>
              <w:right w:val="single" w:sz="4" w:space="0" w:color="000000"/>
            </w:tcBorders>
          </w:tcPr>
          <w:p w14:paraId="28D6F843" w14:textId="77777777" w:rsidR="00DF6B75" w:rsidRPr="00E60071" w:rsidRDefault="00DF6B75" w:rsidP="008E0FCD">
            <w:pPr>
              <w:pStyle w:val="TableText"/>
              <w:snapToGrid w:val="0"/>
              <w:ind w:left="0"/>
              <w:rPr>
                <w:b/>
                <w:bCs/>
                <w:smallCaps/>
                <w:lang w:val="sv-SE"/>
              </w:rPr>
            </w:pPr>
            <w:r w:rsidRPr="00E60071">
              <w:rPr>
                <w:b/>
                <w:bCs/>
                <w:smallCaps/>
                <w:lang w:val="sv-SE"/>
              </w:rPr>
              <w:t>Definiera nya attribut för tjänstedomänen</w:t>
            </w:r>
          </w:p>
          <w:p w14:paraId="59FEDC1C" w14:textId="77777777" w:rsidR="00DF6B75" w:rsidRPr="00E60071" w:rsidRDefault="00DF6B75" w:rsidP="008E0FCD">
            <w:pPr>
              <w:pStyle w:val="TableText"/>
              <w:snapToGrid w:val="0"/>
              <w:ind w:left="0"/>
              <w:rPr>
                <w:color w:val="00A9A7" w:themeColor="accent1"/>
                <w:sz w:val="20"/>
                <w:lang w:val="sv-SE"/>
              </w:rPr>
            </w:pPr>
            <w:r w:rsidRPr="00E60071">
              <w:rPr>
                <w:sz w:val="20"/>
                <w:lang w:val="sv-SE"/>
              </w:rPr>
              <w:br/>
            </w:r>
            <w:r w:rsidRPr="00E60071">
              <w:rPr>
                <w:lang w:val="sv-SE"/>
              </w:rPr>
              <w:t>Att definiera attribut på nytt är ett mycket tidskrävande arbete. En ny attributuppsättning med nya definitioner är också både kostsamt och tidskrävande för tjänsteproducenter att anpassa sig till.</w:t>
            </w:r>
          </w:p>
        </w:tc>
      </w:tr>
      <w:tr w:rsidR="00DF6B75" w:rsidRPr="00E60071" w14:paraId="79E957A1" w14:textId="77777777" w:rsidTr="008E0FCD">
        <w:trPr>
          <w:cantSplit/>
        </w:trPr>
        <w:tc>
          <w:tcPr>
            <w:tcW w:w="2388" w:type="dxa"/>
            <w:tcBorders>
              <w:top w:val="single" w:sz="4" w:space="0" w:color="000000"/>
              <w:left w:val="single" w:sz="4" w:space="0" w:color="000000"/>
              <w:bottom w:val="single" w:sz="4" w:space="0" w:color="000000"/>
            </w:tcBorders>
          </w:tcPr>
          <w:p w14:paraId="6DCF79C9" w14:textId="77777777" w:rsidR="00DF6B75" w:rsidRPr="00E60071" w:rsidRDefault="00DF6B75" w:rsidP="008E0FCD">
            <w:pPr>
              <w:pStyle w:val="TableHeader"/>
              <w:snapToGrid w:val="0"/>
              <w:jc w:val="left"/>
              <w:rPr>
                <w:lang w:val="sv-SE"/>
              </w:rPr>
            </w:pPr>
            <w:r w:rsidRPr="00E60071">
              <w:rPr>
                <w:lang w:val="sv-SE"/>
              </w:rPr>
              <w:t>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4B8001B7" w14:textId="77777777" w:rsidR="00DF6B75" w:rsidRPr="00E60071" w:rsidRDefault="00DF6B75" w:rsidP="008E0FCD">
            <w:pPr>
              <w:pStyle w:val="TableText"/>
              <w:snapToGrid w:val="0"/>
              <w:rPr>
                <w:lang w:val="sv-SE"/>
              </w:rPr>
            </w:pPr>
            <w:r w:rsidRPr="00E60071">
              <w:rPr>
                <w:b/>
                <w:bCs/>
                <w:lang w:val="sv-SE"/>
              </w:rPr>
              <w:t>Alternativ 3</w:t>
            </w:r>
            <w:r w:rsidRPr="00E60071">
              <w:rPr>
                <w:lang w:val="sv-SE"/>
              </w:rPr>
              <w:t xml:space="preserve"> 2013-07-17</w:t>
            </w:r>
          </w:p>
          <w:p w14:paraId="08CEA053" w14:textId="77777777" w:rsidR="00DF6B75" w:rsidRPr="00E60071" w:rsidRDefault="00DF6B75" w:rsidP="008E0FCD">
            <w:pPr>
              <w:pStyle w:val="BodyText"/>
              <w:rPr>
                <w:rFonts w:ascii="Arial" w:hAnsi="Arial" w:cs="Arial"/>
                <w:color w:val="00A9A7" w:themeColor="accent1"/>
              </w:rPr>
            </w:pPr>
            <w:r w:rsidRPr="00E60071">
              <w:rPr>
                <w:rFonts w:ascii="Arial" w:hAnsi="Arial" w:cs="Arial"/>
                <w:szCs w:val="20"/>
              </w:rPr>
              <w:t>Beslutet fattat av tjänstedomänansvarig i samråd med CeHis Arkitektur och Regelverk.</w:t>
            </w:r>
          </w:p>
        </w:tc>
      </w:tr>
      <w:tr w:rsidR="00DF6B75" w:rsidRPr="00E60071" w14:paraId="2EDEDBC1" w14:textId="77777777" w:rsidTr="008E0FCD">
        <w:trPr>
          <w:cantSplit/>
        </w:trPr>
        <w:tc>
          <w:tcPr>
            <w:tcW w:w="2388" w:type="dxa"/>
            <w:tcBorders>
              <w:top w:val="single" w:sz="4" w:space="0" w:color="000000"/>
              <w:left w:val="single" w:sz="4" w:space="0" w:color="000000"/>
              <w:bottom w:val="single" w:sz="4" w:space="0" w:color="000000"/>
            </w:tcBorders>
          </w:tcPr>
          <w:p w14:paraId="07D3C6A2" w14:textId="77777777" w:rsidR="00DF6B75" w:rsidRPr="00E60071" w:rsidRDefault="00DF6B75" w:rsidP="008E0FCD">
            <w:pPr>
              <w:pStyle w:val="TableHeader"/>
              <w:snapToGrid w:val="0"/>
              <w:jc w:val="left"/>
              <w:rPr>
                <w:lang w:val="sv-SE"/>
              </w:rPr>
            </w:pPr>
            <w:r w:rsidRPr="00E60071">
              <w:rPr>
                <w:lang w:val="sv-SE"/>
              </w:rPr>
              <w:t>Skäl till 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6277F42A" w14:textId="77777777" w:rsidR="00DF6B75" w:rsidRPr="00E60071" w:rsidRDefault="00DF6B75" w:rsidP="008E0FCD">
            <w:pPr>
              <w:pStyle w:val="BodyText"/>
              <w:rPr>
                <w:color w:val="00A9A7" w:themeColor="accent1"/>
              </w:rPr>
            </w:pPr>
            <w:r>
              <w:rPr>
                <w:rFonts w:ascii="Arial" w:hAnsi="Arial"/>
                <w:szCs w:val="20"/>
                <w:lang w:eastAsia="ar-SA"/>
              </w:rPr>
              <w:t>Se alternativ 3 ovan.</w:t>
            </w:r>
          </w:p>
        </w:tc>
      </w:tr>
      <w:tr w:rsidR="00DF6B75" w:rsidRPr="00E60071" w14:paraId="013105FE" w14:textId="77777777" w:rsidTr="008E0FCD">
        <w:trPr>
          <w:cantSplit/>
        </w:trPr>
        <w:tc>
          <w:tcPr>
            <w:tcW w:w="2388" w:type="dxa"/>
            <w:tcBorders>
              <w:top w:val="single" w:sz="4" w:space="0" w:color="000000"/>
              <w:left w:val="single" w:sz="4" w:space="0" w:color="000000"/>
              <w:bottom w:val="single" w:sz="4" w:space="0" w:color="000000"/>
            </w:tcBorders>
          </w:tcPr>
          <w:p w14:paraId="36A1558D" w14:textId="77777777" w:rsidR="00DF6B75" w:rsidRPr="00E60071" w:rsidRDefault="00DF6B75" w:rsidP="008E0FCD">
            <w:pPr>
              <w:pStyle w:val="TableHeader"/>
              <w:snapToGrid w:val="0"/>
              <w:jc w:val="left"/>
              <w:rPr>
                <w:lang w:val="sv-SE"/>
              </w:rPr>
            </w:pPr>
            <w:r w:rsidRPr="00E60071">
              <w:rPr>
                <w:lang w:val="sv-SE"/>
              </w:rPr>
              <w:t>Konsekvenser</w:t>
            </w:r>
          </w:p>
        </w:tc>
        <w:tc>
          <w:tcPr>
            <w:tcW w:w="6928" w:type="dxa"/>
            <w:gridSpan w:val="2"/>
            <w:tcBorders>
              <w:top w:val="single" w:sz="4" w:space="0" w:color="000000"/>
              <w:left w:val="single" w:sz="4" w:space="0" w:color="000000"/>
              <w:bottom w:val="single" w:sz="4" w:space="0" w:color="000000"/>
              <w:right w:val="single" w:sz="4" w:space="0" w:color="000000"/>
            </w:tcBorders>
          </w:tcPr>
          <w:p w14:paraId="665BE547" w14:textId="77777777" w:rsidR="00DF6B75" w:rsidRPr="00E60071" w:rsidRDefault="00DF6B75" w:rsidP="008E0FCD">
            <w:pPr>
              <w:pStyle w:val="BodyText"/>
              <w:rPr>
                <w:rFonts w:ascii="Arial" w:hAnsi="Arial"/>
                <w:szCs w:val="20"/>
                <w:lang w:eastAsia="ar-SA"/>
              </w:rPr>
            </w:pPr>
            <w:r w:rsidRPr="00E60071">
              <w:rPr>
                <w:rFonts w:ascii="Arial" w:hAnsi="Arial"/>
                <w:szCs w:val="20"/>
                <w:lang w:eastAsia="ar-SA"/>
              </w:rPr>
              <w:t>Utvecklingen för tjänsteproducenter som tillämpar HSA-schemat kommer att bli mer omfattande på grund av den nya namnsättningen.</w:t>
            </w:r>
          </w:p>
          <w:p w14:paraId="6E77B393" w14:textId="77777777" w:rsidR="00DF6B75" w:rsidRPr="00E60071" w:rsidRDefault="00DF6B75" w:rsidP="008E0FCD">
            <w:pPr>
              <w:pStyle w:val="BodyText"/>
              <w:rPr>
                <w:sz w:val="20"/>
                <w:szCs w:val="20"/>
              </w:rPr>
            </w:pPr>
            <w:r w:rsidRPr="00E60071">
              <w:rPr>
                <w:rFonts w:ascii="Arial" w:hAnsi="Arial"/>
                <w:szCs w:val="20"/>
                <w:lang w:eastAsia="ar-SA"/>
              </w:rPr>
              <w:t>Eventuella tillkommande tjänsteproducenter som inte arbetat med definitioner på samma nivå som HSA kommer i vissa fall behöva genomföra förändringar i innehållet i sin katalogtjänst för att matcha kraven och därmed uppnå semantisk interoperabilitet. Detta hade dock varit nödvändigt oavsett vilken definition som använts.</w:t>
            </w:r>
          </w:p>
        </w:tc>
      </w:tr>
      <w:tr w:rsidR="00DF6B75" w:rsidRPr="00E60071" w14:paraId="0204A0C7" w14:textId="77777777" w:rsidTr="008E0FCD">
        <w:trPr>
          <w:cantSplit/>
        </w:trPr>
        <w:tc>
          <w:tcPr>
            <w:tcW w:w="2388" w:type="dxa"/>
            <w:tcBorders>
              <w:top w:val="single" w:sz="4" w:space="0" w:color="000000"/>
              <w:left w:val="single" w:sz="4" w:space="0" w:color="000000"/>
              <w:bottom w:val="single" w:sz="4" w:space="0" w:color="000000"/>
            </w:tcBorders>
          </w:tcPr>
          <w:p w14:paraId="50BF90DA" w14:textId="77777777" w:rsidR="00DF6B75" w:rsidRPr="00E60071" w:rsidRDefault="00DF6B75" w:rsidP="008E0FCD">
            <w:pPr>
              <w:pStyle w:val="TableHeader"/>
              <w:snapToGrid w:val="0"/>
              <w:jc w:val="left"/>
              <w:rPr>
                <w:lang w:val="sv-SE"/>
              </w:rPr>
            </w:pPr>
            <w:r w:rsidRPr="00E60071">
              <w:rPr>
                <w:lang w:val="sv-SE"/>
              </w:rPr>
              <w:t>Avvikelsehantering</w:t>
            </w:r>
          </w:p>
        </w:tc>
        <w:tc>
          <w:tcPr>
            <w:tcW w:w="6928" w:type="dxa"/>
            <w:gridSpan w:val="2"/>
            <w:tcBorders>
              <w:top w:val="single" w:sz="4" w:space="0" w:color="000000"/>
              <w:left w:val="single" w:sz="4" w:space="0" w:color="000000"/>
              <w:bottom w:val="single" w:sz="4" w:space="0" w:color="000000"/>
              <w:right w:val="single" w:sz="4" w:space="0" w:color="000000"/>
            </w:tcBorders>
          </w:tcPr>
          <w:p w14:paraId="6024E225" w14:textId="77777777" w:rsidR="00DF6B75" w:rsidRPr="00E60071" w:rsidRDefault="00DF6B75" w:rsidP="008E0FCD">
            <w:pPr>
              <w:pStyle w:val="TableText"/>
              <w:snapToGrid w:val="0"/>
              <w:rPr>
                <w:sz w:val="20"/>
                <w:lang w:val="sv-SE"/>
              </w:rPr>
            </w:pPr>
            <w:r w:rsidRPr="00E60071">
              <w:rPr>
                <w:lang w:val="sv-SE"/>
              </w:rPr>
              <w:t>-</w:t>
            </w:r>
          </w:p>
        </w:tc>
      </w:tr>
    </w:tbl>
    <w:p w14:paraId="0698A506" w14:textId="77777777" w:rsidR="00DF6B75" w:rsidRPr="00E60071" w:rsidRDefault="00DF6B75" w:rsidP="00DF6B75"/>
    <w:p w14:paraId="28FF8989" w14:textId="77777777" w:rsidR="00DF6B75" w:rsidRDefault="00DF6B75" w:rsidP="00DF6B75">
      <w:pPr>
        <w:rPr>
          <w:bCs/>
          <w:sz w:val="24"/>
          <w:szCs w:val="26"/>
        </w:rPr>
      </w:pPr>
      <w:bookmarkStart w:id="45" w:name="_Toc382410816"/>
      <w:r>
        <w:br w:type="page"/>
      </w:r>
    </w:p>
    <w:p w14:paraId="6E4C19A2" w14:textId="77777777" w:rsidR="00DF6B75" w:rsidRPr="00E60071" w:rsidRDefault="00DF6B75" w:rsidP="00DF6B75">
      <w:pPr>
        <w:pStyle w:val="Heading2"/>
        <w:keepLines/>
        <w:widowControl w:val="0"/>
        <w:suppressAutoHyphens/>
        <w:spacing w:before="360" w:after="60" w:line="240" w:lineRule="atLeast"/>
      </w:pPr>
      <w:bookmarkStart w:id="46" w:name="_Toc134694941"/>
      <w:r w:rsidRPr="00E60071">
        <w:lastRenderedPageBreak/>
        <w:t>AB: Särskiljning av åtkomst till skyddade personuppgifter</w:t>
      </w:r>
      <w:bookmarkEnd w:id="45"/>
      <w:bookmarkEnd w:id="46"/>
      <w:r w:rsidRPr="002D430B">
        <w:rPr>
          <w:highlight w:val="yellow"/>
        </w:rPr>
        <w:t xml:space="preserve"> </w:t>
      </w:r>
    </w:p>
    <w:tbl>
      <w:tblPr>
        <w:tblW w:w="9316" w:type="dxa"/>
        <w:tblInd w:w="108" w:type="dxa"/>
        <w:tblLayout w:type="fixed"/>
        <w:tblLook w:val="0000" w:firstRow="0" w:lastRow="0" w:firstColumn="0" w:lastColumn="0" w:noHBand="0" w:noVBand="0"/>
      </w:tblPr>
      <w:tblGrid>
        <w:gridCol w:w="2388"/>
        <w:gridCol w:w="395"/>
        <w:gridCol w:w="6533"/>
      </w:tblGrid>
      <w:tr w:rsidR="00DF6B75" w:rsidRPr="00E60071" w14:paraId="21365CCB" w14:textId="77777777" w:rsidTr="008E0FCD">
        <w:tc>
          <w:tcPr>
            <w:tcW w:w="2388" w:type="dxa"/>
            <w:tcBorders>
              <w:top w:val="single" w:sz="4" w:space="0" w:color="000000"/>
              <w:left w:val="single" w:sz="4" w:space="0" w:color="000000"/>
              <w:bottom w:val="single" w:sz="4" w:space="0" w:color="000000"/>
            </w:tcBorders>
          </w:tcPr>
          <w:p w14:paraId="78805ABD" w14:textId="77777777" w:rsidR="00DF6B75" w:rsidRPr="00E60071" w:rsidRDefault="00DF6B75" w:rsidP="008E0FCD">
            <w:pPr>
              <w:pStyle w:val="TableHeader"/>
              <w:snapToGrid w:val="0"/>
              <w:jc w:val="left"/>
              <w:rPr>
                <w:lang w:val="sv-SE"/>
              </w:rPr>
            </w:pPr>
            <w:r w:rsidRPr="00E60071">
              <w:rPr>
                <w:lang w:val="sv-SE"/>
              </w:rPr>
              <w:t>ID</w:t>
            </w:r>
          </w:p>
        </w:tc>
        <w:tc>
          <w:tcPr>
            <w:tcW w:w="6928" w:type="dxa"/>
            <w:gridSpan w:val="2"/>
            <w:tcBorders>
              <w:top w:val="single" w:sz="4" w:space="0" w:color="000000"/>
              <w:left w:val="single" w:sz="4" w:space="0" w:color="000000"/>
              <w:bottom w:val="single" w:sz="4" w:space="0" w:color="000000"/>
              <w:right w:val="single" w:sz="4" w:space="0" w:color="000000"/>
            </w:tcBorders>
          </w:tcPr>
          <w:p w14:paraId="6F26090E" w14:textId="0481E145" w:rsidR="00DF6B75" w:rsidRPr="00E60071" w:rsidRDefault="00DF6B75" w:rsidP="008E0FCD">
            <w:pPr>
              <w:pStyle w:val="TableText"/>
              <w:snapToGrid w:val="0"/>
              <w:rPr>
                <w:lang w:val="sv-SE"/>
              </w:rPr>
            </w:pPr>
            <w:r w:rsidRPr="00E60071">
              <w:rPr>
                <w:lang w:val="sv-SE"/>
              </w:rPr>
              <w:t>AB-2.</w:t>
            </w:r>
            <w:r w:rsidR="00A05CAA">
              <w:rPr>
                <w:lang w:val="sv-SE"/>
              </w:rPr>
              <w:t>7</w:t>
            </w:r>
          </w:p>
        </w:tc>
      </w:tr>
      <w:tr w:rsidR="00DF6B75" w:rsidRPr="00E60071" w14:paraId="3AD18B60" w14:textId="77777777" w:rsidTr="008E0FCD">
        <w:trPr>
          <w:cantSplit/>
        </w:trPr>
        <w:tc>
          <w:tcPr>
            <w:tcW w:w="2388" w:type="dxa"/>
            <w:tcBorders>
              <w:top w:val="single" w:sz="4" w:space="0" w:color="000000"/>
              <w:left w:val="single" w:sz="4" w:space="0" w:color="000000"/>
              <w:bottom w:val="single" w:sz="4" w:space="0" w:color="000000"/>
            </w:tcBorders>
          </w:tcPr>
          <w:p w14:paraId="3D929137" w14:textId="77777777" w:rsidR="00DF6B75" w:rsidRPr="00E60071" w:rsidRDefault="00DF6B75" w:rsidP="008E0FCD">
            <w:pPr>
              <w:pStyle w:val="TableHeader"/>
              <w:snapToGrid w:val="0"/>
              <w:jc w:val="left"/>
              <w:rPr>
                <w:lang w:val="sv-SE"/>
              </w:rPr>
            </w:pPr>
            <w:r w:rsidRPr="00E60071">
              <w:rPr>
                <w:lang w:val="sv-SE"/>
              </w:rPr>
              <w:t>Problembeskrivning</w:t>
            </w:r>
          </w:p>
        </w:tc>
        <w:tc>
          <w:tcPr>
            <w:tcW w:w="6928" w:type="dxa"/>
            <w:gridSpan w:val="2"/>
            <w:tcBorders>
              <w:top w:val="single" w:sz="4" w:space="0" w:color="000000"/>
              <w:left w:val="single" w:sz="4" w:space="0" w:color="000000"/>
              <w:bottom w:val="single" w:sz="4" w:space="0" w:color="000000"/>
              <w:right w:val="single" w:sz="4" w:space="0" w:color="000000"/>
            </w:tcBorders>
          </w:tcPr>
          <w:p w14:paraId="3AD9D109" w14:textId="77777777" w:rsidR="00DF6B75" w:rsidRPr="00E60071" w:rsidRDefault="00DF6B75" w:rsidP="008E0FCD">
            <w:pPr>
              <w:rPr>
                <w:rFonts w:ascii="Arial" w:hAnsi="Arial"/>
                <w:szCs w:val="20"/>
                <w:lang w:eastAsia="ar-SA"/>
              </w:rPr>
            </w:pPr>
            <w:r w:rsidRPr="00E60071">
              <w:rPr>
                <w:rFonts w:ascii="Arial" w:hAnsi="Arial"/>
                <w:szCs w:val="20"/>
                <w:lang w:eastAsia="ar-SA"/>
              </w:rPr>
              <w:t xml:space="preserve">Personer med skyddade personuppgifter verkar idag inom svensk vård och omsorg. Som arbetsgivare har vårdgivaren en skyldighet att skydda uppgifter om personen, då särskilt hemadress. Men det finns de facto också en fara med att lämna ut uppgifter om var personen arbetar. </w:t>
            </w:r>
          </w:p>
          <w:p w14:paraId="513508E1" w14:textId="77777777" w:rsidR="00DF6B75" w:rsidRPr="00E60071" w:rsidRDefault="00DF6B75" w:rsidP="008E0FCD">
            <w:pPr>
              <w:rPr>
                <w:rFonts w:ascii="Arial" w:hAnsi="Arial"/>
                <w:szCs w:val="20"/>
                <w:lang w:eastAsia="ar-SA"/>
              </w:rPr>
            </w:pPr>
          </w:p>
          <w:p w14:paraId="7AA28BEE" w14:textId="77777777" w:rsidR="00DF6B75" w:rsidRPr="00E60071" w:rsidRDefault="00DF6B75" w:rsidP="008E0FCD">
            <w:pPr>
              <w:rPr>
                <w:rFonts w:ascii="Arial" w:hAnsi="Arial"/>
                <w:szCs w:val="20"/>
                <w:lang w:eastAsia="ar-SA"/>
              </w:rPr>
            </w:pPr>
            <w:r w:rsidRPr="00E60071">
              <w:rPr>
                <w:rFonts w:ascii="Arial" w:hAnsi="Arial"/>
                <w:szCs w:val="20"/>
                <w:lang w:eastAsia="ar-SA"/>
              </w:rPr>
              <w:t>Personuppgiftslagen, PUL, är inte helt lätt att tolka då det gäller hälso- och sjukvårdspersonal och hur man ska hantera uppgifter om personer med skyddade personuppgifter. Det är dock klart att informationsägaren (som regel arbetsgivaren) är den som beslutar om hur dessa uppgifter ska hanteras, dock självklart med hänsyn till andra gällande lagrum som hälso- och sjukvårdslagen, HSL, och Patientdatalagen, PDL. Detta är en personalpolitisk fråga.</w:t>
            </w:r>
          </w:p>
          <w:p w14:paraId="48DF34C1" w14:textId="77777777" w:rsidR="00DF6B75" w:rsidRPr="00E60071" w:rsidRDefault="00DF6B75" w:rsidP="008E0FCD">
            <w:pPr>
              <w:rPr>
                <w:rFonts w:ascii="Arial" w:hAnsi="Arial"/>
                <w:szCs w:val="20"/>
                <w:lang w:eastAsia="ar-SA"/>
              </w:rPr>
            </w:pPr>
          </w:p>
          <w:p w14:paraId="35F79D5E" w14:textId="77777777" w:rsidR="00DF6B75" w:rsidRPr="00E60071" w:rsidRDefault="00DF6B75" w:rsidP="008E0FCD">
            <w:pPr>
              <w:rPr>
                <w:rFonts w:ascii="Arial" w:hAnsi="Arial"/>
                <w:szCs w:val="20"/>
                <w:lang w:eastAsia="ar-SA"/>
              </w:rPr>
            </w:pPr>
            <w:r w:rsidRPr="00E60071">
              <w:rPr>
                <w:rFonts w:ascii="Arial" w:hAnsi="Arial"/>
                <w:szCs w:val="20"/>
                <w:lang w:eastAsia="ar-SA"/>
              </w:rPr>
              <w:t xml:space="preserve">En patients rätt att få veta vem som utfört vård eller tittat i den egna journalen är </w:t>
            </w:r>
            <w:proofErr w:type="spellStart"/>
            <w:r w:rsidRPr="00E60071">
              <w:rPr>
                <w:rFonts w:ascii="Arial" w:hAnsi="Arial"/>
                <w:szCs w:val="20"/>
                <w:lang w:eastAsia="ar-SA"/>
              </w:rPr>
              <w:t>lagreglerat</w:t>
            </w:r>
            <w:proofErr w:type="spellEnd"/>
            <w:r w:rsidRPr="00E60071">
              <w:rPr>
                <w:rFonts w:ascii="Arial" w:hAnsi="Arial"/>
                <w:szCs w:val="20"/>
                <w:lang w:eastAsia="ar-SA"/>
              </w:rPr>
              <w:t>. En persons rätt att skydda uppgifter om namn och arbetsplats är det inte (endast personnummer och hemadress är uppgifter som kan skyddas enligt lag). En person som arbetar inom vården kan därmed vara tvungen att använda tjänster där uppgifter om namn och arbetsplats lagras och varifrån uppgifterna kan komma att lämnas ut på begäran – dock inte okontrollerat.</w:t>
            </w:r>
          </w:p>
          <w:p w14:paraId="775CDD09" w14:textId="77777777" w:rsidR="00DF6B75" w:rsidRPr="00E60071" w:rsidRDefault="00DF6B75" w:rsidP="008E0FCD">
            <w:pPr>
              <w:rPr>
                <w:rFonts w:ascii="Arial" w:hAnsi="Arial"/>
                <w:szCs w:val="20"/>
                <w:lang w:eastAsia="ar-SA"/>
              </w:rPr>
            </w:pPr>
          </w:p>
          <w:p w14:paraId="4098A3D2" w14:textId="77777777" w:rsidR="00DF6B75" w:rsidRPr="00E60071" w:rsidRDefault="00DF6B75" w:rsidP="00DC75BA">
            <w:pPr>
              <w:rPr>
                <w:color w:val="00A9A7" w:themeColor="accent1"/>
              </w:rPr>
            </w:pPr>
            <w:r w:rsidRPr="00E60071">
              <w:rPr>
                <w:rFonts w:ascii="Arial" w:hAnsi="Arial"/>
                <w:szCs w:val="20"/>
                <w:lang w:eastAsia="ar-SA"/>
              </w:rPr>
              <w:t xml:space="preserve">En tjänsteproducent som verkar inom ramen för tjänstedomänen </w:t>
            </w:r>
            <w:proofErr w:type="gramStart"/>
            <w:r w:rsidRPr="00E60071">
              <w:rPr>
                <w:rFonts w:ascii="Arial" w:hAnsi="Arial"/>
                <w:szCs w:val="20"/>
                <w:lang w:eastAsia="ar-SA"/>
              </w:rPr>
              <w:t>infrastructure:directory</w:t>
            </w:r>
            <w:proofErr w:type="gramEnd"/>
            <w:r w:rsidRPr="00E60071">
              <w:rPr>
                <w:rFonts w:ascii="Arial" w:hAnsi="Arial"/>
                <w:szCs w:val="20"/>
                <w:lang w:eastAsia="ar-SA"/>
              </w:rPr>
              <w:t>:</w:t>
            </w:r>
            <w:r w:rsidR="00C37D35">
              <w:rPr>
                <w:rFonts w:ascii="Arial" w:hAnsi="Arial"/>
                <w:szCs w:val="20"/>
                <w:lang w:eastAsia="ar-SA"/>
              </w:rPr>
              <w:t>authorizationmanagement</w:t>
            </w:r>
            <w:r>
              <w:rPr>
                <w:rFonts w:ascii="Arial" w:hAnsi="Arial"/>
                <w:szCs w:val="20"/>
                <w:lang w:eastAsia="ar-SA"/>
              </w:rPr>
              <w:t xml:space="preserve"> </w:t>
            </w:r>
            <w:r w:rsidRPr="00E60071">
              <w:rPr>
                <w:rFonts w:ascii="Arial" w:hAnsi="Arial"/>
                <w:szCs w:val="20"/>
                <w:lang w:eastAsia="ar-SA"/>
              </w:rPr>
              <w:t>har särskilda policykrav att följa för hantering av personer med skyddade personuppgifter. Även tjänstekonsumenter omfattas av dessa krav. Vissa tjänstekonsumenter anser sig dock inte ha möjlighet – eller råd – att skydda informationen på det sätt som föreskrivs och föredrar då att inte få tillgång till denna information alls.</w:t>
            </w:r>
          </w:p>
        </w:tc>
      </w:tr>
      <w:tr w:rsidR="00DF6B75" w:rsidRPr="00E60071" w14:paraId="248B1754" w14:textId="77777777" w:rsidTr="008E0FCD">
        <w:trPr>
          <w:cantSplit/>
        </w:trPr>
        <w:tc>
          <w:tcPr>
            <w:tcW w:w="2388" w:type="dxa"/>
            <w:tcBorders>
              <w:top w:val="single" w:sz="4" w:space="0" w:color="000000"/>
              <w:left w:val="single" w:sz="4" w:space="0" w:color="000000"/>
              <w:bottom w:val="single" w:sz="4" w:space="0" w:color="000000"/>
            </w:tcBorders>
          </w:tcPr>
          <w:p w14:paraId="13DCC4C9" w14:textId="77777777" w:rsidR="00DF6B75" w:rsidRPr="00E60071" w:rsidRDefault="00DF6B75" w:rsidP="008E0FCD">
            <w:pPr>
              <w:pStyle w:val="TableHeader"/>
              <w:snapToGrid w:val="0"/>
              <w:jc w:val="left"/>
              <w:rPr>
                <w:lang w:val="sv-SE"/>
              </w:rPr>
            </w:pPr>
            <w:r w:rsidRPr="00E60071">
              <w:rPr>
                <w:lang w:val="sv-SE"/>
              </w:rPr>
              <w:t>Antaganden</w:t>
            </w:r>
          </w:p>
        </w:tc>
        <w:tc>
          <w:tcPr>
            <w:tcW w:w="6928" w:type="dxa"/>
            <w:gridSpan w:val="2"/>
            <w:tcBorders>
              <w:top w:val="single" w:sz="4" w:space="0" w:color="000000"/>
              <w:left w:val="single" w:sz="4" w:space="0" w:color="000000"/>
              <w:bottom w:val="single" w:sz="4" w:space="0" w:color="000000"/>
              <w:right w:val="single" w:sz="4" w:space="0" w:color="000000"/>
            </w:tcBorders>
          </w:tcPr>
          <w:p w14:paraId="1775FD82" w14:textId="77777777" w:rsidR="00DF6B75" w:rsidRPr="00E60071" w:rsidRDefault="00DF6B75" w:rsidP="008E0FCD">
            <w:pPr>
              <w:pStyle w:val="PontusSvar"/>
              <w:tabs>
                <w:tab w:val="clear" w:pos="643"/>
              </w:tabs>
              <w:snapToGrid w:val="0"/>
              <w:ind w:left="0" w:firstLine="0"/>
              <w:rPr>
                <w:color w:val="00A9A7" w:themeColor="accent1"/>
              </w:rPr>
            </w:pPr>
            <w:r w:rsidRPr="00E60071">
              <w:rPr>
                <w:color w:val="00A9A7" w:themeColor="accent1"/>
                <w:sz w:val="22"/>
              </w:rPr>
              <w:t>-</w:t>
            </w:r>
          </w:p>
        </w:tc>
      </w:tr>
      <w:tr w:rsidR="00DF6B75" w:rsidRPr="00E60071" w14:paraId="7BC7DFCD" w14:textId="77777777" w:rsidTr="008E0FCD">
        <w:trPr>
          <w:cantSplit/>
        </w:trPr>
        <w:tc>
          <w:tcPr>
            <w:tcW w:w="2388" w:type="dxa"/>
            <w:tcBorders>
              <w:top w:val="single" w:sz="4" w:space="0" w:color="000000"/>
              <w:left w:val="single" w:sz="4" w:space="0" w:color="000000"/>
              <w:bottom w:val="single" w:sz="4" w:space="0" w:color="000000"/>
            </w:tcBorders>
          </w:tcPr>
          <w:p w14:paraId="070AC6B7" w14:textId="77777777" w:rsidR="00DF6B75" w:rsidRPr="00E60071" w:rsidRDefault="00DF6B75" w:rsidP="008E0FCD">
            <w:pPr>
              <w:pStyle w:val="TableHeader"/>
              <w:snapToGrid w:val="0"/>
              <w:jc w:val="left"/>
              <w:rPr>
                <w:lang w:val="sv-SE"/>
              </w:rPr>
            </w:pPr>
            <w:r w:rsidRPr="00E60071">
              <w:rPr>
                <w:lang w:val="sv-SE"/>
              </w:rPr>
              <w:t xml:space="preserve">Motivation </w:t>
            </w:r>
          </w:p>
          <w:p w14:paraId="4375FBC0" w14:textId="77777777" w:rsidR="00DF6B75" w:rsidRPr="00E60071" w:rsidRDefault="00DF6B75" w:rsidP="008E0FCD">
            <w:pPr>
              <w:pStyle w:val="TableHeader"/>
              <w:jc w:val="left"/>
              <w:rPr>
                <w:b w:val="0"/>
                <w:bCs w:val="0"/>
                <w:sz w:val="16"/>
                <w:szCs w:val="16"/>
                <w:lang w:val="sv-SE"/>
              </w:rPr>
            </w:pPr>
            <w:r w:rsidRPr="00E60071">
              <w:rPr>
                <w:b w:val="0"/>
                <w:bCs w:val="0"/>
                <w:sz w:val="16"/>
                <w:szCs w:val="16"/>
                <w:lang w:val="sv-SE"/>
              </w:rPr>
              <w:t>(varför detta beslut är viktigt)</w:t>
            </w:r>
          </w:p>
        </w:tc>
        <w:tc>
          <w:tcPr>
            <w:tcW w:w="6928" w:type="dxa"/>
            <w:gridSpan w:val="2"/>
            <w:tcBorders>
              <w:top w:val="single" w:sz="4" w:space="0" w:color="000000"/>
              <w:left w:val="single" w:sz="4" w:space="0" w:color="000000"/>
              <w:bottom w:val="single" w:sz="4" w:space="0" w:color="000000"/>
              <w:right w:val="single" w:sz="4" w:space="0" w:color="000000"/>
            </w:tcBorders>
          </w:tcPr>
          <w:p w14:paraId="2047C11B" w14:textId="77777777" w:rsidR="00DF6B75" w:rsidRPr="00E60071" w:rsidRDefault="00DF6B75" w:rsidP="008E0FCD">
            <w:pPr>
              <w:pStyle w:val="PontusSvar"/>
              <w:tabs>
                <w:tab w:val="clear" w:pos="643"/>
              </w:tabs>
              <w:snapToGrid w:val="0"/>
              <w:ind w:left="0" w:firstLine="0"/>
              <w:rPr>
                <w:color w:val="00A9A7" w:themeColor="accent1"/>
              </w:rPr>
            </w:pPr>
            <w:r w:rsidRPr="00E60071">
              <w:rPr>
                <w:sz w:val="22"/>
              </w:rPr>
              <w:t>För tydlighet gentemot såväl berörda personer med skyddade personuppgifter som gentemot arbetsgivare och tjänsteleverantörer</w:t>
            </w:r>
          </w:p>
        </w:tc>
      </w:tr>
      <w:tr w:rsidR="00DF6B75" w:rsidRPr="00E60071" w14:paraId="4BD91977" w14:textId="77777777" w:rsidTr="008E0FCD">
        <w:trPr>
          <w:cantSplit/>
          <w:trHeight w:val="75"/>
        </w:trPr>
        <w:tc>
          <w:tcPr>
            <w:tcW w:w="2388" w:type="dxa"/>
            <w:vMerge w:val="restart"/>
            <w:tcBorders>
              <w:top w:val="single" w:sz="4" w:space="0" w:color="000000"/>
              <w:left w:val="single" w:sz="4" w:space="0" w:color="000000"/>
              <w:bottom w:val="single" w:sz="4" w:space="0" w:color="000000"/>
            </w:tcBorders>
          </w:tcPr>
          <w:p w14:paraId="3DE1C81D" w14:textId="77777777" w:rsidR="00DF6B75" w:rsidRPr="00E60071" w:rsidRDefault="00DF6B75" w:rsidP="008E0FCD">
            <w:pPr>
              <w:pStyle w:val="TableHeader"/>
              <w:snapToGrid w:val="0"/>
              <w:jc w:val="left"/>
              <w:rPr>
                <w:lang w:val="sv-SE"/>
              </w:rPr>
            </w:pPr>
            <w:r w:rsidRPr="00E60071">
              <w:rPr>
                <w:lang w:val="sv-SE"/>
              </w:rPr>
              <w:t>Alternativ</w:t>
            </w:r>
          </w:p>
        </w:tc>
        <w:tc>
          <w:tcPr>
            <w:tcW w:w="395" w:type="dxa"/>
            <w:tcBorders>
              <w:top w:val="single" w:sz="4" w:space="0" w:color="000000"/>
              <w:left w:val="single" w:sz="4" w:space="0" w:color="000000"/>
              <w:bottom w:val="single" w:sz="4" w:space="0" w:color="000000"/>
            </w:tcBorders>
          </w:tcPr>
          <w:p w14:paraId="19C6D821" w14:textId="77777777" w:rsidR="00DF6B75" w:rsidRPr="00E60071" w:rsidRDefault="00DF6B75" w:rsidP="008E0FCD">
            <w:pPr>
              <w:pStyle w:val="TableText"/>
              <w:snapToGrid w:val="0"/>
              <w:rPr>
                <w:lang w:val="sv-SE"/>
              </w:rPr>
            </w:pPr>
            <w:r w:rsidRPr="00E60071">
              <w:rPr>
                <w:lang w:val="sv-SE"/>
              </w:rPr>
              <w:t>1</w:t>
            </w:r>
          </w:p>
        </w:tc>
        <w:tc>
          <w:tcPr>
            <w:tcW w:w="6533" w:type="dxa"/>
            <w:tcBorders>
              <w:top w:val="single" w:sz="4" w:space="0" w:color="000000"/>
              <w:left w:val="single" w:sz="4" w:space="0" w:color="000000"/>
              <w:bottom w:val="single" w:sz="4" w:space="0" w:color="000000"/>
              <w:right w:val="single" w:sz="4" w:space="0" w:color="000000"/>
            </w:tcBorders>
          </w:tcPr>
          <w:p w14:paraId="7C5E2A6C" w14:textId="77777777" w:rsidR="00DF6B75" w:rsidRPr="00E60071" w:rsidRDefault="00DF6B75" w:rsidP="008E0FCD">
            <w:pPr>
              <w:pStyle w:val="TableText"/>
              <w:snapToGrid w:val="0"/>
              <w:ind w:left="0"/>
              <w:rPr>
                <w:b/>
                <w:bCs/>
                <w:smallCaps/>
                <w:lang w:val="sv-SE"/>
              </w:rPr>
            </w:pPr>
            <w:r w:rsidRPr="00E60071">
              <w:rPr>
                <w:b/>
                <w:bCs/>
                <w:smallCaps/>
                <w:lang w:val="sv-SE"/>
              </w:rPr>
              <w:t>Tillåta alla tjänstekonsumenter åtkomst till personer med skyddade personuppgifter</w:t>
            </w:r>
          </w:p>
          <w:p w14:paraId="438E7987" w14:textId="77777777" w:rsidR="00DF6B75" w:rsidRPr="00E60071" w:rsidRDefault="00DF6B75" w:rsidP="008E0FCD">
            <w:pPr>
              <w:pStyle w:val="TableText"/>
              <w:ind w:left="0"/>
              <w:rPr>
                <w:color w:val="00A9A7" w:themeColor="accent1"/>
                <w:sz w:val="20"/>
                <w:lang w:val="sv-SE"/>
              </w:rPr>
            </w:pPr>
            <w:r w:rsidRPr="00E60071">
              <w:rPr>
                <w:sz w:val="20"/>
                <w:lang w:val="sv-SE"/>
              </w:rPr>
              <w:br/>
            </w:r>
            <w:r w:rsidRPr="00E60071">
              <w:rPr>
                <w:lang w:val="sv-SE"/>
              </w:rPr>
              <w:t>Skulle antingen innebära en minskad trygghet för personer med skyddade personuppgifter och i värsta fall risk för dessa personers liv och hälsa, eller att mycket höga krav måste ställas på alla tjänstekonsumenter som ansluter till tjänstedomänen, vilket medför onödiga kostnader.</w:t>
            </w:r>
          </w:p>
        </w:tc>
      </w:tr>
      <w:tr w:rsidR="00DF6B75" w:rsidRPr="00E60071" w14:paraId="653E86C6" w14:textId="77777777" w:rsidTr="008E0FCD">
        <w:trPr>
          <w:cantSplit/>
          <w:trHeight w:val="761"/>
        </w:trPr>
        <w:tc>
          <w:tcPr>
            <w:tcW w:w="2388" w:type="dxa"/>
            <w:vMerge/>
            <w:tcBorders>
              <w:top w:val="single" w:sz="4" w:space="0" w:color="000000"/>
              <w:left w:val="single" w:sz="4" w:space="0" w:color="000000"/>
              <w:bottom w:val="single" w:sz="4" w:space="0" w:color="000000"/>
            </w:tcBorders>
          </w:tcPr>
          <w:p w14:paraId="62B2D9DF" w14:textId="77777777" w:rsidR="00DF6B75" w:rsidRPr="00E60071" w:rsidRDefault="00DF6B75" w:rsidP="008E0FCD">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025D3295" w14:textId="77777777" w:rsidR="00DF6B75" w:rsidRPr="00E60071" w:rsidRDefault="00DF6B75" w:rsidP="008E0FCD">
            <w:pPr>
              <w:pStyle w:val="TableText"/>
              <w:snapToGrid w:val="0"/>
              <w:rPr>
                <w:lang w:val="sv-SE"/>
              </w:rPr>
            </w:pPr>
            <w:r w:rsidRPr="00E60071">
              <w:rPr>
                <w:lang w:val="sv-SE"/>
              </w:rPr>
              <w:t>2</w:t>
            </w:r>
          </w:p>
        </w:tc>
        <w:tc>
          <w:tcPr>
            <w:tcW w:w="6533" w:type="dxa"/>
            <w:tcBorders>
              <w:top w:val="single" w:sz="4" w:space="0" w:color="000000"/>
              <w:left w:val="single" w:sz="4" w:space="0" w:color="000000"/>
              <w:bottom w:val="single" w:sz="4" w:space="0" w:color="000000"/>
              <w:right w:val="single" w:sz="4" w:space="0" w:color="000000"/>
            </w:tcBorders>
          </w:tcPr>
          <w:p w14:paraId="4C6A2730" w14:textId="77777777" w:rsidR="00DF6B75" w:rsidRPr="00E60071" w:rsidRDefault="00DF6B75" w:rsidP="008E0FCD">
            <w:pPr>
              <w:pStyle w:val="TableText"/>
              <w:snapToGrid w:val="0"/>
              <w:ind w:left="0"/>
              <w:rPr>
                <w:b/>
                <w:bCs/>
                <w:smallCaps/>
                <w:lang w:val="sv-SE"/>
              </w:rPr>
            </w:pPr>
            <w:r w:rsidRPr="00E60071">
              <w:rPr>
                <w:b/>
                <w:bCs/>
                <w:smallCaps/>
                <w:lang w:val="sv-SE"/>
              </w:rPr>
              <w:t>Helt exkludera personer med skyddade personuppgifter från tjänstedomänen</w:t>
            </w:r>
          </w:p>
          <w:p w14:paraId="1F6E4AF6" w14:textId="77777777" w:rsidR="00DF6B75" w:rsidRPr="00E60071" w:rsidRDefault="00DF6B75" w:rsidP="008E0FCD">
            <w:pPr>
              <w:pStyle w:val="TableText"/>
              <w:ind w:left="0"/>
              <w:rPr>
                <w:color w:val="00A9A7" w:themeColor="accent1"/>
                <w:sz w:val="20"/>
                <w:lang w:val="sv-SE"/>
              </w:rPr>
            </w:pPr>
            <w:r w:rsidRPr="00E60071">
              <w:rPr>
                <w:sz w:val="20"/>
                <w:lang w:val="sv-SE"/>
              </w:rPr>
              <w:br/>
            </w:r>
            <w:r w:rsidRPr="00E60071">
              <w:rPr>
                <w:lang w:val="sv-SE"/>
              </w:rPr>
              <w:t>Skulle innebära att personer med skyddade personuppgifter inte kan arbeta i tjänster som hämtar behörighetsgrundande information från tjänstedomänen vilket i förlängningen kan göra att de inte kan utföra sitt arbete, alternativt att ett parallellt utbyte av katalogdata för personer med skyddade personuppgifter måste skapas och underhållas med de kostnader som är förknippande med detta</w:t>
            </w:r>
          </w:p>
        </w:tc>
      </w:tr>
      <w:tr w:rsidR="00DF6B75" w:rsidRPr="00E60071" w14:paraId="159A2BD5" w14:textId="77777777" w:rsidTr="008E0FCD">
        <w:trPr>
          <w:cantSplit/>
          <w:trHeight w:val="761"/>
        </w:trPr>
        <w:tc>
          <w:tcPr>
            <w:tcW w:w="2388" w:type="dxa"/>
            <w:tcBorders>
              <w:top w:val="single" w:sz="4" w:space="0" w:color="000000"/>
              <w:left w:val="single" w:sz="4" w:space="0" w:color="000000"/>
              <w:bottom w:val="single" w:sz="4" w:space="0" w:color="000000"/>
            </w:tcBorders>
          </w:tcPr>
          <w:p w14:paraId="2AC537BE" w14:textId="77777777" w:rsidR="00DF6B75" w:rsidRPr="00E60071" w:rsidRDefault="00DF6B75" w:rsidP="008E0FCD">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6AF83762" w14:textId="77777777" w:rsidR="00DF6B75" w:rsidRPr="00E60071" w:rsidRDefault="00DF6B75" w:rsidP="008E0FCD">
            <w:pPr>
              <w:pStyle w:val="TableText"/>
              <w:snapToGrid w:val="0"/>
              <w:rPr>
                <w:lang w:val="sv-SE"/>
              </w:rPr>
            </w:pPr>
            <w:r w:rsidRPr="00E60071">
              <w:rPr>
                <w:lang w:val="sv-SE"/>
              </w:rPr>
              <w:t>3</w:t>
            </w:r>
          </w:p>
        </w:tc>
        <w:tc>
          <w:tcPr>
            <w:tcW w:w="6533" w:type="dxa"/>
            <w:tcBorders>
              <w:top w:val="single" w:sz="4" w:space="0" w:color="000000"/>
              <w:left w:val="single" w:sz="4" w:space="0" w:color="000000"/>
              <w:bottom w:val="single" w:sz="4" w:space="0" w:color="000000"/>
              <w:right w:val="single" w:sz="4" w:space="0" w:color="000000"/>
            </w:tcBorders>
          </w:tcPr>
          <w:p w14:paraId="4F718FC1" w14:textId="77777777" w:rsidR="00DF6B75" w:rsidRPr="00E60071" w:rsidRDefault="00DF6B75" w:rsidP="008E0FCD">
            <w:pPr>
              <w:pStyle w:val="TableText"/>
              <w:snapToGrid w:val="0"/>
              <w:ind w:left="0"/>
              <w:rPr>
                <w:b/>
                <w:bCs/>
                <w:smallCaps/>
                <w:lang w:val="sv-SE"/>
              </w:rPr>
            </w:pPr>
            <w:r w:rsidRPr="00E60071">
              <w:rPr>
                <w:b/>
                <w:bCs/>
                <w:smallCaps/>
                <w:lang w:val="sv-SE"/>
              </w:rPr>
              <w:t>Skapa olika varianter av tjänstekontrakt som ger resp. inte ger åtkomst till personer med skyddade personuppgifter</w:t>
            </w:r>
          </w:p>
          <w:p w14:paraId="52A4C158" w14:textId="77777777" w:rsidR="00DF6B75" w:rsidRPr="00E60071" w:rsidRDefault="00DF6B75" w:rsidP="008E0FCD">
            <w:pPr>
              <w:pStyle w:val="TableText"/>
              <w:snapToGrid w:val="0"/>
              <w:ind w:left="0"/>
              <w:rPr>
                <w:color w:val="00A9A7" w:themeColor="accent1"/>
                <w:sz w:val="20"/>
                <w:lang w:val="sv-SE"/>
              </w:rPr>
            </w:pPr>
            <w:r w:rsidRPr="00E60071">
              <w:rPr>
                <w:sz w:val="20"/>
                <w:lang w:val="sv-SE"/>
              </w:rPr>
              <w:br/>
            </w:r>
            <w:r w:rsidRPr="00E60071">
              <w:rPr>
                <w:lang w:val="sv-SE"/>
              </w:rPr>
              <w:t>Innebär en ökad kostnad för uppsättning och underhåll av tjänstekontrakt men är samtidigt ett sätt att skydda de berörda personerna, att hjälpa arbetsgivarna och/eller att minska kostnaden för anslutna tjänstekonsumenter utan behov av åtkomst till personer med skyddade personuppgifter.</w:t>
            </w:r>
          </w:p>
        </w:tc>
      </w:tr>
      <w:tr w:rsidR="00DF6B75" w:rsidRPr="00E60071" w14:paraId="2E43A47E" w14:textId="77777777" w:rsidTr="008E0FCD">
        <w:trPr>
          <w:cantSplit/>
        </w:trPr>
        <w:tc>
          <w:tcPr>
            <w:tcW w:w="2388" w:type="dxa"/>
            <w:tcBorders>
              <w:top w:val="single" w:sz="4" w:space="0" w:color="000000"/>
              <w:left w:val="single" w:sz="4" w:space="0" w:color="000000"/>
              <w:bottom w:val="single" w:sz="4" w:space="0" w:color="000000"/>
            </w:tcBorders>
          </w:tcPr>
          <w:p w14:paraId="56903C35" w14:textId="77777777" w:rsidR="00DF6B75" w:rsidRPr="00E60071" w:rsidRDefault="00DF6B75" w:rsidP="008E0FCD">
            <w:pPr>
              <w:pStyle w:val="TableHeader"/>
              <w:snapToGrid w:val="0"/>
              <w:jc w:val="left"/>
              <w:rPr>
                <w:lang w:val="sv-SE"/>
              </w:rPr>
            </w:pPr>
            <w:r w:rsidRPr="00E60071">
              <w:rPr>
                <w:lang w:val="sv-SE"/>
              </w:rPr>
              <w:t>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76628F13" w14:textId="77777777" w:rsidR="00DF6B75" w:rsidRPr="00E60071" w:rsidRDefault="00DF6B75" w:rsidP="008E0FCD">
            <w:pPr>
              <w:pStyle w:val="TableText"/>
              <w:snapToGrid w:val="0"/>
              <w:rPr>
                <w:lang w:val="sv-SE"/>
              </w:rPr>
            </w:pPr>
            <w:r w:rsidRPr="00E60071">
              <w:rPr>
                <w:b/>
                <w:bCs/>
                <w:lang w:val="sv-SE"/>
              </w:rPr>
              <w:t>Alternativ 3</w:t>
            </w:r>
            <w:r w:rsidRPr="00E60071">
              <w:rPr>
                <w:lang w:val="sv-SE"/>
              </w:rPr>
              <w:t xml:space="preserve"> 2013-</w:t>
            </w:r>
            <w:r>
              <w:rPr>
                <w:lang w:val="sv-SE"/>
              </w:rPr>
              <w:t>12-19</w:t>
            </w:r>
          </w:p>
          <w:p w14:paraId="3E17B33B" w14:textId="77777777" w:rsidR="00DF6B75" w:rsidRPr="00E60071" w:rsidRDefault="00DF6B75" w:rsidP="008E0FCD">
            <w:pPr>
              <w:pStyle w:val="BodyText"/>
              <w:rPr>
                <w:rFonts w:ascii="Arial" w:hAnsi="Arial" w:cs="Arial"/>
                <w:color w:val="00A9A7" w:themeColor="accent1"/>
              </w:rPr>
            </w:pPr>
            <w:r w:rsidRPr="00E60071">
              <w:rPr>
                <w:rFonts w:ascii="Arial" w:hAnsi="Arial" w:cs="Arial"/>
                <w:szCs w:val="20"/>
              </w:rPr>
              <w:t>Beslutet fattat av tjänstedomänansvarig i samråd med CeHis Arkitektur och Regelverk.</w:t>
            </w:r>
          </w:p>
        </w:tc>
      </w:tr>
      <w:tr w:rsidR="00DF6B75" w:rsidRPr="00E60071" w14:paraId="6875CF83" w14:textId="77777777" w:rsidTr="008E0FCD">
        <w:trPr>
          <w:cantSplit/>
        </w:trPr>
        <w:tc>
          <w:tcPr>
            <w:tcW w:w="2388" w:type="dxa"/>
            <w:tcBorders>
              <w:top w:val="single" w:sz="4" w:space="0" w:color="000000"/>
              <w:left w:val="single" w:sz="4" w:space="0" w:color="000000"/>
              <w:bottom w:val="single" w:sz="4" w:space="0" w:color="000000"/>
            </w:tcBorders>
          </w:tcPr>
          <w:p w14:paraId="740A493E" w14:textId="77777777" w:rsidR="00DF6B75" w:rsidRPr="00E60071" w:rsidRDefault="00DF6B75" w:rsidP="008E0FCD">
            <w:pPr>
              <w:pStyle w:val="TableHeader"/>
              <w:snapToGrid w:val="0"/>
              <w:jc w:val="left"/>
              <w:rPr>
                <w:lang w:val="sv-SE"/>
              </w:rPr>
            </w:pPr>
            <w:r w:rsidRPr="00E60071">
              <w:rPr>
                <w:lang w:val="sv-SE"/>
              </w:rPr>
              <w:t>Skäl till 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49A8B6B3" w14:textId="77777777" w:rsidR="00DF6B75" w:rsidRPr="00E60071" w:rsidRDefault="00DF6B75" w:rsidP="008E0FCD">
            <w:pPr>
              <w:pStyle w:val="BodyText"/>
            </w:pPr>
            <w:r w:rsidRPr="00E60071">
              <w:rPr>
                <w:rFonts w:ascii="Arial" w:hAnsi="Arial"/>
                <w:szCs w:val="20"/>
                <w:lang w:eastAsia="ar-SA"/>
              </w:rPr>
              <w:t>Konsekvenserna av att uppgifter om personer med skyddade personuppgifter felaktigt lämnas ut väger tyngre än de förhållandevis små kostnaderna för skapande och underhåll av flera tjänstekontrakt. Hänsyn har också tagit till arbetsgivarens ansvar gentemot sina anställda/uppdragstagare.</w:t>
            </w:r>
          </w:p>
        </w:tc>
      </w:tr>
      <w:tr w:rsidR="00DF6B75" w:rsidRPr="00E60071" w14:paraId="506D0E82" w14:textId="77777777" w:rsidTr="008E0FCD">
        <w:trPr>
          <w:cantSplit/>
        </w:trPr>
        <w:tc>
          <w:tcPr>
            <w:tcW w:w="2388" w:type="dxa"/>
            <w:tcBorders>
              <w:top w:val="single" w:sz="4" w:space="0" w:color="000000"/>
              <w:left w:val="single" w:sz="4" w:space="0" w:color="000000"/>
              <w:bottom w:val="single" w:sz="4" w:space="0" w:color="000000"/>
            </w:tcBorders>
          </w:tcPr>
          <w:p w14:paraId="0AA6B04E" w14:textId="77777777" w:rsidR="00DF6B75" w:rsidRPr="00E60071" w:rsidRDefault="00DF6B75" w:rsidP="008E0FCD">
            <w:pPr>
              <w:pStyle w:val="TableHeader"/>
              <w:snapToGrid w:val="0"/>
              <w:jc w:val="left"/>
              <w:rPr>
                <w:lang w:val="sv-SE"/>
              </w:rPr>
            </w:pPr>
            <w:r w:rsidRPr="00E60071">
              <w:rPr>
                <w:lang w:val="sv-SE"/>
              </w:rPr>
              <w:t>Konsekvenser</w:t>
            </w:r>
          </w:p>
        </w:tc>
        <w:tc>
          <w:tcPr>
            <w:tcW w:w="6928" w:type="dxa"/>
            <w:gridSpan w:val="2"/>
            <w:tcBorders>
              <w:top w:val="single" w:sz="4" w:space="0" w:color="000000"/>
              <w:left w:val="single" w:sz="4" w:space="0" w:color="000000"/>
              <w:bottom w:val="single" w:sz="4" w:space="0" w:color="000000"/>
              <w:right w:val="single" w:sz="4" w:space="0" w:color="000000"/>
            </w:tcBorders>
          </w:tcPr>
          <w:p w14:paraId="37C66067" w14:textId="77777777" w:rsidR="00DF6B75" w:rsidRPr="00E60071" w:rsidRDefault="00DF6B75" w:rsidP="008E0FCD">
            <w:pPr>
              <w:pStyle w:val="BodyText"/>
              <w:rPr>
                <w:sz w:val="20"/>
                <w:szCs w:val="20"/>
              </w:rPr>
            </w:pPr>
            <w:r w:rsidRPr="00E60071">
              <w:rPr>
                <w:rFonts w:ascii="Arial" w:hAnsi="Arial"/>
                <w:szCs w:val="20"/>
                <w:lang w:eastAsia="ar-SA"/>
              </w:rPr>
              <w:t>Något ökade kostnader för tjänstedomänförvaltningen, men samtidigt ett acceptabelt skydd för personer med skyddade personuppgifter.</w:t>
            </w:r>
          </w:p>
        </w:tc>
      </w:tr>
      <w:tr w:rsidR="00DF6B75" w:rsidRPr="00E60071" w14:paraId="3084C181" w14:textId="77777777" w:rsidTr="008E0FCD">
        <w:trPr>
          <w:cantSplit/>
        </w:trPr>
        <w:tc>
          <w:tcPr>
            <w:tcW w:w="2388" w:type="dxa"/>
            <w:tcBorders>
              <w:top w:val="single" w:sz="4" w:space="0" w:color="000000"/>
              <w:left w:val="single" w:sz="4" w:space="0" w:color="000000"/>
              <w:bottom w:val="single" w:sz="4" w:space="0" w:color="000000"/>
            </w:tcBorders>
          </w:tcPr>
          <w:p w14:paraId="02D268D2" w14:textId="77777777" w:rsidR="00DF6B75" w:rsidRPr="00E60071" w:rsidRDefault="00DF6B75" w:rsidP="008E0FCD">
            <w:pPr>
              <w:pStyle w:val="TableHeader"/>
              <w:snapToGrid w:val="0"/>
              <w:jc w:val="left"/>
              <w:rPr>
                <w:lang w:val="sv-SE"/>
              </w:rPr>
            </w:pPr>
            <w:r w:rsidRPr="00E60071">
              <w:rPr>
                <w:lang w:val="sv-SE"/>
              </w:rPr>
              <w:t>Avvikelsehantering</w:t>
            </w:r>
          </w:p>
        </w:tc>
        <w:tc>
          <w:tcPr>
            <w:tcW w:w="6928" w:type="dxa"/>
            <w:gridSpan w:val="2"/>
            <w:tcBorders>
              <w:top w:val="single" w:sz="4" w:space="0" w:color="000000"/>
              <w:left w:val="single" w:sz="4" w:space="0" w:color="000000"/>
              <w:bottom w:val="single" w:sz="4" w:space="0" w:color="000000"/>
              <w:right w:val="single" w:sz="4" w:space="0" w:color="000000"/>
            </w:tcBorders>
          </w:tcPr>
          <w:p w14:paraId="5D0C00BA" w14:textId="77777777" w:rsidR="00DF6B75" w:rsidRPr="00E60071" w:rsidRDefault="00DF6B75" w:rsidP="008E0FCD">
            <w:pPr>
              <w:pStyle w:val="TableText"/>
              <w:snapToGrid w:val="0"/>
              <w:rPr>
                <w:sz w:val="20"/>
                <w:lang w:val="sv-SE"/>
              </w:rPr>
            </w:pPr>
            <w:r w:rsidRPr="00E60071">
              <w:rPr>
                <w:lang w:val="sv-SE"/>
              </w:rPr>
              <w:t>-</w:t>
            </w:r>
          </w:p>
        </w:tc>
      </w:tr>
    </w:tbl>
    <w:p w14:paraId="3A1BBBEC" w14:textId="4AC2FAAF" w:rsidR="00C60F46" w:rsidRPr="00E60071" w:rsidRDefault="00C60F46" w:rsidP="00A75D57">
      <w:pPr>
        <w:pStyle w:val="Heading2"/>
      </w:pPr>
      <w:bookmarkStart w:id="47" w:name="_Toc134694942"/>
      <w:bookmarkEnd w:id="34"/>
      <w:r w:rsidRPr="00E60071">
        <w:t xml:space="preserve">AB: </w:t>
      </w:r>
      <w:r>
        <w:t xml:space="preserve">Rättning av fel i </w:t>
      </w:r>
      <w:proofErr w:type="spellStart"/>
      <w:r>
        <w:t>coreschema</w:t>
      </w:r>
      <w:bookmarkEnd w:id="47"/>
      <w:proofErr w:type="spellEnd"/>
      <w:r w:rsidRPr="00C60F46">
        <w:rPr>
          <w:highlight w:val="yellow"/>
        </w:rPr>
        <w:t xml:space="preserve"> </w:t>
      </w:r>
    </w:p>
    <w:tbl>
      <w:tblPr>
        <w:tblW w:w="9316" w:type="dxa"/>
        <w:tblInd w:w="108" w:type="dxa"/>
        <w:tblLayout w:type="fixed"/>
        <w:tblLook w:val="0000" w:firstRow="0" w:lastRow="0" w:firstColumn="0" w:lastColumn="0" w:noHBand="0" w:noVBand="0"/>
      </w:tblPr>
      <w:tblGrid>
        <w:gridCol w:w="2388"/>
        <w:gridCol w:w="395"/>
        <w:gridCol w:w="6533"/>
      </w:tblGrid>
      <w:tr w:rsidR="00C60F46" w:rsidRPr="00E60071" w14:paraId="6B42DC17" w14:textId="77777777" w:rsidTr="00C60F46">
        <w:tc>
          <w:tcPr>
            <w:tcW w:w="2388" w:type="dxa"/>
            <w:tcBorders>
              <w:top w:val="single" w:sz="4" w:space="0" w:color="000000"/>
              <w:left w:val="single" w:sz="4" w:space="0" w:color="000000"/>
              <w:bottom w:val="single" w:sz="4" w:space="0" w:color="000000"/>
            </w:tcBorders>
          </w:tcPr>
          <w:p w14:paraId="550530FD" w14:textId="77777777" w:rsidR="00C60F46" w:rsidRPr="00E60071" w:rsidRDefault="00C60F46" w:rsidP="00C60F46">
            <w:pPr>
              <w:pStyle w:val="TableHeader"/>
              <w:snapToGrid w:val="0"/>
              <w:jc w:val="left"/>
              <w:rPr>
                <w:lang w:val="sv-SE"/>
              </w:rPr>
            </w:pPr>
            <w:r w:rsidRPr="00E60071">
              <w:rPr>
                <w:lang w:val="sv-SE"/>
              </w:rPr>
              <w:t>ID</w:t>
            </w:r>
          </w:p>
        </w:tc>
        <w:tc>
          <w:tcPr>
            <w:tcW w:w="6928" w:type="dxa"/>
            <w:gridSpan w:val="2"/>
            <w:tcBorders>
              <w:top w:val="single" w:sz="4" w:space="0" w:color="000000"/>
              <w:left w:val="single" w:sz="4" w:space="0" w:color="000000"/>
              <w:bottom w:val="single" w:sz="4" w:space="0" w:color="000000"/>
              <w:right w:val="single" w:sz="4" w:space="0" w:color="000000"/>
            </w:tcBorders>
          </w:tcPr>
          <w:p w14:paraId="43353519" w14:textId="77777777" w:rsidR="00C60F46" w:rsidRPr="00E60071" w:rsidRDefault="00C60F46" w:rsidP="00C60F46">
            <w:pPr>
              <w:pStyle w:val="TableText"/>
              <w:snapToGrid w:val="0"/>
              <w:rPr>
                <w:lang w:val="sv-SE"/>
              </w:rPr>
            </w:pPr>
            <w:r w:rsidRPr="00E60071">
              <w:rPr>
                <w:lang w:val="sv-SE"/>
              </w:rPr>
              <w:t>AB-2.8</w:t>
            </w:r>
          </w:p>
        </w:tc>
      </w:tr>
      <w:tr w:rsidR="00C60F46" w:rsidRPr="00E60071" w14:paraId="6F5573C6" w14:textId="77777777" w:rsidTr="00C60F46">
        <w:trPr>
          <w:cantSplit/>
        </w:trPr>
        <w:tc>
          <w:tcPr>
            <w:tcW w:w="2388" w:type="dxa"/>
            <w:tcBorders>
              <w:top w:val="single" w:sz="4" w:space="0" w:color="000000"/>
              <w:left w:val="single" w:sz="4" w:space="0" w:color="000000"/>
              <w:bottom w:val="single" w:sz="4" w:space="0" w:color="000000"/>
            </w:tcBorders>
          </w:tcPr>
          <w:p w14:paraId="7F0260A7" w14:textId="77777777" w:rsidR="00C60F46" w:rsidRPr="00E60071" w:rsidRDefault="00C60F46" w:rsidP="00C60F46">
            <w:pPr>
              <w:pStyle w:val="TableHeader"/>
              <w:snapToGrid w:val="0"/>
              <w:jc w:val="left"/>
              <w:rPr>
                <w:lang w:val="sv-SE"/>
              </w:rPr>
            </w:pPr>
            <w:r w:rsidRPr="00E60071">
              <w:rPr>
                <w:lang w:val="sv-SE"/>
              </w:rPr>
              <w:t>Problembeskrivning</w:t>
            </w:r>
          </w:p>
        </w:tc>
        <w:tc>
          <w:tcPr>
            <w:tcW w:w="6928" w:type="dxa"/>
            <w:gridSpan w:val="2"/>
            <w:tcBorders>
              <w:top w:val="single" w:sz="4" w:space="0" w:color="000000"/>
              <w:left w:val="single" w:sz="4" w:space="0" w:color="000000"/>
              <w:bottom w:val="single" w:sz="4" w:space="0" w:color="000000"/>
              <w:right w:val="single" w:sz="4" w:space="0" w:color="000000"/>
            </w:tcBorders>
          </w:tcPr>
          <w:p w14:paraId="2801FD0C" w14:textId="453E32B4" w:rsidR="00C60F46" w:rsidRPr="00E60071" w:rsidRDefault="00EE38E7" w:rsidP="00C60F46">
            <w:pPr>
              <w:rPr>
                <w:color w:val="00A9A7" w:themeColor="accent1"/>
              </w:rPr>
            </w:pPr>
            <w:r>
              <w:rPr>
                <w:rFonts w:ascii="Arial" w:hAnsi="Arial"/>
                <w:szCs w:val="20"/>
                <w:lang w:eastAsia="ar-SA"/>
              </w:rPr>
              <w:t xml:space="preserve">Vid release av version 2.2 och 2.3 av domänen </w:t>
            </w:r>
            <w:proofErr w:type="spellStart"/>
            <w:r>
              <w:rPr>
                <w:rFonts w:ascii="Arial" w:hAnsi="Arial"/>
                <w:szCs w:val="20"/>
                <w:lang w:eastAsia="ar-SA"/>
              </w:rPr>
              <w:t>authorizationManagement</w:t>
            </w:r>
            <w:proofErr w:type="spellEnd"/>
            <w:r>
              <w:rPr>
                <w:rFonts w:ascii="Arial" w:hAnsi="Arial"/>
                <w:szCs w:val="20"/>
                <w:lang w:eastAsia="ar-SA"/>
              </w:rPr>
              <w:t xml:space="preserve"> blev </w:t>
            </w:r>
            <w:r w:rsidR="0042430C">
              <w:rPr>
                <w:rFonts w:ascii="Arial" w:hAnsi="Arial"/>
                <w:szCs w:val="20"/>
                <w:lang w:eastAsia="ar-SA"/>
              </w:rPr>
              <w:t>tre</w:t>
            </w:r>
            <w:r>
              <w:rPr>
                <w:rFonts w:ascii="Arial" w:hAnsi="Arial"/>
                <w:szCs w:val="20"/>
                <w:lang w:eastAsia="ar-SA"/>
              </w:rPr>
              <w:t xml:space="preserve"> </w:t>
            </w:r>
            <w:r w:rsidR="0042430C">
              <w:rPr>
                <w:rFonts w:ascii="Arial" w:hAnsi="Arial"/>
                <w:szCs w:val="20"/>
                <w:lang w:eastAsia="ar-SA"/>
              </w:rPr>
              <w:t>datatyper</w:t>
            </w:r>
            <w:r>
              <w:rPr>
                <w:rFonts w:ascii="Arial" w:hAnsi="Arial"/>
                <w:szCs w:val="20"/>
                <w:lang w:eastAsia="ar-SA"/>
              </w:rPr>
              <w:t xml:space="preserve"> i </w:t>
            </w:r>
            <w:proofErr w:type="spellStart"/>
            <w:r>
              <w:rPr>
                <w:rFonts w:ascii="Arial" w:hAnsi="Arial"/>
                <w:szCs w:val="20"/>
                <w:lang w:eastAsia="ar-SA"/>
              </w:rPr>
              <w:t>core</w:t>
            </w:r>
            <w:proofErr w:type="spellEnd"/>
            <w:r>
              <w:rPr>
                <w:rFonts w:ascii="Arial" w:hAnsi="Arial"/>
                <w:szCs w:val="20"/>
                <w:lang w:eastAsia="ar-SA"/>
              </w:rPr>
              <w:t xml:space="preserve"> schemat felaktiga av misstag. </w:t>
            </w:r>
            <w:r w:rsidR="0042430C">
              <w:rPr>
                <w:rFonts w:ascii="Arial" w:hAnsi="Arial"/>
                <w:szCs w:val="20"/>
                <w:lang w:eastAsia="ar-SA"/>
              </w:rPr>
              <w:t>Typerna</w:t>
            </w:r>
            <w:r>
              <w:rPr>
                <w:rFonts w:ascii="Arial" w:hAnsi="Arial"/>
                <w:szCs w:val="20"/>
                <w:lang w:eastAsia="ar-SA"/>
              </w:rPr>
              <w:t xml:space="preserve"> hör till tjänstekontrakten </w:t>
            </w:r>
            <w:proofErr w:type="spellStart"/>
            <w:r>
              <w:rPr>
                <w:rFonts w:ascii="Arial" w:hAnsi="Arial"/>
                <w:szCs w:val="20"/>
                <w:lang w:eastAsia="ar-SA"/>
              </w:rPr>
              <w:t>GetAdminCredentials</w:t>
            </w:r>
            <w:r w:rsidR="00E77AB8">
              <w:rPr>
                <w:rFonts w:ascii="Arial" w:hAnsi="Arial"/>
                <w:szCs w:val="20"/>
                <w:lang w:eastAsia="ar-SA"/>
              </w:rPr>
              <w:t>ForPerson</w:t>
            </w:r>
            <w:proofErr w:type="spellEnd"/>
            <w:r>
              <w:rPr>
                <w:rFonts w:ascii="Arial" w:hAnsi="Arial"/>
                <w:szCs w:val="20"/>
                <w:lang w:eastAsia="ar-SA"/>
              </w:rPr>
              <w:t xml:space="preserve"> och </w:t>
            </w:r>
            <w:proofErr w:type="spellStart"/>
            <w:r>
              <w:rPr>
                <w:rFonts w:ascii="Arial" w:hAnsi="Arial"/>
                <w:szCs w:val="20"/>
                <w:lang w:eastAsia="ar-SA"/>
              </w:rPr>
              <w:t>GetAdminCredentials</w:t>
            </w:r>
            <w:r w:rsidR="00E77AB8">
              <w:rPr>
                <w:rFonts w:ascii="Arial" w:hAnsi="Arial"/>
                <w:szCs w:val="20"/>
                <w:lang w:eastAsia="ar-SA"/>
              </w:rPr>
              <w:t>ForPerson</w:t>
            </w:r>
            <w:r>
              <w:rPr>
                <w:rFonts w:ascii="Arial" w:hAnsi="Arial"/>
                <w:szCs w:val="20"/>
                <w:lang w:eastAsia="ar-SA"/>
              </w:rPr>
              <w:t>IncludingProtectedPerson</w:t>
            </w:r>
            <w:proofErr w:type="spellEnd"/>
            <w:r>
              <w:rPr>
                <w:rFonts w:ascii="Arial" w:hAnsi="Arial"/>
                <w:szCs w:val="20"/>
                <w:lang w:eastAsia="ar-SA"/>
              </w:rPr>
              <w:t xml:space="preserve"> och för dessa kontrakt borde inga ändringar alls gjorts i version 2.2 och 2.3 eftersom kontraktet enbart finns i version 2.0. Den enda version av domänen som innehåller korrekta </w:t>
            </w:r>
            <w:r w:rsidR="0042430C">
              <w:rPr>
                <w:rFonts w:ascii="Arial" w:hAnsi="Arial"/>
                <w:szCs w:val="20"/>
                <w:lang w:eastAsia="ar-SA"/>
              </w:rPr>
              <w:t>typer</w:t>
            </w:r>
            <w:r>
              <w:rPr>
                <w:rFonts w:ascii="Arial" w:hAnsi="Arial"/>
                <w:szCs w:val="20"/>
                <w:lang w:eastAsia="ar-SA"/>
              </w:rPr>
              <w:t xml:space="preserve"> för </w:t>
            </w:r>
            <w:proofErr w:type="spellStart"/>
            <w:r>
              <w:rPr>
                <w:rFonts w:ascii="Arial" w:hAnsi="Arial"/>
                <w:szCs w:val="20"/>
                <w:lang w:eastAsia="ar-SA"/>
              </w:rPr>
              <w:t>GetAdminCredentials</w:t>
            </w:r>
            <w:proofErr w:type="spellEnd"/>
            <w:r>
              <w:rPr>
                <w:rFonts w:ascii="Arial" w:hAnsi="Arial"/>
                <w:szCs w:val="20"/>
                <w:lang w:eastAsia="ar-SA"/>
              </w:rPr>
              <w:t xml:space="preserve"> 2.0 kontrakten är version 2.1.1</w:t>
            </w:r>
            <w:r w:rsidR="009C5349">
              <w:rPr>
                <w:rFonts w:ascii="Arial" w:hAnsi="Arial"/>
                <w:szCs w:val="20"/>
                <w:lang w:eastAsia="ar-SA"/>
              </w:rPr>
              <w:t xml:space="preserve"> och denna nya version 2.4,</w:t>
            </w:r>
          </w:p>
        </w:tc>
      </w:tr>
      <w:tr w:rsidR="00C60F46" w:rsidRPr="00E60071" w14:paraId="0EA73563" w14:textId="77777777" w:rsidTr="00C60F46">
        <w:trPr>
          <w:cantSplit/>
        </w:trPr>
        <w:tc>
          <w:tcPr>
            <w:tcW w:w="2388" w:type="dxa"/>
            <w:tcBorders>
              <w:top w:val="single" w:sz="4" w:space="0" w:color="000000"/>
              <w:left w:val="single" w:sz="4" w:space="0" w:color="000000"/>
              <w:bottom w:val="single" w:sz="4" w:space="0" w:color="000000"/>
            </w:tcBorders>
          </w:tcPr>
          <w:p w14:paraId="3C475888" w14:textId="77777777" w:rsidR="00C60F46" w:rsidRPr="00E60071" w:rsidRDefault="00C60F46" w:rsidP="00C60F46">
            <w:pPr>
              <w:pStyle w:val="TableHeader"/>
              <w:snapToGrid w:val="0"/>
              <w:jc w:val="left"/>
              <w:rPr>
                <w:lang w:val="sv-SE"/>
              </w:rPr>
            </w:pPr>
            <w:r w:rsidRPr="00E60071">
              <w:rPr>
                <w:lang w:val="sv-SE"/>
              </w:rPr>
              <w:lastRenderedPageBreak/>
              <w:t>Antaganden</w:t>
            </w:r>
          </w:p>
        </w:tc>
        <w:tc>
          <w:tcPr>
            <w:tcW w:w="6928" w:type="dxa"/>
            <w:gridSpan w:val="2"/>
            <w:tcBorders>
              <w:top w:val="single" w:sz="4" w:space="0" w:color="000000"/>
              <w:left w:val="single" w:sz="4" w:space="0" w:color="000000"/>
              <w:bottom w:val="single" w:sz="4" w:space="0" w:color="000000"/>
              <w:right w:val="single" w:sz="4" w:space="0" w:color="000000"/>
            </w:tcBorders>
          </w:tcPr>
          <w:p w14:paraId="181C3EF0" w14:textId="77777777" w:rsidR="00C60F46" w:rsidRPr="00E60071" w:rsidRDefault="00C60F46" w:rsidP="00C60F46">
            <w:pPr>
              <w:pStyle w:val="PontusSvar"/>
              <w:tabs>
                <w:tab w:val="clear" w:pos="643"/>
              </w:tabs>
              <w:snapToGrid w:val="0"/>
              <w:ind w:left="0" w:firstLine="0"/>
              <w:rPr>
                <w:color w:val="00A9A7" w:themeColor="accent1"/>
              </w:rPr>
            </w:pPr>
            <w:r w:rsidRPr="00E60071">
              <w:rPr>
                <w:color w:val="00A9A7" w:themeColor="accent1"/>
                <w:sz w:val="22"/>
              </w:rPr>
              <w:t>-</w:t>
            </w:r>
          </w:p>
        </w:tc>
      </w:tr>
      <w:tr w:rsidR="00C60F46" w:rsidRPr="00E60071" w14:paraId="573C6FBC" w14:textId="77777777" w:rsidTr="00C60F46">
        <w:trPr>
          <w:cantSplit/>
        </w:trPr>
        <w:tc>
          <w:tcPr>
            <w:tcW w:w="2388" w:type="dxa"/>
            <w:tcBorders>
              <w:top w:val="single" w:sz="4" w:space="0" w:color="000000"/>
              <w:left w:val="single" w:sz="4" w:space="0" w:color="000000"/>
              <w:bottom w:val="single" w:sz="4" w:space="0" w:color="000000"/>
            </w:tcBorders>
          </w:tcPr>
          <w:p w14:paraId="3FB7D348" w14:textId="77777777" w:rsidR="00C60F46" w:rsidRPr="00E60071" w:rsidRDefault="00C60F46" w:rsidP="00C60F46">
            <w:pPr>
              <w:pStyle w:val="TableHeader"/>
              <w:snapToGrid w:val="0"/>
              <w:jc w:val="left"/>
              <w:rPr>
                <w:lang w:val="sv-SE"/>
              </w:rPr>
            </w:pPr>
            <w:r w:rsidRPr="00E60071">
              <w:rPr>
                <w:lang w:val="sv-SE"/>
              </w:rPr>
              <w:t xml:space="preserve">Motivation </w:t>
            </w:r>
          </w:p>
          <w:p w14:paraId="0A315377" w14:textId="77777777" w:rsidR="00C60F46" w:rsidRPr="00E60071" w:rsidRDefault="00C60F46" w:rsidP="00C60F46">
            <w:pPr>
              <w:pStyle w:val="TableHeader"/>
              <w:jc w:val="left"/>
              <w:rPr>
                <w:b w:val="0"/>
                <w:bCs w:val="0"/>
                <w:sz w:val="16"/>
                <w:szCs w:val="16"/>
                <w:lang w:val="sv-SE"/>
              </w:rPr>
            </w:pPr>
            <w:r w:rsidRPr="00E60071">
              <w:rPr>
                <w:b w:val="0"/>
                <w:bCs w:val="0"/>
                <w:sz w:val="16"/>
                <w:szCs w:val="16"/>
                <w:lang w:val="sv-SE"/>
              </w:rPr>
              <w:t>(varför detta beslut är viktigt)</w:t>
            </w:r>
          </w:p>
        </w:tc>
        <w:tc>
          <w:tcPr>
            <w:tcW w:w="6928" w:type="dxa"/>
            <w:gridSpan w:val="2"/>
            <w:tcBorders>
              <w:top w:val="single" w:sz="4" w:space="0" w:color="000000"/>
              <w:left w:val="single" w:sz="4" w:space="0" w:color="000000"/>
              <w:bottom w:val="single" w:sz="4" w:space="0" w:color="000000"/>
              <w:right w:val="single" w:sz="4" w:space="0" w:color="000000"/>
            </w:tcBorders>
          </w:tcPr>
          <w:p w14:paraId="215BBBB2" w14:textId="4A91AE8B" w:rsidR="00C60F46" w:rsidRPr="00E60071" w:rsidRDefault="00EE38E7" w:rsidP="00C60F46">
            <w:pPr>
              <w:pStyle w:val="PontusSvar"/>
              <w:tabs>
                <w:tab w:val="clear" w:pos="643"/>
              </w:tabs>
              <w:snapToGrid w:val="0"/>
              <w:ind w:left="0" w:firstLine="0"/>
              <w:rPr>
                <w:color w:val="00A9A7" w:themeColor="accent1"/>
              </w:rPr>
            </w:pPr>
            <w:r>
              <w:rPr>
                <w:sz w:val="22"/>
              </w:rPr>
              <w:t>För att det ska vara möjligt att använda senaste versionen av domänen för alla ingående tjänstekontrakt.</w:t>
            </w:r>
          </w:p>
        </w:tc>
      </w:tr>
      <w:tr w:rsidR="00C60F46" w:rsidRPr="0057164E" w14:paraId="5E8E3981" w14:textId="77777777" w:rsidTr="00C60F46">
        <w:trPr>
          <w:cantSplit/>
          <w:trHeight w:val="75"/>
        </w:trPr>
        <w:tc>
          <w:tcPr>
            <w:tcW w:w="2388" w:type="dxa"/>
            <w:tcBorders>
              <w:top w:val="single" w:sz="4" w:space="0" w:color="000000"/>
              <w:left w:val="single" w:sz="4" w:space="0" w:color="000000"/>
              <w:bottom w:val="single" w:sz="4" w:space="0" w:color="000000"/>
            </w:tcBorders>
          </w:tcPr>
          <w:p w14:paraId="4497517E" w14:textId="77777777" w:rsidR="00C60F46" w:rsidRPr="00E60071" w:rsidRDefault="00C60F46" w:rsidP="00C60F46">
            <w:pPr>
              <w:pStyle w:val="TableHeader"/>
              <w:snapToGrid w:val="0"/>
              <w:jc w:val="left"/>
              <w:rPr>
                <w:lang w:val="sv-SE"/>
              </w:rPr>
            </w:pPr>
            <w:r w:rsidRPr="00E60071">
              <w:rPr>
                <w:lang w:val="sv-SE"/>
              </w:rPr>
              <w:t>Alternativ</w:t>
            </w:r>
          </w:p>
        </w:tc>
        <w:tc>
          <w:tcPr>
            <w:tcW w:w="395" w:type="dxa"/>
            <w:tcBorders>
              <w:top w:val="single" w:sz="4" w:space="0" w:color="000000"/>
              <w:left w:val="single" w:sz="4" w:space="0" w:color="000000"/>
              <w:bottom w:val="single" w:sz="4" w:space="0" w:color="000000"/>
            </w:tcBorders>
          </w:tcPr>
          <w:p w14:paraId="7C1E3293" w14:textId="77777777" w:rsidR="00C60F46" w:rsidRPr="00E60071" w:rsidRDefault="00C60F46" w:rsidP="00C60F46">
            <w:pPr>
              <w:pStyle w:val="TableText"/>
              <w:snapToGrid w:val="0"/>
              <w:rPr>
                <w:lang w:val="sv-SE"/>
              </w:rPr>
            </w:pPr>
            <w:r w:rsidRPr="00E60071">
              <w:rPr>
                <w:lang w:val="sv-SE"/>
              </w:rPr>
              <w:t>1</w:t>
            </w:r>
          </w:p>
        </w:tc>
        <w:tc>
          <w:tcPr>
            <w:tcW w:w="6533" w:type="dxa"/>
            <w:tcBorders>
              <w:top w:val="single" w:sz="4" w:space="0" w:color="000000"/>
              <w:left w:val="single" w:sz="4" w:space="0" w:color="000000"/>
              <w:bottom w:val="single" w:sz="4" w:space="0" w:color="000000"/>
              <w:right w:val="single" w:sz="4" w:space="0" w:color="000000"/>
            </w:tcBorders>
          </w:tcPr>
          <w:p w14:paraId="2D872F82" w14:textId="4DC3F085" w:rsidR="00C60F46" w:rsidRPr="00E60071" w:rsidRDefault="00EE38E7" w:rsidP="00C60F46">
            <w:pPr>
              <w:pStyle w:val="TableText"/>
              <w:snapToGrid w:val="0"/>
              <w:ind w:left="0"/>
              <w:rPr>
                <w:b/>
                <w:bCs/>
                <w:smallCaps/>
                <w:lang w:val="sv-SE"/>
              </w:rPr>
            </w:pPr>
            <w:r>
              <w:rPr>
                <w:b/>
                <w:bCs/>
                <w:smallCaps/>
                <w:lang w:val="sv-SE"/>
              </w:rPr>
              <w:t xml:space="preserve">Skapa version 2.4 av domänen där </w:t>
            </w:r>
            <w:proofErr w:type="spellStart"/>
            <w:r>
              <w:rPr>
                <w:b/>
                <w:bCs/>
                <w:smallCaps/>
                <w:lang w:val="sv-SE"/>
              </w:rPr>
              <w:t>core</w:t>
            </w:r>
            <w:proofErr w:type="spellEnd"/>
            <w:r>
              <w:rPr>
                <w:b/>
                <w:bCs/>
                <w:smallCaps/>
                <w:lang w:val="sv-SE"/>
              </w:rPr>
              <w:t xml:space="preserve"> schemat rättats.</w:t>
            </w:r>
          </w:p>
          <w:p w14:paraId="36365CAD" w14:textId="4C6F9C7A" w:rsidR="00C60F46" w:rsidRPr="00A75D57" w:rsidRDefault="00C60F46" w:rsidP="00C60F46">
            <w:pPr>
              <w:pStyle w:val="TableText"/>
              <w:ind w:left="0"/>
              <w:rPr>
                <w:color w:val="00A9A7" w:themeColor="accent1"/>
                <w:sz w:val="20"/>
              </w:rPr>
            </w:pPr>
            <w:r w:rsidRPr="0057164E">
              <w:rPr>
                <w:sz w:val="20"/>
              </w:rPr>
              <w:br/>
            </w:r>
            <w:r w:rsidR="0042430C" w:rsidRPr="00A75D57">
              <w:rPr>
                <w:color w:val="00A9A7" w:themeColor="accent1"/>
                <w:sz w:val="20"/>
              </w:rPr>
              <w:t xml:space="preserve">infrastructure_directory_authorizationmanagement_2.3.xsd </w:t>
            </w:r>
            <w:proofErr w:type="spellStart"/>
            <w:r w:rsidR="0042430C" w:rsidRPr="00A75D57">
              <w:rPr>
                <w:color w:val="00A9A7" w:themeColor="accent1"/>
                <w:sz w:val="20"/>
              </w:rPr>
              <w:t>ersätts</w:t>
            </w:r>
            <w:proofErr w:type="spellEnd"/>
            <w:r w:rsidR="0042430C" w:rsidRPr="00A75D57">
              <w:rPr>
                <w:color w:val="00A9A7" w:themeColor="accent1"/>
                <w:sz w:val="20"/>
              </w:rPr>
              <w:t xml:space="preserve"> av infrastructure_directory_authorizationmanagement_2.4.xsd</w:t>
            </w:r>
            <w:r w:rsidR="0042430C">
              <w:rPr>
                <w:color w:val="00A9A7" w:themeColor="accent1"/>
                <w:sz w:val="20"/>
              </w:rPr>
              <w:t xml:space="preserve"> </w:t>
            </w:r>
            <w:proofErr w:type="spellStart"/>
            <w:r w:rsidR="0042430C">
              <w:rPr>
                <w:color w:val="00A9A7" w:themeColor="accent1"/>
                <w:sz w:val="20"/>
              </w:rPr>
              <w:t>där</w:t>
            </w:r>
            <w:proofErr w:type="spellEnd"/>
            <w:r w:rsidR="0042430C">
              <w:rPr>
                <w:color w:val="00A9A7" w:themeColor="accent1"/>
                <w:sz w:val="20"/>
              </w:rPr>
              <w:t xml:space="preserve"> de </w:t>
            </w:r>
            <w:proofErr w:type="spellStart"/>
            <w:r w:rsidR="0042430C">
              <w:rPr>
                <w:color w:val="00A9A7" w:themeColor="accent1"/>
                <w:sz w:val="20"/>
              </w:rPr>
              <w:t>felaktiga</w:t>
            </w:r>
            <w:proofErr w:type="spellEnd"/>
            <w:r w:rsidR="0042430C">
              <w:rPr>
                <w:color w:val="00A9A7" w:themeColor="accent1"/>
                <w:sz w:val="20"/>
              </w:rPr>
              <w:t xml:space="preserve"> </w:t>
            </w:r>
            <w:proofErr w:type="spellStart"/>
            <w:r w:rsidR="0042430C">
              <w:rPr>
                <w:color w:val="00A9A7" w:themeColor="accent1"/>
                <w:sz w:val="20"/>
              </w:rPr>
              <w:t>objekten</w:t>
            </w:r>
            <w:proofErr w:type="spellEnd"/>
            <w:r w:rsidR="0042430C">
              <w:rPr>
                <w:color w:val="00A9A7" w:themeColor="accent1"/>
                <w:sz w:val="20"/>
              </w:rPr>
              <w:t xml:space="preserve"> </w:t>
            </w:r>
            <w:proofErr w:type="spellStart"/>
            <w:r w:rsidR="0042430C">
              <w:rPr>
                <w:color w:val="00A9A7" w:themeColor="accent1"/>
                <w:sz w:val="20"/>
              </w:rPr>
              <w:t>korrigerats</w:t>
            </w:r>
            <w:proofErr w:type="spellEnd"/>
            <w:r w:rsidR="0042430C">
              <w:rPr>
                <w:color w:val="00A9A7" w:themeColor="accent1"/>
                <w:sz w:val="20"/>
              </w:rPr>
              <w:t xml:space="preserve">. </w:t>
            </w:r>
            <w:r w:rsidR="0042430C">
              <w:rPr>
                <w:color w:val="00A9A7" w:themeColor="accent1"/>
                <w:sz w:val="20"/>
              </w:rPr>
              <w:br/>
            </w:r>
            <w:r w:rsidR="0042430C">
              <w:rPr>
                <w:color w:val="00A9A7" w:themeColor="accent1"/>
                <w:sz w:val="20"/>
              </w:rPr>
              <w:br/>
            </w:r>
            <w:proofErr w:type="spellStart"/>
            <w:r w:rsidR="0042430C">
              <w:rPr>
                <w:color w:val="00A9A7" w:themeColor="accent1"/>
                <w:sz w:val="20"/>
              </w:rPr>
              <w:t>Felaktiga</w:t>
            </w:r>
            <w:proofErr w:type="spellEnd"/>
            <w:r w:rsidR="0042430C">
              <w:rPr>
                <w:color w:val="00A9A7" w:themeColor="accent1"/>
                <w:sz w:val="20"/>
              </w:rPr>
              <w:t xml:space="preserve"> </w:t>
            </w:r>
            <w:proofErr w:type="spellStart"/>
            <w:r w:rsidR="0042430C">
              <w:rPr>
                <w:color w:val="00A9A7" w:themeColor="accent1"/>
                <w:sz w:val="20"/>
              </w:rPr>
              <w:t>datatyper</w:t>
            </w:r>
            <w:proofErr w:type="spellEnd"/>
            <w:r w:rsidR="0042430C">
              <w:rPr>
                <w:color w:val="00A9A7" w:themeColor="accent1"/>
                <w:sz w:val="20"/>
              </w:rPr>
              <w:t>:</w:t>
            </w:r>
            <w:r w:rsidR="0042430C">
              <w:rPr>
                <w:color w:val="00A9A7" w:themeColor="accent1"/>
                <w:sz w:val="20"/>
              </w:rPr>
              <w:br/>
            </w:r>
            <w:proofErr w:type="spellStart"/>
            <w:r w:rsidR="0042430C">
              <w:rPr>
                <w:color w:val="00A9A7" w:themeColor="accent1"/>
                <w:sz w:val="20"/>
              </w:rPr>
              <w:t>AuthorizationScopePropertyType</w:t>
            </w:r>
            <w:proofErr w:type="spellEnd"/>
            <w:r w:rsidR="0042430C">
              <w:rPr>
                <w:color w:val="00A9A7" w:themeColor="accent1"/>
                <w:sz w:val="20"/>
              </w:rPr>
              <w:br/>
            </w:r>
            <w:proofErr w:type="spellStart"/>
            <w:r w:rsidR="0042430C">
              <w:rPr>
                <w:color w:val="00A9A7" w:themeColor="accent1"/>
                <w:sz w:val="20"/>
              </w:rPr>
              <w:t>AdminCommissionType</w:t>
            </w:r>
            <w:proofErr w:type="spellEnd"/>
            <w:r w:rsidR="0042430C">
              <w:rPr>
                <w:color w:val="00A9A7" w:themeColor="accent1"/>
                <w:sz w:val="20"/>
              </w:rPr>
              <w:br/>
            </w:r>
            <w:proofErr w:type="spellStart"/>
            <w:r w:rsidR="0042430C">
              <w:rPr>
                <w:color w:val="00A9A7" w:themeColor="accent1"/>
                <w:sz w:val="20"/>
              </w:rPr>
              <w:t>SectoryType</w:t>
            </w:r>
            <w:proofErr w:type="spellEnd"/>
            <w:r w:rsidR="0042430C">
              <w:rPr>
                <w:color w:val="00A9A7" w:themeColor="accent1"/>
                <w:sz w:val="20"/>
              </w:rPr>
              <w:br/>
            </w:r>
          </w:p>
        </w:tc>
      </w:tr>
      <w:tr w:rsidR="00C60F46" w:rsidRPr="00E60071" w14:paraId="3F345AC3" w14:textId="77777777" w:rsidTr="00C60F46">
        <w:trPr>
          <w:cantSplit/>
        </w:trPr>
        <w:tc>
          <w:tcPr>
            <w:tcW w:w="2388" w:type="dxa"/>
            <w:tcBorders>
              <w:top w:val="single" w:sz="4" w:space="0" w:color="000000"/>
              <w:left w:val="single" w:sz="4" w:space="0" w:color="000000"/>
              <w:bottom w:val="single" w:sz="4" w:space="0" w:color="000000"/>
            </w:tcBorders>
          </w:tcPr>
          <w:p w14:paraId="4ABCEE1A" w14:textId="77777777" w:rsidR="00C60F46" w:rsidRPr="00E60071" w:rsidRDefault="00C60F46" w:rsidP="00C60F46">
            <w:pPr>
              <w:pStyle w:val="TableHeader"/>
              <w:snapToGrid w:val="0"/>
              <w:jc w:val="left"/>
              <w:rPr>
                <w:lang w:val="sv-SE"/>
              </w:rPr>
            </w:pPr>
            <w:r w:rsidRPr="00E60071">
              <w:rPr>
                <w:lang w:val="sv-SE"/>
              </w:rPr>
              <w:t>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4D0743F8" w14:textId="16C92AB6" w:rsidR="00C60F46" w:rsidRPr="00E60071" w:rsidRDefault="00C60F46" w:rsidP="00C60F46">
            <w:pPr>
              <w:pStyle w:val="TableText"/>
              <w:snapToGrid w:val="0"/>
              <w:rPr>
                <w:lang w:val="sv-SE"/>
              </w:rPr>
            </w:pPr>
            <w:r w:rsidRPr="00E60071">
              <w:rPr>
                <w:b/>
                <w:bCs/>
                <w:lang w:val="sv-SE"/>
              </w:rPr>
              <w:t xml:space="preserve">Alternativ </w:t>
            </w:r>
            <w:r w:rsidR="00EE38E7">
              <w:rPr>
                <w:b/>
                <w:bCs/>
                <w:lang w:val="sv-SE"/>
              </w:rPr>
              <w:t>1</w:t>
            </w:r>
            <w:r w:rsidR="00EE38E7">
              <w:rPr>
                <w:lang w:val="sv-SE"/>
              </w:rPr>
              <w:t xml:space="preserve"> 2021-02-04</w:t>
            </w:r>
          </w:p>
          <w:p w14:paraId="2AC769D8" w14:textId="54E54C60" w:rsidR="00C60F46" w:rsidRPr="00E60071" w:rsidRDefault="00C60F46" w:rsidP="00C60F46">
            <w:pPr>
              <w:pStyle w:val="BodyText"/>
              <w:rPr>
                <w:rFonts w:ascii="Arial" w:hAnsi="Arial" w:cs="Arial"/>
                <w:color w:val="00A9A7" w:themeColor="accent1"/>
              </w:rPr>
            </w:pPr>
            <w:r w:rsidRPr="00E60071">
              <w:rPr>
                <w:rFonts w:ascii="Arial" w:hAnsi="Arial" w:cs="Arial"/>
                <w:szCs w:val="20"/>
              </w:rPr>
              <w:t xml:space="preserve">Beslutet fattat av </w:t>
            </w:r>
            <w:r w:rsidR="004F016C">
              <w:rPr>
                <w:rFonts w:ascii="Arial" w:hAnsi="Arial" w:cs="Arial"/>
                <w:szCs w:val="20"/>
              </w:rPr>
              <w:t xml:space="preserve">tekniskt ansvarig för tjänstedomänen </w:t>
            </w:r>
            <w:r w:rsidRPr="00E60071">
              <w:rPr>
                <w:rFonts w:ascii="Arial" w:hAnsi="Arial" w:cs="Arial"/>
                <w:szCs w:val="20"/>
              </w:rPr>
              <w:t>i samråd med</w:t>
            </w:r>
            <w:r w:rsidR="004F016C">
              <w:rPr>
                <w:rFonts w:ascii="Arial" w:hAnsi="Arial" w:cs="Arial"/>
                <w:szCs w:val="20"/>
              </w:rPr>
              <w:t xml:space="preserve"> Arkitektursektionen.</w:t>
            </w:r>
          </w:p>
        </w:tc>
      </w:tr>
      <w:tr w:rsidR="00C60F46" w:rsidRPr="00E60071" w14:paraId="27131F40" w14:textId="77777777" w:rsidTr="00C60F46">
        <w:trPr>
          <w:cantSplit/>
        </w:trPr>
        <w:tc>
          <w:tcPr>
            <w:tcW w:w="2388" w:type="dxa"/>
            <w:tcBorders>
              <w:top w:val="single" w:sz="4" w:space="0" w:color="000000"/>
              <w:left w:val="single" w:sz="4" w:space="0" w:color="000000"/>
              <w:bottom w:val="single" w:sz="4" w:space="0" w:color="000000"/>
            </w:tcBorders>
          </w:tcPr>
          <w:p w14:paraId="568AB5C4" w14:textId="77777777" w:rsidR="00C60F46" w:rsidRPr="00E60071" w:rsidRDefault="00C60F46" w:rsidP="00C60F46">
            <w:pPr>
              <w:pStyle w:val="TableHeader"/>
              <w:snapToGrid w:val="0"/>
              <w:jc w:val="left"/>
              <w:rPr>
                <w:lang w:val="sv-SE"/>
              </w:rPr>
            </w:pPr>
            <w:r w:rsidRPr="00E60071">
              <w:rPr>
                <w:lang w:val="sv-SE"/>
              </w:rPr>
              <w:t>Skäl till 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226C129F" w14:textId="7B7B0AD4" w:rsidR="00C60F46" w:rsidRPr="00E60071" w:rsidRDefault="00EE38E7" w:rsidP="00C60F46">
            <w:pPr>
              <w:pStyle w:val="BodyText"/>
            </w:pPr>
            <w:r>
              <w:rPr>
                <w:rFonts w:ascii="Arial" w:hAnsi="Arial"/>
                <w:szCs w:val="20"/>
                <w:lang w:eastAsia="ar-SA"/>
              </w:rPr>
              <w:t>-</w:t>
            </w:r>
          </w:p>
        </w:tc>
      </w:tr>
      <w:tr w:rsidR="00C60F46" w:rsidRPr="00E60071" w14:paraId="7909CFB5" w14:textId="77777777" w:rsidTr="00C60F46">
        <w:trPr>
          <w:cantSplit/>
        </w:trPr>
        <w:tc>
          <w:tcPr>
            <w:tcW w:w="2388" w:type="dxa"/>
            <w:tcBorders>
              <w:top w:val="single" w:sz="4" w:space="0" w:color="000000"/>
              <w:left w:val="single" w:sz="4" w:space="0" w:color="000000"/>
              <w:bottom w:val="single" w:sz="4" w:space="0" w:color="000000"/>
            </w:tcBorders>
          </w:tcPr>
          <w:p w14:paraId="23A2AAA6" w14:textId="77777777" w:rsidR="00C60F46" w:rsidRPr="00E60071" w:rsidRDefault="00C60F46" w:rsidP="00C60F46">
            <w:pPr>
              <w:pStyle w:val="TableHeader"/>
              <w:snapToGrid w:val="0"/>
              <w:jc w:val="left"/>
              <w:rPr>
                <w:lang w:val="sv-SE"/>
              </w:rPr>
            </w:pPr>
            <w:r w:rsidRPr="00E60071">
              <w:rPr>
                <w:lang w:val="sv-SE"/>
              </w:rPr>
              <w:t>Konsekvenser</w:t>
            </w:r>
          </w:p>
        </w:tc>
        <w:tc>
          <w:tcPr>
            <w:tcW w:w="6928" w:type="dxa"/>
            <w:gridSpan w:val="2"/>
            <w:tcBorders>
              <w:top w:val="single" w:sz="4" w:space="0" w:color="000000"/>
              <w:left w:val="single" w:sz="4" w:space="0" w:color="000000"/>
              <w:bottom w:val="single" w:sz="4" w:space="0" w:color="000000"/>
              <w:right w:val="single" w:sz="4" w:space="0" w:color="000000"/>
            </w:tcBorders>
          </w:tcPr>
          <w:p w14:paraId="32797853" w14:textId="3DFA64C1" w:rsidR="00C60F46" w:rsidRPr="00E60071" w:rsidRDefault="00EE38E7" w:rsidP="00C60F46">
            <w:pPr>
              <w:pStyle w:val="BodyText"/>
              <w:rPr>
                <w:sz w:val="20"/>
                <w:szCs w:val="20"/>
              </w:rPr>
            </w:pPr>
            <w:r>
              <w:rPr>
                <w:rFonts w:ascii="Arial" w:hAnsi="Arial"/>
                <w:szCs w:val="20"/>
                <w:lang w:eastAsia="ar-SA"/>
              </w:rPr>
              <w:t>-</w:t>
            </w:r>
          </w:p>
        </w:tc>
      </w:tr>
      <w:tr w:rsidR="00C60F46" w:rsidRPr="00E60071" w14:paraId="739063D3" w14:textId="77777777" w:rsidTr="00C60F46">
        <w:trPr>
          <w:cantSplit/>
        </w:trPr>
        <w:tc>
          <w:tcPr>
            <w:tcW w:w="2388" w:type="dxa"/>
            <w:tcBorders>
              <w:top w:val="single" w:sz="4" w:space="0" w:color="000000"/>
              <w:left w:val="single" w:sz="4" w:space="0" w:color="000000"/>
              <w:bottom w:val="single" w:sz="4" w:space="0" w:color="000000"/>
            </w:tcBorders>
          </w:tcPr>
          <w:p w14:paraId="08723E81" w14:textId="77777777" w:rsidR="00C60F46" w:rsidRPr="00E60071" w:rsidRDefault="00C60F46" w:rsidP="00C60F46">
            <w:pPr>
              <w:pStyle w:val="TableHeader"/>
              <w:snapToGrid w:val="0"/>
              <w:jc w:val="left"/>
              <w:rPr>
                <w:lang w:val="sv-SE"/>
              </w:rPr>
            </w:pPr>
            <w:r w:rsidRPr="00E60071">
              <w:rPr>
                <w:lang w:val="sv-SE"/>
              </w:rPr>
              <w:t>Avvikelsehantering</w:t>
            </w:r>
          </w:p>
        </w:tc>
        <w:tc>
          <w:tcPr>
            <w:tcW w:w="6928" w:type="dxa"/>
            <w:gridSpan w:val="2"/>
            <w:tcBorders>
              <w:top w:val="single" w:sz="4" w:space="0" w:color="000000"/>
              <w:left w:val="single" w:sz="4" w:space="0" w:color="000000"/>
              <w:bottom w:val="single" w:sz="4" w:space="0" w:color="000000"/>
              <w:right w:val="single" w:sz="4" w:space="0" w:color="000000"/>
            </w:tcBorders>
          </w:tcPr>
          <w:p w14:paraId="21D49622" w14:textId="77777777" w:rsidR="00C60F46" w:rsidRPr="00E60071" w:rsidRDefault="00C60F46" w:rsidP="00C60F46">
            <w:pPr>
              <w:pStyle w:val="TableText"/>
              <w:snapToGrid w:val="0"/>
              <w:rPr>
                <w:sz w:val="20"/>
                <w:lang w:val="sv-SE"/>
              </w:rPr>
            </w:pPr>
            <w:r w:rsidRPr="00E60071">
              <w:rPr>
                <w:lang w:val="sv-SE"/>
              </w:rPr>
              <w:t>-</w:t>
            </w:r>
          </w:p>
        </w:tc>
      </w:tr>
    </w:tbl>
    <w:p w14:paraId="70004BD9" w14:textId="51F5174E" w:rsidR="004D2F92" w:rsidRPr="004D2F92" w:rsidRDefault="004D2F92" w:rsidP="00DF6B75">
      <w:pPr>
        <w:pStyle w:val="Rubrik2Nr"/>
        <w:numPr>
          <w:ilvl w:val="0"/>
          <w:numId w:val="0"/>
        </w:numPr>
      </w:pPr>
    </w:p>
    <w:sectPr w:rsidR="004D2F92" w:rsidRPr="004D2F92" w:rsidSect="00DF6B75">
      <w:headerReference w:type="even" r:id="rId19"/>
      <w:headerReference w:type="default" r:id="rId20"/>
      <w:footerReference w:type="default" r:id="rId21"/>
      <w:headerReference w:type="first" r:id="rId22"/>
      <w:pgSz w:w="11906" w:h="16838" w:code="9"/>
      <w:pgMar w:top="2948" w:right="1701" w:bottom="1814" w:left="1701" w:header="34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E55AF" w14:textId="77777777" w:rsidR="008771BA" w:rsidRDefault="008771BA" w:rsidP="00C15048">
      <w:r>
        <w:separator/>
      </w:r>
    </w:p>
    <w:p w14:paraId="22C9D745" w14:textId="77777777" w:rsidR="008771BA" w:rsidRDefault="008771BA" w:rsidP="00C15048"/>
    <w:p w14:paraId="34542A7D" w14:textId="77777777" w:rsidR="008771BA" w:rsidRDefault="008771BA" w:rsidP="00C15048"/>
  </w:endnote>
  <w:endnote w:type="continuationSeparator" w:id="0">
    <w:p w14:paraId="3379F2CC" w14:textId="77777777" w:rsidR="008771BA" w:rsidRDefault="008771BA" w:rsidP="00C15048">
      <w:r>
        <w:continuationSeparator/>
      </w:r>
    </w:p>
    <w:p w14:paraId="68643CB2" w14:textId="77777777" w:rsidR="008771BA" w:rsidRDefault="008771BA" w:rsidP="00C15048"/>
    <w:p w14:paraId="68796888" w14:textId="77777777" w:rsidR="008771BA" w:rsidRDefault="008771BA"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34" w:type="dxa"/>
      <w:tblLayout w:type="fixed"/>
      <w:tblLook w:val="01E0" w:firstRow="1" w:lastRow="1" w:firstColumn="1" w:lastColumn="1" w:noHBand="0" w:noVBand="0"/>
    </w:tblPr>
    <w:tblGrid>
      <w:gridCol w:w="1702"/>
      <w:gridCol w:w="2384"/>
      <w:gridCol w:w="2293"/>
      <w:gridCol w:w="2410"/>
      <w:gridCol w:w="1134"/>
    </w:tblGrid>
    <w:tr w:rsidR="000A2BBC" w:rsidRPr="004A7C1C" w14:paraId="73E594E5" w14:textId="77777777" w:rsidTr="00A05CAA">
      <w:trPr>
        <w:trHeight w:val="629"/>
      </w:trPr>
      <w:tc>
        <w:tcPr>
          <w:tcW w:w="1702" w:type="dxa"/>
        </w:tcPr>
        <w:p w14:paraId="342D57E7" w14:textId="272D52B8" w:rsidR="000A2BBC" w:rsidRPr="004A7C1C" w:rsidRDefault="000A2BBC" w:rsidP="00C15048">
          <w:pPr>
            <w:pStyle w:val="Footer"/>
          </w:pPr>
        </w:p>
      </w:tc>
      <w:tc>
        <w:tcPr>
          <w:tcW w:w="2384" w:type="dxa"/>
        </w:tcPr>
        <w:p w14:paraId="0D1B69F2" w14:textId="0D9C6035" w:rsidR="000A2BBC" w:rsidRPr="004A7C1C" w:rsidRDefault="000A2BBC" w:rsidP="00C15048">
          <w:pPr>
            <w:pStyle w:val="Footer"/>
          </w:pPr>
        </w:p>
      </w:tc>
      <w:tc>
        <w:tcPr>
          <w:tcW w:w="2293" w:type="dxa"/>
        </w:tcPr>
        <w:p w14:paraId="0E44E22B" w14:textId="44848259" w:rsidR="000A2BBC" w:rsidRPr="00495E86" w:rsidRDefault="000A2BBC" w:rsidP="00C15048">
          <w:pPr>
            <w:pStyle w:val="Footer"/>
            <w:rPr>
              <w:lang w:val="en-US"/>
            </w:rPr>
          </w:pPr>
        </w:p>
      </w:tc>
      <w:tc>
        <w:tcPr>
          <w:tcW w:w="2410" w:type="dxa"/>
        </w:tcPr>
        <w:p w14:paraId="7D72C0CE" w14:textId="77777777" w:rsidR="000A2BBC" w:rsidRPr="004A7C1C" w:rsidRDefault="000A2BBC" w:rsidP="00C15048">
          <w:pPr>
            <w:pStyle w:val="Footer"/>
          </w:pPr>
        </w:p>
      </w:tc>
      <w:tc>
        <w:tcPr>
          <w:tcW w:w="1134" w:type="dxa"/>
        </w:tcPr>
        <w:p w14:paraId="365B9EBD" w14:textId="63E34970" w:rsidR="000A2BBC" w:rsidRPr="004A7C1C" w:rsidRDefault="000A2BBC" w:rsidP="00C15048">
          <w:pPr>
            <w:pStyle w:val="Footer"/>
            <w:rPr>
              <w:rStyle w:val="PageNumber"/>
            </w:rPr>
          </w:pPr>
          <w:r w:rsidRPr="004A7C1C">
            <w:t xml:space="preserve"> </w:t>
          </w:r>
          <w:r w:rsidRPr="004A7C1C">
            <w:rPr>
              <w:rStyle w:val="PageNumber"/>
            </w:rPr>
            <w:t xml:space="preserve">Sid </w:t>
          </w:r>
          <w:r w:rsidRPr="004A7C1C">
            <w:rPr>
              <w:rStyle w:val="PageNumber"/>
            </w:rPr>
            <w:fldChar w:fldCharType="begin"/>
          </w:r>
          <w:r w:rsidRPr="004A7C1C">
            <w:rPr>
              <w:rStyle w:val="PageNumber"/>
            </w:rPr>
            <w:instrText xml:space="preserve"> PAGE </w:instrText>
          </w:r>
          <w:r w:rsidRPr="004A7C1C">
            <w:rPr>
              <w:rStyle w:val="PageNumber"/>
            </w:rPr>
            <w:fldChar w:fldCharType="separate"/>
          </w:r>
          <w:r>
            <w:rPr>
              <w:rStyle w:val="PageNumber"/>
              <w:noProof/>
            </w:rPr>
            <w:t>2</w:t>
          </w:r>
          <w:r w:rsidRPr="004A7C1C">
            <w:rPr>
              <w:rStyle w:val="PageNumber"/>
            </w:rPr>
            <w:fldChar w:fldCharType="end"/>
          </w:r>
          <w:r w:rsidRPr="004A7C1C">
            <w:rPr>
              <w:rStyle w:val="PageNumber"/>
            </w:rPr>
            <w:t>/</w:t>
          </w:r>
          <w:r w:rsidRPr="004A7C1C">
            <w:rPr>
              <w:rStyle w:val="PageNumber"/>
            </w:rPr>
            <w:fldChar w:fldCharType="begin"/>
          </w:r>
          <w:r w:rsidRPr="004A7C1C">
            <w:rPr>
              <w:rStyle w:val="PageNumber"/>
            </w:rPr>
            <w:instrText xml:space="preserve"> NUMPAGES </w:instrText>
          </w:r>
          <w:r w:rsidRPr="004A7C1C">
            <w:rPr>
              <w:rStyle w:val="PageNumber"/>
            </w:rPr>
            <w:fldChar w:fldCharType="separate"/>
          </w:r>
          <w:r>
            <w:rPr>
              <w:rStyle w:val="PageNumber"/>
              <w:noProof/>
            </w:rPr>
            <w:t>20</w:t>
          </w:r>
          <w:r w:rsidRPr="004A7C1C">
            <w:rPr>
              <w:rStyle w:val="PageNumber"/>
            </w:rPr>
            <w:fldChar w:fldCharType="end"/>
          </w:r>
        </w:p>
      </w:tc>
    </w:tr>
  </w:tbl>
  <w:p w14:paraId="498E0608" w14:textId="77777777" w:rsidR="000A2BBC" w:rsidRPr="004A7C1C" w:rsidRDefault="000A2BBC" w:rsidP="00C15048"/>
  <w:p w14:paraId="688A5006" w14:textId="77777777" w:rsidR="000A2BBC" w:rsidRPr="004A7C1C" w:rsidRDefault="000A2BBC"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21E8F" w14:textId="77777777" w:rsidR="008771BA" w:rsidRDefault="008771BA" w:rsidP="00C15048">
      <w:r>
        <w:separator/>
      </w:r>
    </w:p>
    <w:p w14:paraId="381B1BCE" w14:textId="77777777" w:rsidR="008771BA" w:rsidRDefault="008771BA" w:rsidP="00C15048"/>
    <w:p w14:paraId="03068F19" w14:textId="77777777" w:rsidR="008771BA" w:rsidRDefault="008771BA" w:rsidP="00C15048"/>
  </w:footnote>
  <w:footnote w:type="continuationSeparator" w:id="0">
    <w:p w14:paraId="486DBFE2" w14:textId="77777777" w:rsidR="008771BA" w:rsidRDefault="008771BA" w:rsidP="00C15048">
      <w:r>
        <w:continuationSeparator/>
      </w:r>
    </w:p>
    <w:p w14:paraId="3567250F" w14:textId="77777777" w:rsidR="008771BA" w:rsidRDefault="008771BA" w:rsidP="00C15048"/>
    <w:p w14:paraId="51056FC3" w14:textId="77777777" w:rsidR="008771BA" w:rsidRDefault="008771BA" w:rsidP="00C150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21308" w14:textId="77777777" w:rsidR="000A2BBC" w:rsidRDefault="000A2BBC" w:rsidP="00C15048"/>
  <w:p w14:paraId="3750F4F2" w14:textId="77777777" w:rsidR="000A2BBC" w:rsidRDefault="000A2BB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0A2BBC" w:rsidRPr="00333716" w14:paraId="44B7E847" w14:textId="77777777" w:rsidTr="00E6091D">
      <w:trPr>
        <w:trHeight w:hRule="exact" w:val="539"/>
      </w:trPr>
      <w:tc>
        <w:tcPr>
          <w:tcW w:w="2459" w:type="dxa"/>
          <w:tcBorders>
            <w:top w:val="nil"/>
            <w:bottom w:val="nil"/>
          </w:tcBorders>
        </w:tcPr>
        <w:p w14:paraId="033F8F18" w14:textId="77777777" w:rsidR="000A2BBC" w:rsidRPr="00333716" w:rsidRDefault="000A2BBC" w:rsidP="00C15048">
          <w:pPr>
            <w:pStyle w:val="Footer"/>
          </w:pPr>
        </w:p>
      </w:tc>
      <w:tc>
        <w:tcPr>
          <w:tcW w:w="3970" w:type="dxa"/>
          <w:tcBorders>
            <w:top w:val="nil"/>
            <w:bottom w:val="nil"/>
          </w:tcBorders>
        </w:tcPr>
        <w:p w14:paraId="38613993" w14:textId="0B497741" w:rsidR="000A2BBC" w:rsidRPr="001F54EF" w:rsidRDefault="000A2BBC" w:rsidP="000746DF">
          <w:pPr>
            <w:pStyle w:val="Footer"/>
          </w:pPr>
          <w:r>
            <w:fldChar w:fldCharType="begin"/>
          </w:r>
          <w:r w:rsidRPr="00A75D57">
            <w:rPr>
              <w:lang w:val="en-US"/>
            </w:rPr>
            <w:instrText xml:space="preserve"> FILENAME   \* MERGEFORMAT </w:instrText>
          </w:r>
          <w:r>
            <w:fldChar w:fldCharType="separate"/>
          </w:r>
          <w:r w:rsidR="00711643">
            <w:rPr>
              <w:noProof/>
              <w:lang w:val="en-US"/>
            </w:rPr>
            <w:t>AB_infrastructure_directory_authorizationmanagement.docx</w:t>
          </w:r>
          <w:r>
            <w:rPr>
              <w:noProof/>
            </w:rPr>
            <w:fldChar w:fldCharType="end"/>
          </w:r>
          <w:r w:rsidRPr="00A75D57">
            <w:rPr>
              <w:noProof/>
              <w:lang w:val="en-US"/>
            </w:rPr>
            <w:t xml:space="preserve"> </w:t>
          </w:r>
          <w:r w:rsidRPr="00A75D57">
            <w:rPr>
              <w:noProof/>
              <w:lang w:val="en-US"/>
            </w:rPr>
            <w:br/>
          </w:r>
          <w:r w:rsidRPr="00A75D57">
            <w:rPr>
              <w:lang w:val="en-US"/>
            </w:rPr>
            <w:t xml:space="preserve">Version </w:t>
          </w:r>
          <w:r>
            <w:fldChar w:fldCharType="begin"/>
          </w:r>
          <w:r w:rsidRPr="00A75D57">
            <w:rPr>
              <w:lang w:val="en-US"/>
            </w:rPr>
            <w:instrText xml:space="preserve"> DOCPROPERTY  Version_1  \* MERGEFORMAT </w:instrText>
          </w:r>
          <w:r>
            <w:fldChar w:fldCharType="separate"/>
          </w:r>
          <w:r w:rsidR="00711643">
            <w:rPr>
              <w:lang w:val="en-US"/>
            </w:rPr>
            <w:t>2</w:t>
          </w:r>
          <w:r>
            <w:fldChar w:fldCharType="end"/>
          </w:r>
          <w:r w:rsidRPr="00A75D57">
            <w:rPr>
              <w:lang w:val="en-US"/>
            </w:rPr>
            <w:t>.</w:t>
          </w:r>
          <w:r>
            <w:fldChar w:fldCharType="begin"/>
          </w:r>
          <w:r w:rsidRPr="00A75D57">
            <w:rPr>
              <w:lang w:val="en-US"/>
            </w:rPr>
            <w:instrText xml:space="preserve"> DOCPROPERTY  Version_2  \* MERGEFORMAT </w:instrText>
          </w:r>
          <w:r>
            <w:fldChar w:fldCharType="separate"/>
          </w:r>
          <w:r w:rsidR="00711643" w:rsidRPr="00711643">
            <w:t>4</w:t>
          </w:r>
          <w:r>
            <w:fldChar w:fldCharType="end"/>
          </w:r>
          <w:r>
            <w:t>.</w:t>
          </w:r>
          <w:fldSimple w:instr=" DOCPROPERTY  Version_3  \* MERGEFORMAT ">
            <w:r w:rsidR="00711643">
              <w:t>3</w:t>
            </w:r>
          </w:fldSimple>
          <w:r>
            <w:br/>
          </w:r>
        </w:p>
      </w:tc>
      <w:tc>
        <w:tcPr>
          <w:tcW w:w="3118" w:type="dxa"/>
          <w:tcBorders>
            <w:top w:val="nil"/>
            <w:bottom w:val="nil"/>
          </w:tcBorders>
        </w:tcPr>
        <w:p w14:paraId="04EA9C8B" w14:textId="77777777" w:rsidR="000A2BBC" w:rsidRPr="00E6091D" w:rsidRDefault="000A2BBC" w:rsidP="00E6091D">
          <w:pPr>
            <w:pStyle w:val="Footer"/>
          </w:pPr>
          <w:r>
            <w:t>Henrika Littorin</w:t>
          </w:r>
        </w:p>
      </w:tc>
      <w:tc>
        <w:tcPr>
          <w:tcW w:w="1134" w:type="dxa"/>
          <w:tcBorders>
            <w:top w:val="nil"/>
            <w:bottom w:val="nil"/>
          </w:tcBorders>
        </w:tcPr>
        <w:p w14:paraId="37842656" w14:textId="77777777" w:rsidR="000A2BBC" w:rsidRPr="001F54EF" w:rsidRDefault="000A2BBC" w:rsidP="00C15048">
          <w:pPr>
            <w:pStyle w:val="Footer"/>
          </w:pPr>
          <w:r w:rsidRPr="001F54EF">
            <w:t>Senast ändrad</w:t>
          </w:r>
        </w:p>
        <w:p w14:paraId="63BF80AA" w14:textId="2772F7F4" w:rsidR="000A2BBC" w:rsidRPr="001F54EF" w:rsidRDefault="00135CB4" w:rsidP="00395F1D">
          <w:pPr>
            <w:pStyle w:val="Footer"/>
          </w:pPr>
          <w:fldSimple w:instr=" DOCPROPERTY  Publisheddate  \* MERGEFORMAT ">
            <w:r w:rsidR="00711643">
              <w:t>2023-05-11</w:t>
            </w:r>
          </w:fldSimple>
        </w:p>
      </w:tc>
    </w:tr>
    <w:tr w:rsidR="000A2BBC" w:rsidRPr="00144360" w14:paraId="4172CED3" w14:textId="77777777"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5E56C28F" w14:textId="27A89063" w:rsidR="000A2BBC" w:rsidRDefault="000A2BBC" w:rsidP="0070295C">
          <w:pPr>
            <w:pStyle w:val="Header"/>
          </w:pPr>
          <w:r>
            <w:rPr>
              <w:noProof/>
              <w:lang w:eastAsia="sv-SE"/>
            </w:rPr>
            <w:drawing>
              <wp:inline distT="0" distB="0" distL="0" distR="0" wp14:anchorId="08B7F385" wp14:editId="1405E8B8">
                <wp:extent cx="1087200" cy="654162"/>
                <wp:effectExtent l="0" t="0" r="0" b="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654162"/>
                        </a:xfrm>
                        <a:prstGeom prst="rect">
                          <a:avLst/>
                        </a:prstGeom>
                        <a:noFill/>
                        <a:ln>
                          <a:noFill/>
                        </a:ln>
                      </pic:spPr>
                    </pic:pic>
                  </a:graphicData>
                </a:graphic>
              </wp:inline>
            </w:drawing>
          </w:r>
        </w:p>
      </w:tc>
    </w:tr>
  </w:tbl>
  <w:p w14:paraId="6C755D8D" w14:textId="77777777" w:rsidR="000A2BBC" w:rsidRPr="002C37CE" w:rsidRDefault="000A2BB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81" w:type="dxa"/>
      <w:tblInd w:w="-792" w:type="dxa"/>
      <w:tblLayout w:type="fixed"/>
      <w:tblLook w:val="01E0" w:firstRow="1" w:lastRow="1" w:firstColumn="1" w:lastColumn="1" w:noHBand="0" w:noVBand="0"/>
    </w:tblPr>
    <w:tblGrid>
      <w:gridCol w:w="2460"/>
      <w:gridCol w:w="3969"/>
      <w:gridCol w:w="3118"/>
      <w:gridCol w:w="1134"/>
    </w:tblGrid>
    <w:tr w:rsidR="000A2BBC" w:rsidRPr="00144360" w14:paraId="754E20C3" w14:textId="77777777" w:rsidTr="0070295C">
      <w:trPr>
        <w:trHeight w:hRule="exact" w:val="539"/>
      </w:trPr>
      <w:tc>
        <w:tcPr>
          <w:tcW w:w="2460" w:type="dxa"/>
          <w:tcBorders>
            <w:top w:val="nil"/>
            <w:left w:val="nil"/>
            <w:bottom w:val="nil"/>
            <w:right w:val="nil"/>
          </w:tcBorders>
        </w:tcPr>
        <w:p w14:paraId="5D5A28C9" w14:textId="77777777" w:rsidR="000A2BBC" w:rsidRPr="002D1CAF" w:rsidRDefault="000A2BBC" w:rsidP="00C15048">
          <w:pPr>
            <w:pStyle w:val="Header"/>
          </w:pPr>
        </w:p>
      </w:tc>
      <w:tc>
        <w:tcPr>
          <w:tcW w:w="3969" w:type="dxa"/>
          <w:tcBorders>
            <w:top w:val="nil"/>
            <w:left w:val="nil"/>
            <w:bottom w:val="nil"/>
            <w:right w:val="nil"/>
          </w:tcBorders>
        </w:tcPr>
        <w:p w14:paraId="66DB92EA" w14:textId="77777777" w:rsidR="000A2BBC" w:rsidRPr="00E123DA" w:rsidRDefault="000A2BBC" w:rsidP="00C15048">
          <w:pPr>
            <w:pStyle w:val="Header"/>
          </w:pPr>
        </w:p>
      </w:tc>
      <w:tc>
        <w:tcPr>
          <w:tcW w:w="3118" w:type="dxa"/>
          <w:tcBorders>
            <w:top w:val="nil"/>
            <w:left w:val="nil"/>
            <w:bottom w:val="nil"/>
            <w:right w:val="nil"/>
          </w:tcBorders>
        </w:tcPr>
        <w:p w14:paraId="10A00A6E" w14:textId="77777777" w:rsidR="000A2BBC" w:rsidRPr="00E123DA" w:rsidRDefault="000A2BBC" w:rsidP="00C15048">
          <w:pPr>
            <w:pStyle w:val="Header"/>
          </w:pPr>
        </w:p>
      </w:tc>
      <w:tc>
        <w:tcPr>
          <w:tcW w:w="1134" w:type="dxa"/>
          <w:tcBorders>
            <w:top w:val="nil"/>
            <w:left w:val="nil"/>
            <w:bottom w:val="nil"/>
            <w:right w:val="nil"/>
          </w:tcBorders>
        </w:tcPr>
        <w:p w14:paraId="66BCD542" w14:textId="77777777" w:rsidR="000A2BBC" w:rsidRPr="00E123DA" w:rsidRDefault="000A2BBC" w:rsidP="00C15048">
          <w:pPr>
            <w:pStyle w:val="Header"/>
          </w:pPr>
        </w:p>
      </w:tc>
    </w:tr>
    <w:tr w:rsidR="000A2BBC" w:rsidRPr="00144360" w14:paraId="6300CD20" w14:textId="77777777" w:rsidTr="0070295C">
      <w:trPr>
        <w:gridAfter w:val="3"/>
        <w:wAfter w:w="8221" w:type="dxa"/>
        <w:trHeight w:hRule="exact" w:val="1446"/>
      </w:trPr>
      <w:tc>
        <w:tcPr>
          <w:tcW w:w="2460" w:type="dxa"/>
          <w:tcBorders>
            <w:top w:val="nil"/>
            <w:left w:val="nil"/>
            <w:bottom w:val="nil"/>
            <w:right w:val="nil"/>
          </w:tcBorders>
          <w:vAlign w:val="center"/>
        </w:tcPr>
        <w:p w14:paraId="514BC63C" w14:textId="4BD3FCC4" w:rsidR="000A2BBC" w:rsidRDefault="00EE56D1" w:rsidP="0070295C">
          <w:pPr>
            <w:pStyle w:val="Header"/>
          </w:pPr>
          <w:r>
            <w:rPr>
              <w:noProof/>
              <w:lang w:eastAsia="sv-SE"/>
            </w:rPr>
            <w:drawing>
              <wp:inline distT="0" distB="0" distL="0" distR="0" wp14:anchorId="1E94CD5D" wp14:editId="4D971A50">
                <wp:extent cx="1087200" cy="654162"/>
                <wp:effectExtent l="0" t="0" r="0" b="0"/>
                <wp:docPr id="2"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654162"/>
                        </a:xfrm>
                        <a:prstGeom prst="rect">
                          <a:avLst/>
                        </a:prstGeom>
                        <a:noFill/>
                        <a:ln>
                          <a:noFill/>
                        </a:ln>
                      </pic:spPr>
                    </pic:pic>
                  </a:graphicData>
                </a:graphic>
              </wp:inline>
            </w:drawing>
          </w:r>
        </w:p>
      </w:tc>
    </w:tr>
  </w:tbl>
  <w:p w14:paraId="30CA42F5" w14:textId="77777777" w:rsidR="000A2BBC" w:rsidRDefault="000A2BBC" w:rsidP="00C15048">
    <w:pPr>
      <w:pStyle w:val="Header"/>
    </w:pPr>
  </w:p>
  <w:p w14:paraId="5A776DEB" w14:textId="77777777" w:rsidR="000A2BBC" w:rsidRPr="00144360" w:rsidRDefault="000A2BBC"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4.5pt;height:13.5pt" o:bullet="t">
        <v:imagedata r:id="rId1" o:title="Pil-v2-Word"/>
      </v:shape>
    </w:pict>
  </w:numPicBullet>
  <w:numPicBullet w:numPicBulletId="1">
    <w:pict>
      <v:shape id="_x0000_i1060" type="#_x0000_t75" style="width:4.5pt;height:12pt" o:bullet="t">
        <v:imagedata r:id="rId2" o:title="Pil-v2-Word"/>
      </v:shape>
    </w:pict>
  </w:numPicBullet>
  <w:numPicBullet w:numPicBulletId="2">
    <w:pict>
      <v:shape id="_x0000_i1061" type="#_x0000_t75" style="width:3.75pt;height:9pt" o:bullet="t">
        <v:imagedata r:id="rId3" o:title="Pil-v2-Word"/>
      </v:shape>
    </w:pict>
  </w:numPicBullet>
  <w:abstractNum w:abstractNumId="0" w15:restartNumberingAfterBreak="0">
    <w:nsid w:val="00000003"/>
    <w:multiLevelType w:val="singleLevel"/>
    <w:tmpl w:val="00000003"/>
    <w:name w:val="WW8Num3"/>
    <w:lvl w:ilvl="0">
      <w:start w:val="2"/>
      <w:numFmt w:val="bullet"/>
      <w:lvlText w:val=""/>
      <w:lvlJc w:val="left"/>
      <w:pPr>
        <w:tabs>
          <w:tab w:val="num" w:pos="1080"/>
        </w:tabs>
        <w:ind w:left="1080" w:hanging="360"/>
      </w:pPr>
      <w:rPr>
        <w:rFonts w:ascii="Symbol" w:hAnsi="Symbol"/>
      </w:rPr>
    </w:lvl>
  </w:abstractNum>
  <w:abstractNum w:abstractNumId="1"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 w15:restartNumberingAfterBreak="0">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C3C737E"/>
    <w:multiLevelType w:val="hybridMultilevel"/>
    <w:tmpl w:val="08F4B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7" w15:restartNumberingAfterBreak="0">
    <w:nsid w:val="269C6865"/>
    <w:multiLevelType w:val="multilevel"/>
    <w:tmpl w:val="50846754"/>
    <w:numStyleLink w:val="111111"/>
  </w:abstractNum>
  <w:abstractNum w:abstractNumId="8"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B68770C"/>
    <w:multiLevelType w:val="hybridMultilevel"/>
    <w:tmpl w:val="8A44EA3C"/>
    <w:lvl w:ilvl="0" w:tplc="A77859E2">
      <w:start w:val="2014"/>
      <w:numFmt w:val="bullet"/>
      <w:lvlText w:val=""/>
      <w:lvlJc w:val="left"/>
      <w:pPr>
        <w:ind w:left="388" w:hanging="360"/>
      </w:pPr>
      <w:rPr>
        <w:rFonts w:ascii="Symbol" w:eastAsia="Times New Roman" w:hAnsi="Symbol" w:cs="Times New Roman" w:hint="default"/>
      </w:rPr>
    </w:lvl>
    <w:lvl w:ilvl="1" w:tplc="041D0003">
      <w:start w:val="1"/>
      <w:numFmt w:val="bullet"/>
      <w:lvlText w:val="o"/>
      <w:lvlJc w:val="left"/>
      <w:pPr>
        <w:ind w:left="1108" w:hanging="360"/>
      </w:pPr>
      <w:rPr>
        <w:rFonts w:ascii="Courier New" w:hAnsi="Courier New" w:cs="Courier New" w:hint="default"/>
      </w:rPr>
    </w:lvl>
    <w:lvl w:ilvl="2" w:tplc="041D0005" w:tentative="1">
      <w:start w:val="1"/>
      <w:numFmt w:val="bullet"/>
      <w:lvlText w:val=""/>
      <w:lvlJc w:val="left"/>
      <w:pPr>
        <w:ind w:left="1828" w:hanging="360"/>
      </w:pPr>
      <w:rPr>
        <w:rFonts w:ascii="Wingdings" w:hAnsi="Wingdings" w:hint="default"/>
      </w:rPr>
    </w:lvl>
    <w:lvl w:ilvl="3" w:tplc="041D0001" w:tentative="1">
      <w:start w:val="1"/>
      <w:numFmt w:val="bullet"/>
      <w:lvlText w:val=""/>
      <w:lvlJc w:val="left"/>
      <w:pPr>
        <w:ind w:left="2548" w:hanging="360"/>
      </w:pPr>
      <w:rPr>
        <w:rFonts w:ascii="Symbol" w:hAnsi="Symbol" w:hint="default"/>
      </w:rPr>
    </w:lvl>
    <w:lvl w:ilvl="4" w:tplc="041D0003" w:tentative="1">
      <w:start w:val="1"/>
      <w:numFmt w:val="bullet"/>
      <w:lvlText w:val="o"/>
      <w:lvlJc w:val="left"/>
      <w:pPr>
        <w:ind w:left="3268" w:hanging="360"/>
      </w:pPr>
      <w:rPr>
        <w:rFonts w:ascii="Courier New" w:hAnsi="Courier New" w:cs="Courier New" w:hint="default"/>
      </w:rPr>
    </w:lvl>
    <w:lvl w:ilvl="5" w:tplc="041D0005" w:tentative="1">
      <w:start w:val="1"/>
      <w:numFmt w:val="bullet"/>
      <w:lvlText w:val=""/>
      <w:lvlJc w:val="left"/>
      <w:pPr>
        <w:ind w:left="3988" w:hanging="360"/>
      </w:pPr>
      <w:rPr>
        <w:rFonts w:ascii="Wingdings" w:hAnsi="Wingdings" w:hint="default"/>
      </w:rPr>
    </w:lvl>
    <w:lvl w:ilvl="6" w:tplc="041D0001" w:tentative="1">
      <w:start w:val="1"/>
      <w:numFmt w:val="bullet"/>
      <w:lvlText w:val=""/>
      <w:lvlJc w:val="left"/>
      <w:pPr>
        <w:ind w:left="4708" w:hanging="360"/>
      </w:pPr>
      <w:rPr>
        <w:rFonts w:ascii="Symbol" w:hAnsi="Symbol" w:hint="default"/>
      </w:rPr>
    </w:lvl>
    <w:lvl w:ilvl="7" w:tplc="041D0003" w:tentative="1">
      <w:start w:val="1"/>
      <w:numFmt w:val="bullet"/>
      <w:lvlText w:val="o"/>
      <w:lvlJc w:val="left"/>
      <w:pPr>
        <w:ind w:left="5428" w:hanging="360"/>
      </w:pPr>
      <w:rPr>
        <w:rFonts w:ascii="Courier New" w:hAnsi="Courier New" w:cs="Courier New" w:hint="default"/>
      </w:rPr>
    </w:lvl>
    <w:lvl w:ilvl="8" w:tplc="041D0005" w:tentative="1">
      <w:start w:val="1"/>
      <w:numFmt w:val="bullet"/>
      <w:lvlText w:val=""/>
      <w:lvlJc w:val="left"/>
      <w:pPr>
        <w:ind w:left="6148" w:hanging="360"/>
      </w:pPr>
      <w:rPr>
        <w:rFonts w:ascii="Wingdings" w:hAnsi="Wingdings" w:hint="default"/>
      </w:rPr>
    </w:lvl>
  </w:abstractNum>
  <w:abstractNum w:abstractNumId="10"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4"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7" w15:restartNumberingAfterBreak="0">
    <w:nsid w:val="4C935620"/>
    <w:multiLevelType w:val="multilevel"/>
    <w:tmpl w:val="285CD62C"/>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DAA45E6"/>
    <w:multiLevelType w:val="multilevel"/>
    <w:tmpl w:val="50846754"/>
    <w:numStyleLink w:val="111111"/>
  </w:abstractNum>
  <w:abstractNum w:abstractNumId="19" w15:restartNumberingAfterBreak="0">
    <w:nsid w:val="4DCC3EB0"/>
    <w:multiLevelType w:val="multilevel"/>
    <w:tmpl w:val="50846754"/>
    <w:numStyleLink w:val="111111"/>
  </w:abstractNum>
  <w:abstractNum w:abstractNumId="20"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1" w15:restartNumberingAfterBreak="0">
    <w:nsid w:val="60491874"/>
    <w:multiLevelType w:val="multilevel"/>
    <w:tmpl w:val="50846754"/>
    <w:numStyleLink w:val="111111"/>
  </w:abstractNum>
  <w:abstractNum w:abstractNumId="22"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3"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26" w15:restartNumberingAfterBreak="0">
    <w:nsid w:val="78441E38"/>
    <w:multiLevelType w:val="multilevel"/>
    <w:tmpl w:val="50846754"/>
    <w:numStyleLink w:val="111111"/>
  </w:abstractNum>
  <w:abstractNum w:abstractNumId="27" w15:restartNumberingAfterBreak="0">
    <w:nsid w:val="786E59CE"/>
    <w:multiLevelType w:val="hybridMultilevel"/>
    <w:tmpl w:val="06568614"/>
    <w:lvl w:ilvl="0" w:tplc="DF464030">
      <w:numFmt w:val="bullet"/>
      <w:lvlText w:val=""/>
      <w:lvlJc w:val="left"/>
      <w:pPr>
        <w:ind w:left="388" w:hanging="360"/>
      </w:pPr>
      <w:rPr>
        <w:rFonts w:ascii="Symbol" w:eastAsia="Times New Roman" w:hAnsi="Symbol" w:cs="Times New Roman" w:hint="default"/>
      </w:rPr>
    </w:lvl>
    <w:lvl w:ilvl="1" w:tplc="041D0003" w:tentative="1">
      <w:start w:val="1"/>
      <w:numFmt w:val="bullet"/>
      <w:lvlText w:val="o"/>
      <w:lvlJc w:val="left"/>
      <w:pPr>
        <w:ind w:left="1108" w:hanging="360"/>
      </w:pPr>
      <w:rPr>
        <w:rFonts w:ascii="Courier New" w:hAnsi="Courier New" w:cs="Courier New" w:hint="default"/>
      </w:rPr>
    </w:lvl>
    <w:lvl w:ilvl="2" w:tplc="041D0005" w:tentative="1">
      <w:start w:val="1"/>
      <w:numFmt w:val="bullet"/>
      <w:lvlText w:val=""/>
      <w:lvlJc w:val="left"/>
      <w:pPr>
        <w:ind w:left="1828" w:hanging="360"/>
      </w:pPr>
      <w:rPr>
        <w:rFonts w:ascii="Wingdings" w:hAnsi="Wingdings" w:hint="default"/>
      </w:rPr>
    </w:lvl>
    <w:lvl w:ilvl="3" w:tplc="041D0001" w:tentative="1">
      <w:start w:val="1"/>
      <w:numFmt w:val="bullet"/>
      <w:lvlText w:val=""/>
      <w:lvlJc w:val="left"/>
      <w:pPr>
        <w:ind w:left="2548" w:hanging="360"/>
      </w:pPr>
      <w:rPr>
        <w:rFonts w:ascii="Symbol" w:hAnsi="Symbol" w:hint="default"/>
      </w:rPr>
    </w:lvl>
    <w:lvl w:ilvl="4" w:tplc="041D0003" w:tentative="1">
      <w:start w:val="1"/>
      <w:numFmt w:val="bullet"/>
      <w:lvlText w:val="o"/>
      <w:lvlJc w:val="left"/>
      <w:pPr>
        <w:ind w:left="3268" w:hanging="360"/>
      </w:pPr>
      <w:rPr>
        <w:rFonts w:ascii="Courier New" w:hAnsi="Courier New" w:cs="Courier New" w:hint="default"/>
      </w:rPr>
    </w:lvl>
    <w:lvl w:ilvl="5" w:tplc="041D0005" w:tentative="1">
      <w:start w:val="1"/>
      <w:numFmt w:val="bullet"/>
      <w:lvlText w:val=""/>
      <w:lvlJc w:val="left"/>
      <w:pPr>
        <w:ind w:left="3988" w:hanging="360"/>
      </w:pPr>
      <w:rPr>
        <w:rFonts w:ascii="Wingdings" w:hAnsi="Wingdings" w:hint="default"/>
      </w:rPr>
    </w:lvl>
    <w:lvl w:ilvl="6" w:tplc="041D0001" w:tentative="1">
      <w:start w:val="1"/>
      <w:numFmt w:val="bullet"/>
      <w:lvlText w:val=""/>
      <w:lvlJc w:val="left"/>
      <w:pPr>
        <w:ind w:left="4708" w:hanging="360"/>
      </w:pPr>
      <w:rPr>
        <w:rFonts w:ascii="Symbol" w:hAnsi="Symbol" w:hint="default"/>
      </w:rPr>
    </w:lvl>
    <w:lvl w:ilvl="7" w:tplc="041D0003" w:tentative="1">
      <w:start w:val="1"/>
      <w:numFmt w:val="bullet"/>
      <w:lvlText w:val="o"/>
      <w:lvlJc w:val="left"/>
      <w:pPr>
        <w:ind w:left="5428" w:hanging="360"/>
      </w:pPr>
      <w:rPr>
        <w:rFonts w:ascii="Courier New" w:hAnsi="Courier New" w:cs="Courier New" w:hint="default"/>
      </w:rPr>
    </w:lvl>
    <w:lvl w:ilvl="8" w:tplc="041D0005" w:tentative="1">
      <w:start w:val="1"/>
      <w:numFmt w:val="bullet"/>
      <w:lvlText w:val=""/>
      <w:lvlJc w:val="left"/>
      <w:pPr>
        <w:ind w:left="6148" w:hanging="360"/>
      </w:pPr>
      <w:rPr>
        <w:rFonts w:ascii="Wingdings" w:hAnsi="Wingdings" w:hint="default"/>
      </w:rPr>
    </w:lvl>
  </w:abstractNum>
  <w:abstractNum w:abstractNumId="28"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9"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0"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276523268">
    <w:abstractNumId w:val="25"/>
  </w:num>
  <w:num w:numId="2" w16cid:durableId="1315066849">
    <w:abstractNumId w:val="16"/>
  </w:num>
  <w:num w:numId="3" w16cid:durableId="29569724">
    <w:abstractNumId w:val="12"/>
  </w:num>
  <w:num w:numId="4" w16cid:durableId="868685196">
    <w:abstractNumId w:val="23"/>
  </w:num>
  <w:num w:numId="5" w16cid:durableId="1805082772">
    <w:abstractNumId w:val="30"/>
  </w:num>
  <w:num w:numId="6" w16cid:durableId="1571038788">
    <w:abstractNumId w:val="15"/>
  </w:num>
  <w:num w:numId="7" w16cid:durableId="1694961813">
    <w:abstractNumId w:val="6"/>
  </w:num>
  <w:num w:numId="8" w16cid:durableId="112676033">
    <w:abstractNumId w:val="4"/>
  </w:num>
  <w:num w:numId="9" w16cid:durableId="1235238644">
    <w:abstractNumId w:val="4"/>
  </w:num>
  <w:num w:numId="10" w16cid:durableId="2013070036">
    <w:abstractNumId w:val="4"/>
  </w:num>
  <w:num w:numId="11" w16cid:durableId="1285502250">
    <w:abstractNumId w:val="4"/>
  </w:num>
  <w:num w:numId="12" w16cid:durableId="1953970601">
    <w:abstractNumId w:val="13"/>
  </w:num>
  <w:num w:numId="13" w16cid:durableId="1345010082">
    <w:abstractNumId w:val="28"/>
  </w:num>
  <w:num w:numId="14" w16cid:durableId="1473985336">
    <w:abstractNumId w:val="22"/>
  </w:num>
  <w:num w:numId="15" w16cid:durableId="773522904">
    <w:abstractNumId w:val="20"/>
  </w:num>
  <w:num w:numId="16" w16cid:durableId="1521703764">
    <w:abstractNumId w:val="2"/>
  </w:num>
  <w:num w:numId="17" w16cid:durableId="275403817">
    <w:abstractNumId w:val="29"/>
  </w:num>
  <w:num w:numId="18" w16cid:durableId="19269194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41005998">
    <w:abstractNumId w:val="14"/>
  </w:num>
  <w:num w:numId="20" w16cid:durableId="1283418817">
    <w:abstractNumId w:val="24"/>
  </w:num>
  <w:num w:numId="21" w16cid:durableId="724376127">
    <w:abstractNumId w:val="8"/>
  </w:num>
  <w:num w:numId="22" w16cid:durableId="1235701714">
    <w:abstractNumId w:val="10"/>
  </w:num>
  <w:num w:numId="23" w16cid:durableId="1317228436">
    <w:abstractNumId w:val="1"/>
  </w:num>
  <w:num w:numId="24" w16cid:durableId="156965704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46312899">
    <w:abstractNumId w:val="7"/>
  </w:num>
  <w:num w:numId="26" w16cid:durableId="1566142294">
    <w:abstractNumId w:val="21"/>
  </w:num>
  <w:num w:numId="27" w16cid:durableId="2041975194">
    <w:abstractNumId w:val="19"/>
  </w:num>
  <w:num w:numId="28" w16cid:durableId="1620604490">
    <w:abstractNumId w:val="26"/>
  </w:num>
  <w:num w:numId="29" w16cid:durableId="1670793934">
    <w:abstractNumId w:val="18"/>
  </w:num>
  <w:num w:numId="30" w16cid:durableId="1213344461">
    <w:abstractNumId w:val="11"/>
  </w:num>
  <w:num w:numId="31" w16cid:durableId="1327131048">
    <w:abstractNumId w:val="3"/>
  </w:num>
  <w:num w:numId="32" w16cid:durableId="911164116">
    <w:abstractNumId w:val="0"/>
  </w:num>
  <w:num w:numId="33" w16cid:durableId="1560163791">
    <w:abstractNumId w:val="5"/>
  </w:num>
  <w:num w:numId="34" w16cid:durableId="1605068821">
    <w:abstractNumId w:val="27"/>
  </w:num>
  <w:num w:numId="35" w16cid:durableId="93987018">
    <w:abstractNumId w:val="17"/>
  </w:num>
  <w:num w:numId="36" w16cid:durableId="537010127">
    <w:abstractNumId w:val="9"/>
  </w:num>
  <w:num w:numId="37" w16cid:durableId="214619148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7EF"/>
    <w:rsid w:val="00004227"/>
    <w:rsid w:val="00020563"/>
    <w:rsid w:val="000308C8"/>
    <w:rsid w:val="000437A5"/>
    <w:rsid w:val="00047191"/>
    <w:rsid w:val="00066A88"/>
    <w:rsid w:val="000746DF"/>
    <w:rsid w:val="00074AED"/>
    <w:rsid w:val="000753E2"/>
    <w:rsid w:val="000778A6"/>
    <w:rsid w:val="00084D4C"/>
    <w:rsid w:val="000927B9"/>
    <w:rsid w:val="00096A1A"/>
    <w:rsid w:val="000A2BBC"/>
    <w:rsid w:val="000A7F19"/>
    <w:rsid w:val="000C0B90"/>
    <w:rsid w:val="000C415D"/>
    <w:rsid w:val="000C4196"/>
    <w:rsid w:val="000D68C0"/>
    <w:rsid w:val="000E4174"/>
    <w:rsid w:val="000E630C"/>
    <w:rsid w:val="000F0090"/>
    <w:rsid w:val="000F0CAE"/>
    <w:rsid w:val="000F7258"/>
    <w:rsid w:val="000F7331"/>
    <w:rsid w:val="00104E54"/>
    <w:rsid w:val="001073C2"/>
    <w:rsid w:val="00115718"/>
    <w:rsid w:val="00121911"/>
    <w:rsid w:val="00135988"/>
    <w:rsid w:val="00135CB4"/>
    <w:rsid w:val="001410F7"/>
    <w:rsid w:val="00143962"/>
    <w:rsid w:val="00144360"/>
    <w:rsid w:val="00144BD5"/>
    <w:rsid w:val="0014548C"/>
    <w:rsid w:val="00152B7B"/>
    <w:rsid w:val="001613FB"/>
    <w:rsid w:val="00162DF2"/>
    <w:rsid w:val="0016625C"/>
    <w:rsid w:val="00170C95"/>
    <w:rsid w:val="00174DA4"/>
    <w:rsid w:val="0017735B"/>
    <w:rsid w:val="001839F9"/>
    <w:rsid w:val="001A7592"/>
    <w:rsid w:val="001B2728"/>
    <w:rsid w:val="001C21EE"/>
    <w:rsid w:val="001D5C9D"/>
    <w:rsid w:val="001E1DAA"/>
    <w:rsid w:val="001E7969"/>
    <w:rsid w:val="001F54EF"/>
    <w:rsid w:val="001F5CE8"/>
    <w:rsid w:val="001F7A09"/>
    <w:rsid w:val="00200C55"/>
    <w:rsid w:val="00214563"/>
    <w:rsid w:val="00216872"/>
    <w:rsid w:val="00233192"/>
    <w:rsid w:val="002375A5"/>
    <w:rsid w:val="00250D72"/>
    <w:rsid w:val="002516C6"/>
    <w:rsid w:val="002604AB"/>
    <w:rsid w:val="00264D83"/>
    <w:rsid w:val="002876DE"/>
    <w:rsid w:val="00290373"/>
    <w:rsid w:val="0029121D"/>
    <w:rsid w:val="00292ABB"/>
    <w:rsid w:val="002A38D5"/>
    <w:rsid w:val="002A56B1"/>
    <w:rsid w:val="002A6CAB"/>
    <w:rsid w:val="002B45A4"/>
    <w:rsid w:val="002B6276"/>
    <w:rsid w:val="002B779D"/>
    <w:rsid w:val="002C37CE"/>
    <w:rsid w:val="002C69AB"/>
    <w:rsid w:val="002D1CAF"/>
    <w:rsid w:val="002D2879"/>
    <w:rsid w:val="002D36BF"/>
    <w:rsid w:val="002D43B3"/>
    <w:rsid w:val="002E35E1"/>
    <w:rsid w:val="002E3D71"/>
    <w:rsid w:val="002F3745"/>
    <w:rsid w:val="002F3C8F"/>
    <w:rsid w:val="0030019C"/>
    <w:rsid w:val="003017C6"/>
    <w:rsid w:val="00302E96"/>
    <w:rsid w:val="00307C5E"/>
    <w:rsid w:val="00310672"/>
    <w:rsid w:val="003121C3"/>
    <w:rsid w:val="00333716"/>
    <w:rsid w:val="00337587"/>
    <w:rsid w:val="00340ADE"/>
    <w:rsid w:val="003432B2"/>
    <w:rsid w:val="00343777"/>
    <w:rsid w:val="003441CA"/>
    <w:rsid w:val="0034440E"/>
    <w:rsid w:val="00356A4B"/>
    <w:rsid w:val="00357B9A"/>
    <w:rsid w:val="00360D43"/>
    <w:rsid w:val="00360D65"/>
    <w:rsid w:val="003657D7"/>
    <w:rsid w:val="003815C5"/>
    <w:rsid w:val="00385701"/>
    <w:rsid w:val="00385CD7"/>
    <w:rsid w:val="00390E50"/>
    <w:rsid w:val="00395F1D"/>
    <w:rsid w:val="003C0177"/>
    <w:rsid w:val="003C34CB"/>
    <w:rsid w:val="003C3F05"/>
    <w:rsid w:val="003E0904"/>
    <w:rsid w:val="003E573A"/>
    <w:rsid w:val="003E78D2"/>
    <w:rsid w:val="003F245C"/>
    <w:rsid w:val="0040023B"/>
    <w:rsid w:val="004023CA"/>
    <w:rsid w:val="00402E90"/>
    <w:rsid w:val="00413994"/>
    <w:rsid w:val="004167A1"/>
    <w:rsid w:val="0042430C"/>
    <w:rsid w:val="00424F93"/>
    <w:rsid w:val="0042682F"/>
    <w:rsid w:val="004276D7"/>
    <w:rsid w:val="004327B7"/>
    <w:rsid w:val="00434B16"/>
    <w:rsid w:val="0044037C"/>
    <w:rsid w:val="00447801"/>
    <w:rsid w:val="00452A87"/>
    <w:rsid w:val="00464328"/>
    <w:rsid w:val="004647EF"/>
    <w:rsid w:val="00465985"/>
    <w:rsid w:val="00471141"/>
    <w:rsid w:val="00477063"/>
    <w:rsid w:val="00480044"/>
    <w:rsid w:val="004873E3"/>
    <w:rsid w:val="00495E86"/>
    <w:rsid w:val="00497F53"/>
    <w:rsid w:val="004A2C65"/>
    <w:rsid w:val="004A7C1C"/>
    <w:rsid w:val="004B098E"/>
    <w:rsid w:val="004B34AD"/>
    <w:rsid w:val="004B4ADA"/>
    <w:rsid w:val="004B7C7D"/>
    <w:rsid w:val="004C4193"/>
    <w:rsid w:val="004C4DAE"/>
    <w:rsid w:val="004D2F92"/>
    <w:rsid w:val="004F016C"/>
    <w:rsid w:val="00504E9E"/>
    <w:rsid w:val="0050730B"/>
    <w:rsid w:val="005073A3"/>
    <w:rsid w:val="00524F0D"/>
    <w:rsid w:val="005314F5"/>
    <w:rsid w:val="005320FC"/>
    <w:rsid w:val="00535525"/>
    <w:rsid w:val="0054331B"/>
    <w:rsid w:val="00557235"/>
    <w:rsid w:val="005636F2"/>
    <w:rsid w:val="00567047"/>
    <w:rsid w:val="00570215"/>
    <w:rsid w:val="0057164E"/>
    <w:rsid w:val="005778E4"/>
    <w:rsid w:val="0059082A"/>
    <w:rsid w:val="005921EC"/>
    <w:rsid w:val="005A032B"/>
    <w:rsid w:val="005B0969"/>
    <w:rsid w:val="005B0B2D"/>
    <w:rsid w:val="005B4045"/>
    <w:rsid w:val="005D064B"/>
    <w:rsid w:val="005E47E7"/>
    <w:rsid w:val="005F381B"/>
    <w:rsid w:val="005F4DD4"/>
    <w:rsid w:val="005F4FD9"/>
    <w:rsid w:val="005F7B47"/>
    <w:rsid w:val="00604800"/>
    <w:rsid w:val="00611088"/>
    <w:rsid w:val="006210F1"/>
    <w:rsid w:val="00630E61"/>
    <w:rsid w:val="00640358"/>
    <w:rsid w:val="006406AC"/>
    <w:rsid w:val="0065413A"/>
    <w:rsid w:val="00663C4C"/>
    <w:rsid w:val="006660F6"/>
    <w:rsid w:val="006A1F81"/>
    <w:rsid w:val="006A389B"/>
    <w:rsid w:val="006B6DB2"/>
    <w:rsid w:val="006C4354"/>
    <w:rsid w:val="006D16E0"/>
    <w:rsid w:val="006E0E27"/>
    <w:rsid w:val="006E21B0"/>
    <w:rsid w:val="006E69BB"/>
    <w:rsid w:val="006F3D64"/>
    <w:rsid w:val="006F63CB"/>
    <w:rsid w:val="00700EDF"/>
    <w:rsid w:val="007022CE"/>
    <w:rsid w:val="0070295C"/>
    <w:rsid w:val="00711643"/>
    <w:rsid w:val="007117E5"/>
    <w:rsid w:val="00721E6C"/>
    <w:rsid w:val="00735B07"/>
    <w:rsid w:val="0074710D"/>
    <w:rsid w:val="007560CB"/>
    <w:rsid w:val="0076353E"/>
    <w:rsid w:val="00764A2E"/>
    <w:rsid w:val="00764B55"/>
    <w:rsid w:val="00765DDC"/>
    <w:rsid w:val="007807ED"/>
    <w:rsid w:val="0079550A"/>
    <w:rsid w:val="0079780F"/>
    <w:rsid w:val="007C4962"/>
    <w:rsid w:val="007C7DC9"/>
    <w:rsid w:val="007E3CB7"/>
    <w:rsid w:val="007F1186"/>
    <w:rsid w:val="00803C09"/>
    <w:rsid w:val="00811A36"/>
    <w:rsid w:val="00812605"/>
    <w:rsid w:val="00813DD9"/>
    <w:rsid w:val="00815A4A"/>
    <w:rsid w:val="00826AFF"/>
    <w:rsid w:val="00832031"/>
    <w:rsid w:val="00857914"/>
    <w:rsid w:val="008679ED"/>
    <w:rsid w:val="008771BA"/>
    <w:rsid w:val="0088630E"/>
    <w:rsid w:val="00890AB6"/>
    <w:rsid w:val="008A40AB"/>
    <w:rsid w:val="008C6F28"/>
    <w:rsid w:val="008D1435"/>
    <w:rsid w:val="008D2C37"/>
    <w:rsid w:val="008E0FCD"/>
    <w:rsid w:val="008E5170"/>
    <w:rsid w:val="008F4354"/>
    <w:rsid w:val="008F5601"/>
    <w:rsid w:val="009013ED"/>
    <w:rsid w:val="00903A8C"/>
    <w:rsid w:val="0091702D"/>
    <w:rsid w:val="00930DEB"/>
    <w:rsid w:val="00937364"/>
    <w:rsid w:val="00942224"/>
    <w:rsid w:val="00944342"/>
    <w:rsid w:val="009506F6"/>
    <w:rsid w:val="0096065D"/>
    <w:rsid w:val="00961C67"/>
    <w:rsid w:val="009654D1"/>
    <w:rsid w:val="00967AC6"/>
    <w:rsid w:val="009908AB"/>
    <w:rsid w:val="0099553E"/>
    <w:rsid w:val="009A0859"/>
    <w:rsid w:val="009A0C7F"/>
    <w:rsid w:val="009C0B13"/>
    <w:rsid w:val="009C5349"/>
    <w:rsid w:val="009C7FFA"/>
    <w:rsid w:val="009D01F9"/>
    <w:rsid w:val="009D2B37"/>
    <w:rsid w:val="009E765F"/>
    <w:rsid w:val="00A05CAA"/>
    <w:rsid w:val="00A10931"/>
    <w:rsid w:val="00A15E99"/>
    <w:rsid w:val="00A2700F"/>
    <w:rsid w:val="00A37EE9"/>
    <w:rsid w:val="00A410AD"/>
    <w:rsid w:val="00A4265D"/>
    <w:rsid w:val="00A47B77"/>
    <w:rsid w:val="00A5360F"/>
    <w:rsid w:val="00A5683B"/>
    <w:rsid w:val="00A641FE"/>
    <w:rsid w:val="00A675BB"/>
    <w:rsid w:val="00A7154D"/>
    <w:rsid w:val="00A75D57"/>
    <w:rsid w:val="00A76D3E"/>
    <w:rsid w:val="00A90E90"/>
    <w:rsid w:val="00A92184"/>
    <w:rsid w:val="00A97A01"/>
    <w:rsid w:val="00AC5707"/>
    <w:rsid w:val="00AE42C5"/>
    <w:rsid w:val="00B0708C"/>
    <w:rsid w:val="00B070AA"/>
    <w:rsid w:val="00B16F63"/>
    <w:rsid w:val="00B201E6"/>
    <w:rsid w:val="00B23AAE"/>
    <w:rsid w:val="00B26C77"/>
    <w:rsid w:val="00B401BC"/>
    <w:rsid w:val="00B47003"/>
    <w:rsid w:val="00B551A5"/>
    <w:rsid w:val="00B60546"/>
    <w:rsid w:val="00B6207B"/>
    <w:rsid w:val="00B63972"/>
    <w:rsid w:val="00B66F6F"/>
    <w:rsid w:val="00B71CD5"/>
    <w:rsid w:val="00B81400"/>
    <w:rsid w:val="00B957BE"/>
    <w:rsid w:val="00B9611C"/>
    <w:rsid w:val="00B967C3"/>
    <w:rsid w:val="00B9739D"/>
    <w:rsid w:val="00BA5233"/>
    <w:rsid w:val="00BA7EAC"/>
    <w:rsid w:val="00BB21AB"/>
    <w:rsid w:val="00BB32EC"/>
    <w:rsid w:val="00BC1D83"/>
    <w:rsid w:val="00BD7C4A"/>
    <w:rsid w:val="00BE1DFD"/>
    <w:rsid w:val="00BE6519"/>
    <w:rsid w:val="00BE7E72"/>
    <w:rsid w:val="00BF05F7"/>
    <w:rsid w:val="00BF3126"/>
    <w:rsid w:val="00C008C5"/>
    <w:rsid w:val="00C07E72"/>
    <w:rsid w:val="00C15048"/>
    <w:rsid w:val="00C27FA3"/>
    <w:rsid w:val="00C3024A"/>
    <w:rsid w:val="00C346A8"/>
    <w:rsid w:val="00C3718E"/>
    <w:rsid w:val="00C37D35"/>
    <w:rsid w:val="00C41199"/>
    <w:rsid w:val="00C443A3"/>
    <w:rsid w:val="00C60F46"/>
    <w:rsid w:val="00C75CCF"/>
    <w:rsid w:val="00C86683"/>
    <w:rsid w:val="00C94A5C"/>
    <w:rsid w:val="00CA2E69"/>
    <w:rsid w:val="00CA5524"/>
    <w:rsid w:val="00CC5010"/>
    <w:rsid w:val="00CD0298"/>
    <w:rsid w:val="00CD0F93"/>
    <w:rsid w:val="00CD1534"/>
    <w:rsid w:val="00CD6E73"/>
    <w:rsid w:val="00CE12F7"/>
    <w:rsid w:val="00CE2C77"/>
    <w:rsid w:val="00CF10DE"/>
    <w:rsid w:val="00CF19C2"/>
    <w:rsid w:val="00CF20CA"/>
    <w:rsid w:val="00D0207B"/>
    <w:rsid w:val="00D049F3"/>
    <w:rsid w:val="00D04D21"/>
    <w:rsid w:val="00D103B1"/>
    <w:rsid w:val="00D163B8"/>
    <w:rsid w:val="00D16F15"/>
    <w:rsid w:val="00D20F1F"/>
    <w:rsid w:val="00D31AA7"/>
    <w:rsid w:val="00D366CD"/>
    <w:rsid w:val="00D40199"/>
    <w:rsid w:val="00D46E78"/>
    <w:rsid w:val="00D51370"/>
    <w:rsid w:val="00D56684"/>
    <w:rsid w:val="00D618C7"/>
    <w:rsid w:val="00D63E12"/>
    <w:rsid w:val="00D658D8"/>
    <w:rsid w:val="00D74D0C"/>
    <w:rsid w:val="00D80EC9"/>
    <w:rsid w:val="00D83D2E"/>
    <w:rsid w:val="00D86616"/>
    <w:rsid w:val="00D87FDF"/>
    <w:rsid w:val="00D90AC5"/>
    <w:rsid w:val="00DA7395"/>
    <w:rsid w:val="00DC1551"/>
    <w:rsid w:val="00DC1959"/>
    <w:rsid w:val="00DC710E"/>
    <w:rsid w:val="00DC75BA"/>
    <w:rsid w:val="00DD6F80"/>
    <w:rsid w:val="00DE0233"/>
    <w:rsid w:val="00DE2580"/>
    <w:rsid w:val="00DF18EF"/>
    <w:rsid w:val="00DF4C32"/>
    <w:rsid w:val="00DF6B75"/>
    <w:rsid w:val="00E02FD5"/>
    <w:rsid w:val="00E05BC2"/>
    <w:rsid w:val="00E1002D"/>
    <w:rsid w:val="00E123DA"/>
    <w:rsid w:val="00E139DB"/>
    <w:rsid w:val="00E15DB0"/>
    <w:rsid w:val="00E255E5"/>
    <w:rsid w:val="00E26245"/>
    <w:rsid w:val="00E27C54"/>
    <w:rsid w:val="00E31BAF"/>
    <w:rsid w:val="00E3257D"/>
    <w:rsid w:val="00E325F4"/>
    <w:rsid w:val="00E350B7"/>
    <w:rsid w:val="00E35B04"/>
    <w:rsid w:val="00E36B43"/>
    <w:rsid w:val="00E435D9"/>
    <w:rsid w:val="00E43FAE"/>
    <w:rsid w:val="00E46672"/>
    <w:rsid w:val="00E5401A"/>
    <w:rsid w:val="00E557D1"/>
    <w:rsid w:val="00E6091D"/>
    <w:rsid w:val="00E609E9"/>
    <w:rsid w:val="00E61829"/>
    <w:rsid w:val="00E66D5C"/>
    <w:rsid w:val="00E7335D"/>
    <w:rsid w:val="00E75F85"/>
    <w:rsid w:val="00E77AB8"/>
    <w:rsid w:val="00E85B95"/>
    <w:rsid w:val="00E944AA"/>
    <w:rsid w:val="00EA375D"/>
    <w:rsid w:val="00EB44BC"/>
    <w:rsid w:val="00EB690E"/>
    <w:rsid w:val="00EB72D9"/>
    <w:rsid w:val="00EC5077"/>
    <w:rsid w:val="00EC5E7A"/>
    <w:rsid w:val="00EC615D"/>
    <w:rsid w:val="00ED1F7E"/>
    <w:rsid w:val="00EE38E7"/>
    <w:rsid w:val="00EE56D1"/>
    <w:rsid w:val="00F044D5"/>
    <w:rsid w:val="00F07473"/>
    <w:rsid w:val="00F10E7B"/>
    <w:rsid w:val="00F116B0"/>
    <w:rsid w:val="00F1522A"/>
    <w:rsid w:val="00F17D02"/>
    <w:rsid w:val="00F209E0"/>
    <w:rsid w:val="00F30EF7"/>
    <w:rsid w:val="00F45C0A"/>
    <w:rsid w:val="00F47DCD"/>
    <w:rsid w:val="00F50257"/>
    <w:rsid w:val="00F557AC"/>
    <w:rsid w:val="00F5751F"/>
    <w:rsid w:val="00F606E4"/>
    <w:rsid w:val="00F6308F"/>
    <w:rsid w:val="00F64FED"/>
    <w:rsid w:val="00F6523C"/>
    <w:rsid w:val="00F729B4"/>
    <w:rsid w:val="00F75926"/>
    <w:rsid w:val="00F856C4"/>
    <w:rsid w:val="00F97D44"/>
    <w:rsid w:val="00FA363D"/>
    <w:rsid w:val="00FA5C95"/>
    <w:rsid w:val="00FA66C6"/>
    <w:rsid w:val="00FC1ABF"/>
    <w:rsid w:val="00FC2B29"/>
    <w:rsid w:val="00FE1A51"/>
    <w:rsid w:val="00FF6C7D"/>
    <w:rsid w:val="00FF70D7"/>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6167B82D"/>
  <w15:docId w15:val="{EAF4A592-9109-4F35-B59C-CDBBF45C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qFormat="1"/>
    <w:lsdException w:name="List Number"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rsid w:val="00C443A3"/>
    <w:pPr>
      <w:spacing w:before="20" w:after="100"/>
    </w:pPr>
    <w:rPr>
      <w:sz w:val="22"/>
      <w:szCs w:val="24"/>
      <w:lang w:eastAsia="en-GB"/>
    </w:rPr>
  </w:style>
  <w:style w:type="paragraph" w:styleId="Heading1">
    <w:name w:val="heading 1"/>
    <w:basedOn w:val="BodyText"/>
    <w:next w:val="Normal"/>
    <w:link w:val="Heading1Char"/>
    <w:uiPriority w:val="9"/>
    <w:qFormat/>
    <w:rsid w:val="003F245C"/>
    <w:pPr>
      <w:keepNext/>
      <w:numPr>
        <w:numId w:val="35"/>
      </w:numPr>
      <w:spacing w:before="600" w:after="160"/>
      <w:outlineLvl w:val="0"/>
    </w:pPr>
    <w:rPr>
      <w:rFonts w:ascii="Arial" w:hAnsi="Arial" w:cs="Arial"/>
      <w:bCs/>
      <w:kern w:val="32"/>
      <w:sz w:val="36"/>
      <w:szCs w:val="32"/>
    </w:rPr>
  </w:style>
  <w:style w:type="paragraph" w:styleId="Heading2">
    <w:name w:val="heading 2"/>
    <w:basedOn w:val="BodyText"/>
    <w:next w:val="Normal"/>
    <w:link w:val="Heading2Char"/>
    <w:uiPriority w:val="9"/>
    <w:qFormat/>
    <w:rsid w:val="003F245C"/>
    <w:pPr>
      <w:keepNext/>
      <w:numPr>
        <w:ilvl w:val="1"/>
        <w:numId w:val="35"/>
      </w:numPr>
      <w:spacing w:before="480" w:after="120"/>
      <w:outlineLvl w:val="1"/>
    </w:pPr>
    <w:rPr>
      <w:rFonts w:ascii="Arial" w:hAnsi="Arial" w:cs="Arial"/>
      <w:bCs/>
      <w:iCs/>
      <w:sz w:val="28"/>
      <w:szCs w:val="28"/>
    </w:rPr>
  </w:style>
  <w:style w:type="paragraph" w:styleId="Heading3">
    <w:name w:val="heading 3"/>
    <w:basedOn w:val="BodyText"/>
    <w:next w:val="Normal"/>
    <w:link w:val="Heading3Char"/>
    <w:uiPriority w:val="9"/>
    <w:qFormat/>
    <w:rsid w:val="003F245C"/>
    <w:pPr>
      <w:keepNext/>
      <w:numPr>
        <w:ilvl w:val="2"/>
        <w:numId w:val="35"/>
      </w:numPr>
      <w:spacing w:before="400" w:after="0"/>
      <w:outlineLvl w:val="2"/>
    </w:pPr>
    <w:rPr>
      <w:rFonts w:ascii="Arial" w:hAnsi="Arial" w:cs="Arial"/>
      <w:b/>
      <w:bCs/>
      <w:szCs w:val="26"/>
    </w:rPr>
  </w:style>
  <w:style w:type="paragraph" w:styleId="Heading4">
    <w:name w:val="heading 4"/>
    <w:basedOn w:val="Heading3"/>
    <w:next w:val="Normal"/>
    <w:rsid w:val="008F5601"/>
    <w:pPr>
      <w:spacing w:before="360"/>
      <w:outlineLvl w:val="3"/>
    </w:pPr>
  </w:style>
  <w:style w:type="paragraph" w:styleId="Heading5">
    <w:name w:val="heading 5"/>
    <w:basedOn w:val="Heading4"/>
    <w:next w:val="Normal"/>
    <w:rsid w:val="008F5601"/>
    <w:pPr>
      <w:spacing w:before="240"/>
      <w:outlineLvl w:val="4"/>
    </w:pPr>
  </w:style>
  <w:style w:type="paragraph" w:styleId="Heading6">
    <w:name w:val="heading 6"/>
    <w:basedOn w:val="Normal"/>
    <w:next w:val="Normal"/>
    <w:rsid w:val="008F5601"/>
    <w:pPr>
      <w:spacing w:before="120" w:after="60"/>
      <w:outlineLvl w:val="5"/>
    </w:pPr>
    <w:rPr>
      <w:b/>
      <w:bCs/>
      <w:szCs w:val="22"/>
    </w:rPr>
  </w:style>
  <w:style w:type="paragraph" w:styleId="Heading7">
    <w:name w:val="heading 7"/>
    <w:basedOn w:val="Normal"/>
    <w:next w:val="Normal"/>
    <w:rsid w:val="008F5601"/>
    <w:pPr>
      <w:spacing w:before="240" w:after="60"/>
      <w:outlineLvl w:val="6"/>
    </w:pPr>
    <w:rPr>
      <w:sz w:val="24"/>
    </w:rPr>
  </w:style>
  <w:style w:type="paragraph" w:styleId="Heading8">
    <w:name w:val="heading 8"/>
    <w:basedOn w:val="Normal"/>
    <w:next w:val="Normal"/>
    <w:rsid w:val="008F5601"/>
    <w:pPr>
      <w:spacing w:before="240" w:after="60"/>
      <w:outlineLvl w:val="7"/>
    </w:pPr>
    <w:rPr>
      <w:iCs/>
      <w:sz w:val="24"/>
    </w:rPr>
  </w:style>
  <w:style w:type="paragraph" w:styleId="Heading9">
    <w:name w:val="heading 9"/>
    <w:basedOn w:val="Normal"/>
    <w:next w:val="Normal"/>
    <w:rsid w:val="008F5601"/>
    <w:p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F245C"/>
    <w:rPr>
      <w:rFonts w:ascii="Arial" w:hAnsi="Arial" w:cs="Arial"/>
      <w:bCs/>
      <w:kern w:val="32"/>
      <w:sz w:val="36"/>
      <w:szCs w:val="32"/>
      <w:lang w:eastAsia="en-GB"/>
    </w:rPr>
  </w:style>
  <w:style w:type="paragraph" w:styleId="Header">
    <w:name w:val="header"/>
    <w:basedOn w:val="BodyText"/>
    <w:semiHidden/>
    <w:rsid w:val="00E123DA"/>
    <w:pPr>
      <w:spacing w:after="0"/>
    </w:pPr>
    <w:rPr>
      <w:rFonts w:ascii="Arial" w:hAnsi="Arial"/>
      <w:color w:val="00A9A7"/>
      <w:sz w:val="14"/>
    </w:rPr>
  </w:style>
  <w:style w:type="paragraph" w:styleId="Footer">
    <w:name w:val="footer"/>
    <w:basedOn w:val="BodyText"/>
    <w:semiHidden/>
    <w:rsid w:val="00E123DA"/>
    <w:pPr>
      <w:tabs>
        <w:tab w:val="center" w:pos="4153"/>
        <w:tab w:val="right" w:pos="8306"/>
      </w:tabs>
      <w:spacing w:after="0"/>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B26C77"/>
    <w:rPr>
      <w:rFonts w:ascii="Arial" w:hAnsi="Arial"/>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3F245C"/>
    <w:pPr>
      <w:numPr>
        <w:numId w:val="1"/>
      </w:numPr>
      <w:tabs>
        <w:tab w:val="clear" w:pos="567"/>
      </w:tabs>
      <w:ind w:left="692" w:hanging="335"/>
      <w:contextualSpacing/>
    </w:pPr>
  </w:style>
  <w:style w:type="paragraph" w:styleId="TOC1">
    <w:name w:val="toc 1"/>
    <w:basedOn w:val="Normal"/>
    <w:next w:val="Normal"/>
    <w:autoRedefine/>
    <w:uiPriority w:val="39"/>
    <w:rsid w:val="00E435D9"/>
    <w:pPr>
      <w:spacing w:after="160"/>
    </w:pPr>
    <w:rPr>
      <w:rFonts w:ascii="Arial" w:hAnsi="Arial"/>
      <w:b/>
      <w:color w:val="1C1C1C"/>
      <w:sz w:val="20"/>
    </w:rPr>
  </w:style>
  <w:style w:type="paragraph" w:styleId="TOC2">
    <w:name w:val="toc 2"/>
    <w:basedOn w:val="Normal"/>
    <w:next w:val="Normal"/>
    <w:autoRedefine/>
    <w:uiPriority w:val="39"/>
    <w:rsid w:val="00B551A5"/>
    <w:pPr>
      <w:tabs>
        <w:tab w:val="left" w:pos="879"/>
        <w:tab w:val="right" w:leader="dot" w:pos="8494"/>
      </w:tabs>
      <w:spacing w:after="160"/>
      <w:ind w:left="221"/>
    </w:pPr>
    <w:rPr>
      <w:rFonts w:ascii="Arial" w:hAnsi="Arial"/>
      <w:color w:val="1C1C1C"/>
      <w:sz w:val="20"/>
    </w:rPr>
  </w:style>
  <w:style w:type="paragraph" w:styleId="TOC3">
    <w:name w:val="toc 3"/>
    <w:basedOn w:val="Normal"/>
    <w:next w:val="Normal"/>
    <w:autoRedefine/>
    <w:uiPriority w:val="39"/>
    <w:rsid w:val="006660F6"/>
    <w:pPr>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DA7395"/>
    <w:pPr>
      <w:numPr>
        <w:numId w:val="2"/>
      </w:numPr>
    </w:pPr>
  </w:style>
  <w:style w:type="paragraph" w:styleId="BodyText">
    <w:name w:val="Body Text"/>
    <w:basedOn w:val="Normal"/>
    <w:link w:val="BodyTextChar"/>
    <w:rsid w:val="003F245C"/>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BodyText"/>
    <w:link w:val="FrsttsbladUnderrubrikChar"/>
    <w:qFormat/>
    <w:rsid w:val="00477063"/>
    <w:pPr>
      <w:spacing w:before="120" w:after="600"/>
    </w:pPr>
    <w:rPr>
      <w:rFonts w:ascii="Arial" w:hAnsi="Arial" w:cs="Arial"/>
      <w:sz w:val="28"/>
      <w:szCs w:val="28"/>
    </w:rPr>
  </w:style>
  <w:style w:type="numbering" w:styleId="111111">
    <w:name w:val="Outline List 2"/>
    <w:basedOn w:val="NoList"/>
    <w:semiHidden/>
    <w:rsid w:val="004D2F92"/>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Heading3"/>
    <w:next w:val="Normal"/>
    <w:qFormat/>
    <w:rsid w:val="004D2F92"/>
    <w:pPr>
      <w:numPr>
        <w:numId w:val="29"/>
      </w:numPr>
    </w:pPr>
    <w:rPr>
      <w:bCs w:val="0"/>
      <w:iCs/>
      <w:lang w:eastAsia="sv-SE"/>
    </w:rPr>
  </w:style>
  <w:style w:type="paragraph" w:styleId="IndexHeading">
    <w:name w:val="index heading"/>
    <w:basedOn w:val="Normal"/>
    <w:next w:val="Index1"/>
    <w:rsid w:val="00465985"/>
    <w:pPr>
      <w:spacing w:before="600" w:after="160"/>
    </w:pPr>
    <w:rPr>
      <w:rFonts w:ascii="Arial" w:hAnsi="Arial"/>
      <w:b/>
      <w:bCs/>
      <w:sz w:val="36"/>
    </w:rPr>
  </w:style>
  <w:style w:type="paragraph" w:styleId="Title">
    <w:name w:val="Title"/>
    <w:aliases w:val="Försättsblad Rubrik"/>
    <w:basedOn w:val="Normal"/>
    <w:next w:val="Normal"/>
    <w:link w:val="TitleChar"/>
    <w:qFormat/>
    <w:rsid w:val="003F245C"/>
    <w:pPr>
      <w:spacing w:before="0" w:after="120"/>
    </w:pPr>
    <w:rPr>
      <w:rFonts w:ascii="Arial" w:hAnsi="Arial" w:cs="Arial"/>
      <w:b/>
      <w:color w:val="00A9A7"/>
      <w:sz w:val="56"/>
      <w:szCs w:val="56"/>
    </w:rPr>
  </w:style>
  <w:style w:type="character" w:customStyle="1" w:styleId="TitleChar">
    <w:name w:val="Title Char"/>
    <w:aliases w:val="Försättsblad Rubrik Char"/>
    <w:link w:val="Title"/>
    <w:rsid w:val="003F245C"/>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76353E"/>
    <w:pPr>
      <w:spacing w:before="0" w:after="0"/>
    </w:pPr>
    <w:rPr>
      <w:rFonts w:ascii="Tahoma" w:hAnsi="Tahoma" w:cs="Tahoma"/>
      <w:sz w:val="16"/>
      <w:szCs w:val="16"/>
    </w:rPr>
  </w:style>
  <w:style w:type="character" w:customStyle="1" w:styleId="BalloonTextChar">
    <w:name w:val="Balloon Text Char"/>
    <w:link w:val="BalloonText"/>
    <w:rsid w:val="0076353E"/>
    <w:rPr>
      <w:rFonts w:ascii="Tahoma" w:hAnsi="Tahoma" w:cs="Tahoma"/>
      <w:sz w:val="16"/>
      <w:szCs w:val="16"/>
      <w:lang w:eastAsia="en-GB"/>
    </w:rPr>
  </w:style>
  <w:style w:type="character" w:customStyle="1" w:styleId="BodyTextChar">
    <w:name w:val="Body Text Char"/>
    <w:link w:val="BodyText"/>
    <w:rsid w:val="003F245C"/>
    <w:rPr>
      <w:sz w:val="22"/>
      <w:szCs w:val="24"/>
      <w:lang w:eastAsia="en-GB"/>
    </w:rPr>
  </w:style>
  <w:style w:type="table" w:styleId="TableGrid">
    <w:name w:val="Table Grid"/>
    <w:basedOn w:val="TableNormal"/>
    <w:uiPriority w:val="59"/>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TOCHeading">
    <w:name w:val="TOC Heading"/>
    <w:basedOn w:val="Heading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ceholderText">
    <w:name w:val="Placeholder Text"/>
    <w:basedOn w:val="DefaultParagraphFont"/>
    <w:uiPriority w:val="99"/>
    <w:semiHidden/>
    <w:rsid w:val="00E6091D"/>
    <w:rPr>
      <w:color w:val="808080"/>
    </w:rPr>
  </w:style>
  <w:style w:type="paragraph" w:customStyle="1" w:styleId="TableText">
    <w:name w:val="Table Text"/>
    <w:basedOn w:val="BodyText"/>
    <w:rsid w:val="00CA5524"/>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rsid w:val="00CA5524"/>
    <w:pPr>
      <w:tabs>
        <w:tab w:val="num" w:pos="643"/>
      </w:tabs>
      <w:suppressAutoHyphens/>
      <w:overflowPunct w:val="0"/>
      <w:autoSpaceDE w:val="0"/>
      <w:spacing w:before="0" w:after="120"/>
      <w:ind w:left="643" w:hanging="360"/>
      <w:textAlignment w:val="baseline"/>
    </w:pPr>
    <w:rPr>
      <w:rFonts w:ascii="Arial" w:hAnsi="Arial"/>
      <w:sz w:val="20"/>
      <w:szCs w:val="20"/>
      <w:lang w:eastAsia="ar-SA"/>
    </w:rPr>
  </w:style>
  <w:style w:type="paragraph" w:customStyle="1" w:styleId="TableHeader">
    <w:name w:val="Table Header"/>
    <w:basedOn w:val="TableText"/>
    <w:rsid w:val="00CA5524"/>
    <w:pPr>
      <w:jc w:val="center"/>
    </w:pPr>
    <w:rPr>
      <w:b/>
      <w:bCs/>
    </w:rPr>
  </w:style>
  <w:style w:type="paragraph" w:styleId="ListParagraph">
    <w:name w:val="List Paragraph"/>
    <w:basedOn w:val="Normal"/>
    <w:link w:val="ListParagraphChar"/>
    <w:uiPriority w:val="34"/>
    <w:rsid w:val="00CD6E73"/>
    <w:pPr>
      <w:spacing w:before="0" w:after="0" w:line="280" w:lineRule="atLeast"/>
      <w:ind w:left="720" w:hanging="360"/>
      <w:contextualSpacing/>
    </w:pPr>
    <w:rPr>
      <w:rFonts w:ascii="Georgia" w:eastAsia="Calibri" w:hAnsi="Georgia"/>
      <w:sz w:val="20"/>
      <w:szCs w:val="22"/>
      <w:lang w:eastAsia="en-US"/>
    </w:rPr>
  </w:style>
  <w:style w:type="character" w:customStyle="1" w:styleId="ListParagraphChar">
    <w:name w:val="List Paragraph Char"/>
    <w:basedOn w:val="DefaultParagraphFont"/>
    <w:link w:val="ListParagraph"/>
    <w:uiPriority w:val="34"/>
    <w:rsid w:val="00CD6E73"/>
    <w:rPr>
      <w:rFonts w:ascii="Georgia" w:eastAsia="Calibri" w:hAnsi="Georgia"/>
      <w:szCs w:val="22"/>
      <w:lang w:eastAsia="en-US"/>
    </w:rPr>
  </w:style>
  <w:style w:type="character" w:customStyle="1" w:styleId="Heading2Char">
    <w:name w:val="Heading 2 Char"/>
    <w:basedOn w:val="DefaultParagraphFont"/>
    <w:link w:val="Heading2"/>
    <w:uiPriority w:val="9"/>
    <w:rsid w:val="00DF6B75"/>
    <w:rPr>
      <w:rFonts w:ascii="Arial" w:hAnsi="Arial" w:cs="Arial"/>
      <w:bCs/>
      <w:iCs/>
      <w:sz w:val="28"/>
      <w:szCs w:val="28"/>
      <w:lang w:eastAsia="en-GB"/>
    </w:rPr>
  </w:style>
  <w:style w:type="character" w:customStyle="1" w:styleId="Heading3Char">
    <w:name w:val="Heading 3 Char"/>
    <w:basedOn w:val="DefaultParagraphFont"/>
    <w:link w:val="Heading3"/>
    <w:uiPriority w:val="9"/>
    <w:rsid w:val="00DF6B75"/>
    <w:rPr>
      <w:rFonts w:ascii="Arial" w:hAnsi="Arial" w:cs="Arial"/>
      <w:b/>
      <w:bCs/>
      <w:sz w:val="22"/>
      <w:szCs w:val="26"/>
      <w:lang w:eastAsia="en-GB"/>
    </w:rPr>
  </w:style>
  <w:style w:type="character" w:styleId="CommentReference">
    <w:name w:val="annotation reference"/>
    <w:basedOn w:val="DefaultParagraphFont"/>
    <w:semiHidden/>
    <w:unhideWhenUsed/>
    <w:rsid w:val="008E0FCD"/>
    <w:rPr>
      <w:sz w:val="16"/>
      <w:szCs w:val="16"/>
    </w:rPr>
  </w:style>
  <w:style w:type="paragraph" w:styleId="CommentText">
    <w:name w:val="annotation text"/>
    <w:basedOn w:val="Normal"/>
    <w:link w:val="CommentTextChar"/>
    <w:semiHidden/>
    <w:unhideWhenUsed/>
    <w:rsid w:val="008E0FCD"/>
    <w:rPr>
      <w:sz w:val="20"/>
      <w:szCs w:val="20"/>
    </w:rPr>
  </w:style>
  <w:style w:type="character" w:customStyle="1" w:styleId="CommentTextChar">
    <w:name w:val="Comment Text Char"/>
    <w:basedOn w:val="DefaultParagraphFont"/>
    <w:link w:val="CommentText"/>
    <w:semiHidden/>
    <w:rsid w:val="008E0FCD"/>
    <w:rPr>
      <w:lang w:eastAsia="en-GB"/>
    </w:rPr>
  </w:style>
  <w:style w:type="paragraph" w:styleId="CommentSubject">
    <w:name w:val="annotation subject"/>
    <w:basedOn w:val="CommentText"/>
    <w:next w:val="CommentText"/>
    <w:link w:val="CommentSubjectChar"/>
    <w:semiHidden/>
    <w:unhideWhenUsed/>
    <w:rsid w:val="008E0FCD"/>
    <w:rPr>
      <w:b/>
      <w:bCs/>
    </w:rPr>
  </w:style>
  <w:style w:type="character" w:customStyle="1" w:styleId="CommentSubjectChar">
    <w:name w:val="Comment Subject Char"/>
    <w:basedOn w:val="CommentTextChar"/>
    <w:link w:val="CommentSubject"/>
    <w:semiHidden/>
    <w:rsid w:val="008E0FCD"/>
    <w:rPr>
      <w:b/>
      <w:bCs/>
      <w:lang w:eastAsia="en-GB"/>
    </w:rPr>
  </w:style>
  <w:style w:type="paragraph" w:styleId="Revision">
    <w:name w:val="Revision"/>
    <w:hidden/>
    <w:uiPriority w:val="99"/>
    <w:semiHidden/>
    <w:rsid w:val="00C75CCF"/>
    <w:rPr>
      <w:sz w:val="22"/>
      <w:szCs w:val="24"/>
      <w:lang w:eastAsia="en-GB"/>
    </w:rPr>
  </w:style>
  <w:style w:type="character" w:styleId="UnresolvedMention">
    <w:name w:val="Unresolved Mention"/>
    <w:basedOn w:val="DefaultParagraphFont"/>
    <w:uiPriority w:val="99"/>
    <w:semiHidden/>
    <w:unhideWhenUsed/>
    <w:rsid w:val="004478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nera.se/hsa" TargetMode="External"/><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www.sambi.se"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era.se/hsa"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rivta.se/tkview/"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notisum.se/rnp/sls/lag/20080355.htm"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78E37305E88BB44096D01EAACF511A66" ma:contentTypeVersion="11" ma:contentTypeDescription="Skapa ett nytt dokument." ma:contentTypeScope="" ma:versionID="dd89a20fe20b4c868331593481544bff">
  <xsd:schema xmlns:xsd="http://www.w3.org/2001/XMLSchema" xmlns:xs="http://www.w3.org/2001/XMLSchema" xmlns:p="http://schemas.microsoft.com/office/2006/metadata/properties" xmlns:ns2="32a16b2c-f418-4e83-9614-360b9a8978d2" targetNamespace="http://schemas.microsoft.com/office/2006/metadata/properties" ma:root="true" ma:fieldsID="ae3669b170456b202f6d4e2905c2b4d6" ns2:_="">
    <xsd:import namespace="32a16b2c-f418-4e83-9614-360b9a897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a16b2c-f418-4e83-9614-360b9a8978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B2C854-7979-44F0-B58C-72CF073A2140}">
  <ds:schemaRefs>
    <ds:schemaRef ds:uri="http://schemas.microsoft.com/sharepoint/v3/contenttype/forms"/>
  </ds:schemaRefs>
</ds:datastoreItem>
</file>

<file path=customXml/itemProps2.xml><?xml version="1.0" encoding="utf-8"?>
<ds:datastoreItem xmlns:ds="http://schemas.openxmlformats.org/officeDocument/2006/customXml" ds:itemID="{AEEBA941-7FF2-4D25-8B0C-B261AE0085A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8230648-99BE-4B9E-89B2-57D7800653FB}">
  <ds:schemaRefs>
    <ds:schemaRef ds:uri="http://schemas.openxmlformats.org/officeDocument/2006/bibliography"/>
  </ds:schemaRefs>
</ds:datastoreItem>
</file>

<file path=customXml/itemProps4.xml><?xml version="1.0" encoding="utf-8"?>
<ds:datastoreItem xmlns:ds="http://schemas.openxmlformats.org/officeDocument/2006/customXml" ds:itemID="{623C814C-E83E-4244-9714-2ED28A5DE6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a16b2c-f418-4e83-9614-360b9a897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619</TotalTime>
  <Pages>20</Pages>
  <Words>3854</Words>
  <Characters>21974</Characters>
  <Application>Microsoft Office Word</Application>
  <DocSecurity>0</DocSecurity>
  <Lines>183</Lines>
  <Paragraphs>51</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Projekt eller system namn</vt:lpstr>
      <vt:lpstr>Projekt eller system namn</vt:lpstr>
    </vt:vector>
  </TitlesOfParts>
  <Company>Inera AB</Company>
  <LinksUpToDate>false</LinksUpToDate>
  <CharactersWithSpaces>25777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 eller system namn</dc:title>
  <dc:subject>AB</dc:subject>
  <dc:creator>Brunzell Maria</dc:creator>
  <cp:keywords>AB;Arkitekturella beslut</cp:keywords>
  <cp:lastModifiedBy>Robert Lundmark</cp:lastModifiedBy>
  <cp:revision>51</cp:revision>
  <cp:lastPrinted>2012-03-29T16:27:00Z</cp:lastPrinted>
  <dcterms:created xsi:type="dcterms:W3CDTF">2017-08-24T15:38:00Z</dcterms:created>
  <dcterms:modified xsi:type="dcterms:W3CDTF">2023-05-11T08:55:00Z</dcterms:modified>
  <cp:category>Arkitekturella beslut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ddate">
    <vt:lpwstr>2023-05-11</vt:lpwstr>
  </property>
  <property fmtid="{D5CDD505-2E9C-101B-9397-08002B2CF9AE}" pid="3" name="ARKnummer">
    <vt:lpwstr>ARK_0023</vt:lpwstr>
  </property>
  <property fmtid="{D5CDD505-2E9C-101B-9397-08002B2CF9AE}" pid="4" name="Version_1">
    <vt:lpwstr>2</vt:lpwstr>
  </property>
  <property fmtid="{D5CDD505-2E9C-101B-9397-08002B2CF9AE}" pid="5" name="Version_2">
    <vt:lpwstr>4</vt:lpwstr>
  </property>
  <property fmtid="{D5CDD505-2E9C-101B-9397-08002B2CF9AE}" pid="6" name="Version_3">
    <vt:lpwstr>3</vt:lpwstr>
  </property>
  <property fmtid="{D5CDD505-2E9C-101B-9397-08002B2CF9AE}" pid="7" name="Version_RC">
    <vt:lpwstr>RC1</vt:lpwstr>
  </property>
  <property fmtid="{D5CDD505-2E9C-101B-9397-08002B2CF9AE}" pid="8" name="ContentTypeId">
    <vt:lpwstr>0x01010078E37305E88BB44096D01EAACF511A66</vt:lpwstr>
  </property>
</Properties>
</file>