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9686" w14:textId="27F76B9A" w:rsidR="0049410A" w:rsidRDefault="00210AC8">
      <w:pPr>
        <w:rPr>
          <w:sz w:val="36"/>
          <w:szCs w:val="36"/>
        </w:rPr>
      </w:pPr>
      <w:r w:rsidRPr="00210AC8">
        <w:rPr>
          <w:sz w:val="36"/>
          <w:szCs w:val="36"/>
        </w:rPr>
        <w:t>Spring:</w:t>
      </w:r>
    </w:p>
    <w:p w14:paraId="59E7BAE0" w14:textId="29F90B9A" w:rsidR="00210AC8" w:rsidRDefault="00210AC8">
      <w:pPr>
        <w:rPr>
          <w:sz w:val="36"/>
          <w:szCs w:val="36"/>
        </w:rPr>
      </w:pPr>
    </w:p>
    <w:tbl>
      <w:tblPr>
        <w:tblW w:w="17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1020"/>
        <w:gridCol w:w="2036"/>
        <w:gridCol w:w="4117"/>
      </w:tblGrid>
      <w:tr w:rsidR="00210AC8" w:rsidRPr="00210AC8" w14:paraId="2AD13CE4" w14:textId="77777777" w:rsidTr="00210AC8">
        <w:trPr>
          <w:trHeight w:val="15"/>
        </w:trPr>
        <w:tc>
          <w:tcPr>
            <w:tcW w:w="15" w:type="dxa"/>
            <w:hideMark/>
          </w:tcPr>
          <w:p w14:paraId="6ED34B49" w14:textId="77777777" w:rsidR="00210AC8" w:rsidRPr="00210AC8" w:rsidRDefault="00210AC8" w:rsidP="0021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10AC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1029" w:type="dxa"/>
            <w:hideMark/>
          </w:tcPr>
          <w:p w14:paraId="3AFC2DB3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38" w:type="dxa"/>
            <w:hideMark/>
          </w:tcPr>
          <w:p w14:paraId="7772015E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hideMark/>
          </w:tcPr>
          <w:p w14:paraId="6BAB6F14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AC8" w:rsidRPr="00210AC8" w14:paraId="110A2EA4" w14:textId="77777777" w:rsidTr="00210AC8">
        <w:trPr>
          <w:trHeight w:val="360"/>
        </w:trPr>
        <w:tc>
          <w:tcPr>
            <w:tcW w:w="15" w:type="dxa"/>
            <w:hideMark/>
          </w:tcPr>
          <w:p w14:paraId="3819BC96" w14:textId="77777777" w:rsidR="00210AC8" w:rsidRPr="00210AC8" w:rsidRDefault="00210AC8" w:rsidP="0021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10AC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1029" w:type="dxa"/>
            <w:hideMark/>
          </w:tcPr>
          <w:p w14:paraId="4E64A474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38" w:type="dxa"/>
            <w:hideMark/>
          </w:tcPr>
          <w:p w14:paraId="0605C771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vMerge w:val="restart"/>
            <w:hideMark/>
          </w:tcPr>
          <w:p w14:paraId="26C0F09A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To do Practically:</w:t>
            </w:r>
          </w:p>
          <w:p w14:paraId="52DB0069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36ABAC63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 xml:space="preserve">Change the scope of </w:t>
            </w:r>
            <w:proofErr w:type="gramStart"/>
            <w:r w:rsidRPr="00210AC8">
              <w:rPr>
                <w:rFonts w:ascii="Calibri" w:eastAsia="Times New Roman" w:hAnsi="Calibri" w:cs="Calibri"/>
              </w:rPr>
              <w:t>bean</w:t>
            </w:r>
            <w:proofErr w:type="gramEnd"/>
          </w:p>
          <w:p w14:paraId="73012F8C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 xml:space="preserve">Change the type of </w:t>
            </w:r>
            <w:proofErr w:type="spellStart"/>
            <w:proofErr w:type="gramStart"/>
            <w:r w:rsidRPr="00210AC8">
              <w:rPr>
                <w:rFonts w:ascii="Calibri" w:eastAsia="Times New Roman" w:hAnsi="Calibri" w:cs="Calibri"/>
              </w:rPr>
              <w:t>autowire</w:t>
            </w:r>
            <w:proofErr w:type="spellEnd"/>
            <w:proofErr w:type="gramEnd"/>
          </w:p>
          <w:p w14:paraId="0F8A090B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Use of @</w:t>
            </w:r>
            <w:proofErr w:type="gramStart"/>
            <w:r w:rsidRPr="00210AC8">
              <w:rPr>
                <w:rFonts w:ascii="Calibri" w:eastAsia="Times New Roman" w:hAnsi="Calibri" w:cs="Calibri"/>
              </w:rPr>
              <w:t>value,@</w:t>
            </w:r>
            <w:proofErr w:type="gramEnd"/>
            <w:r w:rsidRPr="00210AC8">
              <w:rPr>
                <w:rFonts w:ascii="Calibri" w:eastAsia="Times New Roman" w:hAnsi="Calibri" w:cs="Calibri"/>
              </w:rPr>
              <w:t>resource @Bean vs @Autowire</w:t>
            </w:r>
          </w:p>
          <w:p w14:paraId="3D89B626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671DB0C3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79130453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6999DC09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 xml:space="preserve">In </w:t>
            </w:r>
            <w:proofErr w:type="gramStart"/>
            <w:r w:rsidRPr="00210AC8">
              <w:rPr>
                <w:rFonts w:ascii="Calibri" w:eastAsia="Times New Roman" w:hAnsi="Calibri" w:cs="Calibri"/>
              </w:rPr>
              <w:t>Multithreading :</w:t>
            </w:r>
            <w:proofErr w:type="gramEnd"/>
          </w:p>
          <w:p w14:paraId="4E9B3716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339D1D76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Callable and runnable and future codes</w:t>
            </w:r>
          </w:p>
          <w:p w14:paraId="2D8002DF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22FAF809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</w:tc>
      </w:tr>
      <w:tr w:rsidR="00210AC8" w:rsidRPr="00210AC8" w14:paraId="0681667A" w14:textId="77777777" w:rsidTr="00210AC8">
        <w:trPr>
          <w:trHeight w:val="3410"/>
        </w:trPr>
        <w:tc>
          <w:tcPr>
            <w:tcW w:w="15" w:type="dxa"/>
            <w:hideMark/>
          </w:tcPr>
          <w:p w14:paraId="4EABF3FD" w14:textId="77777777" w:rsidR="00210AC8" w:rsidRPr="00210AC8" w:rsidRDefault="00210AC8" w:rsidP="0021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10AC8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1029" w:type="dxa"/>
            <w:vMerge w:val="restart"/>
            <w:hideMark/>
          </w:tcPr>
          <w:p w14:paraId="35BC0368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10AC8">
              <w:rPr>
                <w:rFonts w:ascii="Calibri" w:eastAsia="Times New Roman" w:hAnsi="Calibri" w:cs="Calibri"/>
              </w:rPr>
              <w:t>Depedency</w:t>
            </w:r>
            <w:proofErr w:type="spellEnd"/>
            <w:r w:rsidRPr="00210AC8">
              <w:rPr>
                <w:rFonts w:ascii="Calibri" w:eastAsia="Times New Roman" w:hAnsi="Calibri" w:cs="Calibri"/>
              </w:rPr>
              <w:t xml:space="preserve"> Injection:</w:t>
            </w:r>
          </w:p>
          <w:p w14:paraId="08DB8619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68B43456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</w:rPr>
              <w:t>Dependency Injection is </w:t>
            </w:r>
            <w:r w:rsidRPr="00210AC8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a fundamental aspect of the Spring framework, through which the Spring container “injects” objects into other objects or “dependencies”</w:t>
            </w:r>
            <w:r w:rsidRPr="00210AC8">
              <w:rPr>
                <w:rFonts w:ascii="Calibri" w:eastAsia="Times New Roman" w:hAnsi="Calibri" w:cs="Calibri"/>
              </w:rPr>
              <w:t>. Simply put, this allows for loose coupling of components and moves the responsibility of managing components onto the container.</w:t>
            </w:r>
          </w:p>
          <w:p w14:paraId="6448BD7A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5599E349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0BB14BED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Scope of Bean:</w:t>
            </w:r>
          </w:p>
          <w:p w14:paraId="2BBA85DC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2DAE1CB1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Singleton</w:t>
            </w:r>
          </w:p>
          <w:p w14:paraId="0B8F8EFE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Prototype</w:t>
            </w:r>
          </w:p>
          <w:p w14:paraId="054FE0FD" w14:textId="6C038775" w:rsid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Request</w:t>
            </w:r>
          </w:p>
          <w:p w14:paraId="5E70877E" w14:textId="6C038775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Session</w:t>
            </w:r>
          </w:p>
          <w:p w14:paraId="64770002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Global Session</w:t>
            </w:r>
          </w:p>
          <w:p w14:paraId="44482C1C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1FD110C8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 xml:space="preserve">In xml bean id, scope, </w:t>
            </w:r>
          </w:p>
          <w:p w14:paraId="327D7DA2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And in annotation work with @component with @scope("prototype")</w:t>
            </w:r>
          </w:p>
          <w:p w14:paraId="13497371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03DE6363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 xml:space="preserve">Types of </w:t>
            </w:r>
            <w:proofErr w:type="spellStart"/>
            <w:r w:rsidRPr="00210AC8">
              <w:rPr>
                <w:rFonts w:ascii="Calibri" w:eastAsia="Times New Roman" w:hAnsi="Calibri" w:cs="Calibri"/>
              </w:rPr>
              <w:t>Autowire</w:t>
            </w:r>
            <w:proofErr w:type="spellEnd"/>
            <w:r w:rsidRPr="00210AC8">
              <w:rPr>
                <w:rFonts w:ascii="Calibri" w:eastAsia="Times New Roman" w:hAnsi="Calibri" w:cs="Calibri"/>
              </w:rPr>
              <w:t>:</w:t>
            </w:r>
          </w:p>
          <w:p w14:paraId="05977C53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1F8927D6" w14:textId="77777777" w:rsidR="00210AC8" w:rsidRPr="00210AC8" w:rsidRDefault="00210AC8" w:rsidP="00210AC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 w:rsidRPr="00210AC8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shd w:val="clear" w:color="auto" w:fill="FFFFFF"/>
              </w:rPr>
              <w:t>no</w:t>
            </w:r>
          </w:p>
          <w:p w14:paraId="6BCA129C" w14:textId="77777777" w:rsidR="00210AC8" w:rsidRPr="00210AC8" w:rsidRDefault="00210AC8" w:rsidP="00210AC8">
            <w:pPr>
              <w:spacing w:after="0" w:line="240" w:lineRule="auto"/>
              <w:rPr>
                <w:rFonts w:ascii="Nunito" w:eastAsia="Times New Roman" w:hAnsi="Nunito" w:cs="Times New Roman"/>
                <w:color w:val="000000"/>
                <w:sz w:val="24"/>
                <w:szCs w:val="24"/>
              </w:rPr>
            </w:pPr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This is default setting which means no </w:t>
            </w:r>
            <w:proofErr w:type="spell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autowiring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 and you should use explicit bean reference for wiring. You have nothing to do special for this wiring.</w:t>
            </w:r>
          </w:p>
          <w:p w14:paraId="4238CAA8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17C35CBC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210AC8">
                <w:rPr>
                  <w:rFonts w:ascii="Nunito" w:eastAsia="Times New Roman" w:hAnsi="Nunito" w:cs="Times New Roman"/>
                  <w:color w:val="0000FF"/>
                  <w:sz w:val="23"/>
                  <w:szCs w:val="23"/>
                  <w:u w:val="single"/>
                  <w:shd w:val="clear" w:color="auto" w:fill="FFFFFF"/>
                </w:rPr>
                <w:t>byName</w:t>
              </w:r>
              <w:proofErr w:type="spellEnd"/>
            </w:hyperlink>
          </w:p>
          <w:p w14:paraId="3CC959A3" w14:textId="77777777" w:rsidR="00210AC8" w:rsidRPr="00210AC8" w:rsidRDefault="00210AC8" w:rsidP="00210AC8">
            <w:pPr>
              <w:spacing w:after="0" w:line="240" w:lineRule="auto"/>
              <w:rPr>
                <w:rFonts w:ascii="Nunito" w:eastAsia="Times New Roman" w:hAnsi="Nunito" w:cs="Times New Roman"/>
                <w:color w:val="000000"/>
                <w:sz w:val="24"/>
                <w:szCs w:val="24"/>
              </w:rPr>
            </w:pPr>
            <w:proofErr w:type="spell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Autowiring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 by property name. Spring container looks at the properties of the beans on which </w:t>
            </w:r>
            <w:proofErr w:type="spellStart"/>
            <w:r w:rsidRPr="00210AC8">
              <w:rPr>
                <w:rFonts w:ascii="Nunito" w:eastAsia="Times New Roman" w:hAnsi="Nunito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autowire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 attribute is set to </w:t>
            </w:r>
            <w:proofErr w:type="spellStart"/>
            <w:r w:rsidRPr="00210AC8">
              <w:rPr>
                <w:rFonts w:ascii="Nunito" w:eastAsia="Times New Roman" w:hAnsi="Nunito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byName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 in the XML configuration file. It then tries to match and wire its properties with the beans defined by the same names in the configuration file.</w:t>
            </w:r>
          </w:p>
          <w:p w14:paraId="138084AE" w14:textId="77777777" w:rsidR="00210AC8" w:rsidRPr="00210AC8" w:rsidRDefault="00210AC8" w:rsidP="00210AC8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i/>
                <w:iCs/>
              </w:rPr>
              <w:t> </w:t>
            </w:r>
          </w:p>
          <w:p w14:paraId="446EBF1C" w14:textId="77777777" w:rsidR="00210AC8" w:rsidRPr="00210AC8" w:rsidRDefault="00210AC8" w:rsidP="00210AC8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i/>
                <w:iCs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914"/>
            </w:tblGrid>
            <w:tr w:rsidR="00210AC8" w:rsidRPr="00210AC8" w14:paraId="0FD6DD01" w14:textId="77777777" w:rsidTr="00210AC8">
              <w:tc>
                <w:tcPr>
                  <w:tcW w:w="109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A65BFA" w14:textId="77777777" w:rsidR="00210AC8" w:rsidRPr="00210AC8" w:rsidRDefault="00210AC8" w:rsidP="00210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proofErr w:type="spellStart"/>
                    <w:r w:rsidRPr="00210AC8">
                      <w:rPr>
                        <w:rFonts w:ascii="Nunito" w:eastAsia="Times New Roman" w:hAnsi="Nunito" w:cs="Times New Roman"/>
                        <w:color w:val="0000FF"/>
                        <w:sz w:val="23"/>
                        <w:szCs w:val="23"/>
                        <w:u w:val="single"/>
                      </w:rPr>
                      <w:t>byType</w:t>
                    </w:r>
                    <w:proofErr w:type="spellEnd"/>
                  </w:hyperlink>
                </w:p>
                <w:p w14:paraId="7423789C" w14:textId="77777777" w:rsidR="00210AC8" w:rsidRPr="00210AC8" w:rsidRDefault="00210AC8" w:rsidP="00210AC8">
                  <w:pPr>
                    <w:spacing w:after="0" w:line="240" w:lineRule="auto"/>
                    <w:rPr>
                      <w:rFonts w:ascii="Nunito" w:eastAsia="Times New Roman" w:hAnsi="Nunito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210AC8">
                    <w:rPr>
                      <w:rFonts w:ascii="Nunito" w:eastAsia="Times New Roman" w:hAnsi="Nunito" w:cs="Times New Roman"/>
                      <w:color w:val="000000"/>
                      <w:sz w:val="24"/>
                      <w:szCs w:val="24"/>
                    </w:rPr>
                    <w:t>Autowiring</w:t>
                  </w:r>
                  <w:proofErr w:type="spellEnd"/>
                  <w:r w:rsidRPr="00210AC8">
                    <w:rPr>
                      <w:rFonts w:ascii="Nunito" w:eastAsia="Times New Roman" w:hAnsi="Nunito" w:cs="Times New Roman"/>
                      <w:color w:val="000000"/>
                      <w:sz w:val="24"/>
                      <w:szCs w:val="24"/>
                    </w:rPr>
                    <w:t xml:space="preserve"> by property datatype. Spring container looks at the properties of the beans on which </w:t>
                  </w:r>
                  <w:proofErr w:type="spellStart"/>
                  <w:r w:rsidRPr="00210AC8">
                    <w:rPr>
                      <w:rFonts w:ascii="Nunito" w:eastAsia="Times New Roman" w:hAnsi="Nunito" w:cs="Times New Roman"/>
                      <w:i/>
                      <w:iCs/>
                      <w:color w:val="000000"/>
                      <w:sz w:val="24"/>
                      <w:szCs w:val="24"/>
                    </w:rPr>
                    <w:t>autowire</w:t>
                  </w:r>
                  <w:proofErr w:type="spellEnd"/>
                  <w:r w:rsidRPr="00210AC8">
                    <w:rPr>
                      <w:rFonts w:ascii="Nunito" w:eastAsia="Times New Roman" w:hAnsi="Nunito" w:cs="Times New Roman"/>
                      <w:color w:val="000000"/>
                      <w:sz w:val="24"/>
                      <w:szCs w:val="24"/>
                    </w:rPr>
                    <w:t> attribute is set to </w:t>
                  </w:r>
                  <w:proofErr w:type="spellStart"/>
                  <w:r w:rsidRPr="00210AC8">
                    <w:rPr>
                      <w:rFonts w:ascii="Nunito" w:eastAsia="Times New Roman" w:hAnsi="Nunito" w:cs="Times New Roman"/>
                      <w:i/>
                      <w:iCs/>
                      <w:color w:val="000000"/>
                      <w:sz w:val="24"/>
                      <w:szCs w:val="24"/>
                    </w:rPr>
                    <w:t>byType</w:t>
                  </w:r>
                  <w:proofErr w:type="spellEnd"/>
                  <w:r w:rsidRPr="00210AC8">
                    <w:rPr>
                      <w:rFonts w:ascii="Nunito" w:eastAsia="Times New Roman" w:hAnsi="Nunito" w:cs="Times New Roman"/>
                      <w:color w:val="000000"/>
                      <w:sz w:val="24"/>
                      <w:szCs w:val="24"/>
                    </w:rPr>
                    <w:t> in the XML configuration file. It then tries to match and wire a property if its </w:t>
                  </w:r>
                  <w:r w:rsidRPr="00210AC8">
                    <w:rPr>
                      <w:rFonts w:ascii="Nunito" w:eastAsia="Times New Roman" w:hAnsi="Nunito" w:cs="Times New Roman"/>
                      <w:b/>
                      <w:bCs/>
                      <w:color w:val="000000"/>
                      <w:sz w:val="24"/>
                      <w:szCs w:val="24"/>
                    </w:rPr>
                    <w:t>type</w:t>
                  </w:r>
                  <w:r w:rsidRPr="00210AC8">
                    <w:rPr>
                      <w:rFonts w:ascii="Nunito" w:eastAsia="Times New Roman" w:hAnsi="Nunito" w:cs="Times New Roman"/>
                      <w:color w:val="000000"/>
                      <w:sz w:val="24"/>
                      <w:szCs w:val="24"/>
                    </w:rPr>
                    <w:t> matches with exactly one of the beans name in configuration file. If more than one such beans exists, a fatal exception is thrown.</w:t>
                  </w:r>
                </w:p>
              </w:tc>
            </w:tr>
          </w:tbl>
          <w:p w14:paraId="40E92B3B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4C2C554B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10AC8">
                <w:rPr>
                  <w:rFonts w:ascii="Nunito" w:eastAsia="Times New Roman" w:hAnsi="Nunito" w:cs="Times New Roman"/>
                  <w:color w:val="0000FF"/>
                  <w:sz w:val="23"/>
                  <w:szCs w:val="23"/>
                  <w:u w:val="single"/>
                  <w:shd w:val="clear" w:color="auto" w:fill="FFFFFF"/>
                </w:rPr>
                <w:t>constructor</w:t>
              </w:r>
            </w:hyperlink>
          </w:p>
          <w:p w14:paraId="5BD0F66F" w14:textId="77777777" w:rsidR="00210AC8" w:rsidRPr="00210AC8" w:rsidRDefault="00210AC8" w:rsidP="00210AC8">
            <w:pPr>
              <w:spacing w:after="0" w:line="240" w:lineRule="auto"/>
              <w:rPr>
                <w:rFonts w:ascii="Nunito" w:eastAsia="Times New Roman" w:hAnsi="Nunito" w:cs="Times New Roman"/>
                <w:color w:val="000000"/>
                <w:sz w:val="24"/>
                <w:szCs w:val="24"/>
              </w:rPr>
            </w:pPr>
            <w:proofErr w:type="gram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Similar to</w:t>
            </w:r>
            <w:proofErr w:type="gram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byType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, but type applies to constructor arguments. If there is not exactly one bean of the constructor argument type in the container, a fatal error is raised.</w:t>
            </w:r>
          </w:p>
          <w:p w14:paraId="7A8AF882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10AC8">
              <w:rPr>
                <w:rFonts w:ascii="Calibri" w:eastAsia="Times New Roman" w:hAnsi="Calibri" w:cs="Calibri"/>
              </w:rPr>
              <w:t> </w:t>
            </w:r>
          </w:p>
          <w:p w14:paraId="406C7A8E" w14:textId="77777777" w:rsidR="00210AC8" w:rsidRPr="00210AC8" w:rsidRDefault="00210AC8" w:rsidP="00210AC8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</w:rPr>
            </w:pPr>
            <w:r w:rsidRPr="00210AC8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shd w:val="clear" w:color="auto" w:fill="FFFFFF"/>
              </w:rPr>
              <w:t>autodetect</w:t>
            </w:r>
          </w:p>
          <w:p w14:paraId="1CA65FA5" w14:textId="77777777" w:rsidR="00210AC8" w:rsidRPr="00210AC8" w:rsidRDefault="00210AC8" w:rsidP="00210AC8">
            <w:pPr>
              <w:spacing w:after="0" w:line="240" w:lineRule="auto"/>
              <w:rPr>
                <w:rFonts w:ascii="Nunito" w:eastAsia="Times New Roman" w:hAnsi="Nunito" w:cs="Times New Roman"/>
                <w:color w:val="000000"/>
                <w:sz w:val="24"/>
                <w:szCs w:val="24"/>
              </w:rPr>
            </w:pPr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Spring first tries to wire using </w:t>
            </w:r>
            <w:proofErr w:type="spell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autowire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 by </w:t>
            </w:r>
            <w:r w:rsidRPr="00210AC8">
              <w:rPr>
                <w:rFonts w:ascii="Nunito" w:eastAsia="Times New Roman" w:hAnsi="Nunito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constructor</w:t>
            </w:r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, if it does not work, Spring tries to </w:t>
            </w:r>
            <w:proofErr w:type="spell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autowire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 by </w:t>
            </w:r>
            <w:proofErr w:type="spellStart"/>
            <w:r w:rsidRPr="00210AC8">
              <w:rPr>
                <w:rFonts w:ascii="Nunito" w:eastAsia="Times New Roman" w:hAnsi="Nunito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byType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35B0106A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E727352" w14:textId="77777777" w:rsidR="00210AC8" w:rsidRPr="00210AC8" w:rsidRDefault="00210AC8" w:rsidP="00210AC8">
            <w:pPr>
              <w:spacing w:after="0" w:line="240" w:lineRule="auto"/>
              <w:rPr>
                <w:rFonts w:ascii="Nunito" w:eastAsia="Times New Roman" w:hAnsi="Nunito" w:cs="Times New Roman"/>
                <w:color w:val="000000"/>
                <w:sz w:val="24"/>
                <w:szCs w:val="24"/>
              </w:rPr>
            </w:pPr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 xml:space="preserve">Changes done by xml using </w:t>
            </w:r>
            <w:proofErr w:type="spell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autowire</w:t>
            </w:r>
            <w:proofErr w:type="spellEnd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="</w:t>
            </w:r>
            <w:proofErr w:type="gramStart"/>
            <w:r w:rsidRPr="00210AC8">
              <w:rPr>
                <w:rFonts w:ascii="Nunito" w:eastAsia="Times New Roman" w:hAnsi="Nunito" w:cs="Times New Roman"/>
                <w:color w:val="000000"/>
                <w:sz w:val="24"/>
                <w:szCs w:val="24"/>
                <w:shd w:val="clear" w:color="auto" w:fill="FFFFFF"/>
              </w:rPr>
              <w:t>";</w:t>
            </w:r>
            <w:proofErr w:type="gramEnd"/>
          </w:p>
          <w:p w14:paraId="47BEEF33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Or @</w:t>
            </w:r>
            <w:proofErr w:type="gramStart"/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Autowire,@</w:t>
            </w:r>
            <w:proofErr w:type="gramEnd"/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Qualifier;</w:t>
            </w:r>
          </w:p>
          <w:p w14:paraId="02EB4C46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7D9DD9E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C17B51E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Bean life cycle:</w:t>
            </w:r>
          </w:p>
          <w:p w14:paraId="548C0BA6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Init </w:t>
            </w:r>
          </w:p>
          <w:p w14:paraId="1BA7D1A6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Destroy</w:t>
            </w:r>
          </w:p>
          <w:p w14:paraId="102287D4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7C17E2D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>Init-</w:t>
            </w:r>
            <w:proofErr w:type="gramStart"/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method ,destroy</w:t>
            </w:r>
            <w:proofErr w:type="gramEnd"/>
            <w:r w:rsidRPr="00210AC8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-method in XML file</w:t>
            </w:r>
          </w:p>
          <w:p w14:paraId="2A2FFE3D" w14:textId="0309FAF6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AC8">
              <w:rPr>
                <w:rFonts w:ascii="Calibri" w:eastAsia="Times New Roman" w:hAnsi="Calibri" w:cs="Calibri"/>
              </w:rPr>
              <w:t>shutdown hook </w:t>
            </w:r>
            <w:proofErr w:type="spellStart"/>
            <w:proofErr w:type="gramStart"/>
            <w:r w:rsidRPr="00210AC8">
              <w:rPr>
                <w:rFonts w:ascii="Nunito" w:eastAsia="Times New Roman" w:hAnsi="Nunito" w:cs="Times New Roman"/>
                <w:b/>
                <w:bCs/>
                <w:sz w:val="24"/>
                <w:szCs w:val="24"/>
                <w:shd w:val="clear" w:color="auto" w:fill="FFFFFF"/>
              </w:rPr>
              <w:t>registerShutdownHook</w:t>
            </w:r>
            <w:proofErr w:type="spellEnd"/>
            <w:r w:rsidRPr="00210AC8">
              <w:rPr>
                <w:rFonts w:ascii="Nunito" w:eastAsia="Times New Roman" w:hAnsi="Nunito" w:cs="Times New Roman"/>
                <w:b/>
                <w:bCs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210AC8">
              <w:rPr>
                <w:rFonts w:ascii="Nunito" w:eastAsia="Times New Roman" w:hAnsi="Nunito" w:cs="Times New Roman"/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210AC8">
              <w:rPr>
                <w:rFonts w:ascii="Calibri" w:eastAsia="Times New Roman" w:hAnsi="Calibri" w:cs="Calibri"/>
              </w:rPr>
              <w:t xml:space="preserve"> method that is declared on the </w:t>
            </w:r>
            <w:proofErr w:type="spellStart"/>
            <w:r w:rsidRPr="00210AC8">
              <w:rPr>
                <w:rFonts w:ascii="Calibri" w:eastAsia="Times New Roman" w:hAnsi="Calibri" w:cs="Calibri"/>
              </w:rPr>
              <w:t>AbstractApplicationContext</w:t>
            </w:r>
            <w:proofErr w:type="spellEnd"/>
            <w:r w:rsidRPr="00210AC8">
              <w:rPr>
                <w:rFonts w:ascii="Calibri" w:eastAsia="Times New Roman" w:hAnsi="Calibri" w:cs="Calibri"/>
              </w:rPr>
              <w:t xml:space="preserve"> class. This will ensure a graceful shutdown and call the relevant destroy methods.</w:t>
            </w:r>
          </w:p>
        </w:tc>
        <w:tc>
          <w:tcPr>
            <w:tcW w:w="2038" w:type="dxa"/>
            <w:hideMark/>
          </w:tcPr>
          <w:p w14:paraId="0E392E59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B3CB0C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10AC8" w:rsidRPr="00210AC8" w14:paraId="73EC8AA0" w14:textId="77777777" w:rsidTr="00210AC8">
        <w:trPr>
          <w:trHeight w:val="15689"/>
        </w:trPr>
        <w:tc>
          <w:tcPr>
            <w:tcW w:w="15" w:type="dxa"/>
            <w:hideMark/>
          </w:tcPr>
          <w:p w14:paraId="2D450501" w14:textId="77777777" w:rsidR="00210AC8" w:rsidRPr="00210AC8" w:rsidRDefault="00210AC8" w:rsidP="0021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10AC8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BDDB10F" w14:textId="77777777" w:rsidR="00210AC8" w:rsidRPr="00210AC8" w:rsidRDefault="00210AC8" w:rsidP="00210AC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38" w:type="dxa"/>
            <w:hideMark/>
          </w:tcPr>
          <w:p w14:paraId="12DE610C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120" w:type="dxa"/>
            <w:hideMark/>
          </w:tcPr>
          <w:p w14:paraId="783DBF9B" w14:textId="77777777" w:rsidR="00210AC8" w:rsidRPr="00210AC8" w:rsidRDefault="00210AC8" w:rsidP="0021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3EDFD2" w14:textId="77777777" w:rsidR="00210AC8" w:rsidRPr="00210AC8" w:rsidRDefault="00210AC8" w:rsidP="00210AC8">
      <w:pPr>
        <w:rPr>
          <w:sz w:val="36"/>
          <w:szCs w:val="36"/>
        </w:rPr>
      </w:pPr>
    </w:p>
    <w:sectPr w:rsidR="00210AC8" w:rsidRPr="0021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9FC9" w14:textId="77777777" w:rsidR="00210AC8" w:rsidRDefault="00210AC8" w:rsidP="00210AC8">
      <w:pPr>
        <w:spacing w:after="0" w:line="240" w:lineRule="auto"/>
      </w:pPr>
      <w:r>
        <w:separator/>
      </w:r>
    </w:p>
  </w:endnote>
  <w:endnote w:type="continuationSeparator" w:id="0">
    <w:p w14:paraId="38E8EE83" w14:textId="77777777" w:rsidR="00210AC8" w:rsidRDefault="00210AC8" w:rsidP="0021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3D5E" w14:textId="77777777" w:rsidR="00210AC8" w:rsidRDefault="00210AC8" w:rsidP="00210AC8">
      <w:pPr>
        <w:spacing w:after="0" w:line="240" w:lineRule="auto"/>
      </w:pPr>
      <w:r>
        <w:separator/>
      </w:r>
    </w:p>
  </w:footnote>
  <w:footnote w:type="continuationSeparator" w:id="0">
    <w:p w14:paraId="46E45DEF" w14:textId="77777777" w:rsidR="00210AC8" w:rsidRDefault="00210AC8" w:rsidP="00210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C8"/>
    <w:rsid w:val="00210AC8"/>
    <w:rsid w:val="004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2E415"/>
  <w15:chartTrackingRefBased/>
  <w15:docId w15:val="{972FE66C-24A8-4DC2-B01B-3695A5C4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0AC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10A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pring/spring_autowiring_byconstructo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pring/spring_autowiring_bytyp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spring/spring_autowiring_byname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2023-02-01T08:07:00Z</dcterms:created>
  <dcterms:modified xsi:type="dcterms:W3CDTF">2023-02-01T08:15:00Z</dcterms:modified>
</cp:coreProperties>
</file>