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7B61" w14:textId="33C93C3D" w:rsidR="00901AC0" w:rsidRPr="00005956" w:rsidRDefault="00257CCA" w:rsidP="00005956">
      <w:pPr>
        <w:pStyle w:val="berschrift1"/>
      </w:pPr>
      <w:r w:rsidRPr="00005956">
        <w:t>Implementierungsplan Dokumentation</w:t>
      </w:r>
    </w:p>
    <w:p w14:paraId="4A18D1CB" w14:textId="56BCDA0E" w:rsidR="0016799C" w:rsidRPr="0033095C" w:rsidRDefault="0016799C" w:rsidP="009B58B6">
      <w:pPr>
        <w:pStyle w:val="berschrift2"/>
      </w:pPr>
      <w:r w:rsidRPr="0033095C">
        <w:t>Meilensteine</w:t>
      </w:r>
    </w:p>
    <w:p w14:paraId="37F95C0B" w14:textId="7A97DB1F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MS 1: Initialisierung/Minimale Anwendung</w:t>
      </w:r>
    </w:p>
    <w:p w14:paraId="251F2FED" w14:textId="77777777" w:rsidR="00A55224" w:rsidRDefault="0016799C" w:rsidP="00A55224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2EBE324B" w14:textId="08439E5E" w:rsidR="0016799C" w:rsidRDefault="001C1494" w:rsidP="0016799C">
      <w:pPr>
        <w:rPr>
          <w:lang w:eastAsia="de-DE"/>
        </w:rPr>
      </w:pPr>
      <w:r>
        <w:rPr>
          <w:lang w:eastAsia="de-DE"/>
        </w:rPr>
        <w:t xml:space="preserve">Der Anwender kann </w:t>
      </w:r>
      <w:r w:rsidR="00B87351">
        <w:rPr>
          <w:lang w:eastAsia="de-DE"/>
        </w:rPr>
        <w:t>ein</w:t>
      </w:r>
      <w:r>
        <w:rPr>
          <w:lang w:eastAsia="de-DE"/>
        </w:rPr>
        <w:t>en</w:t>
      </w:r>
      <w:r w:rsidR="0016799C">
        <w:rPr>
          <w:lang w:eastAsia="de-DE"/>
        </w:rPr>
        <w:t xml:space="preserve"> Bausteinprototyp jeder Art in der GUI </w:t>
      </w:r>
      <w:r w:rsidR="00C75663">
        <w:rPr>
          <w:lang w:eastAsia="de-DE"/>
        </w:rPr>
        <w:t>darstellen lassen.</w:t>
      </w:r>
    </w:p>
    <w:p w14:paraId="6DD9835A" w14:textId="076FA9BC" w:rsidR="009007C8" w:rsidRDefault="009007C8" w:rsidP="00A55224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61CF47EB" w14:textId="405F14DE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 w14:paraId="1AB0676F" w14:textId="2F08FD6C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SensorInfoAgent</w:t>
      </w:r>
      <w:proofErr w:type="spellEnd"/>
    </w:p>
    <w:p w14:paraId="06EEED0F" w14:textId="2F48D1C1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 w14:paraId="17A3A41F" w14:textId="59323A0B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BuildingBlockBuilder</w:t>
      </w:r>
      <w:proofErr w:type="spellEnd"/>
    </w:p>
    <w:p w14:paraId="65DE2FD6" w14:textId="76E99F78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BuildingBlockDirectory</w:t>
      </w:r>
      <w:proofErr w:type="spellEnd"/>
    </w:p>
    <w:p w14:paraId="20C201B5" w14:textId="4DDE8CE2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 w14:paraId="6DCF88C6" w14:textId="0547125B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PrototypF</w:t>
      </w:r>
      <w:r w:rsidR="00F44D1D">
        <w:rPr>
          <w:lang w:eastAsia="de-DE"/>
        </w:rPr>
        <w:t>i</w:t>
      </w:r>
      <w:r>
        <w:rPr>
          <w:lang w:eastAsia="de-DE"/>
        </w:rPr>
        <w:t>eld</w:t>
      </w:r>
      <w:proofErr w:type="spellEnd"/>
    </w:p>
    <w:p w14:paraId="43DFF556" w14:textId="473B8E11" w:rsidR="00CD571E" w:rsidRDefault="007F34A0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MainWindow</w:t>
      </w:r>
      <w:proofErr w:type="spellEnd"/>
    </w:p>
    <w:p w14:paraId="52C5FEC9" w14:textId="199E830F" w:rsidR="0072562B" w:rsidRDefault="0072562B" w:rsidP="0072562B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ExceptionWindow</w:t>
      </w:r>
      <w:proofErr w:type="spellEnd"/>
    </w:p>
    <w:p w14:paraId="7B968C31" w14:textId="39DAE123" w:rsidR="0072562B" w:rsidRDefault="0072562B" w:rsidP="0072562B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InitialisierungsModul</w:t>
      </w:r>
      <w:proofErr w:type="spellEnd"/>
    </w:p>
    <w:p w14:paraId="1CFBD149" w14:textId="3CC189CB" w:rsidR="0072562B" w:rsidRDefault="0072562B" w:rsidP="0072562B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FileService</w:t>
      </w:r>
      <w:proofErr w:type="spellEnd"/>
    </w:p>
    <w:p w14:paraId="6A1B5BB8" w14:textId="340CB293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 xml:space="preserve">MS 2: </w:t>
      </w:r>
      <w:proofErr w:type="spellStart"/>
      <w:r w:rsidRPr="0016799C">
        <w:rPr>
          <w:rFonts w:eastAsia="Times New Roman"/>
          <w:lang w:eastAsia="de-DE"/>
        </w:rPr>
        <w:t>MeasurementConfiguration</w:t>
      </w:r>
      <w:proofErr w:type="spellEnd"/>
      <w:r w:rsidRPr="0016799C">
        <w:rPr>
          <w:rFonts w:eastAsia="Times New Roman"/>
          <w:lang w:eastAsia="de-DE"/>
        </w:rPr>
        <w:t xml:space="preserve"> aufbauen</w:t>
      </w:r>
    </w:p>
    <w:p w14:paraId="41DAA5FA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7C1E2CAD" w14:textId="4C7BA914" w:rsidR="0087733D" w:rsidRDefault="0087733D" w:rsidP="0087733D">
      <w:pPr>
        <w:rPr>
          <w:lang w:eastAsia="de-DE"/>
        </w:rPr>
      </w:pPr>
      <w:r>
        <w:rPr>
          <w:lang w:eastAsia="de-DE"/>
        </w:rPr>
        <w:t xml:space="preserve">Der Anwender kann </w:t>
      </w:r>
    </w:p>
    <w:p w14:paraId="3F1249CB" w14:textId="13FFE7EB" w:rsidR="00940D35" w:rsidRDefault="00940D35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Zwei Sensoren</w:t>
      </w:r>
    </w:p>
    <w:p w14:paraId="5B70D6F8" w14:textId="13F51B70" w:rsidR="00940D35" w:rsidRDefault="00940D35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Eine Transformation</w:t>
      </w:r>
    </w:p>
    <w:p w14:paraId="3D2A4877" w14:textId="357F27FA" w:rsidR="00940D35" w:rsidRDefault="009C0FBB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Eine Darstellung</w:t>
      </w:r>
    </w:p>
    <w:p w14:paraId="6A2D6867" w14:textId="4F2A0B46" w:rsidR="009C0FBB" w:rsidRPr="009C0FBB" w:rsidRDefault="009C0FBB" w:rsidP="009C0FBB">
      <w:pPr>
        <w:rPr>
          <w:lang w:eastAsia="de-DE"/>
        </w:rPr>
      </w:pPr>
      <w:r w:rsidRPr="009C0FBB">
        <w:rPr>
          <w:lang w:eastAsia="de-DE"/>
        </w:rPr>
        <w:t xml:space="preserve">In das </w:t>
      </w:r>
      <w:proofErr w:type="spellStart"/>
      <w:r w:rsidRPr="009C0FBB">
        <w:rPr>
          <w:lang w:eastAsia="de-DE"/>
        </w:rPr>
        <w:t>Configurations</w:t>
      </w:r>
      <w:proofErr w:type="spellEnd"/>
      <w:r w:rsidRPr="009C0FBB">
        <w:rPr>
          <w:lang w:eastAsia="de-DE"/>
        </w:rPr>
        <w:t xml:space="preserve">-Feld </w:t>
      </w:r>
      <w:r>
        <w:rPr>
          <w:lang w:eastAsia="de-DE"/>
        </w:rPr>
        <w:t xml:space="preserve">ziehen. Diese werden angezeigt und können </w:t>
      </w:r>
      <w:r w:rsidR="00FE7683">
        <w:rPr>
          <w:lang w:eastAsia="de-DE"/>
        </w:rPr>
        <w:t>miteinander</w:t>
      </w:r>
      <w:r>
        <w:rPr>
          <w:lang w:eastAsia="de-DE"/>
        </w:rPr>
        <w:t xml:space="preserve"> verbunden werden. Dabei werden die Verbindungsregeln eingehalten.</w:t>
      </w:r>
    </w:p>
    <w:p w14:paraId="2CA4E647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1FB42D23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 w14:paraId="177D453E" w14:textId="668A8D95" w:rsidR="0087733D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MeasurementConfiguration</w:t>
      </w:r>
      <w:proofErr w:type="spellEnd"/>
    </w:p>
    <w:p w14:paraId="6C667E0B" w14:textId="3690D658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ChannelLogic</w:t>
      </w:r>
      <w:proofErr w:type="spellEnd"/>
    </w:p>
    <w:p w14:paraId="3BD61A9D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 w14:paraId="19481608" w14:textId="53715E8E" w:rsidR="0087733D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DragNDropController</w:t>
      </w:r>
      <w:proofErr w:type="spellEnd"/>
    </w:p>
    <w:p w14:paraId="3F4552D0" w14:textId="7CD76A06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ConfigurationField</w:t>
      </w:r>
      <w:proofErr w:type="spellEnd"/>
    </w:p>
    <w:p w14:paraId="6F0B5280" w14:textId="0BA9E082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ChannelLogic</w:t>
      </w:r>
      <w:proofErr w:type="spellEnd"/>
    </w:p>
    <w:p w14:paraId="6F3F6321" w14:textId="7D42B35C" w:rsidR="006567F2" w:rsidRDefault="006567F2" w:rsidP="006567F2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7D765A80" w14:textId="1A218518" w:rsidR="0087733D" w:rsidRDefault="006567F2" w:rsidP="006567F2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Undo</w:t>
      </w:r>
      <w:proofErr w:type="spellEnd"/>
    </w:p>
    <w:p w14:paraId="12FB9734" w14:textId="38FB7500" w:rsidR="006567F2" w:rsidRDefault="006567F2" w:rsidP="006567F2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Redo</w:t>
      </w:r>
    </w:p>
    <w:p w14:paraId="662B7476" w14:textId="77777777" w:rsidR="0087733D" w:rsidRPr="0087733D" w:rsidRDefault="0087733D" w:rsidP="0087733D">
      <w:pPr>
        <w:rPr>
          <w:lang w:eastAsia="de-DE"/>
        </w:rPr>
      </w:pPr>
    </w:p>
    <w:p w14:paraId="2A05E595" w14:textId="57801834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 xml:space="preserve">MS 3: </w:t>
      </w:r>
      <w:proofErr w:type="spellStart"/>
      <w:r w:rsidRPr="0016799C">
        <w:rPr>
          <w:rFonts w:eastAsia="Times New Roman"/>
          <w:lang w:eastAsia="de-DE"/>
        </w:rPr>
        <w:t>Messlauf</w:t>
      </w:r>
      <w:proofErr w:type="spellEnd"/>
      <w:r w:rsidRPr="0016799C">
        <w:rPr>
          <w:rFonts w:eastAsia="Times New Roman"/>
          <w:lang w:eastAsia="de-DE"/>
        </w:rPr>
        <w:t xml:space="preserve"> starten</w:t>
      </w:r>
    </w:p>
    <w:p w14:paraId="2EE98801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50135A6A" w14:textId="46D30BDB" w:rsidR="0087733D" w:rsidRDefault="0087733D" w:rsidP="0087733D">
      <w:pPr>
        <w:rPr>
          <w:lang w:eastAsia="de-DE"/>
        </w:rPr>
      </w:pPr>
      <w:r>
        <w:rPr>
          <w:lang w:eastAsia="de-DE"/>
        </w:rPr>
        <w:t>Der Anwender kann</w:t>
      </w:r>
      <w:r w:rsidR="0033095C">
        <w:rPr>
          <w:lang w:eastAsia="de-DE"/>
        </w:rPr>
        <w:t xml:space="preserve"> einen </w:t>
      </w:r>
      <w:proofErr w:type="spellStart"/>
      <w:r w:rsidR="0033095C">
        <w:rPr>
          <w:lang w:eastAsia="de-DE"/>
        </w:rPr>
        <w:t>Messlauf</w:t>
      </w:r>
      <w:proofErr w:type="spellEnd"/>
    </w:p>
    <w:p w14:paraId="77C02217" w14:textId="1D988945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Starten</w:t>
      </w:r>
    </w:p>
    <w:p w14:paraId="7FD6E079" w14:textId="1EF4E5EC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lastRenderedPageBreak/>
        <w:t>Fortsetze</w:t>
      </w:r>
    </w:p>
    <w:p w14:paraId="34255D09" w14:textId="415F6796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Pausieren</w:t>
      </w:r>
    </w:p>
    <w:p w14:paraId="0415C03C" w14:textId="6A0BCEE2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Resetten</w:t>
      </w:r>
    </w:p>
    <w:p w14:paraId="620C9FC6" w14:textId="7A2AB1ED" w:rsidR="0033095C" w:rsidRDefault="0033095C" w:rsidP="0033095C">
      <w:pPr>
        <w:rPr>
          <w:lang w:eastAsia="de-DE"/>
        </w:rPr>
      </w:pPr>
      <w:r>
        <w:rPr>
          <w:lang w:eastAsia="de-DE"/>
        </w:rPr>
        <w:t xml:space="preserve">Benutzeraktionen werden im </w:t>
      </w:r>
      <w:proofErr w:type="spellStart"/>
      <w:r>
        <w:rPr>
          <w:lang w:eastAsia="de-DE"/>
        </w:rPr>
        <w:t>Representations</w:t>
      </w:r>
      <w:proofErr w:type="spellEnd"/>
      <w:r>
        <w:rPr>
          <w:lang w:eastAsia="de-DE"/>
        </w:rPr>
        <w:t>-Block der GUI sichtbar</w:t>
      </w:r>
    </w:p>
    <w:p w14:paraId="11807C5D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092FA5D3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 w14:paraId="03F93F50" w14:textId="2C7A59D3" w:rsidR="0087733D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MRunAgent</w:t>
      </w:r>
      <w:proofErr w:type="spellEnd"/>
    </w:p>
    <w:p w14:paraId="6CD4B0B7" w14:textId="4C28ECFA" w:rsidR="000407B1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Cache</w:t>
      </w:r>
    </w:p>
    <w:p w14:paraId="59180E28" w14:textId="6C0BEABD" w:rsidR="000407B1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MeasurementRun</w:t>
      </w:r>
      <w:proofErr w:type="spellEnd"/>
    </w:p>
    <w:p w14:paraId="0BFE8142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 w14:paraId="3DB1865C" w14:textId="77777777" w:rsidR="0087733D" w:rsidRDefault="0087733D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BuildingBlockBuilder</w:t>
      </w:r>
      <w:proofErr w:type="spellEnd"/>
    </w:p>
    <w:p w14:paraId="5E7C58E7" w14:textId="77777777" w:rsidR="0087733D" w:rsidRDefault="0087733D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BuildingBlockDirectory</w:t>
      </w:r>
      <w:proofErr w:type="spellEnd"/>
    </w:p>
    <w:p w14:paraId="682D5A2E" w14:textId="0F75FC62" w:rsidR="0087733D" w:rsidRDefault="001E6587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3C5FF2D3" w14:textId="7D03E699" w:rsidR="001E6587" w:rsidRPr="0087733D" w:rsidRDefault="001E6587" w:rsidP="001E6587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Zugehörige Controller</w:t>
      </w:r>
    </w:p>
    <w:p w14:paraId="613546FD" w14:textId="407AD743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MS 4: Laden und Speichern + Usability</w:t>
      </w:r>
    </w:p>
    <w:p w14:paraId="11DA9FDA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0B332F76" w14:textId="779ED830" w:rsidR="0087733D" w:rsidRDefault="0087733D" w:rsidP="0087733D">
      <w:pPr>
        <w:rPr>
          <w:lang w:eastAsia="de-DE"/>
        </w:rPr>
      </w:pPr>
      <w:r>
        <w:rPr>
          <w:lang w:eastAsia="de-DE"/>
        </w:rPr>
        <w:t xml:space="preserve">Der Anwender kann </w:t>
      </w:r>
      <w:r w:rsidR="00FC47DF">
        <w:rPr>
          <w:lang w:eastAsia="de-DE"/>
        </w:rPr>
        <w:t xml:space="preserve">Bausteinprototypen, Messkonfigurationen, </w:t>
      </w:r>
      <w:proofErr w:type="spellStart"/>
      <w:r w:rsidR="00FC47DF">
        <w:rPr>
          <w:lang w:eastAsia="de-DE"/>
        </w:rPr>
        <w:t>Messdatenund</w:t>
      </w:r>
      <w:proofErr w:type="spellEnd"/>
      <w:r w:rsidR="00FC47DF">
        <w:rPr>
          <w:lang w:eastAsia="de-DE"/>
        </w:rPr>
        <w:t xml:space="preserve"> </w:t>
      </w:r>
      <w:proofErr w:type="spellStart"/>
      <w:r w:rsidR="00FC47DF">
        <w:rPr>
          <w:lang w:eastAsia="de-DE"/>
        </w:rPr>
        <w:t>Representation</w:t>
      </w:r>
      <w:proofErr w:type="spellEnd"/>
      <w:r w:rsidR="00FC47DF">
        <w:rPr>
          <w:lang w:eastAsia="de-DE"/>
        </w:rPr>
        <w:t xml:space="preserve"> speichern und laden.</w:t>
      </w:r>
    </w:p>
    <w:p w14:paraId="45B07D5C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61CA4E5D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 w14:paraId="5C14BC56" w14:textId="76FEA93F" w:rsidR="00BB6B5F" w:rsidRDefault="00BB6B5F" w:rsidP="00C25426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Buttons</w:t>
      </w:r>
    </w:p>
    <w:p w14:paraId="22AFC59B" w14:textId="11EF557F" w:rsidR="00885592" w:rsidRDefault="00885592" w:rsidP="00C25426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HelpWindow</w:t>
      </w:r>
      <w:proofErr w:type="spellEnd"/>
    </w:p>
    <w:p w14:paraId="25AF992B" w14:textId="1431D7F6" w:rsidR="00094598" w:rsidRDefault="00094598" w:rsidP="00C25426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SettingsWindow</w:t>
      </w:r>
      <w:proofErr w:type="spellEnd"/>
    </w:p>
    <w:p w14:paraId="681C2796" w14:textId="2AC84C62" w:rsidR="0087733D" w:rsidRDefault="00CC381E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61272178" w14:textId="76D429DF" w:rsidR="00204A8C" w:rsidRDefault="00204A8C" w:rsidP="00204A8C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Zugehörige Controller</w:t>
      </w:r>
    </w:p>
    <w:p w14:paraId="1B278E05" w14:textId="6FEE6E18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FileService</w:t>
      </w:r>
      <w:proofErr w:type="spellEnd"/>
    </w:p>
    <w:p w14:paraId="2902869B" w14:textId="571657ED" w:rsidR="0097668D" w:rsidRDefault="0097668D" w:rsidP="0097668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Yaml</w:t>
      </w:r>
      <w:proofErr w:type="spellEnd"/>
      <w:r>
        <w:rPr>
          <w:lang w:eastAsia="de-DE"/>
        </w:rPr>
        <w:t>-Library</w:t>
      </w:r>
    </w:p>
    <w:p w14:paraId="43A0FB6F" w14:textId="77777777" w:rsidR="0087733D" w:rsidRPr="0087733D" w:rsidRDefault="0087733D" w:rsidP="0087733D">
      <w:pPr>
        <w:rPr>
          <w:lang w:eastAsia="de-DE"/>
        </w:rPr>
      </w:pPr>
    </w:p>
    <w:p w14:paraId="26061D36" w14:textId="4F444165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Puffer</w:t>
      </w:r>
    </w:p>
    <w:p w14:paraId="088DA479" w14:textId="2229362F" w:rsidR="00C561FF" w:rsidRDefault="00C561FF" w:rsidP="00C561FF">
      <w:pPr>
        <w:rPr>
          <w:lang w:eastAsia="de-DE"/>
        </w:rPr>
      </w:pPr>
      <w:r>
        <w:rPr>
          <w:lang w:eastAsia="de-DE"/>
        </w:rPr>
        <w:t>Der Puffer kann für jeden anderen Meilenstein eingesetzt werden.</w:t>
      </w:r>
    </w:p>
    <w:p w14:paraId="22105ECD" w14:textId="7F1082D3" w:rsidR="00753B06" w:rsidRPr="009B58B6" w:rsidRDefault="00753B06" w:rsidP="009B58B6">
      <w:pPr>
        <w:pStyle w:val="berschrift2"/>
      </w:pPr>
      <w:r w:rsidRPr="009B58B6">
        <w:t>Zeiteinheiten</w:t>
      </w:r>
    </w:p>
    <w:p w14:paraId="3777CC31" w14:textId="19B1ED86" w:rsidR="00753B06" w:rsidRPr="00753B06" w:rsidRDefault="004D65F3" w:rsidP="00753B06">
      <w:pPr>
        <w:rPr>
          <w:lang w:eastAsia="de-DE"/>
        </w:rPr>
      </w:pPr>
      <w:r>
        <w:rPr>
          <w:lang w:eastAsia="de-DE"/>
        </w:rPr>
        <w:t xml:space="preserve">Der Plan ist in acht Segmente unterteilt. Dabei stellt jedes </w:t>
      </w:r>
      <w:r w:rsidR="00907732">
        <w:rPr>
          <w:lang w:eastAsia="de-DE"/>
        </w:rPr>
        <w:t>dieser Segmente</w:t>
      </w:r>
      <w:r>
        <w:rPr>
          <w:lang w:eastAsia="de-DE"/>
        </w:rPr>
        <w:t xml:space="preserve"> den Anfang bzw. das Ende einer Arbeitsphase da</w:t>
      </w:r>
      <w:r w:rsidR="00966C6B">
        <w:rPr>
          <w:lang w:eastAsia="de-DE"/>
        </w:rPr>
        <w:t>, an dere</w:t>
      </w:r>
      <w:r w:rsidR="005A33DE">
        <w:rPr>
          <w:lang w:eastAsia="de-DE"/>
        </w:rPr>
        <w:t>m</w:t>
      </w:r>
      <w:bookmarkStart w:id="0" w:name="_GoBack"/>
      <w:bookmarkEnd w:id="0"/>
      <w:r w:rsidR="00966C6B">
        <w:rPr>
          <w:lang w:eastAsia="de-DE"/>
        </w:rPr>
        <w:t xml:space="preserve"> Ende ein Meilenstein erreicht werden soll.</w:t>
      </w:r>
    </w:p>
    <w:sectPr w:rsidR="00753B06" w:rsidRPr="00753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1B27"/>
    <w:multiLevelType w:val="hybridMultilevel"/>
    <w:tmpl w:val="D00AA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5630D"/>
    <w:multiLevelType w:val="hybridMultilevel"/>
    <w:tmpl w:val="919CB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66C9E"/>
    <w:multiLevelType w:val="hybridMultilevel"/>
    <w:tmpl w:val="5D560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3"/>
    <w:rsid w:val="00005956"/>
    <w:rsid w:val="000407B1"/>
    <w:rsid w:val="00094598"/>
    <w:rsid w:val="0016799C"/>
    <w:rsid w:val="001C1494"/>
    <w:rsid w:val="001E6587"/>
    <w:rsid w:val="00204A8C"/>
    <w:rsid w:val="00257CCA"/>
    <w:rsid w:val="0033095C"/>
    <w:rsid w:val="00417870"/>
    <w:rsid w:val="004D65F3"/>
    <w:rsid w:val="0054234C"/>
    <w:rsid w:val="005A33DE"/>
    <w:rsid w:val="006567F2"/>
    <w:rsid w:val="0072562B"/>
    <w:rsid w:val="00753B06"/>
    <w:rsid w:val="007F34A0"/>
    <w:rsid w:val="0087733D"/>
    <w:rsid w:val="00885592"/>
    <w:rsid w:val="008E0DAB"/>
    <w:rsid w:val="009007C8"/>
    <w:rsid w:val="00901AC0"/>
    <w:rsid w:val="00907732"/>
    <w:rsid w:val="00940D35"/>
    <w:rsid w:val="00966C6B"/>
    <w:rsid w:val="0097668D"/>
    <w:rsid w:val="009B58B6"/>
    <w:rsid w:val="009C0FBB"/>
    <w:rsid w:val="00A55224"/>
    <w:rsid w:val="00B62A4F"/>
    <w:rsid w:val="00B87351"/>
    <w:rsid w:val="00BB6B5F"/>
    <w:rsid w:val="00C25426"/>
    <w:rsid w:val="00C561FF"/>
    <w:rsid w:val="00C710A3"/>
    <w:rsid w:val="00C75663"/>
    <w:rsid w:val="00C8645A"/>
    <w:rsid w:val="00CC381E"/>
    <w:rsid w:val="00CD571E"/>
    <w:rsid w:val="00F043F3"/>
    <w:rsid w:val="00F44D1D"/>
    <w:rsid w:val="00FC47DF"/>
    <w:rsid w:val="00F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12C0"/>
  <w15:chartTrackingRefBased/>
  <w15:docId w15:val="{C1914A6E-D782-41E8-9F90-9409F18E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0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4"/>
      <w:szCs w:val="34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B5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30"/>
      <w:lang w:eastAsia="de-DE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55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A552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5956"/>
    <w:rPr>
      <w:rFonts w:asciiTheme="majorHAnsi" w:eastAsiaTheme="majorEastAsia" w:hAnsiTheme="majorHAnsi" w:cstheme="majorBidi"/>
      <w:b/>
      <w:color w:val="000000" w:themeColor="text1"/>
      <w:sz w:val="34"/>
      <w:szCs w:val="3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8B6"/>
    <w:rPr>
      <w:rFonts w:asciiTheme="majorHAnsi" w:eastAsiaTheme="majorEastAsia" w:hAnsiTheme="majorHAnsi" w:cstheme="majorBidi"/>
      <w:b/>
      <w:color w:val="000000" w:themeColor="text1"/>
      <w:sz w:val="30"/>
      <w:szCs w:val="3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224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5224"/>
    <w:rPr>
      <w:rFonts w:asciiTheme="majorHAnsi" w:eastAsiaTheme="majorEastAsia" w:hAnsiTheme="majorHAnsi" w:cstheme="majorBidi"/>
      <w:b/>
      <w:iCs/>
      <w:sz w:val="24"/>
    </w:rPr>
  </w:style>
  <w:style w:type="paragraph" w:styleId="Listenabsatz">
    <w:name w:val="List Paragraph"/>
    <w:basedOn w:val="Standard"/>
    <w:uiPriority w:val="34"/>
    <w:qFormat/>
    <w:rsid w:val="0090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41</cp:revision>
  <dcterms:created xsi:type="dcterms:W3CDTF">2019-07-14T09:56:00Z</dcterms:created>
  <dcterms:modified xsi:type="dcterms:W3CDTF">2019-07-14T18:59:00Z</dcterms:modified>
</cp:coreProperties>
</file>