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5C7759" w14:textId="77777777" w:rsidR="00B91223" w:rsidRDefault="00B91223" w:rsidP="00B91223">
      <w:pPr>
        <w:spacing w:after="200"/>
        <w:rPr>
          <w:b/>
          <w:bCs/>
          <w:caps/>
        </w:rPr>
      </w:pPr>
    </w:p>
    <w:p w14:paraId="7D5B6F97" w14:textId="77777777" w:rsidR="00B91223" w:rsidRDefault="00B91223" w:rsidP="00B91223"/>
    <w:p w14:paraId="37D4E107" w14:textId="77777777" w:rsidR="00B91223" w:rsidRDefault="00B91223" w:rsidP="00B91223">
      <w:r>
        <w:rPr>
          <w:noProof/>
          <w:lang w:eastAsia="nb-NO"/>
        </w:rPr>
        <mc:AlternateContent>
          <mc:Choice Requires="wps">
            <w:drawing>
              <wp:anchor distT="0" distB="0" distL="114300" distR="114300" simplePos="0" relativeHeight="251658240" behindDoc="1" locked="0" layoutInCell="1" allowOverlap="1" wp14:anchorId="2E8FB326" wp14:editId="59D8733F">
                <wp:simplePos x="0" y="0"/>
                <wp:positionH relativeFrom="page">
                  <wp:posOffset>0</wp:posOffset>
                </wp:positionH>
                <wp:positionV relativeFrom="page">
                  <wp:posOffset>0</wp:posOffset>
                </wp:positionV>
                <wp:extent cx="7559675" cy="10691495"/>
                <wp:effectExtent l="0" t="0" r="3175" b="0"/>
                <wp:wrapNone/>
                <wp:docPr id="40" name="Rektangel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9675" cy="10691495"/>
                        </a:xfrm>
                        <a:prstGeom prst="rect">
                          <a:avLst/>
                        </a:prstGeom>
                        <a:solidFill>
                          <a:srgbClr val="4F81BD"/>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40" o:spid="_x0000_s1026" style="position:absolute;margin-left:0;margin-top:0;width:595.25pt;height:841.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" fillcolor="#4f81bd" stroked="f" strokeweight="2pt">
                <v:path arrowok="t"/>
                <w10:wrap anchorx="page" anchory="page"/>
              </v:rect>
            </w:pict>
          </mc:Fallback>
        </mc:AlternateContent>
      </w:r>
      <w:r>
        <w:rPr>
          <w:noProof/>
          <w:lang w:eastAsia="nb-NO"/>
        </w:rPr>
        <w:drawing>
          <wp:anchor distT="0" distB="0" distL="114300" distR="114300" simplePos="0" relativeHeight="251658241" behindDoc="1" locked="0" layoutInCell="1" allowOverlap="1" wp14:anchorId="5FCA2BCD" wp14:editId="69FF313C">
            <wp:simplePos x="0" y="0"/>
            <wp:positionH relativeFrom="page">
              <wp:posOffset>0</wp:posOffset>
            </wp:positionH>
            <wp:positionV relativeFrom="page">
              <wp:posOffset>0</wp:posOffset>
            </wp:positionV>
            <wp:extent cx="1774190" cy="1400175"/>
            <wp:effectExtent l="0" t="0" r="0" b="9525"/>
            <wp:wrapNone/>
            <wp:docPr id="47" name="Bild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74190" cy="140017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42" w:rightFromText="142" w:vertAnchor="page" w:horzAnchor="page" w:tblpX="1645" w:tblpY="4650"/>
        <w:tblOverlap w:val="never"/>
        <w:tblW w:w="10262" w:type="dxa"/>
        <w:tblLayout w:type="fixed"/>
        <w:tblCellMar>
          <w:left w:w="0" w:type="dxa"/>
          <w:right w:w="0" w:type="dxa"/>
        </w:tblCellMar>
        <w:tblLook w:val="04A0" w:firstRow="1" w:lastRow="0" w:firstColumn="1" w:lastColumn="0" w:noHBand="0" w:noVBand="1"/>
      </w:tblPr>
      <w:tblGrid>
        <w:gridCol w:w="6350"/>
        <w:gridCol w:w="3912"/>
      </w:tblGrid>
      <w:tr w:rsidR="00B91223" w:rsidRPr="0063455A" w14:paraId="53196006" w14:textId="77777777" w:rsidTr="00D45A3A">
        <w:trPr>
          <w:trHeight w:hRule="exact" w:val="4112"/>
        </w:trPr>
        <w:tc>
          <w:tcPr>
            <w:tcW w:w="6350" w:type="dxa"/>
            <w:shd w:val="clear" w:color="auto" w:fill="auto"/>
          </w:tcPr>
          <w:p w14:paraId="7CC9960B" w14:textId="626A1BA4" w:rsidR="00B91223" w:rsidRPr="000B6349" w:rsidRDefault="00B91223" w:rsidP="00D45A3A">
            <w:pPr>
              <w:pStyle w:val="Tittel"/>
              <w:rPr>
                <w:color w:val="FFFFFF"/>
              </w:rPr>
            </w:pPr>
            <w:r>
              <w:rPr>
                <w:color w:val="FFFFFF"/>
              </w:rPr>
              <w:t>Veiledning til riktig bruk av Applikasjonskvittering</w:t>
            </w:r>
          </w:p>
          <w:p w14:paraId="5C8E0F4B" w14:textId="77777777" w:rsidR="00B91223" w:rsidRPr="008659A8" w:rsidRDefault="00B91223" w:rsidP="00D45A3A"/>
        </w:tc>
        <w:tc>
          <w:tcPr>
            <w:tcW w:w="3912" w:type="dxa"/>
            <w:vMerge w:val="restart"/>
            <w:shd w:val="clear" w:color="auto" w:fill="auto"/>
            <w:vAlign w:val="center"/>
          </w:tcPr>
          <w:p w14:paraId="50ED8E48" w14:textId="77777777" w:rsidR="00B91223" w:rsidRPr="000B6349" w:rsidRDefault="00B91223" w:rsidP="00D45A3A">
            <w:pPr>
              <w:jc w:val="right"/>
              <w:rPr>
                <w:color w:val="FFFFFF"/>
              </w:rPr>
            </w:pPr>
            <w:r>
              <w:rPr>
                <w:noProof/>
                <w:color w:val="FFFFFF"/>
                <w:lang w:eastAsia="nb-NO"/>
              </w:rPr>
              <w:drawing>
                <wp:inline distT="0" distB="0" distL="0" distR="0" wp14:anchorId="7E10BBDC" wp14:editId="6303EACB">
                  <wp:extent cx="2233930" cy="6452870"/>
                  <wp:effectExtent l="0" t="0" r="0" b="5080"/>
                  <wp:docPr id="60" name="Bild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3930" cy="6452870"/>
                          </a:xfrm>
                          <a:prstGeom prst="rect">
                            <a:avLst/>
                          </a:prstGeom>
                          <a:noFill/>
                          <a:ln>
                            <a:noFill/>
                          </a:ln>
                        </pic:spPr>
                      </pic:pic>
                    </a:graphicData>
                  </a:graphic>
                </wp:inline>
              </w:drawing>
            </w:r>
          </w:p>
          <w:p w14:paraId="4478386C" w14:textId="77777777" w:rsidR="00B91223" w:rsidRPr="000B6349" w:rsidRDefault="00B91223" w:rsidP="00D45A3A">
            <w:pPr>
              <w:jc w:val="right"/>
              <w:rPr>
                <w:color w:val="FFFFFF"/>
              </w:rPr>
            </w:pPr>
          </w:p>
        </w:tc>
      </w:tr>
      <w:tr w:rsidR="00B91223" w:rsidRPr="0063455A" w14:paraId="01FF9623" w14:textId="77777777" w:rsidTr="00D45A3A">
        <w:trPr>
          <w:trHeight w:hRule="exact" w:val="5840"/>
        </w:trPr>
        <w:tc>
          <w:tcPr>
            <w:tcW w:w="6350" w:type="dxa"/>
            <w:shd w:val="clear" w:color="auto" w:fill="auto"/>
          </w:tcPr>
          <w:p w14:paraId="0F85A963" w14:textId="77777777" w:rsidR="00B91223" w:rsidRPr="000B6349" w:rsidRDefault="00B91223" w:rsidP="00D45A3A">
            <w:pPr>
              <w:pStyle w:val="Undertittel"/>
              <w:rPr>
                <w:color w:val="FFFFFF"/>
              </w:rPr>
            </w:pPr>
          </w:p>
        </w:tc>
        <w:tc>
          <w:tcPr>
            <w:tcW w:w="3912" w:type="dxa"/>
            <w:vMerge/>
            <w:shd w:val="clear" w:color="auto" w:fill="auto"/>
          </w:tcPr>
          <w:p w14:paraId="15C00153" w14:textId="77777777" w:rsidR="00B91223" w:rsidRPr="000B6349" w:rsidRDefault="00B91223" w:rsidP="00D45A3A">
            <w:pPr>
              <w:rPr>
                <w:color w:val="FFFFFF"/>
              </w:rPr>
            </w:pPr>
          </w:p>
        </w:tc>
      </w:tr>
      <w:tr w:rsidR="00B91223" w:rsidRPr="0063455A" w14:paraId="3FE987F1" w14:textId="77777777" w:rsidTr="00D45A3A">
        <w:trPr>
          <w:trHeight w:hRule="exact" w:val="794"/>
        </w:trPr>
        <w:tc>
          <w:tcPr>
            <w:tcW w:w="6350" w:type="dxa"/>
            <w:shd w:val="clear" w:color="auto" w:fill="auto"/>
          </w:tcPr>
          <w:p w14:paraId="452F6D0B" w14:textId="0C5B2CB8" w:rsidR="00B91223" w:rsidRPr="000B6349" w:rsidRDefault="005977E1" w:rsidP="005977E1">
            <w:pPr>
              <w:rPr>
                <w:color w:val="FFFFFF"/>
                <w:sz w:val="16"/>
                <w:szCs w:val="16"/>
              </w:rPr>
            </w:pPr>
            <w:r w:rsidRPr="005977E1">
              <w:rPr>
                <w:color w:val="FFFFFF"/>
                <w:sz w:val="16"/>
                <w:szCs w:val="16"/>
              </w:rPr>
              <w:t>HISD 1168:2016</w:t>
            </w:r>
          </w:p>
        </w:tc>
        <w:tc>
          <w:tcPr>
            <w:tcW w:w="3912" w:type="dxa"/>
            <w:vMerge/>
            <w:shd w:val="clear" w:color="auto" w:fill="auto"/>
          </w:tcPr>
          <w:p w14:paraId="47771EE8" w14:textId="77777777" w:rsidR="00B91223" w:rsidRPr="000B6349" w:rsidRDefault="00B91223" w:rsidP="00D45A3A">
            <w:pPr>
              <w:rPr>
                <w:color w:val="FFFFFF"/>
              </w:rPr>
            </w:pPr>
          </w:p>
        </w:tc>
      </w:tr>
    </w:tbl>
    <w:p w14:paraId="1AAE79BB" w14:textId="77777777" w:rsidR="00BD4858" w:rsidRDefault="00BD4858" w:rsidP="00BD4858">
      <w:pPr>
        <w:spacing w:line="259" w:lineRule="auto"/>
      </w:pPr>
    </w:p>
    <w:tbl>
      <w:tblPr>
        <w:tblpPr w:leftFromText="142" w:rightFromText="142" w:vertAnchor="page" w:horzAnchor="page" w:tblpX="1248" w:tblpY="9158"/>
        <w:tblOverlap w:val="never"/>
        <w:tblW w:w="5670" w:type="dxa"/>
        <w:tblCellMar>
          <w:left w:w="0" w:type="dxa"/>
          <w:right w:w="0" w:type="dxa"/>
        </w:tblCellMar>
        <w:tblLook w:val="04A0" w:firstRow="1" w:lastRow="0" w:firstColumn="1" w:lastColumn="0" w:noHBand="0" w:noVBand="1"/>
      </w:tblPr>
      <w:tblGrid>
        <w:gridCol w:w="5670"/>
      </w:tblGrid>
      <w:tr w:rsidR="00BD4858" w:rsidRPr="00B40443" w14:paraId="0E93EBB9" w14:textId="77777777" w:rsidTr="00D45A3A">
        <w:trPr>
          <w:trHeight w:hRule="exact" w:val="5897"/>
        </w:trPr>
        <w:tc>
          <w:tcPr>
            <w:tcW w:w="9016" w:type="dxa"/>
            <w:shd w:val="clear" w:color="auto" w:fill="auto"/>
          </w:tcPr>
          <w:p w14:paraId="3280A92A" w14:textId="77777777" w:rsidR="00BD4858" w:rsidRPr="00685BB8" w:rsidRDefault="00BD4858" w:rsidP="00D45A3A">
            <w:pPr>
              <w:pStyle w:val="Infotekst"/>
              <w:framePr w:hSpace="0" w:wrap="auto" w:vAnchor="margin" w:yAlign="inline"/>
              <w:suppressOverlap w:val="0"/>
              <w:rPr>
                <w:rStyle w:val="Sterk"/>
              </w:rPr>
            </w:pPr>
            <w:r w:rsidRPr="00685BB8">
              <w:rPr>
                <w:rStyle w:val="Sterk"/>
              </w:rPr>
              <w:t>Kolofon</w:t>
            </w:r>
          </w:p>
          <w:p w14:paraId="0CE68CDF" w14:textId="77777777" w:rsidR="00BD4858" w:rsidRDefault="00BD4858" w:rsidP="00D45A3A">
            <w:pPr>
              <w:pStyle w:val="Infotekst"/>
              <w:framePr w:hSpace="0" w:wrap="auto" w:vAnchor="margin" w:yAlign="inline"/>
              <w:suppressOverlap w:val="0"/>
            </w:pPr>
          </w:p>
          <w:p w14:paraId="03B70DF9" w14:textId="77777777" w:rsidR="00BD4858" w:rsidRPr="00685BB8" w:rsidRDefault="00BD4858" w:rsidP="00D45A3A">
            <w:pPr>
              <w:pStyle w:val="Infotekst"/>
              <w:framePr w:hSpace="0" w:wrap="auto" w:vAnchor="margin" w:yAlign="inline"/>
              <w:suppressOverlap w:val="0"/>
              <w:rPr>
                <w:rStyle w:val="Sterk"/>
              </w:rPr>
            </w:pPr>
            <w:r w:rsidRPr="00685BB8">
              <w:rPr>
                <w:rStyle w:val="Sterk"/>
              </w:rPr>
              <w:t>Publikasjonens tittel:</w:t>
            </w:r>
          </w:p>
          <w:p w14:paraId="209FBD76" w14:textId="7DCBD858" w:rsidR="00BD4858" w:rsidRDefault="00601D32" w:rsidP="00D45A3A">
            <w:pPr>
              <w:pStyle w:val="Infotekst"/>
              <w:framePr w:hSpace="0" w:wrap="auto" w:vAnchor="margin" w:yAlign="inline"/>
              <w:suppressOverlap w:val="0"/>
            </w:pPr>
            <w:r>
              <w:t>Veiledning til riktig bruk av applikasjonskvittering</w:t>
            </w:r>
          </w:p>
          <w:p w14:paraId="2B340D98" w14:textId="77777777" w:rsidR="00BD4858" w:rsidRDefault="00BD4858" w:rsidP="00D45A3A">
            <w:pPr>
              <w:pStyle w:val="Infotekst"/>
              <w:framePr w:hSpace="0" w:wrap="auto" w:vAnchor="margin" w:yAlign="inline"/>
              <w:suppressOverlap w:val="0"/>
            </w:pPr>
          </w:p>
          <w:p w14:paraId="06FA3CC4" w14:textId="77777777" w:rsidR="00BD4858" w:rsidRPr="00287D49" w:rsidRDefault="00BD4858" w:rsidP="00D45A3A">
            <w:pPr>
              <w:pStyle w:val="Infotekst"/>
              <w:framePr w:hSpace="0" w:wrap="auto" w:vAnchor="margin" w:yAlign="inline"/>
              <w:suppressOverlap w:val="0"/>
              <w:rPr>
                <w:rStyle w:val="Sterk"/>
              </w:rPr>
            </w:pPr>
            <w:r w:rsidRPr="00287D49">
              <w:rPr>
                <w:rStyle w:val="Sterk"/>
              </w:rPr>
              <w:t>Utgitt:</w:t>
            </w:r>
          </w:p>
          <w:p w14:paraId="48F9D5B0" w14:textId="3EE39805" w:rsidR="00BD4858" w:rsidRPr="00593F14" w:rsidRDefault="00593F14" w:rsidP="00D45A3A">
            <w:pPr>
              <w:pStyle w:val="Infotekst"/>
              <w:framePr w:hSpace="0" w:wrap="auto" w:vAnchor="margin" w:yAlign="inline"/>
              <w:suppressOverlap w:val="0"/>
            </w:pPr>
            <w:r w:rsidRPr="00593F14">
              <w:t>27.05</w:t>
            </w:r>
            <w:r w:rsidR="00BD4858" w:rsidRPr="00593F14">
              <w:t>.2016</w:t>
            </w:r>
          </w:p>
          <w:p w14:paraId="33879A67" w14:textId="77777777" w:rsidR="00BD4858" w:rsidRPr="00003659" w:rsidRDefault="00BD4858" w:rsidP="00D45A3A">
            <w:pPr>
              <w:pStyle w:val="Infotekst"/>
              <w:framePr w:hSpace="0" w:wrap="auto" w:vAnchor="margin" w:yAlign="inline"/>
              <w:suppressOverlap w:val="0"/>
              <w:rPr>
                <w:color w:val="FF0000"/>
              </w:rPr>
            </w:pPr>
          </w:p>
          <w:p w14:paraId="743B369C" w14:textId="77777777" w:rsidR="00BD4858" w:rsidRPr="005977E1" w:rsidRDefault="00BD4858" w:rsidP="00D45A3A">
            <w:pPr>
              <w:pStyle w:val="Infotekst"/>
              <w:framePr w:hSpace="0" w:wrap="auto" w:vAnchor="margin" w:yAlign="inline"/>
              <w:suppressOverlap w:val="0"/>
              <w:rPr>
                <w:rStyle w:val="Sterk"/>
              </w:rPr>
            </w:pPr>
            <w:r w:rsidRPr="005977E1">
              <w:rPr>
                <w:rStyle w:val="Sterk"/>
              </w:rPr>
              <w:t xml:space="preserve">Publikasjonsnummer: </w:t>
            </w:r>
          </w:p>
          <w:p w14:paraId="1E46287A" w14:textId="198D50A4" w:rsidR="00BD4858" w:rsidRPr="005977E1" w:rsidRDefault="005977E1" w:rsidP="00D45A3A">
            <w:pPr>
              <w:pStyle w:val="Infotekst"/>
              <w:framePr w:hSpace="0" w:wrap="auto" w:vAnchor="margin" w:yAlign="inline"/>
              <w:suppressOverlap w:val="0"/>
            </w:pPr>
            <w:r w:rsidRPr="005977E1">
              <w:t>HISD 1168:2016</w:t>
            </w:r>
          </w:p>
          <w:p w14:paraId="5D5B6849" w14:textId="77777777" w:rsidR="005977E1" w:rsidRDefault="005977E1" w:rsidP="00D45A3A">
            <w:pPr>
              <w:pStyle w:val="Infotekst"/>
              <w:framePr w:hSpace="0" w:wrap="auto" w:vAnchor="margin" w:yAlign="inline"/>
              <w:suppressOverlap w:val="0"/>
            </w:pPr>
          </w:p>
          <w:p w14:paraId="048B8752" w14:textId="77777777" w:rsidR="00BD4858" w:rsidRPr="00685BB8" w:rsidRDefault="00BD4858" w:rsidP="00D45A3A">
            <w:pPr>
              <w:pStyle w:val="Infotekst"/>
              <w:framePr w:hSpace="0" w:wrap="auto" w:vAnchor="margin" w:yAlign="inline"/>
              <w:suppressOverlap w:val="0"/>
              <w:rPr>
                <w:rStyle w:val="Sterk"/>
              </w:rPr>
            </w:pPr>
            <w:r w:rsidRPr="00685BB8">
              <w:rPr>
                <w:rStyle w:val="Sterk"/>
              </w:rPr>
              <w:t xml:space="preserve">Utgitt av: </w:t>
            </w:r>
          </w:p>
          <w:p w14:paraId="77D314B3" w14:textId="77777777" w:rsidR="00BD4858" w:rsidRDefault="00BD4858" w:rsidP="00D45A3A">
            <w:pPr>
              <w:pStyle w:val="Infotekst"/>
              <w:framePr w:hSpace="0" w:wrap="auto" w:vAnchor="margin" w:yAlign="inline"/>
              <w:suppressOverlap w:val="0"/>
            </w:pPr>
            <w:r w:rsidRPr="005807B7">
              <w:t>Direktoratet for e-helse</w:t>
            </w:r>
          </w:p>
          <w:p w14:paraId="77CE14E7" w14:textId="77777777" w:rsidR="00BD4858" w:rsidRDefault="00BD4858" w:rsidP="00D45A3A">
            <w:pPr>
              <w:pStyle w:val="Infotekst"/>
              <w:framePr w:hSpace="0" w:wrap="auto" w:vAnchor="margin" w:yAlign="inline"/>
              <w:suppressOverlap w:val="0"/>
            </w:pPr>
          </w:p>
          <w:p w14:paraId="3804E81E" w14:textId="77777777" w:rsidR="00BD4858" w:rsidRPr="00685BB8" w:rsidRDefault="00BD4858" w:rsidP="00D45A3A">
            <w:pPr>
              <w:pStyle w:val="Infotekst"/>
              <w:framePr w:hSpace="0" w:wrap="auto" w:vAnchor="margin" w:yAlign="inline"/>
              <w:suppressOverlap w:val="0"/>
              <w:rPr>
                <w:rStyle w:val="Sterk"/>
              </w:rPr>
            </w:pPr>
            <w:r w:rsidRPr="00685BB8">
              <w:rPr>
                <w:rStyle w:val="Sterk"/>
              </w:rPr>
              <w:t>Kontakt:</w:t>
            </w:r>
          </w:p>
          <w:p w14:paraId="2F4986AA" w14:textId="77777777" w:rsidR="00BD4858" w:rsidRDefault="00BD4858" w:rsidP="00D45A3A">
            <w:pPr>
              <w:pStyle w:val="Infotekst"/>
              <w:framePr w:hSpace="0" w:wrap="auto" w:vAnchor="margin" w:yAlign="inline"/>
              <w:suppressOverlap w:val="0"/>
            </w:pPr>
            <w:r>
              <w:t>postmottak</w:t>
            </w:r>
            <w:r w:rsidRPr="005807B7">
              <w:t>@ehelse.no</w:t>
            </w:r>
          </w:p>
          <w:p w14:paraId="32BFF157" w14:textId="77777777" w:rsidR="00BD4858" w:rsidRDefault="00BD4858" w:rsidP="00D45A3A">
            <w:pPr>
              <w:pStyle w:val="Infotekst"/>
              <w:framePr w:hSpace="0" w:wrap="auto" w:vAnchor="margin" w:yAlign="inline"/>
              <w:suppressOverlap w:val="0"/>
            </w:pPr>
          </w:p>
          <w:p w14:paraId="089A5852" w14:textId="77777777" w:rsidR="00BD4858" w:rsidRPr="00685BB8" w:rsidRDefault="00BD4858" w:rsidP="00D45A3A">
            <w:pPr>
              <w:pStyle w:val="Infotekst"/>
              <w:framePr w:hSpace="0" w:wrap="auto" w:vAnchor="margin" w:yAlign="inline"/>
              <w:suppressOverlap w:val="0"/>
              <w:rPr>
                <w:rStyle w:val="Sterk"/>
              </w:rPr>
            </w:pPr>
            <w:r w:rsidRPr="00685BB8">
              <w:rPr>
                <w:rStyle w:val="Sterk"/>
              </w:rPr>
              <w:t>Postadresse:</w:t>
            </w:r>
          </w:p>
          <w:p w14:paraId="243B00BB" w14:textId="77777777" w:rsidR="00BD4858" w:rsidRDefault="00BD4858" w:rsidP="00D45A3A">
            <w:pPr>
              <w:pStyle w:val="Infotekst"/>
              <w:framePr w:hSpace="0" w:wrap="auto" w:vAnchor="margin" w:yAlign="inline"/>
              <w:suppressOverlap w:val="0"/>
            </w:pPr>
            <w:r w:rsidRPr="005807B7">
              <w:t>Postboks 6737 St. Olavs plass, 0130 OSLO</w:t>
            </w:r>
          </w:p>
          <w:p w14:paraId="0697CF98" w14:textId="77777777" w:rsidR="00BD4858" w:rsidRDefault="00BD4858" w:rsidP="00D45A3A">
            <w:pPr>
              <w:pStyle w:val="Infotekst"/>
              <w:framePr w:hSpace="0" w:wrap="auto" w:vAnchor="margin" w:yAlign="inline"/>
              <w:suppressOverlap w:val="0"/>
            </w:pPr>
          </w:p>
          <w:p w14:paraId="09039C8A" w14:textId="77777777" w:rsidR="00BD4858" w:rsidRPr="00685BB8" w:rsidRDefault="00BD4858" w:rsidP="00D45A3A">
            <w:pPr>
              <w:pStyle w:val="Infotekst"/>
              <w:framePr w:hSpace="0" w:wrap="auto" w:vAnchor="margin" w:yAlign="inline"/>
              <w:suppressOverlap w:val="0"/>
              <w:rPr>
                <w:rStyle w:val="Sterk"/>
              </w:rPr>
            </w:pPr>
            <w:r w:rsidRPr="00685BB8">
              <w:rPr>
                <w:rStyle w:val="Sterk"/>
              </w:rPr>
              <w:t xml:space="preserve">Besøksadresse: </w:t>
            </w:r>
          </w:p>
          <w:p w14:paraId="6A9914F3" w14:textId="77777777" w:rsidR="00BD4858" w:rsidRDefault="00BD4858" w:rsidP="00D45A3A">
            <w:pPr>
              <w:pStyle w:val="Infotekst"/>
              <w:framePr w:hSpace="0" w:wrap="auto" w:vAnchor="margin" w:yAlign="inline"/>
              <w:suppressOverlap w:val="0"/>
            </w:pPr>
            <w:r>
              <w:t>Verkstedveien 1, 0277 Oslo</w:t>
            </w:r>
          </w:p>
          <w:p w14:paraId="0DC59EAC" w14:textId="77777777" w:rsidR="00BD4858" w:rsidRDefault="00BD4858" w:rsidP="00D45A3A">
            <w:pPr>
              <w:pStyle w:val="Infotekst"/>
              <w:framePr w:hSpace="0" w:wrap="auto" w:vAnchor="margin" w:yAlign="inline"/>
              <w:suppressOverlap w:val="0"/>
            </w:pPr>
            <w:r>
              <w:t>Tlf.: 21 49 50 70</w:t>
            </w:r>
          </w:p>
          <w:p w14:paraId="7164F1A4" w14:textId="77777777" w:rsidR="00BD4858" w:rsidRDefault="004336D9" w:rsidP="00D45A3A">
            <w:pPr>
              <w:pStyle w:val="Infotekst"/>
              <w:framePr w:hSpace="0" w:wrap="auto" w:vAnchor="margin" w:yAlign="inline"/>
              <w:suppressOverlap w:val="0"/>
            </w:pPr>
            <w:hyperlink r:id="rId15" w:history="1">
              <w:r w:rsidR="00BD4858" w:rsidRPr="00083849">
                <w:rPr>
                  <w:rStyle w:val="Hyperkobling"/>
                </w:rPr>
                <w:t>www.ehelse.no</w:t>
              </w:r>
            </w:hyperlink>
          </w:p>
          <w:p w14:paraId="48971385" w14:textId="77777777" w:rsidR="00BD4858" w:rsidRDefault="00BD4858" w:rsidP="00D45A3A">
            <w:pPr>
              <w:pStyle w:val="Infotekst"/>
              <w:framePr w:hSpace="0" w:wrap="auto" w:vAnchor="margin" w:yAlign="inline"/>
              <w:suppressOverlap w:val="0"/>
            </w:pPr>
          </w:p>
          <w:p w14:paraId="66D4A137" w14:textId="2A237CF1" w:rsidR="00BD4858" w:rsidRPr="00685BB8" w:rsidRDefault="00BD4858" w:rsidP="00D45A3A">
            <w:pPr>
              <w:pStyle w:val="Infotekst"/>
              <w:framePr w:hSpace="0" w:wrap="auto" w:vAnchor="margin" w:yAlign="inline"/>
              <w:suppressOverlap w:val="0"/>
              <w:rPr>
                <w:rStyle w:val="Sterk"/>
              </w:rPr>
            </w:pPr>
            <w:r w:rsidRPr="00685BB8">
              <w:rPr>
                <w:rStyle w:val="Sterk"/>
              </w:rPr>
              <w:t xml:space="preserve">Rapporten kan lastes ned </w:t>
            </w:r>
            <w:r w:rsidR="00F94EBA">
              <w:rPr>
                <w:rStyle w:val="Sterk"/>
              </w:rPr>
              <w:t>fra</w:t>
            </w:r>
            <w:r w:rsidRPr="00685BB8">
              <w:rPr>
                <w:rStyle w:val="Sterk"/>
              </w:rPr>
              <w:t xml:space="preserve">: </w:t>
            </w:r>
          </w:p>
          <w:p w14:paraId="0639BB43" w14:textId="77777777" w:rsidR="00BD4858" w:rsidRDefault="004336D9" w:rsidP="00D45A3A">
            <w:pPr>
              <w:pStyle w:val="Infotekst"/>
              <w:framePr w:hSpace="0" w:wrap="auto" w:vAnchor="margin" w:yAlign="inline"/>
              <w:suppressOverlap w:val="0"/>
            </w:pPr>
            <w:hyperlink r:id="rId16" w:history="1">
              <w:r w:rsidR="00BD4858" w:rsidRPr="008A6011">
                <w:rPr>
                  <w:rStyle w:val="Hyperkobling"/>
                </w:rPr>
                <w:t>www.ehelse.no</w:t>
              </w:r>
            </w:hyperlink>
          </w:p>
          <w:p w14:paraId="6FD1AB9D" w14:textId="77777777" w:rsidR="00BD4858" w:rsidRDefault="00BD4858" w:rsidP="00D45A3A">
            <w:pPr>
              <w:pStyle w:val="Infotekst"/>
              <w:framePr w:hSpace="0" w:wrap="auto" w:vAnchor="margin" w:yAlign="inline"/>
              <w:suppressOverlap w:val="0"/>
            </w:pPr>
          </w:p>
          <w:p w14:paraId="59B1A1AA" w14:textId="77777777" w:rsidR="00BD4858" w:rsidRPr="00B40443" w:rsidRDefault="00BD4858" w:rsidP="00D45A3A">
            <w:pPr>
              <w:pStyle w:val="Infotekst"/>
              <w:framePr w:hSpace="0" w:wrap="auto" w:vAnchor="margin" w:yAlign="inline"/>
              <w:suppressOverlap w:val="0"/>
            </w:pPr>
          </w:p>
        </w:tc>
      </w:tr>
    </w:tbl>
    <w:p w14:paraId="10E044A4" w14:textId="2C1161CF" w:rsidR="00B91223" w:rsidRDefault="00B91223" w:rsidP="00BD4858">
      <w:pPr>
        <w:spacing w:line="259" w:lineRule="auto"/>
      </w:pPr>
      <w:r>
        <w:br w:type="page"/>
      </w:r>
    </w:p>
    <w:p w14:paraId="6E896A4F" w14:textId="77777777" w:rsidR="000868DD" w:rsidRDefault="000868DD">
      <w:pPr>
        <w:spacing w:after="200"/>
        <w:rPr>
          <w:noProof/>
          <w:lang w:eastAsia="nb-NO"/>
        </w:rPr>
        <w:sectPr w:rsidR="000868DD" w:rsidSect="00C90C24">
          <w:headerReference w:type="even" r:id="rId17"/>
          <w:footerReference w:type="even" r:id="rId18"/>
          <w:pgSz w:w="11906" w:h="16838" w:code="9"/>
          <w:pgMar w:top="3402" w:right="1418" w:bottom="1418" w:left="1418" w:header="1758" w:footer="709" w:gutter="0"/>
          <w:pgNumType w:start="0"/>
          <w:cols w:space="708"/>
          <w:titlePg/>
          <w:docGrid w:linePitch="360"/>
        </w:sectPr>
      </w:pPr>
    </w:p>
    <w:p w14:paraId="51E16127" w14:textId="4F83C73F" w:rsidR="00DD33A1" w:rsidRPr="00F75AAB" w:rsidRDefault="00ED2217" w:rsidP="00F75AAB">
      <w:pPr>
        <w:pStyle w:val="Overskriftforinnholdsfortegnelse"/>
        <w:rPr>
          <w:caps/>
          <w:color w:val="00425C"/>
          <w:sz w:val="56"/>
          <w:lang w:eastAsia="en-US"/>
        </w:rPr>
      </w:pPr>
      <w:r w:rsidRPr="00F75AAB">
        <w:rPr>
          <w:caps/>
          <w:color w:val="00425C"/>
          <w:sz w:val="56"/>
          <w:lang w:eastAsia="en-US"/>
        </w:rPr>
        <w:lastRenderedPageBreak/>
        <w:t>Innholdsfortegnelse</w:t>
      </w:r>
    </w:p>
    <w:p w14:paraId="637C50FE" w14:textId="77777777" w:rsidR="00DD33A1" w:rsidRPr="00DD33A1" w:rsidRDefault="00DD33A1" w:rsidP="00AD6971">
      <w:pPr>
        <w:spacing w:line="240" w:lineRule="auto"/>
        <w:rPr>
          <w:lang w:eastAsia="nb-NO"/>
        </w:rPr>
      </w:pPr>
    </w:p>
    <w:p w14:paraId="440D2D58" w14:textId="77777777" w:rsidR="004B6D34" w:rsidRDefault="00DD33A1" w:rsidP="004B6D34">
      <w:pPr>
        <w:pStyle w:val="INNH1"/>
        <w:tabs>
          <w:tab w:val="left" w:pos="425"/>
          <w:tab w:val="right" w:leader="dot" w:pos="9060"/>
        </w:tabs>
        <w:spacing w:before="0" w:after="0" w:line="240" w:lineRule="auto"/>
        <w:rPr>
          <w:rFonts w:eastAsiaTheme="minorEastAsia"/>
          <w:b w:val="0"/>
          <w:caps w:val="0"/>
          <w:noProof/>
          <w:color w:val="auto"/>
          <w:sz w:val="22"/>
          <w:lang w:eastAsia="nb-NO"/>
        </w:rPr>
      </w:pPr>
      <w:r w:rsidRPr="00B42B58">
        <w:rPr>
          <w:sz w:val="16"/>
        </w:rPr>
        <w:fldChar w:fldCharType="begin"/>
      </w:r>
      <w:r w:rsidRPr="00B42B58">
        <w:rPr>
          <w:sz w:val="16"/>
        </w:rPr>
        <w:instrText xml:space="preserve"> TOC \o "2-3" \h \z \t "Overskrift 1;1;InnledingRef;1" </w:instrText>
      </w:r>
      <w:r w:rsidRPr="00B42B58">
        <w:rPr>
          <w:sz w:val="16"/>
        </w:rPr>
        <w:fldChar w:fldCharType="separate"/>
      </w:r>
      <w:hyperlink w:anchor="_Toc452022172" w:history="1">
        <w:r w:rsidR="004B6D34" w:rsidRPr="00D8562E">
          <w:rPr>
            <w:rStyle w:val="Hyperkobling"/>
            <w:noProof/>
          </w:rPr>
          <w:t>1.</w:t>
        </w:r>
        <w:r w:rsidR="004B6D34">
          <w:rPr>
            <w:rFonts w:eastAsiaTheme="minorEastAsia"/>
            <w:b w:val="0"/>
            <w:caps w:val="0"/>
            <w:noProof/>
            <w:color w:val="auto"/>
            <w:sz w:val="22"/>
            <w:lang w:eastAsia="nb-NO"/>
          </w:rPr>
          <w:tab/>
        </w:r>
        <w:r w:rsidR="004B6D34" w:rsidRPr="00D8562E">
          <w:rPr>
            <w:rStyle w:val="Hyperkobling"/>
            <w:noProof/>
          </w:rPr>
          <w:t>Innledning</w:t>
        </w:r>
        <w:r w:rsidR="004B6D34">
          <w:rPr>
            <w:noProof/>
            <w:webHidden/>
          </w:rPr>
          <w:tab/>
        </w:r>
        <w:r w:rsidR="004B6D34">
          <w:rPr>
            <w:noProof/>
            <w:webHidden/>
          </w:rPr>
          <w:fldChar w:fldCharType="begin"/>
        </w:r>
        <w:r w:rsidR="004B6D34">
          <w:rPr>
            <w:noProof/>
            <w:webHidden/>
          </w:rPr>
          <w:instrText xml:space="preserve"> PAGEREF _Toc452022172 \h </w:instrText>
        </w:r>
        <w:r w:rsidR="004B6D34">
          <w:rPr>
            <w:noProof/>
            <w:webHidden/>
          </w:rPr>
        </w:r>
        <w:r w:rsidR="004B6D34">
          <w:rPr>
            <w:noProof/>
            <w:webHidden/>
          </w:rPr>
          <w:fldChar w:fldCharType="separate"/>
        </w:r>
        <w:r w:rsidR="004B6D34">
          <w:rPr>
            <w:noProof/>
            <w:webHidden/>
          </w:rPr>
          <w:t>4</w:t>
        </w:r>
        <w:r w:rsidR="004B6D34">
          <w:rPr>
            <w:noProof/>
            <w:webHidden/>
          </w:rPr>
          <w:fldChar w:fldCharType="end"/>
        </w:r>
      </w:hyperlink>
    </w:p>
    <w:p w14:paraId="489158EB" w14:textId="77777777" w:rsidR="004B6D34" w:rsidRDefault="004336D9" w:rsidP="004B6D34">
      <w:pPr>
        <w:pStyle w:val="INNH2"/>
        <w:spacing w:before="0" w:line="240" w:lineRule="auto"/>
        <w:rPr>
          <w:rFonts w:eastAsiaTheme="minorEastAsia"/>
          <w:b w:val="0"/>
          <w:noProof/>
          <w:color w:val="auto"/>
          <w:lang w:eastAsia="nb-NO"/>
        </w:rPr>
      </w:pPr>
      <w:hyperlink w:anchor="_Toc452022173" w:history="1">
        <w:r w:rsidR="004B6D34" w:rsidRPr="00D8562E">
          <w:rPr>
            <w:rStyle w:val="Hyperkobling"/>
            <w:noProof/>
          </w:rPr>
          <w:t>1.1</w:t>
        </w:r>
        <w:r w:rsidR="004B6D34">
          <w:rPr>
            <w:rFonts w:eastAsiaTheme="minorEastAsia"/>
            <w:b w:val="0"/>
            <w:noProof/>
            <w:color w:val="auto"/>
            <w:lang w:eastAsia="nb-NO"/>
          </w:rPr>
          <w:tab/>
        </w:r>
        <w:r w:rsidR="004B6D34" w:rsidRPr="00D8562E">
          <w:rPr>
            <w:rStyle w:val="Hyperkobling"/>
            <w:noProof/>
          </w:rPr>
          <w:t>Formål</w:t>
        </w:r>
        <w:r w:rsidR="004B6D34">
          <w:rPr>
            <w:noProof/>
            <w:webHidden/>
          </w:rPr>
          <w:tab/>
        </w:r>
        <w:r w:rsidR="004B6D34">
          <w:rPr>
            <w:noProof/>
            <w:webHidden/>
          </w:rPr>
          <w:fldChar w:fldCharType="begin"/>
        </w:r>
        <w:r w:rsidR="004B6D34">
          <w:rPr>
            <w:noProof/>
            <w:webHidden/>
          </w:rPr>
          <w:instrText xml:space="preserve"> PAGEREF _Toc452022173 \h </w:instrText>
        </w:r>
        <w:r w:rsidR="004B6D34">
          <w:rPr>
            <w:noProof/>
            <w:webHidden/>
          </w:rPr>
        </w:r>
        <w:r w:rsidR="004B6D34">
          <w:rPr>
            <w:noProof/>
            <w:webHidden/>
          </w:rPr>
          <w:fldChar w:fldCharType="separate"/>
        </w:r>
        <w:r w:rsidR="004B6D34">
          <w:rPr>
            <w:noProof/>
            <w:webHidden/>
          </w:rPr>
          <w:t>4</w:t>
        </w:r>
        <w:r w:rsidR="004B6D34">
          <w:rPr>
            <w:noProof/>
            <w:webHidden/>
          </w:rPr>
          <w:fldChar w:fldCharType="end"/>
        </w:r>
      </w:hyperlink>
    </w:p>
    <w:p w14:paraId="0B0D01F2" w14:textId="77777777" w:rsidR="004B6D34" w:rsidRDefault="004336D9" w:rsidP="004B6D34">
      <w:pPr>
        <w:pStyle w:val="INNH2"/>
        <w:spacing w:before="0" w:line="240" w:lineRule="auto"/>
        <w:rPr>
          <w:rFonts w:eastAsiaTheme="minorEastAsia"/>
          <w:b w:val="0"/>
          <w:noProof/>
          <w:color w:val="auto"/>
          <w:lang w:eastAsia="nb-NO"/>
        </w:rPr>
      </w:pPr>
      <w:hyperlink w:anchor="_Toc452022174" w:history="1">
        <w:r w:rsidR="004B6D34" w:rsidRPr="00D8562E">
          <w:rPr>
            <w:rStyle w:val="Hyperkobling"/>
            <w:noProof/>
          </w:rPr>
          <w:t>1.2</w:t>
        </w:r>
        <w:r w:rsidR="004B6D34">
          <w:rPr>
            <w:rFonts w:eastAsiaTheme="minorEastAsia"/>
            <w:b w:val="0"/>
            <w:noProof/>
            <w:color w:val="auto"/>
            <w:lang w:eastAsia="nb-NO"/>
          </w:rPr>
          <w:tab/>
        </w:r>
        <w:r w:rsidR="004B6D34" w:rsidRPr="00D8562E">
          <w:rPr>
            <w:rStyle w:val="Hyperkobling"/>
            <w:noProof/>
          </w:rPr>
          <w:t>Omfang</w:t>
        </w:r>
        <w:r w:rsidR="004B6D34">
          <w:rPr>
            <w:noProof/>
            <w:webHidden/>
          </w:rPr>
          <w:tab/>
        </w:r>
        <w:r w:rsidR="004B6D34">
          <w:rPr>
            <w:noProof/>
            <w:webHidden/>
          </w:rPr>
          <w:fldChar w:fldCharType="begin"/>
        </w:r>
        <w:r w:rsidR="004B6D34">
          <w:rPr>
            <w:noProof/>
            <w:webHidden/>
          </w:rPr>
          <w:instrText xml:space="preserve"> PAGEREF _Toc452022174 \h </w:instrText>
        </w:r>
        <w:r w:rsidR="004B6D34">
          <w:rPr>
            <w:noProof/>
            <w:webHidden/>
          </w:rPr>
        </w:r>
        <w:r w:rsidR="004B6D34">
          <w:rPr>
            <w:noProof/>
            <w:webHidden/>
          </w:rPr>
          <w:fldChar w:fldCharType="separate"/>
        </w:r>
        <w:r w:rsidR="004B6D34">
          <w:rPr>
            <w:noProof/>
            <w:webHidden/>
          </w:rPr>
          <w:t>4</w:t>
        </w:r>
        <w:r w:rsidR="004B6D34">
          <w:rPr>
            <w:noProof/>
            <w:webHidden/>
          </w:rPr>
          <w:fldChar w:fldCharType="end"/>
        </w:r>
      </w:hyperlink>
    </w:p>
    <w:p w14:paraId="0D105AD6" w14:textId="77777777" w:rsidR="004B6D34" w:rsidRDefault="004336D9" w:rsidP="004B6D34">
      <w:pPr>
        <w:pStyle w:val="INNH2"/>
        <w:spacing w:before="0" w:line="240" w:lineRule="auto"/>
        <w:rPr>
          <w:rFonts w:eastAsiaTheme="minorEastAsia"/>
          <w:b w:val="0"/>
          <w:noProof/>
          <w:color w:val="auto"/>
          <w:lang w:eastAsia="nb-NO"/>
        </w:rPr>
      </w:pPr>
      <w:hyperlink w:anchor="_Toc452022175" w:history="1">
        <w:r w:rsidR="004B6D34" w:rsidRPr="00D8562E">
          <w:rPr>
            <w:rStyle w:val="Hyperkobling"/>
            <w:noProof/>
          </w:rPr>
          <w:t>1.1</w:t>
        </w:r>
        <w:r w:rsidR="004B6D34">
          <w:rPr>
            <w:rFonts w:eastAsiaTheme="minorEastAsia"/>
            <w:b w:val="0"/>
            <w:noProof/>
            <w:color w:val="auto"/>
            <w:lang w:eastAsia="nb-NO"/>
          </w:rPr>
          <w:tab/>
        </w:r>
        <w:r w:rsidR="004B6D34" w:rsidRPr="00D8562E">
          <w:rPr>
            <w:rStyle w:val="Hyperkobling"/>
            <w:noProof/>
          </w:rPr>
          <w:t>Dokumenthistorie</w:t>
        </w:r>
        <w:r w:rsidR="004B6D34">
          <w:rPr>
            <w:noProof/>
            <w:webHidden/>
          </w:rPr>
          <w:tab/>
        </w:r>
        <w:r w:rsidR="004B6D34">
          <w:rPr>
            <w:noProof/>
            <w:webHidden/>
          </w:rPr>
          <w:fldChar w:fldCharType="begin"/>
        </w:r>
        <w:r w:rsidR="004B6D34">
          <w:rPr>
            <w:noProof/>
            <w:webHidden/>
          </w:rPr>
          <w:instrText xml:space="preserve"> PAGEREF _Toc452022175 \h </w:instrText>
        </w:r>
        <w:r w:rsidR="004B6D34">
          <w:rPr>
            <w:noProof/>
            <w:webHidden/>
          </w:rPr>
        </w:r>
        <w:r w:rsidR="004B6D34">
          <w:rPr>
            <w:noProof/>
            <w:webHidden/>
          </w:rPr>
          <w:fldChar w:fldCharType="separate"/>
        </w:r>
        <w:r w:rsidR="004B6D34">
          <w:rPr>
            <w:noProof/>
            <w:webHidden/>
          </w:rPr>
          <w:t>5</w:t>
        </w:r>
        <w:r w:rsidR="004B6D34">
          <w:rPr>
            <w:noProof/>
            <w:webHidden/>
          </w:rPr>
          <w:fldChar w:fldCharType="end"/>
        </w:r>
      </w:hyperlink>
    </w:p>
    <w:p w14:paraId="477986E1" w14:textId="77777777" w:rsidR="004B6D34" w:rsidRDefault="004336D9" w:rsidP="004B6D34">
      <w:pPr>
        <w:pStyle w:val="INNH1"/>
        <w:tabs>
          <w:tab w:val="left" w:pos="425"/>
          <w:tab w:val="right" w:leader="dot" w:pos="9060"/>
        </w:tabs>
        <w:spacing w:before="0" w:after="0" w:line="240" w:lineRule="auto"/>
        <w:rPr>
          <w:rFonts w:eastAsiaTheme="minorEastAsia"/>
          <w:b w:val="0"/>
          <w:caps w:val="0"/>
          <w:noProof/>
          <w:color w:val="auto"/>
          <w:sz w:val="22"/>
          <w:lang w:eastAsia="nb-NO"/>
        </w:rPr>
      </w:pPr>
      <w:hyperlink w:anchor="_Toc452022176" w:history="1">
        <w:r w:rsidR="004B6D34" w:rsidRPr="00D8562E">
          <w:rPr>
            <w:rStyle w:val="Hyperkobling"/>
            <w:noProof/>
          </w:rPr>
          <w:t>2.</w:t>
        </w:r>
        <w:r w:rsidR="004B6D34">
          <w:rPr>
            <w:rFonts w:eastAsiaTheme="minorEastAsia"/>
            <w:b w:val="0"/>
            <w:caps w:val="0"/>
            <w:noProof/>
            <w:color w:val="auto"/>
            <w:sz w:val="22"/>
            <w:lang w:eastAsia="nb-NO"/>
          </w:rPr>
          <w:tab/>
        </w:r>
        <w:r w:rsidR="004B6D34" w:rsidRPr="00D8562E">
          <w:rPr>
            <w:rStyle w:val="Hyperkobling"/>
            <w:noProof/>
          </w:rPr>
          <w:t>Referanser</w:t>
        </w:r>
        <w:r w:rsidR="004B6D34">
          <w:rPr>
            <w:noProof/>
            <w:webHidden/>
          </w:rPr>
          <w:tab/>
        </w:r>
        <w:r w:rsidR="004B6D34">
          <w:rPr>
            <w:noProof/>
            <w:webHidden/>
          </w:rPr>
          <w:fldChar w:fldCharType="begin"/>
        </w:r>
        <w:r w:rsidR="004B6D34">
          <w:rPr>
            <w:noProof/>
            <w:webHidden/>
          </w:rPr>
          <w:instrText xml:space="preserve"> PAGEREF _Toc452022176 \h </w:instrText>
        </w:r>
        <w:r w:rsidR="004B6D34">
          <w:rPr>
            <w:noProof/>
            <w:webHidden/>
          </w:rPr>
        </w:r>
        <w:r w:rsidR="004B6D34">
          <w:rPr>
            <w:noProof/>
            <w:webHidden/>
          </w:rPr>
          <w:fldChar w:fldCharType="separate"/>
        </w:r>
        <w:r w:rsidR="004B6D34">
          <w:rPr>
            <w:noProof/>
            <w:webHidden/>
          </w:rPr>
          <w:t>6</w:t>
        </w:r>
        <w:r w:rsidR="004B6D34">
          <w:rPr>
            <w:noProof/>
            <w:webHidden/>
          </w:rPr>
          <w:fldChar w:fldCharType="end"/>
        </w:r>
      </w:hyperlink>
    </w:p>
    <w:p w14:paraId="1C3835FD" w14:textId="77777777" w:rsidR="004B6D34" w:rsidRDefault="004336D9" w:rsidP="004B6D34">
      <w:pPr>
        <w:pStyle w:val="INNH1"/>
        <w:tabs>
          <w:tab w:val="left" w:pos="425"/>
          <w:tab w:val="right" w:leader="dot" w:pos="9060"/>
        </w:tabs>
        <w:spacing w:before="0" w:after="0" w:line="240" w:lineRule="auto"/>
        <w:rPr>
          <w:rFonts w:eastAsiaTheme="minorEastAsia"/>
          <w:b w:val="0"/>
          <w:caps w:val="0"/>
          <w:noProof/>
          <w:color w:val="auto"/>
          <w:sz w:val="22"/>
          <w:lang w:eastAsia="nb-NO"/>
        </w:rPr>
      </w:pPr>
      <w:hyperlink w:anchor="_Toc452022177" w:history="1">
        <w:r w:rsidR="004B6D34" w:rsidRPr="00D8562E">
          <w:rPr>
            <w:rStyle w:val="Hyperkobling"/>
            <w:noProof/>
          </w:rPr>
          <w:t>3.</w:t>
        </w:r>
        <w:r w:rsidR="004B6D34">
          <w:rPr>
            <w:rFonts w:eastAsiaTheme="minorEastAsia"/>
            <w:b w:val="0"/>
            <w:caps w:val="0"/>
            <w:noProof/>
            <w:color w:val="auto"/>
            <w:sz w:val="22"/>
            <w:lang w:eastAsia="nb-NO"/>
          </w:rPr>
          <w:tab/>
        </w:r>
        <w:r w:rsidR="004B6D34" w:rsidRPr="00D8562E">
          <w:rPr>
            <w:rStyle w:val="Hyperkobling"/>
            <w:noProof/>
          </w:rPr>
          <w:t>Termer og Definisjoner</w:t>
        </w:r>
        <w:r w:rsidR="004B6D34">
          <w:rPr>
            <w:noProof/>
            <w:webHidden/>
          </w:rPr>
          <w:tab/>
        </w:r>
        <w:r w:rsidR="004B6D34">
          <w:rPr>
            <w:noProof/>
            <w:webHidden/>
          </w:rPr>
          <w:fldChar w:fldCharType="begin"/>
        </w:r>
        <w:r w:rsidR="004B6D34">
          <w:rPr>
            <w:noProof/>
            <w:webHidden/>
          </w:rPr>
          <w:instrText xml:space="preserve"> PAGEREF _Toc452022177 \h </w:instrText>
        </w:r>
        <w:r w:rsidR="004B6D34">
          <w:rPr>
            <w:noProof/>
            <w:webHidden/>
          </w:rPr>
        </w:r>
        <w:r w:rsidR="004B6D34">
          <w:rPr>
            <w:noProof/>
            <w:webHidden/>
          </w:rPr>
          <w:fldChar w:fldCharType="separate"/>
        </w:r>
        <w:r w:rsidR="004B6D34">
          <w:rPr>
            <w:noProof/>
            <w:webHidden/>
          </w:rPr>
          <w:t>7</w:t>
        </w:r>
        <w:r w:rsidR="004B6D34">
          <w:rPr>
            <w:noProof/>
            <w:webHidden/>
          </w:rPr>
          <w:fldChar w:fldCharType="end"/>
        </w:r>
      </w:hyperlink>
    </w:p>
    <w:p w14:paraId="337BF2FE" w14:textId="77777777" w:rsidR="004B6D34" w:rsidRDefault="004336D9" w:rsidP="004B6D34">
      <w:pPr>
        <w:pStyle w:val="INNH2"/>
        <w:spacing w:before="0" w:line="240" w:lineRule="auto"/>
        <w:rPr>
          <w:rFonts w:eastAsiaTheme="minorEastAsia"/>
          <w:b w:val="0"/>
          <w:noProof/>
          <w:color w:val="auto"/>
          <w:lang w:eastAsia="nb-NO"/>
        </w:rPr>
      </w:pPr>
      <w:hyperlink w:anchor="_Toc452022178" w:history="1">
        <w:r w:rsidR="004B6D34" w:rsidRPr="00D8562E">
          <w:rPr>
            <w:rStyle w:val="Hyperkobling"/>
            <w:noProof/>
          </w:rPr>
          <w:t>3.1</w:t>
        </w:r>
        <w:r w:rsidR="004B6D34">
          <w:rPr>
            <w:rFonts w:eastAsiaTheme="minorEastAsia"/>
            <w:b w:val="0"/>
            <w:noProof/>
            <w:color w:val="auto"/>
            <w:lang w:eastAsia="nb-NO"/>
          </w:rPr>
          <w:tab/>
        </w:r>
        <w:r w:rsidR="004B6D34" w:rsidRPr="00D8562E">
          <w:rPr>
            <w:rStyle w:val="Hyperkobling"/>
            <w:noProof/>
          </w:rPr>
          <w:t>Begrepsdefinisjoner</w:t>
        </w:r>
        <w:r w:rsidR="004B6D34">
          <w:rPr>
            <w:noProof/>
            <w:webHidden/>
          </w:rPr>
          <w:tab/>
        </w:r>
        <w:r w:rsidR="004B6D34">
          <w:rPr>
            <w:noProof/>
            <w:webHidden/>
          </w:rPr>
          <w:fldChar w:fldCharType="begin"/>
        </w:r>
        <w:r w:rsidR="004B6D34">
          <w:rPr>
            <w:noProof/>
            <w:webHidden/>
          </w:rPr>
          <w:instrText xml:space="preserve"> PAGEREF _Toc452022178 \h </w:instrText>
        </w:r>
        <w:r w:rsidR="004B6D34">
          <w:rPr>
            <w:noProof/>
            <w:webHidden/>
          </w:rPr>
        </w:r>
        <w:r w:rsidR="004B6D34">
          <w:rPr>
            <w:noProof/>
            <w:webHidden/>
          </w:rPr>
          <w:fldChar w:fldCharType="separate"/>
        </w:r>
        <w:r w:rsidR="004B6D34">
          <w:rPr>
            <w:noProof/>
            <w:webHidden/>
          </w:rPr>
          <w:t>7</w:t>
        </w:r>
        <w:r w:rsidR="004B6D34">
          <w:rPr>
            <w:noProof/>
            <w:webHidden/>
          </w:rPr>
          <w:fldChar w:fldCharType="end"/>
        </w:r>
      </w:hyperlink>
    </w:p>
    <w:p w14:paraId="3525CA13" w14:textId="77777777" w:rsidR="004B6D34" w:rsidRDefault="004336D9" w:rsidP="004B6D34">
      <w:pPr>
        <w:pStyle w:val="INNH1"/>
        <w:tabs>
          <w:tab w:val="left" w:pos="425"/>
          <w:tab w:val="right" w:leader="dot" w:pos="9060"/>
        </w:tabs>
        <w:spacing w:before="0" w:after="0" w:line="240" w:lineRule="auto"/>
        <w:rPr>
          <w:rFonts w:eastAsiaTheme="minorEastAsia"/>
          <w:b w:val="0"/>
          <w:caps w:val="0"/>
          <w:noProof/>
          <w:color w:val="auto"/>
          <w:sz w:val="22"/>
          <w:lang w:eastAsia="nb-NO"/>
        </w:rPr>
      </w:pPr>
      <w:hyperlink w:anchor="_Toc452022179" w:history="1">
        <w:r w:rsidR="004B6D34" w:rsidRPr="00D8562E">
          <w:rPr>
            <w:rStyle w:val="Hyperkobling"/>
            <w:noProof/>
          </w:rPr>
          <w:t>4.</w:t>
        </w:r>
        <w:r w:rsidR="004B6D34">
          <w:rPr>
            <w:rFonts w:eastAsiaTheme="minorEastAsia"/>
            <w:b w:val="0"/>
            <w:caps w:val="0"/>
            <w:noProof/>
            <w:color w:val="auto"/>
            <w:sz w:val="22"/>
            <w:lang w:eastAsia="nb-NO"/>
          </w:rPr>
          <w:tab/>
        </w:r>
        <w:r w:rsidR="004B6D34" w:rsidRPr="00D8562E">
          <w:rPr>
            <w:rStyle w:val="Hyperkobling"/>
            <w:noProof/>
          </w:rPr>
          <w:t>Meldingens funksjon</w:t>
        </w:r>
        <w:r w:rsidR="004B6D34">
          <w:rPr>
            <w:noProof/>
            <w:webHidden/>
          </w:rPr>
          <w:tab/>
        </w:r>
        <w:r w:rsidR="004B6D34">
          <w:rPr>
            <w:noProof/>
            <w:webHidden/>
          </w:rPr>
          <w:fldChar w:fldCharType="begin"/>
        </w:r>
        <w:r w:rsidR="004B6D34">
          <w:rPr>
            <w:noProof/>
            <w:webHidden/>
          </w:rPr>
          <w:instrText xml:space="preserve"> PAGEREF _Toc452022179 \h </w:instrText>
        </w:r>
        <w:r w:rsidR="004B6D34">
          <w:rPr>
            <w:noProof/>
            <w:webHidden/>
          </w:rPr>
        </w:r>
        <w:r w:rsidR="004B6D34">
          <w:rPr>
            <w:noProof/>
            <w:webHidden/>
          </w:rPr>
          <w:fldChar w:fldCharType="separate"/>
        </w:r>
        <w:r w:rsidR="004B6D34">
          <w:rPr>
            <w:noProof/>
            <w:webHidden/>
          </w:rPr>
          <w:t>10</w:t>
        </w:r>
        <w:r w:rsidR="004B6D34">
          <w:rPr>
            <w:noProof/>
            <w:webHidden/>
          </w:rPr>
          <w:fldChar w:fldCharType="end"/>
        </w:r>
      </w:hyperlink>
    </w:p>
    <w:p w14:paraId="05C5FF8A" w14:textId="77777777" w:rsidR="004B6D34" w:rsidRDefault="004336D9" w:rsidP="004B6D34">
      <w:pPr>
        <w:pStyle w:val="INNH2"/>
        <w:spacing w:before="0" w:line="240" w:lineRule="auto"/>
        <w:rPr>
          <w:rFonts w:eastAsiaTheme="minorEastAsia"/>
          <w:b w:val="0"/>
          <w:noProof/>
          <w:color w:val="auto"/>
          <w:lang w:eastAsia="nb-NO"/>
        </w:rPr>
      </w:pPr>
      <w:hyperlink w:anchor="_Toc452022180" w:history="1">
        <w:r w:rsidR="004B6D34" w:rsidRPr="00D8562E">
          <w:rPr>
            <w:rStyle w:val="Hyperkobling"/>
            <w:noProof/>
          </w:rPr>
          <w:t>4.1</w:t>
        </w:r>
        <w:r w:rsidR="004B6D34">
          <w:rPr>
            <w:rFonts w:eastAsiaTheme="minorEastAsia"/>
            <w:b w:val="0"/>
            <w:noProof/>
            <w:color w:val="auto"/>
            <w:lang w:eastAsia="nb-NO"/>
          </w:rPr>
          <w:tab/>
        </w:r>
        <w:r w:rsidR="004B6D34" w:rsidRPr="00D8562E">
          <w:rPr>
            <w:rStyle w:val="Hyperkobling"/>
            <w:noProof/>
          </w:rPr>
          <w:t>Generelt</w:t>
        </w:r>
        <w:r w:rsidR="004B6D34">
          <w:rPr>
            <w:noProof/>
            <w:webHidden/>
          </w:rPr>
          <w:tab/>
        </w:r>
        <w:r w:rsidR="004B6D34">
          <w:rPr>
            <w:noProof/>
            <w:webHidden/>
          </w:rPr>
          <w:fldChar w:fldCharType="begin"/>
        </w:r>
        <w:r w:rsidR="004B6D34">
          <w:rPr>
            <w:noProof/>
            <w:webHidden/>
          </w:rPr>
          <w:instrText xml:space="preserve"> PAGEREF _Toc452022180 \h </w:instrText>
        </w:r>
        <w:r w:rsidR="004B6D34">
          <w:rPr>
            <w:noProof/>
            <w:webHidden/>
          </w:rPr>
        </w:r>
        <w:r w:rsidR="004B6D34">
          <w:rPr>
            <w:noProof/>
            <w:webHidden/>
          </w:rPr>
          <w:fldChar w:fldCharType="separate"/>
        </w:r>
        <w:r w:rsidR="004B6D34">
          <w:rPr>
            <w:noProof/>
            <w:webHidden/>
          </w:rPr>
          <w:t>10</w:t>
        </w:r>
        <w:r w:rsidR="004B6D34">
          <w:rPr>
            <w:noProof/>
            <w:webHidden/>
          </w:rPr>
          <w:fldChar w:fldCharType="end"/>
        </w:r>
      </w:hyperlink>
    </w:p>
    <w:p w14:paraId="17E9134C" w14:textId="77777777" w:rsidR="004B6D34" w:rsidRDefault="004336D9" w:rsidP="004B6D34">
      <w:pPr>
        <w:pStyle w:val="INNH2"/>
        <w:spacing w:before="0" w:line="240" w:lineRule="auto"/>
        <w:rPr>
          <w:rFonts w:eastAsiaTheme="minorEastAsia"/>
          <w:b w:val="0"/>
          <w:noProof/>
          <w:color w:val="auto"/>
          <w:lang w:eastAsia="nb-NO"/>
        </w:rPr>
      </w:pPr>
      <w:hyperlink w:anchor="_Toc452022181" w:history="1">
        <w:r w:rsidR="004B6D34" w:rsidRPr="00D8562E">
          <w:rPr>
            <w:rStyle w:val="Hyperkobling"/>
            <w:noProof/>
          </w:rPr>
          <w:t>4.2</w:t>
        </w:r>
        <w:r w:rsidR="004B6D34">
          <w:rPr>
            <w:rFonts w:eastAsiaTheme="minorEastAsia"/>
            <w:b w:val="0"/>
            <w:noProof/>
            <w:color w:val="auto"/>
            <w:lang w:eastAsia="nb-NO"/>
          </w:rPr>
          <w:tab/>
        </w:r>
        <w:r w:rsidR="004B6D34" w:rsidRPr="00D8562E">
          <w:rPr>
            <w:rStyle w:val="Hyperkobling"/>
            <w:noProof/>
          </w:rPr>
          <w:t>Positiv applikasjonskvittering</w:t>
        </w:r>
        <w:r w:rsidR="004B6D34">
          <w:rPr>
            <w:noProof/>
            <w:webHidden/>
          </w:rPr>
          <w:tab/>
        </w:r>
        <w:r w:rsidR="004B6D34">
          <w:rPr>
            <w:noProof/>
            <w:webHidden/>
          </w:rPr>
          <w:fldChar w:fldCharType="begin"/>
        </w:r>
        <w:r w:rsidR="004B6D34">
          <w:rPr>
            <w:noProof/>
            <w:webHidden/>
          </w:rPr>
          <w:instrText xml:space="preserve"> PAGEREF _Toc452022181 \h </w:instrText>
        </w:r>
        <w:r w:rsidR="004B6D34">
          <w:rPr>
            <w:noProof/>
            <w:webHidden/>
          </w:rPr>
        </w:r>
        <w:r w:rsidR="004B6D34">
          <w:rPr>
            <w:noProof/>
            <w:webHidden/>
          </w:rPr>
          <w:fldChar w:fldCharType="separate"/>
        </w:r>
        <w:r w:rsidR="004B6D34">
          <w:rPr>
            <w:noProof/>
            <w:webHidden/>
          </w:rPr>
          <w:t>11</w:t>
        </w:r>
        <w:r w:rsidR="004B6D34">
          <w:rPr>
            <w:noProof/>
            <w:webHidden/>
          </w:rPr>
          <w:fldChar w:fldCharType="end"/>
        </w:r>
      </w:hyperlink>
    </w:p>
    <w:p w14:paraId="63960CFE" w14:textId="77777777" w:rsidR="004B6D34" w:rsidRDefault="004336D9" w:rsidP="004B6D34">
      <w:pPr>
        <w:pStyle w:val="INNH2"/>
        <w:spacing w:before="0" w:line="240" w:lineRule="auto"/>
        <w:rPr>
          <w:rFonts w:eastAsiaTheme="minorEastAsia"/>
          <w:b w:val="0"/>
          <w:noProof/>
          <w:color w:val="auto"/>
          <w:lang w:eastAsia="nb-NO"/>
        </w:rPr>
      </w:pPr>
      <w:hyperlink w:anchor="_Toc452022182" w:history="1">
        <w:r w:rsidR="004B6D34" w:rsidRPr="00D8562E">
          <w:rPr>
            <w:rStyle w:val="Hyperkobling"/>
            <w:noProof/>
          </w:rPr>
          <w:t>4.3</w:t>
        </w:r>
        <w:r w:rsidR="004B6D34">
          <w:rPr>
            <w:rFonts w:eastAsiaTheme="minorEastAsia"/>
            <w:b w:val="0"/>
            <w:noProof/>
            <w:color w:val="auto"/>
            <w:lang w:eastAsia="nb-NO"/>
          </w:rPr>
          <w:tab/>
        </w:r>
        <w:r w:rsidR="004B6D34" w:rsidRPr="00D8562E">
          <w:rPr>
            <w:rStyle w:val="Hyperkobling"/>
            <w:noProof/>
          </w:rPr>
          <w:t>Positiv applikasjonskvittering - feil i delmelding</w:t>
        </w:r>
        <w:r w:rsidR="004B6D34">
          <w:rPr>
            <w:noProof/>
            <w:webHidden/>
          </w:rPr>
          <w:tab/>
        </w:r>
        <w:r w:rsidR="004B6D34">
          <w:rPr>
            <w:noProof/>
            <w:webHidden/>
          </w:rPr>
          <w:fldChar w:fldCharType="begin"/>
        </w:r>
        <w:r w:rsidR="004B6D34">
          <w:rPr>
            <w:noProof/>
            <w:webHidden/>
          </w:rPr>
          <w:instrText xml:space="preserve"> PAGEREF _Toc452022182 \h </w:instrText>
        </w:r>
        <w:r w:rsidR="004B6D34">
          <w:rPr>
            <w:noProof/>
            <w:webHidden/>
          </w:rPr>
        </w:r>
        <w:r w:rsidR="004B6D34">
          <w:rPr>
            <w:noProof/>
            <w:webHidden/>
          </w:rPr>
          <w:fldChar w:fldCharType="separate"/>
        </w:r>
        <w:r w:rsidR="004B6D34">
          <w:rPr>
            <w:noProof/>
            <w:webHidden/>
          </w:rPr>
          <w:t>12</w:t>
        </w:r>
        <w:r w:rsidR="004B6D34">
          <w:rPr>
            <w:noProof/>
            <w:webHidden/>
          </w:rPr>
          <w:fldChar w:fldCharType="end"/>
        </w:r>
      </w:hyperlink>
    </w:p>
    <w:p w14:paraId="0E7D69EE" w14:textId="77777777" w:rsidR="004B6D34" w:rsidRDefault="004336D9" w:rsidP="004B6D34">
      <w:pPr>
        <w:pStyle w:val="INNH2"/>
        <w:spacing w:before="0" w:line="240" w:lineRule="auto"/>
        <w:rPr>
          <w:rFonts w:eastAsiaTheme="minorEastAsia"/>
          <w:b w:val="0"/>
          <w:noProof/>
          <w:color w:val="auto"/>
          <w:lang w:eastAsia="nb-NO"/>
        </w:rPr>
      </w:pPr>
      <w:hyperlink w:anchor="_Toc452022183" w:history="1">
        <w:r w:rsidR="004B6D34" w:rsidRPr="00D8562E">
          <w:rPr>
            <w:rStyle w:val="Hyperkobling"/>
            <w:noProof/>
          </w:rPr>
          <w:t>4.4</w:t>
        </w:r>
        <w:r w:rsidR="004B6D34">
          <w:rPr>
            <w:rFonts w:eastAsiaTheme="minorEastAsia"/>
            <w:b w:val="0"/>
            <w:noProof/>
            <w:color w:val="auto"/>
            <w:lang w:eastAsia="nb-NO"/>
          </w:rPr>
          <w:tab/>
        </w:r>
        <w:r w:rsidR="004B6D34" w:rsidRPr="00D8562E">
          <w:rPr>
            <w:rStyle w:val="Hyperkobling"/>
            <w:noProof/>
          </w:rPr>
          <w:t>Negativ applikasjonskvittering</w:t>
        </w:r>
        <w:r w:rsidR="004B6D34">
          <w:rPr>
            <w:noProof/>
            <w:webHidden/>
          </w:rPr>
          <w:tab/>
        </w:r>
        <w:r w:rsidR="004B6D34">
          <w:rPr>
            <w:noProof/>
            <w:webHidden/>
          </w:rPr>
          <w:fldChar w:fldCharType="begin"/>
        </w:r>
        <w:r w:rsidR="004B6D34">
          <w:rPr>
            <w:noProof/>
            <w:webHidden/>
          </w:rPr>
          <w:instrText xml:space="preserve"> PAGEREF _Toc452022183 \h </w:instrText>
        </w:r>
        <w:r w:rsidR="004B6D34">
          <w:rPr>
            <w:noProof/>
            <w:webHidden/>
          </w:rPr>
        </w:r>
        <w:r w:rsidR="004B6D34">
          <w:rPr>
            <w:noProof/>
            <w:webHidden/>
          </w:rPr>
          <w:fldChar w:fldCharType="separate"/>
        </w:r>
        <w:r w:rsidR="004B6D34">
          <w:rPr>
            <w:noProof/>
            <w:webHidden/>
          </w:rPr>
          <w:t>12</w:t>
        </w:r>
        <w:r w:rsidR="004B6D34">
          <w:rPr>
            <w:noProof/>
            <w:webHidden/>
          </w:rPr>
          <w:fldChar w:fldCharType="end"/>
        </w:r>
      </w:hyperlink>
    </w:p>
    <w:p w14:paraId="7C559A63" w14:textId="77777777" w:rsidR="004B6D34" w:rsidRDefault="004336D9" w:rsidP="004B6D34">
      <w:pPr>
        <w:pStyle w:val="INNH2"/>
        <w:spacing w:before="0" w:line="240" w:lineRule="auto"/>
        <w:rPr>
          <w:rFonts w:eastAsiaTheme="minorEastAsia"/>
          <w:b w:val="0"/>
          <w:noProof/>
          <w:color w:val="auto"/>
          <w:lang w:eastAsia="nb-NO"/>
        </w:rPr>
      </w:pPr>
      <w:hyperlink w:anchor="_Toc452022184" w:history="1">
        <w:r w:rsidR="004B6D34" w:rsidRPr="00D8562E">
          <w:rPr>
            <w:rStyle w:val="Hyperkobling"/>
            <w:noProof/>
          </w:rPr>
          <w:t>4.5</w:t>
        </w:r>
        <w:r w:rsidR="004B6D34">
          <w:rPr>
            <w:rFonts w:eastAsiaTheme="minorEastAsia"/>
            <w:b w:val="0"/>
            <w:noProof/>
            <w:color w:val="auto"/>
            <w:lang w:eastAsia="nb-NO"/>
          </w:rPr>
          <w:tab/>
        </w:r>
        <w:r w:rsidR="004B6D34" w:rsidRPr="00D8562E">
          <w:rPr>
            <w:rStyle w:val="Hyperkobling"/>
            <w:noProof/>
          </w:rPr>
          <w:t>Fagmeldinger som krever manuell behandling</w:t>
        </w:r>
        <w:r w:rsidR="004B6D34">
          <w:rPr>
            <w:noProof/>
            <w:webHidden/>
          </w:rPr>
          <w:tab/>
        </w:r>
        <w:r w:rsidR="004B6D34">
          <w:rPr>
            <w:noProof/>
            <w:webHidden/>
          </w:rPr>
          <w:fldChar w:fldCharType="begin"/>
        </w:r>
        <w:r w:rsidR="004B6D34">
          <w:rPr>
            <w:noProof/>
            <w:webHidden/>
          </w:rPr>
          <w:instrText xml:space="preserve"> PAGEREF _Toc452022184 \h </w:instrText>
        </w:r>
        <w:r w:rsidR="004B6D34">
          <w:rPr>
            <w:noProof/>
            <w:webHidden/>
          </w:rPr>
        </w:r>
        <w:r w:rsidR="004B6D34">
          <w:rPr>
            <w:noProof/>
            <w:webHidden/>
          </w:rPr>
          <w:fldChar w:fldCharType="separate"/>
        </w:r>
        <w:r w:rsidR="004B6D34">
          <w:rPr>
            <w:noProof/>
            <w:webHidden/>
          </w:rPr>
          <w:t>12</w:t>
        </w:r>
        <w:r w:rsidR="004B6D34">
          <w:rPr>
            <w:noProof/>
            <w:webHidden/>
          </w:rPr>
          <w:fldChar w:fldCharType="end"/>
        </w:r>
      </w:hyperlink>
    </w:p>
    <w:p w14:paraId="7B10BA61" w14:textId="77777777" w:rsidR="004B6D34" w:rsidRDefault="004336D9" w:rsidP="004B6D34">
      <w:pPr>
        <w:pStyle w:val="INNH1"/>
        <w:tabs>
          <w:tab w:val="left" w:pos="425"/>
          <w:tab w:val="right" w:leader="dot" w:pos="9060"/>
        </w:tabs>
        <w:spacing w:before="0" w:after="0" w:line="240" w:lineRule="auto"/>
        <w:rPr>
          <w:rFonts w:eastAsiaTheme="minorEastAsia"/>
          <w:b w:val="0"/>
          <w:caps w:val="0"/>
          <w:noProof/>
          <w:color w:val="auto"/>
          <w:sz w:val="22"/>
          <w:lang w:eastAsia="nb-NO"/>
        </w:rPr>
      </w:pPr>
      <w:hyperlink w:anchor="_Toc452022185" w:history="1">
        <w:r w:rsidR="004B6D34" w:rsidRPr="00D8562E">
          <w:rPr>
            <w:rStyle w:val="Hyperkobling"/>
            <w:noProof/>
          </w:rPr>
          <w:t>5.</w:t>
        </w:r>
        <w:r w:rsidR="004B6D34">
          <w:rPr>
            <w:rFonts w:eastAsiaTheme="minorEastAsia"/>
            <w:b w:val="0"/>
            <w:caps w:val="0"/>
            <w:noProof/>
            <w:color w:val="auto"/>
            <w:sz w:val="22"/>
            <w:lang w:eastAsia="nb-NO"/>
          </w:rPr>
          <w:tab/>
        </w:r>
        <w:r w:rsidR="004B6D34" w:rsidRPr="00D8562E">
          <w:rPr>
            <w:rStyle w:val="Hyperkobling"/>
            <w:noProof/>
          </w:rPr>
          <w:t>Sending av applikasjonskvittering</w:t>
        </w:r>
        <w:r w:rsidR="004B6D34">
          <w:rPr>
            <w:noProof/>
            <w:webHidden/>
          </w:rPr>
          <w:tab/>
        </w:r>
        <w:r w:rsidR="004B6D34">
          <w:rPr>
            <w:noProof/>
            <w:webHidden/>
          </w:rPr>
          <w:fldChar w:fldCharType="begin"/>
        </w:r>
        <w:r w:rsidR="004B6D34">
          <w:rPr>
            <w:noProof/>
            <w:webHidden/>
          </w:rPr>
          <w:instrText xml:space="preserve"> PAGEREF _Toc452022185 \h </w:instrText>
        </w:r>
        <w:r w:rsidR="004B6D34">
          <w:rPr>
            <w:noProof/>
            <w:webHidden/>
          </w:rPr>
        </w:r>
        <w:r w:rsidR="004B6D34">
          <w:rPr>
            <w:noProof/>
            <w:webHidden/>
          </w:rPr>
          <w:fldChar w:fldCharType="separate"/>
        </w:r>
        <w:r w:rsidR="004B6D34">
          <w:rPr>
            <w:noProof/>
            <w:webHidden/>
          </w:rPr>
          <w:t>14</w:t>
        </w:r>
        <w:r w:rsidR="004B6D34">
          <w:rPr>
            <w:noProof/>
            <w:webHidden/>
          </w:rPr>
          <w:fldChar w:fldCharType="end"/>
        </w:r>
      </w:hyperlink>
    </w:p>
    <w:p w14:paraId="4BCB032A" w14:textId="77777777" w:rsidR="004B6D34" w:rsidRDefault="004336D9" w:rsidP="004B6D34">
      <w:pPr>
        <w:pStyle w:val="INNH2"/>
        <w:spacing w:before="0" w:line="240" w:lineRule="auto"/>
        <w:rPr>
          <w:rFonts w:eastAsiaTheme="minorEastAsia"/>
          <w:b w:val="0"/>
          <w:noProof/>
          <w:color w:val="auto"/>
          <w:lang w:eastAsia="nb-NO"/>
        </w:rPr>
      </w:pPr>
      <w:hyperlink w:anchor="_Toc452022186" w:history="1">
        <w:r w:rsidR="004B6D34" w:rsidRPr="00D8562E">
          <w:rPr>
            <w:rStyle w:val="Hyperkobling"/>
            <w:noProof/>
          </w:rPr>
          <w:t>5.1</w:t>
        </w:r>
        <w:r w:rsidR="004B6D34">
          <w:rPr>
            <w:rFonts w:eastAsiaTheme="minorEastAsia"/>
            <w:b w:val="0"/>
            <w:noProof/>
            <w:color w:val="auto"/>
            <w:lang w:eastAsia="nb-NO"/>
          </w:rPr>
          <w:tab/>
        </w:r>
        <w:r w:rsidR="004B6D34" w:rsidRPr="00D8562E">
          <w:rPr>
            <w:rStyle w:val="Hyperkobling"/>
            <w:noProof/>
          </w:rPr>
          <w:t>Generelt</w:t>
        </w:r>
        <w:r w:rsidR="004B6D34">
          <w:rPr>
            <w:noProof/>
            <w:webHidden/>
          </w:rPr>
          <w:tab/>
        </w:r>
        <w:r w:rsidR="004B6D34">
          <w:rPr>
            <w:noProof/>
            <w:webHidden/>
          </w:rPr>
          <w:fldChar w:fldCharType="begin"/>
        </w:r>
        <w:r w:rsidR="004B6D34">
          <w:rPr>
            <w:noProof/>
            <w:webHidden/>
          </w:rPr>
          <w:instrText xml:space="preserve"> PAGEREF _Toc452022186 \h </w:instrText>
        </w:r>
        <w:r w:rsidR="004B6D34">
          <w:rPr>
            <w:noProof/>
            <w:webHidden/>
          </w:rPr>
        </w:r>
        <w:r w:rsidR="004B6D34">
          <w:rPr>
            <w:noProof/>
            <w:webHidden/>
          </w:rPr>
          <w:fldChar w:fldCharType="separate"/>
        </w:r>
        <w:r w:rsidR="004B6D34">
          <w:rPr>
            <w:noProof/>
            <w:webHidden/>
          </w:rPr>
          <w:t>14</w:t>
        </w:r>
        <w:r w:rsidR="004B6D34">
          <w:rPr>
            <w:noProof/>
            <w:webHidden/>
          </w:rPr>
          <w:fldChar w:fldCharType="end"/>
        </w:r>
      </w:hyperlink>
    </w:p>
    <w:p w14:paraId="464539B3" w14:textId="77777777" w:rsidR="004B6D34" w:rsidRDefault="004336D9" w:rsidP="004B6D34">
      <w:pPr>
        <w:pStyle w:val="INNH2"/>
        <w:spacing w:before="0" w:line="240" w:lineRule="auto"/>
        <w:rPr>
          <w:rFonts w:eastAsiaTheme="minorEastAsia"/>
          <w:b w:val="0"/>
          <w:noProof/>
          <w:color w:val="auto"/>
          <w:lang w:eastAsia="nb-NO"/>
        </w:rPr>
      </w:pPr>
      <w:hyperlink w:anchor="_Toc452022187" w:history="1">
        <w:r w:rsidR="004B6D34" w:rsidRPr="00D8562E">
          <w:rPr>
            <w:rStyle w:val="Hyperkobling"/>
            <w:noProof/>
          </w:rPr>
          <w:t>5.2</w:t>
        </w:r>
        <w:r w:rsidR="004B6D34">
          <w:rPr>
            <w:rFonts w:eastAsiaTheme="minorEastAsia"/>
            <w:b w:val="0"/>
            <w:noProof/>
            <w:color w:val="auto"/>
            <w:lang w:eastAsia="nb-NO"/>
          </w:rPr>
          <w:tab/>
        </w:r>
        <w:r w:rsidR="004B6D34" w:rsidRPr="00D8562E">
          <w:rPr>
            <w:rStyle w:val="Hyperkobling"/>
            <w:noProof/>
          </w:rPr>
          <w:t>Krav til bruk av applikasjonskvittering</w:t>
        </w:r>
        <w:r w:rsidR="004B6D34">
          <w:rPr>
            <w:noProof/>
            <w:webHidden/>
          </w:rPr>
          <w:tab/>
        </w:r>
        <w:r w:rsidR="004B6D34">
          <w:rPr>
            <w:noProof/>
            <w:webHidden/>
          </w:rPr>
          <w:fldChar w:fldCharType="begin"/>
        </w:r>
        <w:r w:rsidR="004B6D34">
          <w:rPr>
            <w:noProof/>
            <w:webHidden/>
          </w:rPr>
          <w:instrText xml:space="preserve"> PAGEREF _Toc452022187 \h </w:instrText>
        </w:r>
        <w:r w:rsidR="004B6D34">
          <w:rPr>
            <w:noProof/>
            <w:webHidden/>
          </w:rPr>
        </w:r>
        <w:r w:rsidR="004B6D34">
          <w:rPr>
            <w:noProof/>
            <w:webHidden/>
          </w:rPr>
          <w:fldChar w:fldCharType="separate"/>
        </w:r>
        <w:r w:rsidR="004B6D34">
          <w:rPr>
            <w:noProof/>
            <w:webHidden/>
          </w:rPr>
          <w:t>14</w:t>
        </w:r>
        <w:r w:rsidR="004B6D34">
          <w:rPr>
            <w:noProof/>
            <w:webHidden/>
          </w:rPr>
          <w:fldChar w:fldCharType="end"/>
        </w:r>
      </w:hyperlink>
    </w:p>
    <w:p w14:paraId="68C360E4" w14:textId="77777777" w:rsidR="004B6D34" w:rsidRDefault="004336D9" w:rsidP="004B6D34">
      <w:pPr>
        <w:pStyle w:val="INNH2"/>
        <w:spacing w:before="0" w:line="240" w:lineRule="auto"/>
        <w:rPr>
          <w:rFonts w:eastAsiaTheme="minorEastAsia"/>
          <w:b w:val="0"/>
          <w:noProof/>
          <w:color w:val="auto"/>
          <w:lang w:eastAsia="nb-NO"/>
        </w:rPr>
      </w:pPr>
      <w:hyperlink w:anchor="_Toc452022188" w:history="1">
        <w:r w:rsidR="004B6D34" w:rsidRPr="00D8562E">
          <w:rPr>
            <w:rStyle w:val="Hyperkobling"/>
            <w:noProof/>
          </w:rPr>
          <w:t>5.3</w:t>
        </w:r>
        <w:r w:rsidR="004B6D34">
          <w:rPr>
            <w:rFonts w:eastAsiaTheme="minorEastAsia"/>
            <w:b w:val="0"/>
            <w:noProof/>
            <w:color w:val="auto"/>
            <w:lang w:eastAsia="nb-NO"/>
          </w:rPr>
          <w:tab/>
        </w:r>
        <w:r w:rsidR="004B6D34" w:rsidRPr="00D8562E">
          <w:rPr>
            <w:rStyle w:val="Hyperkobling"/>
            <w:noProof/>
          </w:rPr>
          <w:t>Ved feil i adressering av fagmelding</w:t>
        </w:r>
        <w:r w:rsidR="004B6D34">
          <w:rPr>
            <w:noProof/>
            <w:webHidden/>
          </w:rPr>
          <w:tab/>
        </w:r>
        <w:r w:rsidR="004B6D34">
          <w:rPr>
            <w:noProof/>
            <w:webHidden/>
          </w:rPr>
          <w:fldChar w:fldCharType="begin"/>
        </w:r>
        <w:r w:rsidR="004B6D34">
          <w:rPr>
            <w:noProof/>
            <w:webHidden/>
          </w:rPr>
          <w:instrText xml:space="preserve"> PAGEREF _Toc452022188 \h </w:instrText>
        </w:r>
        <w:r w:rsidR="004B6D34">
          <w:rPr>
            <w:noProof/>
            <w:webHidden/>
          </w:rPr>
        </w:r>
        <w:r w:rsidR="004B6D34">
          <w:rPr>
            <w:noProof/>
            <w:webHidden/>
          </w:rPr>
          <w:fldChar w:fldCharType="separate"/>
        </w:r>
        <w:r w:rsidR="004B6D34">
          <w:rPr>
            <w:noProof/>
            <w:webHidden/>
          </w:rPr>
          <w:t>14</w:t>
        </w:r>
        <w:r w:rsidR="004B6D34">
          <w:rPr>
            <w:noProof/>
            <w:webHidden/>
          </w:rPr>
          <w:fldChar w:fldCharType="end"/>
        </w:r>
      </w:hyperlink>
    </w:p>
    <w:p w14:paraId="2A68F501" w14:textId="77777777" w:rsidR="004B6D34" w:rsidRDefault="004336D9" w:rsidP="004B6D34">
      <w:pPr>
        <w:pStyle w:val="INNH2"/>
        <w:spacing w:before="0" w:line="240" w:lineRule="auto"/>
        <w:rPr>
          <w:rFonts w:eastAsiaTheme="minorEastAsia"/>
          <w:b w:val="0"/>
          <w:noProof/>
          <w:color w:val="auto"/>
          <w:lang w:eastAsia="nb-NO"/>
        </w:rPr>
      </w:pPr>
      <w:hyperlink w:anchor="_Toc452022189" w:history="1">
        <w:r w:rsidR="004B6D34" w:rsidRPr="00D8562E">
          <w:rPr>
            <w:rStyle w:val="Hyperkobling"/>
            <w:noProof/>
          </w:rPr>
          <w:t>5.4</w:t>
        </w:r>
        <w:r w:rsidR="004B6D34">
          <w:rPr>
            <w:rFonts w:eastAsiaTheme="minorEastAsia"/>
            <w:b w:val="0"/>
            <w:noProof/>
            <w:color w:val="auto"/>
            <w:lang w:eastAsia="nb-NO"/>
          </w:rPr>
          <w:tab/>
        </w:r>
        <w:r w:rsidR="004B6D34" w:rsidRPr="00D8562E">
          <w:rPr>
            <w:rStyle w:val="Hyperkobling"/>
            <w:noProof/>
          </w:rPr>
          <w:t>Mottak av duplikat av fagmeldinger</w:t>
        </w:r>
        <w:r w:rsidR="004B6D34">
          <w:rPr>
            <w:noProof/>
            <w:webHidden/>
          </w:rPr>
          <w:tab/>
        </w:r>
        <w:r w:rsidR="004B6D34">
          <w:rPr>
            <w:noProof/>
            <w:webHidden/>
          </w:rPr>
          <w:fldChar w:fldCharType="begin"/>
        </w:r>
        <w:r w:rsidR="004B6D34">
          <w:rPr>
            <w:noProof/>
            <w:webHidden/>
          </w:rPr>
          <w:instrText xml:space="preserve"> PAGEREF _Toc452022189 \h </w:instrText>
        </w:r>
        <w:r w:rsidR="004B6D34">
          <w:rPr>
            <w:noProof/>
            <w:webHidden/>
          </w:rPr>
        </w:r>
        <w:r w:rsidR="004B6D34">
          <w:rPr>
            <w:noProof/>
            <w:webHidden/>
          </w:rPr>
          <w:fldChar w:fldCharType="separate"/>
        </w:r>
        <w:r w:rsidR="004B6D34">
          <w:rPr>
            <w:noProof/>
            <w:webHidden/>
          </w:rPr>
          <w:t>15</w:t>
        </w:r>
        <w:r w:rsidR="004B6D34">
          <w:rPr>
            <w:noProof/>
            <w:webHidden/>
          </w:rPr>
          <w:fldChar w:fldCharType="end"/>
        </w:r>
      </w:hyperlink>
    </w:p>
    <w:p w14:paraId="178BE99A" w14:textId="77777777" w:rsidR="004B6D34" w:rsidRDefault="004336D9" w:rsidP="004B6D34">
      <w:pPr>
        <w:pStyle w:val="INNH2"/>
        <w:spacing w:before="0" w:line="240" w:lineRule="auto"/>
        <w:rPr>
          <w:rFonts w:eastAsiaTheme="minorEastAsia"/>
          <w:b w:val="0"/>
          <w:noProof/>
          <w:color w:val="auto"/>
          <w:lang w:eastAsia="nb-NO"/>
        </w:rPr>
      </w:pPr>
      <w:hyperlink w:anchor="_Toc452022190" w:history="1">
        <w:r w:rsidR="004B6D34" w:rsidRPr="00D8562E">
          <w:rPr>
            <w:rStyle w:val="Hyperkobling"/>
            <w:noProof/>
          </w:rPr>
          <w:t>5.5</w:t>
        </w:r>
        <w:r w:rsidR="004B6D34">
          <w:rPr>
            <w:rFonts w:eastAsiaTheme="minorEastAsia"/>
            <w:b w:val="0"/>
            <w:noProof/>
            <w:color w:val="auto"/>
            <w:lang w:eastAsia="nb-NO"/>
          </w:rPr>
          <w:tab/>
        </w:r>
        <w:r w:rsidR="004B6D34" w:rsidRPr="00D8562E">
          <w:rPr>
            <w:rStyle w:val="Hyperkobling"/>
            <w:noProof/>
          </w:rPr>
          <w:t>Ingen resending av applikasjonskvittering</w:t>
        </w:r>
        <w:r w:rsidR="004B6D34">
          <w:rPr>
            <w:noProof/>
            <w:webHidden/>
          </w:rPr>
          <w:tab/>
        </w:r>
        <w:r w:rsidR="004B6D34">
          <w:rPr>
            <w:noProof/>
            <w:webHidden/>
          </w:rPr>
          <w:fldChar w:fldCharType="begin"/>
        </w:r>
        <w:r w:rsidR="004B6D34">
          <w:rPr>
            <w:noProof/>
            <w:webHidden/>
          </w:rPr>
          <w:instrText xml:space="preserve"> PAGEREF _Toc452022190 \h </w:instrText>
        </w:r>
        <w:r w:rsidR="004B6D34">
          <w:rPr>
            <w:noProof/>
            <w:webHidden/>
          </w:rPr>
        </w:r>
        <w:r w:rsidR="004B6D34">
          <w:rPr>
            <w:noProof/>
            <w:webHidden/>
          </w:rPr>
          <w:fldChar w:fldCharType="separate"/>
        </w:r>
        <w:r w:rsidR="004B6D34">
          <w:rPr>
            <w:noProof/>
            <w:webHidden/>
          </w:rPr>
          <w:t>16</w:t>
        </w:r>
        <w:r w:rsidR="004B6D34">
          <w:rPr>
            <w:noProof/>
            <w:webHidden/>
          </w:rPr>
          <w:fldChar w:fldCharType="end"/>
        </w:r>
      </w:hyperlink>
    </w:p>
    <w:p w14:paraId="6D8D824C" w14:textId="77777777" w:rsidR="004B6D34" w:rsidRDefault="004336D9" w:rsidP="004B6D34">
      <w:pPr>
        <w:pStyle w:val="INNH1"/>
        <w:tabs>
          <w:tab w:val="left" w:pos="425"/>
          <w:tab w:val="right" w:leader="dot" w:pos="9060"/>
        </w:tabs>
        <w:spacing w:before="0" w:after="0" w:line="240" w:lineRule="auto"/>
        <w:rPr>
          <w:rFonts w:eastAsiaTheme="minorEastAsia"/>
          <w:b w:val="0"/>
          <w:caps w:val="0"/>
          <w:noProof/>
          <w:color w:val="auto"/>
          <w:sz w:val="22"/>
          <w:lang w:eastAsia="nb-NO"/>
        </w:rPr>
      </w:pPr>
      <w:hyperlink w:anchor="_Toc452022191" w:history="1">
        <w:r w:rsidR="004B6D34" w:rsidRPr="00D8562E">
          <w:rPr>
            <w:rStyle w:val="Hyperkobling"/>
            <w:noProof/>
          </w:rPr>
          <w:t>6.</w:t>
        </w:r>
        <w:r w:rsidR="004B6D34">
          <w:rPr>
            <w:rFonts w:eastAsiaTheme="minorEastAsia"/>
            <w:b w:val="0"/>
            <w:caps w:val="0"/>
            <w:noProof/>
            <w:color w:val="auto"/>
            <w:sz w:val="22"/>
            <w:lang w:eastAsia="nb-NO"/>
          </w:rPr>
          <w:tab/>
        </w:r>
        <w:r w:rsidR="004B6D34" w:rsidRPr="00D8562E">
          <w:rPr>
            <w:rStyle w:val="Hyperkobling"/>
            <w:noProof/>
          </w:rPr>
          <w:t>Adressering</w:t>
        </w:r>
        <w:r w:rsidR="004B6D34">
          <w:rPr>
            <w:noProof/>
            <w:webHidden/>
          </w:rPr>
          <w:tab/>
        </w:r>
        <w:r w:rsidR="004B6D34">
          <w:rPr>
            <w:noProof/>
            <w:webHidden/>
          </w:rPr>
          <w:fldChar w:fldCharType="begin"/>
        </w:r>
        <w:r w:rsidR="004B6D34">
          <w:rPr>
            <w:noProof/>
            <w:webHidden/>
          </w:rPr>
          <w:instrText xml:space="preserve"> PAGEREF _Toc452022191 \h </w:instrText>
        </w:r>
        <w:r w:rsidR="004B6D34">
          <w:rPr>
            <w:noProof/>
            <w:webHidden/>
          </w:rPr>
        </w:r>
        <w:r w:rsidR="004B6D34">
          <w:rPr>
            <w:noProof/>
            <w:webHidden/>
          </w:rPr>
          <w:fldChar w:fldCharType="separate"/>
        </w:r>
        <w:r w:rsidR="004B6D34">
          <w:rPr>
            <w:noProof/>
            <w:webHidden/>
          </w:rPr>
          <w:t>17</w:t>
        </w:r>
        <w:r w:rsidR="004B6D34">
          <w:rPr>
            <w:noProof/>
            <w:webHidden/>
          </w:rPr>
          <w:fldChar w:fldCharType="end"/>
        </w:r>
      </w:hyperlink>
    </w:p>
    <w:p w14:paraId="68CC9724" w14:textId="77777777" w:rsidR="004B6D34" w:rsidRDefault="004336D9" w:rsidP="004B6D34">
      <w:pPr>
        <w:pStyle w:val="INNH2"/>
        <w:spacing w:before="0" w:line="240" w:lineRule="auto"/>
        <w:rPr>
          <w:rFonts w:eastAsiaTheme="minorEastAsia"/>
          <w:b w:val="0"/>
          <w:noProof/>
          <w:color w:val="auto"/>
          <w:lang w:eastAsia="nb-NO"/>
        </w:rPr>
      </w:pPr>
      <w:hyperlink w:anchor="_Toc452022192" w:history="1">
        <w:r w:rsidR="004B6D34" w:rsidRPr="00D8562E">
          <w:rPr>
            <w:rStyle w:val="Hyperkobling"/>
            <w:noProof/>
          </w:rPr>
          <w:t>6.1</w:t>
        </w:r>
        <w:r w:rsidR="004B6D34">
          <w:rPr>
            <w:rFonts w:eastAsiaTheme="minorEastAsia"/>
            <w:b w:val="0"/>
            <w:noProof/>
            <w:color w:val="auto"/>
            <w:lang w:eastAsia="nb-NO"/>
          </w:rPr>
          <w:tab/>
        </w:r>
        <w:r w:rsidR="004B6D34" w:rsidRPr="00D8562E">
          <w:rPr>
            <w:rStyle w:val="Hyperkobling"/>
            <w:noProof/>
          </w:rPr>
          <w:t>Prinsipper for adressering i applikasjonskvittering</w:t>
        </w:r>
        <w:r w:rsidR="004B6D34">
          <w:rPr>
            <w:noProof/>
            <w:webHidden/>
          </w:rPr>
          <w:tab/>
        </w:r>
        <w:r w:rsidR="004B6D34">
          <w:rPr>
            <w:noProof/>
            <w:webHidden/>
          </w:rPr>
          <w:fldChar w:fldCharType="begin"/>
        </w:r>
        <w:r w:rsidR="004B6D34">
          <w:rPr>
            <w:noProof/>
            <w:webHidden/>
          </w:rPr>
          <w:instrText xml:space="preserve"> PAGEREF _Toc452022192 \h </w:instrText>
        </w:r>
        <w:r w:rsidR="004B6D34">
          <w:rPr>
            <w:noProof/>
            <w:webHidden/>
          </w:rPr>
        </w:r>
        <w:r w:rsidR="004B6D34">
          <w:rPr>
            <w:noProof/>
            <w:webHidden/>
          </w:rPr>
          <w:fldChar w:fldCharType="separate"/>
        </w:r>
        <w:r w:rsidR="004B6D34">
          <w:rPr>
            <w:noProof/>
            <w:webHidden/>
          </w:rPr>
          <w:t>17</w:t>
        </w:r>
        <w:r w:rsidR="004B6D34">
          <w:rPr>
            <w:noProof/>
            <w:webHidden/>
          </w:rPr>
          <w:fldChar w:fldCharType="end"/>
        </w:r>
      </w:hyperlink>
    </w:p>
    <w:p w14:paraId="0BCF31BF" w14:textId="77777777" w:rsidR="004B6D34" w:rsidRDefault="004336D9" w:rsidP="004B6D34">
      <w:pPr>
        <w:pStyle w:val="INNH2"/>
        <w:spacing w:before="0" w:line="240" w:lineRule="auto"/>
        <w:rPr>
          <w:rFonts w:eastAsiaTheme="minorEastAsia"/>
          <w:b w:val="0"/>
          <w:noProof/>
          <w:color w:val="auto"/>
          <w:lang w:eastAsia="nb-NO"/>
        </w:rPr>
      </w:pPr>
      <w:hyperlink w:anchor="_Toc452022193" w:history="1">
        <w:r w:rsidR="004B6D34" w:rsidRPr="00D8562E">
          <w:rPr>
            <w:rStyle w:val="Hyperkobling"/>
            <w:noProof/>
          </w:rPr>
          <w:t>6.2</w:t>
        </w:r>
        <w:r w:rsidR="004B6D34">
          <w:rPr>
            <w:rFonts w:eastAsiaTheme="minorEastAsia"/>
            <w:b w:val="0"/>
            <w:noProof/>
            <w:color w:val="auto"/>
            <w:lang w:eastAsia="nb-NO"/>
          </w:rPr>
          <w:tab/>
        </w:r>
        <w:r w:rsidR="004B6D34" w:rsidRPr="00D8562E">
          <w:rPr>
            <w:rStyle w:val="Hyperkobling"/>
            <w:noProof/>
          </w:rPr>
          <w:t>Applikasjonskvittering for primærmottaker og kopimottaker</w:t>
        </w:r>
        <w:r w:rsidR="004B6D34">
          <w:rPr>
            <w:noProof/>
            <w:webHidden/>
          </w:rPr>
          <w:tab/>
        </w:r>
        <w:r w:rsidR="004B6D34">
          <w:rPr>
            <w:noProof/>
            <w:webHidden/>
          </w:rPr>
          <w:fldChar w:fldCharType="begin"/>
        </w:r>
        <w:r w:rsidR="004B6D34">
          <w:rPr>
            <w:noProof/>
            <w:webHidden/>
          </w:rPr>
          <w:instrText xml:space="preserve"> PAGEREF _Toc452022193 \h </w:instrText>
        </w:r>
        <w:r w:rsidR="004B6D34">
          <w:rPr>
            <w:noProof/>
            <w:webHidden/>
          </w:rPr>
        </w:r>
        <w:r w:rsidR="004B6D34">
          <w:rPr>
            <w:noProof/>
            <w:webHidden/>
          </w:rPr>
          <w:fldChar w:fldCharType="separate"/>
        </w:r>
        <w:r w:rsidR="004B6D34">
          <w:rPr>
            <w:noProof/>
            <w:webHidden/>
          </w:rPr>
          <w:t>17</w:t>
        </w:r>
        <w:r w:rsidR="004B6D34">
          <w:rPr>
            <w:noProof/>
            <w:webHidden/>
          </w:rPr>
          <w:fldChar w:fldCharType="end"/>
        </w:r>
      </w:hyperlink>
    </w:p>
    <w:p w14:paraId="26B434EB" w14:textId="77777777" w:rsidR="004B6D34" w:rsidRDefault="004336D9" w:rsidP="004B6D34">
      <w:pPr>
        <w:pStyle w:val="INNH1"/>
        <w:tabs>
          <w:tab w:val="left" w:pos="425"/>
          <w:tab w:val="right" w:leader="dot" w:pos="9060"/>
        </w:tabs>
        <w:spacing w:before="0" w:after="0" w:line="240" w:lineRule="auto"/>
        <w:rPr>
          <w:rFonts w:eastAsiaTheme="minorEastAsia"/>
          <w:b w:val="0"/>
          <w:caps w:val="0"/>
          <w:noProof/>
          <w:color w:val="auto"/>
          <w:sz w:val="22"/>
          <w:lang w:eastAsia="nb-NO"/>
        </w:rPr>
      </w:pPr>
      <w:hyperlink w:anchor="_Toc452022194" w:history="1">
        <w:r w:rsidR="004B6D34" w:rsidRPr="00D8562E">
          <w:rPr>
            <w:rStyle w:val="Hyperkobling"/>
            <w:noProof/>
          </w:rPr>
          <w:t>7.</w:t>
        </w:r>
        <w:r w:rsidR="004B6D34">
          <w:rPr>
            <w:rFonts w:eastAsiaTheme="minorEastAsia"/>
            <w:b w:val="0"/>
            <w:caps w:val="0"/>
            <w:noProof/>
            <w:color w:val="auto"/>
            <w:sz w:val="22"/>
            <w:lang w:eastAsia="nb-NO"/>
          </w:rPr>
          <w:tab/>
        </w:r>
        <w:r w:rsidR="004B6D34" w:rsidRPr="00D8562E">
          <w:rPr>
            <w:rStyle w:val="Hyperkobling"/>
            <w:noProof/>
          </w:rPr>
          <w:t>Bruk av kodeverk for feiltilstander</w:t>
        </w:r>
        <w:r w:rsidR="004B6D34">
          <w:rPr>
            <w:noProof/>
            <w:webHidden/>
          </w:rPr>
          <w:tab/>
        </w:r>
        <w:r w:rsidR="004B6D34">
          <w:rPr>
            <w:noProof/>
            <w:webHidden/>
          </w:rPr>
          <w:fldChar w:fldCharType="begin"/>
        </w:r>
        <w:r w:rsidR="004B6D34">
          <w:rPr>
            <w:noProof/>
            <w:webHidden/>
          </w:rPr>
          <w:instrText xml:space="preserve"> PAGEREF _Toc452022194 \h </w:instrText>
        </w:r>
        <w:r w:rsidR="004B6D34">
          <w:rPr>
            <w:noProof/>
            <w:webHidden/>
          </w:rPr>
        </w:r>
        <w:r w:rsidR="004B6D34">
          <w:rPr>
            <w:noProof/>
            <w:webHidden/>
          </w:rPr>
          <w:fldChar w:fldCharType="separate"/>
        </w:r>
        <w:r w:rsidR="004B6D34">
          <w:rPr>
            <w:noProof/>
            <w:webHidden/>
          </w:rPr>
          <w:t>19</w:t>
        </w:r>
        <w:r w:rsidR="004B6D34">
          <w:rPr>
            <w:noProof/>
            <w:webHidden/>
          </w:rPr>
          <w:fldChar w:fldCharType="end"/>
        </w:r>
      </w:hyperlink>
    </w:p>
    <w:p w14:paraId="6A5EEE9D" w14:textId="77777777" w:rsidR="004B6D34" w:rsidRDefault="004336D9" w:rsidP="004B6D34">
      <w:pPr>
        <w:pStyle w:val="INNH1"/>
        <w:tabs>
          <w:tab w:val="left" w:pos="425"/>
          <w:tab w:val="right" w:leader="dot" w:pos="9060"/>
        </w:tabs>
        <w:spacing w:before="0" w:after="0" w:line="240" w:lineRule="auto"/>
        <w:rPr>
          <w:rFonts w:eastAsiaTheme="minorEastAsia"/>
          <w:b w:val="0"/>
          <w:caps w:val="0"/>
          <w:noProof/>
          <w:color w:val="auto"/>
          <w:sz w:val="22"/>
          <w:lang w:eastAsia="nb-NO"/>
        </w:rPr>
      </w:pPr>
      <w:hyperlink w:anchor="_Toc452022195" w:history="1">
        <w:r w:rsidR="004B6D34" w:rsidRPr="00D8562E">
          <w:rPr>
            <w:rStyle w:val="Hyperkobling"/>
            <w:noProof/>
          </w:rPr>
          <w:t>8.</w:t>
        </w:r>
        <w:r w:rsidR="004B6D34">
          <w:rPr>
            <w:rFonts w:eastAsiaTheme="minorEastAsia"/>
            <w:b w:val="0"/>
            <w:caps w:val="0"/>
            <w:noProof/>
            <w:color w:val="auto"/>
            <w:sz w:val="22"/>
            <w:lang w:eastAsia="nb-NO"/>
          </w:rPr>
          <w:tab/>
        </w:r>
        <w:r w:rsidR="004B6D34" w:rsidRPr="00D8562E">
          <w:rPr>
            <w:rStyle w:val="Hyperkobling"/>
            <w:noProof/>
          </w:rPr>
          <w:t>Bruk av ulike versjoner</w:t>
        </w:r>
        <w:r w:rsidR="004B6D34">
          <w:rPr>
            <w:noProof/>
            <w:webHidden/>
          </w:rPr>
          <w:tab/>
        </w:r>
        <w:r w:rsidR="004B6D34">
          <w:rPr>
            <w:noProof/>
            <w:webHidden/>
          </w:rPr>
          <w:fldChar w:fldCharType="begin"/>
        </w:r>
        <w:r w:rsidR="004B6D34">
          <w:rPr>
            <w:noProof/>
            <w:webHidden/>
          </w:rPr>
          <w:instrText xml:space="preserve"> PAGEREF _Toc452022195 \h </w:instrText>
        </w:r>
        <w:r w:rsidR="004B6D34">
          <w:rPr>
            <w:noProof/>
            <w:webHidden/>
          </w:rPr>
        </w:r>
        <w:r w:rsidR="004B6D34">
          <w:rPr>
            <w:noProof/>
            <w:webHidden/>
          </w:rPr>
          <w:fldChar w:fldCharType="separate"/>
        </w:r>
        <w:r w:rsidR="004B6D34">
          <w:rPr>
            <w:noProof/>
            <w:webHidden/>
          </w:rPr>
          <w:t>21</w:t>
        </w:r>
        <w:r w:rsidR="004B6D34">
          <w:rPr>
            <w:noProof/>
            <w:webHidden/>
          </w:rPr>
          <w:fldChar w:fldCharType="end"/>
        </w:r>
      </w:hyperlink>
    </w:p>
    <w:p w14:paraId="56F4F5AB" w14:textId="77777777" w:rsidR="004B6D34" w:rsidRDefault="004336D9" w:rsidP="004B6D34">
      <w:pPr>
        <w:pStyle w:val="INNH2"/>
        <w:spacing w:before="0" w:line="240" w:lineRule="auto"/>
        <w:rPr>
          <w:rFonts w:eastAsiaTheme="minorEastAsia"/>
          <w:b w:val="0"/>
          <w:noProof/>
          <w:color w:val="auto"/>
          <w:lang w:eastAsia="nb-NO"/>
        </w:rPr>
      </w:pPr>
      <w:hyperlink w:anchor="_Toc452022196" w:history="1">
        <w:r w:rsidR="004B6D34" w:rsidRPr="00D8562E">
          <w:rPr>
            <w:rStyle w:val="Hyperkobling"/>
            <w:noProof/>
          </w:rPr>
          <w:t>8.1</w:t>
        </w:r>
        <w:r w:rsidR="004B6D34">
          <w:rPr>
            <w:rFonts w:eastAsiaTheme="minorEastAsia"/>
            <w:b w:val="0"/>
            <w:noProof/>
            <w:color w:val="auto"/>
            <w:lang w:eastAsia="nb-NO"/>
          </w:rPr>
          <w:tab/>
        </w:r>
        <w:r w:rsidR="004B6D34" w:rsidRPr="00D8562E">
          <w:rPr>
            <w:rStyle w:val="Hyperkobling"/>
            <w:noProof/>
          </w:rPr>
          <w:t>Ulikheter mellom applikasjonskvittering versjon 1.0 og 1.1</w:t>
        </w:r>
        <w:r w:rsidR="004B6D34">
          <w:rPr>
            <w:noProof/>
            <w:webHidden/>
          </w:rPr>
          <w:tab/>
        </w:r>
        <w:r w:rsidR="004B6D34">
          <w:rPr>
            <w:noProof/>
            <w:webHidden/>
          </w:rPr>
          <w:fldChar w:fldCharType="begin"/>
        </w:r>
        <w:r w:rsidR="004B6D34">
          <w:rPr>
            <w:noProof/>
            <w:webHidden/>
          </w:rPr>
          <w:instrText xml:space="preserve"> PAGEREF _Toc452022196 \h </w:instrText>
        </w:r>
        <w:r w:rsidR="004B6D34">
          <w:rPr>
            <w:noProof/>
            <w:webHidden/>
          </w:rPr>
        </w:r>
        <w:r w:rsidR="004B6D34">
          <w:rPr>
            <w:noProof/>
            <w:webHidden/>
          </w:rPr>
          <w:fldChar w:fldCharType="separate"/>
        </w:r>
        <w:r w:rsidR="004B6D34">
          <w:rPr>
            <w:noProof/>
            <w:webHidden/>
          </w:rPr>
          <w:t>21</w:t>
        </w:r>
        <w:r w:rsidR="004B6D34">
          <w:rPr>
            <w:noProof/>
            <w:webHidden/>
          </w:rPr>
          <w:fldChar w:fldCharType="end"/>
        </w:r>
      </w:hyperlink>
    </w:p>
    <w:p w14:paraId="0E818BE6" w14:textId="77777777" w:rsidR="004B6D34" w:rsidRDefault="004336D9" w:rsidP="004B6D34">
      <w:pPr>
        <w:pStyle w:val="INNH2"/>
        <w:spacing w:before="0" w:line="240" w:lineRule="auto"/>
        <w:rPr>
          <w:rFonts w:eastAsiaTheme="minorEastAsia"/>
          <w:b w:val="0"/>
          <w:noProof/>
          <w:color w:val="auto"/>
          <w:lang w:eastAsia="nb-NO"/>
        </w:rPr>
      </w:pPr>
      <w:hyperlink w:anchor="_Toc452022197" w:history="1">
        <w:r w:rsidR="004B6D34" w:rsidRPr="00D8562E">
          <w:rPr>
            <w:rStyle w:val="Hyperkobling"/>
            <w:noProof/>
          </w:rPr>
          <w:t>8.2</w:t>
        </w:r>
        <w:r w:rsidR="004B6D34">
          <w:rPr>
            <w:rFonts w:eastAsiaTheme="minorEastAsia"/>
            <w:b w:val="0"/>
            <w:noProof/>
            <w:color w:val="auto"/>
            <w:lang w:eastAsia="nb-NO"/>
          </w:rPr>
          <w:tab/>
        </w:r>
        <w:r w:rsidR="004B6D34" w:rsidRPr="00D8562E">
          <w:rPr>
            <w:rStyle w:val="Hyperkobling"/>
            <w:noProof/>
          </w:rPr>
          <w:t>Oversikt over hvilken versjon av applikasjonskvittering som skal benyttes av meldingsstandarder som er oppført i Referansekatalogen</w:t>
        </w:r>
        <w:r w:rsidR="004B6D34">
          <w:rPr>
            <w:noProof/>
            <w:webHidden/>
          </w:rPr>
          <w:tab/>
        </w:r>
        <w:r w:rsidR="004B6D34">
          <w:rPr>
            <w:noProof/>
            <w:webHidden/>
          </w:rPr>
          <w:fldChar w:fldCharType="begin"/>
        </w:r>
        <w:r w:rsidR="004B6D34">
          <w:rPr>
            <w:noProof/>
            <w:webHidden/>
          </w:rPr>
          <w:instrText xml:space="preserve"> PAGEREF _Toc452022197 \h </w:instrText>
        </w:r>
        <w:r w:rsidR="004B6D34">
          <w:rPr>
            <w:noProof/>
            <w:webHidden/>
          </w:rPr>
        </w:r>
        <w:r w:rsidR="004B6D34">
          <w:rPr>
            <w:noProof/>
            <w:webHidden/>
          </w:rPr>
          <w:fldChar w:fldCharType="separate"/>
        </w:r>
        <w:r w:rsidR="004B6D34">
          <w:rPr>
            <w:noProof/>
            <w:webHidden/>
          </w:rPr>
          <w:t>21</w:t>
        </w:r>
        <w:r w:rsidR="004B6D34">
          <w:rPr>
            <w:noProof/>
            <w:webHidden/>
          </w:rPr>
          <w:fldChar w:fldCharType="end"/>
        </w:r>
      </w:hyperlink>
    </w:p>
    <w:p w14:paraId="1AE0A3D0" w14:textId="77777777" w:rsidR="004B6D34" w:rsidRDefault="004336D9" w:rsidP="004B6D34">
      <w:pPr>
        <w:pStyle w:val="INNH2"/>
        <w:spacing w:before="0" w:line="240" w:lineRule="auto"/>
        <w:rPr>
          <w:rFonts w:eastAsiaTheme="minorEastAsia"/>
          <w:b w:val="0"/>
          <w:noProof/>
          <w:color w:val="auto"/>
          <w:lang w:eastAsia="nb-NO"/>
        </w:rPr>
      </w:pPr>
      <w:hyperlink w:anchor="_Toc452022198" w:history="1">
        <w:r w:rsidR="004B6D34" w:rsidRPr="00D8562E">
          <w:rPr>
            <w:rStyle w:val="Hyperkobling"/>
            <w:noProof/>
          </w:rPr>
          <w:t>8.3</w:t>
        </w:r>
        <w:r w:rsidR="004B6D34">
          <w:rPr>
            <w:rFonts w:eastAsiaTheme="minorEastAsia"/>
            <w:b w:val="0"/>
            <w:noProof/>
            <w:color w:val="auto"/>
            <w:lang w:eastAsia="nb-NO"/>
          </w:rPr>
          <w:tab/>
        </w:r>
        <w:r w:rsidR="004B6D34" w:rsidRPr="00D8562E">
          <w:rPr>
            <w:rStyle w:val="Hyperkobling"/>
            <w:noProof/>
          </w:rPr>
          <w:t>Oversikt over hvilken versjon av applikasjonskvittering som skal benyttes av meldingsstandarder som ikke er oppført i Referansekatalogen</w:t>
        </w:r>
        <w:r w:rsidR="004B6D34">
          <w:rPr>
            <w:noProof/>
            <w:webHidden/>
          </w:rPr>
          <w:tab/>
        </w:r>
        <w:r w:rsidR="004B6D34">
          <w:rPr>
            <w:noProof/>
            <w:webHidden/>
          </w:rPr>
          <w:fldChar w:fldCharType="begin"/>
        </w:r>
        <w:r w:rsidR="004B6D34">
          <w:rPr>
            <w:noProof/>
            <w:webHidden/>
          </w:rPr>
          <w:instrText xml:space="preserve"> PAGEREF _Toc452022198 \h </w:instrText>
        </w:r>
        <w:r w:rsidR="004B6D34">
          <w:rPr>
            <w:noProof/>
            <w:webHidden/>
          </w:rPr>
        </w:r>
        <w:r w:rsidR="004B6D34">
          <w:rPr>
            <w:noProof/>
            <w:webHidden/>
          </w:rPr>
          <w:fldChar w:fldCharType="separate"/>
        </w:r>
        <w:r w:rsidR="004B6D34">
          <w:rPr>
            <w:noProof/>
            <w:webHidden/>
          </w:rPr>
          <w:t>24</w:t>
        </w:r>
        <w:r w:rsidR="004B6D34">
          <w:rPr>
            <w:noProof/>
            <w:webHidden/>
          </w:rPr>
          <w:fldChar w:fldCharType="end"/>
        </w:r>
      </w:hyperlink>
    </w:p>
    <w:p w14:paraId="36F93150" w14:textId="77777777" w:rsidR="004B6D34" w:rsidRDefault="004336D9" w:rsidP="004B6D34">
      <w:pPr>
        <w:pStyle w:val="INNH2"/>
        <w:spacing w:before="0" w:line="240" w:lineRule="auto"/>
        <w:rPr>
          <w:rFonts w:eastAsiaTheme="minorEastAsia"/>
          <w:b w:val="0"/>
          <w:noProof/>
          <w:color w:val="auto"/>
          <w:lang w:eastAsia="nb-NO"/>
        </w:rPr>
      </w:pPr>
      <w:hyperlink w:anchor="_Toc452022199" w:history="1">
        <w:r w:rsidR="004B6D34" w:rsidRPr="00D8562E">
          <w:rPr>
            <w:rStyle w:val="Hyperkobling"/>
            <w:noProof/>
          </w:rPr>
          <w:t>8.4</w:t>
        </w:r>
        <w:r w:rsidR="004B6D34">
          <w:rPr>
            <w:rFonts w:eastAsiaTheme="minorEastAsia"/>
            <w:b w:val="0"/>
            <w:noProof/>
            <w:color w:val="auto"/>
            <w:lang w:eastAsia="nb-NO"/>
          </w:rPr>
          <w:tab/>
        </w:r>
        <w:r w:rsidR="004B6D34" w:rsidRPr="00D8562E">
          <w:rPr>
            <w:rStyle w:val="Hyperkobling"/>
            <w:noProof/>
          </w:rPr>
          <w:t>Riktig versjon av applikasjonskvittering må benyttes</w:t>
        </w:r>
        <w:r w:rsidR="004B6D34">
          <w:rPr>
            <w:noProof/>
            <w:webHidden/>
          </w:rPr>
          <w:tab/>
        </w:r>
        <w:r w:rsidR="004B6D34">
          <w:rPr>
            <w:noProof/>
            <w:webHidden/>
          </w:rPr>
          <w:fldChar w:fldCharType="begin"/>
        </w:r>
        <w:r w:rsidR="004B6D34">
          <w:rPr>
            <w:noProof/>
            <w:webHidden/>
          </w:rPr>
          <w:instrText xml:space="preserve"> PAGEREF _Toc452022199 \h </w:instrText>
        </w:r>
        <w:r w:rsidR="004B6D34">
          <w:rPr>
            <w:noProof/>
            <w:webHidden/>
          </w:rPr>
        </w:r>
        <w:r w:rsidR="004B6D34">
          <w:rPr>
            <w:noProof/>
            <w:webHidden/>
          </w:rPr>
          <w:fldChar w:fldCharType="separate"/>
        </w:r>
        <w:r w:rsidR="004B6D34">
          <w:rPr>
            <w:noProof/>
            <w:webHidden/>
          </w:rPr>
          <w:t>24</w:t>
        </w:r>
        <w:r w:rsidR="004B6D34">
          <w:rPr>
            <w:noProof/>
            <w:webHidden/>
          </w:rPr>
          <w:fldChar w:fldCharType="end"/>
        </w:r>
      </w:hyperlink>
    </w:p>
    <w:p w14:paraId="10E5A03C" w14:textId="77777777" w:rsidR="004B6D34" w:rsidRDefault="004336D9" w:rsidP="004B6D34">
      <w:pPr>
        <w:pStyle w:val="INNH1"/>
        <w:tabs>
          <w:tab w:val="left" w:pos="425"/>
          <w:tab w:val="right" w:leader="dot" w:pos="9060"/>
        </w:tabs>
        <w:spacing w:before="0" w:after="0" w:line="240" w:lineRule="auto"/>
        <w:rPr>
          <w:rFonts w:eastAsiaTheme="minorEastAsia"/>
          <w:b w:val="0"/>
          <w:caps w:val="0"/>
          <w:noProof/>
          <w:color w:val="auto"/>
          <w:sz w:val="22"/>
          <w:lang w:eastAsia="nb-NO"/>
        </w:rPr>
      </w:pPr>
      <w:hyperlink w:anchor="_Toc452022200" w:history="1">
        <w:r w:rsidR="004B6D34" w:rsidRPr="00D8562E">
          <w:rPr>
            <w:rStyle w:val="Hyperkobling"/>
            <w:noProof/>
          </w:rPr>
          <w:t>9.</w:t>
        </w:r>
        <w:r w:rsidR="004B6D34">
          <w:rPr>
            <w:rFonts w:eastAsiaTheme="minorEastAsia"/>
            <w:b w:val="0"/>
            <w:caps w:val="0"/>
            <w:noProof/>
            <w:color w:val="auto"/>
            <w:sz w:val="22"/>
            <w:lang w:eastAsia="nb-NO"/>
          </w:rPr>
          <w:tab/>
        </w:r>
        <w:r w:rsidR="004B6D34" w:rsidRPr="00D8562E">
          <w:rPr>
            <w:rStyle w:val="Hyperkobling"/>
            <w:noProof/>
          </w:rPr>
          <w:t>Rutiner for oppfølging av applikasjonskvittering</w:t>
        </w:r>
        <w:r w:rsidR="004B6D34">
          <w:rPr>
            <w:noProof/>
            <w:webHidden/>
          </w:rPr>
          <w:tab/>
        </w:r>
        <w:r w:rsidR="004B6D34">
          <w:rPr>
            <w:noProof/>
            <w:webHidden/>
          </w:rPr>
          <w:fldChar w:fldCharType="begin"/>
        </w:r>
        <w:r w:rsidR="004B6D34">
          <w:rPr>
            <w:noProof/>
            <w:webHidden/>
          </w:rPr>
          <w:instrText xml:space="preserve"> PAGEREF _Toc452022200 \h </w:instrText>
        </w:r>
        <w:r w:rsidR="004B6D34">
          <w:rPr>
            <w:noProof/>
            <w:webHidden/>
          </w:rPr>
        </w:r>
        <w:r w:rsidR="004B6D34">
          <w:rPr>
            <w:noProof/>
            <w:webHidden/>
          </w:rPr>
          <w:fldChar w:fldCharType="separate"/>
        </w:r>
        <w:r w:rsidR="004B6D34">
          <w:rPr>
            <w:noProof/>
            <w:webHidden/>
          </w:rPr>
          <w:t>25</w:t>
        </w:r>
        <w:r w:rsidR="004B6D34">
          <w:rPr>
            <w:noProof/>
            <w:webHidden/>
          </w:rPr>
          <w:fldChar w:fldCharType="end"/>
        </w:r>
      </w:hyperlink>
    </w:p>
    <w:p w14:paraId="5440CCED" w14:textId="77777777" w:rsidR="004B6D34" w:rsidRDefault="004336D9" w:rsidP="004B6D34">
      <w:pPr>
        <w:pStyle w:val="INNH2"/>
        <w:spacing w:before="0" w:line="240" w:lineRule="auto"/>
        <w:rPr>
          <w:rFonts w:eastAsiaTheme="minorEastAsia"/>
          <w:b w:val="0"/>
          <w:noProof/>
          <w:color w:val="auto"/>
          <w:lang w:eastAsia="nb-NO"/>
        </w:rPr>
      </w:pPr>
      <w:hyperlink w:anchor="_Toc452022201" w:history="1">
        <w:r w:rsidR="004B6D34" w:rsidRPr="00D8562E">
          <w:rPr>
            <w:rStyle w:val="Hyperkobling"/>
            <w:noProof/>
          </w:rPr>
          <w:t>9.1</w:t>
        </w:r>
        <w:r w:rsidR="004B6D34">
          <w:rPr>
            <w:rFonts w:eastAsiaTheme="minorEastAsia"/>
            <w:b w:val="0"/>
            <w:noProof/>
            <w:color w:val="auto"/>
            <w:lang w:eastAsia="nb-NO"/>
          </w:rPr>
          <w:tab/>
        </w:r>
        <w:r w:rsidR="004B6D34" w:rsidRPr="00D8562E">
          <w:rPr>
            <w:rStyle w:val="Hyperkobling"/>
            <w:noProof/>
          </w:rPr>
          <w:t>Ikke mottatt applikasjonskvittering</w:t>
        </w:r>
        <w:r w:rsidR="004B6D34">
          <w:rPr>
            <w:noProof/>
            <w:webHidden/>
          </w:rPr>
          <w:tab/>
        </w:r>
        <w:r w:rsidR="004B6D34">
          <w:rPr>
            <w:noProof/>
            <w:webHidden/>
          </w:rPr>
          <w:fldChar w:fldCharType="begin"/>
        </w:r>
        <w:r w:rsidR="004B6D34">
          <w:rPr>
            <w:noProof/>
            <w:webHidden/>
          </w:rPr>
          <w:instrText xml:space="preserve"> PAGEREF _Toc452022201 \h </w:instrText>
        </w:r>
        <w:r w:rsidR="004B6D34">
          <w:rPr>
            <w:noProof/>
            <w:webHidden/>
          </w:rPr>
        </w:r>
        <w:r w:rsidR="004B6D34">
          <w:rPr>
            <w:noProof/>
            <w:webHidden/>
          </w:rPr>
          <w:fldChar w:fldCharType="separate"/>
        </w:r>
        <w:r w:rsidR="004B6D34">
          <w:rPr>
            <w:noProof/>
            <w:webHidden/>
          </w:rPr>
          <w:t>25</w:t>
        </w:r>
        <w:r w:rsidR="004B6D34">
          <w:rPr>
            <w:noProof/>
            <w:webHidden/>
          </w:rPr>
          <w:fldChar w:fldCharType="end"/>
        </w:r>
      </w:hyperlink>
    </w:p>
    <w:p w14:paraId="5502839A" w14:textId="77777777" w:rsidR="004B6D34" w:rsidRDefault="004336D9" w:rsidP="004B6D34">
      <w:pPr>
        <w:pStyle w:val="INNH1"/>
        <w:tabs>
          <w:tab w:val="left" w:pos="660"/>
          <w:tab w:val="right" w:leader="dot" w:pos="9060"/>
        </w:tabs>
        <w:spacing w:before="0" w:after="0" w:line="240" w:lineRule="auto"/>
        <w:rPr>
          <w:rFonts w:eastAsiaTheme="minorEastAsia"/>
          <w:b w:val="0"/>
          <w:caps w:val="0"/>
          <w:noProof/>
          <w:color w:val="auto"/>
          <w:sz w:val="22"/>
          <w:lang w:eastAsia="nb-NO"/>
        </w:rPr>
      </w:pPr>
      <w:hyperlink w:anchor="_Toc452022202" w:history="1">
        <w:r w:rsidR="004B6D34" w:rsidRPr="00D8562E">
          <w:rPr>
            <w:rStyle w:val="Hyperkobling"/>
            <w:noProof/>
          </w:rPr>
          <w:t>10.</w:t>
        </w:r>
        <w:r w:rsidR="004B6D34">
          <w:rPr>
            <w:rFonts w:eastAsiaTheme="minorEastAsia"/>
            <w:b w:val="0"/>
            <w:caps w:val="0"/>
            <w:noProof/>
            <w:color w:val="auto"/>
            <w:sz w:val="22"/>
            <w:lang w:eastAsia="nb-NO"/>
          </w:rPr>
          <w:tab/>
        </w:r>
        <w:r w:rsidR="004B6D34" w:rsidRPr="00D8562E">
          <w:rPr>
            <w:rStyle w:val="Hyperkobling"/>
            <w:noProof/>
          </w:rPr>
          <w:t>EKSEMPLER</w:t>
        </w:r>
        <w:r w:rsidR="004B6D34">
          <w:rPr>
            <w:noProof/>
            <w:webHidden/>
          </w:rPr>
          <w:tab/>
        </w:r>
        <w:r w:rsidR="004B6D34">
          <w:rPr>
            <w:noProof/>
            <w:webHidden/>
          </w:rPr>
          <w:fldChar w:fldCharType="begin"/>
        </w:r>
        <w:r w:rsidR="004B6D34">
          <w:rPr>
            <w:noProof/>
            <w:webHidden/>
          </w:rPr>
          <w:instrText xml:space="preserve"> PAGEREF _Toc452022202 \h </w:instrText>
        </w:r>
        <w:r w:rsidR="004B6D34">
          <w:rPr>
            <w:noProof/>
            <w:webHidden/>
          </w:rPr>
        </w:r>
        <w:r w:rsidR="004B6D34">
          <w:rPr>
            <w:noProof/>
            <w:webHidden/>
          </w:rPr>
          <w:fldChar w:fldCharType="separate"/>
        </w:r>
        <w:r w:rsidR="004B6D34">
          <w:rPr>
            <w:noProof/>
            <w:webHidden/>
          </w:rPr>
          <w:t>26</w:t>
        </w:r>
        <w:r w:rsidR="004B6D34">
          <w:rPr>
            <w:noProof/>
            <w:webHidden/>
          </w:rPr>
          <w:fldChar w:fldCharType="end"/>
        </w:r>
      </w:hyperlink>
    </w:p>
    <w:p w14:paraId="5C7F8D2D" w14:textId="77777777" w:rsidR="004B6D34" w:rsidRDefault="004336D9" w:rsidP="004B6D34">
      <w:pPr>
        <w:pStyle w:val="INNH2"/>
        <w:spacing w:before="0" w:line="240" w:lineRule="auto"/>
        <w:rPr>
          <w:rFonts w:eastAsiaTheme="minorEastAsia"/>
          <w:b w:val="0"/>
          <w:noProof/>
          <w:color w:val="auto"/>
          <w:lang w:eastAsia="nb-NO"/>
        </w:rPr>
      </w:pPr>
      <w:hyperlink w:anchor="_Toc452022203" w:history="1">
        <w:r w:rsidR="004B6D34" w:rsidRPr="00D8562E">
          <w:rPr>
            <w:rStyle w:val="Hyperkobling"/>
            <w:noProof/>
          </w:rPr>
          <w:t>10.1</w:t>
        </w:r>
        <w:r w:rsidR="004B6D34">
          <w:rPr>
            <w:rFonts w:eastAsiaTheme="minorEastAsia"/>
            <w:b w:val="0"/>
            <w:noProof/>
            <w:color w:val="auto"/>
            <w:lang w:eastAsia="nb-NO"/>
          </w:rPr>
          <w:tab/>
        </w:r>
        <w:r w:rsidR="004B6D34" w:rsidRPr="00D8562E">
          <w:rPr>
            <w:rStyle w:val="Hyperkobling"/>
            <w:noProof/>
          </w:rPr>
          <w:t>Positiv applikasjonskvittering (med svar = 'OK')</w:t>
        </w:r>
        <w:r w:rsidR="004B6D34">
          <w:rPr>
            <w:noProof/>
            <w:webHidden/>
          </w:rPr>
          <w:tab/>
        </w:r>
        <w:r w:rsidR="004B6D34">
          <w:rPr>
            <w:noProof/>
            <w:webHidden/>
          </w:rPr>
          <w:fldChar w:fldCharType="begin"/>
        </w:r>
        <w:r w:rsidR="004B6D34">
          <w:rPr>
            <w:noProof/>
            <w:webHidden/>
          </w:rPr>
          <w:instrText xml:space="preserve"> PAGEREF _Toc452022203 \h </w:instrText>
        </w:r>
        <w:r w:rsidR="004B6D34">
          <w:rPr>
            <w:noProof/>
            <w:webHidden/>
          </w:rPr>
        </w:r>
        <w:r w:rsidR="004B6D34">
          <w:rPr>
            <w:noProof/>
            <w:webHidden/>
          </w:rPr>
          <w:fldChar w:fldCharType="separate"/>
        </w:r>
        <w:r w:rsidR="004B6D34">
          <w:rPr>
            <w:noProof/>
            <w:webHidden/>
          </w:rPr>
          <w:t>26</w:t>
        </w:r>
        <w:r w:rsidR="004B6D34">
          <w:rPr>
            <w:noProof/>
            <w:webHidden/>
          </w:rPr>
          <w:fldChar w:fldCharType="end"/>
        </w:r>
      </w:hyperlink>
    </w:p>
    <w:p w14:paraId="2457D635" w14:textId="77777777" w:rsidR="004B6D34" w:rsidRDefault="004336D9" w:rsidP="004B6D34">
      <w:pPr>
        <w:pStyle w:val="INNH2"/>
        <w:spacing w:before="0" w:line="240" w:lineRule="auto"/>
        <w:rPr>
          <w:rFonts w:eastAsiaTheme="minorEastAsia"/>
          <w:b w:val="0"/>
          <w:noProof/>
          <w:color w:val="auto"/>
          <w:lang w:eastAsia="nb-NO"/>
        </w:rPr>
      </w:pPr>
      <w:hyperlink w:anchor="_Toc452022204" w:history="1">
        <w:r w:rsidR="004B6D34" w:rsidRPr="00D8562E">
          <w:rPr>
            <w:rStyle w:val="Hyperkobling"/>
            <w:noProof/>
          </w:rPr>
          <w:t>10.2</w:t>
        </w:r>
        <w:r w:rsidR="004B6D34">
          <w:rPr>
            <w:rFonts w:eastAsiaTheme="minorEastAsia"/>
            <w:b w:val="0"/>
            <w:noProof/>
            <w:color w:val="auto"/>
            <w:lang w:eastAsia="nb-NO"/>
          </w:rPr>
          <w:tab/>
        </w:r>
        <w:r w:rsidR="004B6D34" w:rsidRPr="00D8562E">
          <w:rPr>
            <w:rStyle w:val="Hyperkobling"/>
            <w:noProof/>
          </w:rPr>
          <w:t>Negativ applikasjonskvittering (med svar = ’Avvist’)</w:t>
        </w:r>
        <w:r w:rsidR="004B6D34">
          <w:rPr>
            <w:noProof/>
            <w:webHidden/>
          </w:rPr>
          <w:tab/>
        </w:r>
        <w:r w:rsidR="004B6D34">
          <w:rPr>
            <w:noProof/>
            <w:webHidden/>
          </w:rPr>
          <w:fldChar w:fldCharType="begin"/>
        </w:r>
        <w:r w:rsidR="004B6D34">
          <w:rPr>
            <w:noProof/>
            <w:webHidden/>
          </w:rPr>
          <w:instrText xml:space="preserve"> PAGEREF _Toc452022204 \h </w:instrText>
        </w:r>
        <w:r w:rsidR="004B6D34">
          <w:rPr>
            <w:noProof/>
            <w:webHidden/>
          </w:rPr>
        </w:r>
        <w:r w:rsidR="004B6D34">
          <w:rPr>
            <w:noProof/>
            <w:webHidden/>
          </w:rPr>
          <w:fldChar w:fldCharType="separate"/>
        </w:r>
        <w:r w:rsidR="004B6D34">
          <w:rPr>
            <w:noProof/>
            <w:webHidden/>
          </w:rPr>
          <w:t>27</w:t>
        </w:r>
        <w:r w:rsidR="004B6D34">
          <w:rPr>
            <w:noProof/>
            <w:webHidden/>
          </w:rPr>
          <w:fldChar w:fldCharType="end"/>
        </w:r>
      </w:hyperlink>
    </w:p>
    <w:p w14:paraId="58C18771" w14:textId="77777777" w:rsidR="004B6D34" w:rsidRDefault="004336D9" w:rsidP="004B6D34">
      <w:pPr>
        <w:pStyle w:val="INNH2"/>
        <w:spacing w:before="0" w:line="240" w:lineRule="auto"/>
        <w:rPr>
          <w:rFonts w:eastAsiaTheme="minorEastAsia"/>
          <w:b w:val="0"/>
          <w:noProof/>
          <w:color w:val="auto"/>
          <w:lang w:eastAsia="nb-NO"/>
        </w:rPr>
      </w:pPr>
      <w:hyperlink w:anchor="_Toc452022205" w:history="1">
        <w:r w:rsidR="004B6D34" w:rsidRPr="00D8562E">
          <w:rPr>
            <w:rStyle w:val="Hyperkobling"/>
            <w:noProof/>
          </w:rPr>
          <w:t>10.3</w:t>
        </w:r>
        <w:r w:rsidR="004B6D34">
          <w:rPr>
            <w:rFonts w:eastAsiaTheme="minorEastAsia"/>
            <w:b w:val="0"/>
            <w:noProof/>
            <w:color w:val="auto"/>
            <w:lang w:eastAsia="nb-NO"/>
          </w:rPr>
          <w:tab/>
        </w:r>
        <w:r w:rsidR="004B6D34" w:rsidRPr="00D8562E">
          <w:rPr>
            <w:rStyle w:val="Hyperkobling"/>
            <w:noProof/>
          </w:rPr>
          <w:t>Mapping av adresseopplysninger fra fagmelding til applikasjonskvittering</w:t>
        </w:r>
        <w:r w:rsidR="004B6D34">
          <w:rPr>
            <w:noProof/>
            <w:webHidden/>
          </w:rPr>
          <w:tab/>
        </w:r>
        <w:r w:rsidR="004B6D34">
          <w:rPr>
            <w:noProof/>
            <w:webHidden/>
          </w:rPr>
          <w:fldChar w:fldCharType="begin"/>
        </w:r>
        <w:r w:rsidR="004B6D34">
          <w:rPr>
            <w:noProof/>
            <w:webHidden/>
          </w:rPr>
          <w:instrText xml:space="preserve"> PAGEREF _Toc452022205 \h </w:instrText>
        </w:r>
        <w:r w:rsidR="004B6D34">
          <w:rPr>
            <w:noProof/>
            <w:webHidden/>
          </w:rPr>
        </w:r>
        <w:r w:rsidR="004B6D34">
          <w:rPr>
            <w:noProof/>
            <w:webHidden/>
          </w:rPr>
          <w:fldChar w:fldCharType="separate"/>
        </w:r>
        <w:r w:rsidR="004B6D34">
          <w:rPr>
            <w:noProof/>
            <w:webHidden/>
          </w:rPr>
          <w:t>29</w:t>
        </w:r>
        <w:r w:rsidR="004B6D34">
          <w:rPr>
            <w:noProof/>
            <w:webHidden/>
          </w:rPr>
          <w:fldChar w:fldCharType="end"/>
        </w:r>
      </w:hyperlink>
    </w:p>
    <w:p w14:paraId="1375F23D" w14:textId="77777777" w:rsidR="004B6D34" w:rsidRDefault="004336D9" w:rsidP="004B6D34">
      <w:pPr>
        <w:pStyle w:val="INNH3"/>
        <w:tabs>
          <w:tab w:val="left" w:pos="1320"/>
          <w:tab w:val="right" w:leader="dot" w:pos="9060"/>
        </w:tabs>
        <w:spacing w:line="240" w:lineRule="auto"/>
        <w:rPr>
          <w:rFonts w:eastAsiaTheme="minorEastAsia"/>
          <w:noProof/>
          <w:lang w:eastAsia="nb-NO"/>
        </w:rPr>
      </w:pPr>
      <w:hyperlink w:anchor="_Toc452022206" w:history="1">
        <w:r w:rsidR="004B6D34" w:rsidRPr="00D8562E">
          <w:rPr>
            <w:rStyle w:val="Hyperkobling"/>
            <w:noProof/>
          </w:rPr>
          <w:t>10.3.1</w:t>
        </w:r>
        <w:r w:rsidR="004B6D34">
          <w:rPr>
            <w:rFonts w:eastAsiaTheme="minorEastAsia"/>
            <w:noProof/>
            <w:lang w:eastAsia="nb-NO"/>
          </w:rPr>
          <w:tab/>
        </w:r>
        <w:r w:rsidR="004B6D34" w:rsidRPr="00D8562E">
          <w:rPr>
            <w:rStyle w:val="Hyperkobling"/>
            <w:noProof/>
          </w:rPr>
          <w:t>Adressering av applikasjonskvittering til tjeneste (Dept)</w:t>
        </w:r>
        <w:r w:rsidR="004B6D34">
          <w:rPr>
            <w:noProof/>
            <w:webHidden/>
          </w:rPr>
          <w:tab/>
        </w:r>
        <w:r w:rsidR="004B6D34">
          <w:rPr>
            <w:noProof/>
            <w:webHidden/>
          </w:rPr>
          <w:fldChar w:fldCharType="begin"/>
        </w:r>
        <w:r w:rsidR="004B6D34">
          <w:rPr>
            <w:noProof/>
            <w:webHidden/>
          </w:rPr>
          <w:instrText xml:space="preserve"> PAGEREF _Toc452022206 \h </w:instrText>
        </w:r>
        <w:r w:rsidR="004B6D34">
          <w:rPr>
            <w:noProof/>
            <w:webHidden/>
          </w:rPr>
        </w:r>
        <w:r w:rsidR="004B6D34">
          <w:rPr>
            <w:noProof/>
            <w:webHidden/>
          </w:rPr>
          <w:fldChar w:fldCharType="separate"/>
        </w:r>
        <w:r w:rsidR="004B6D34">
          <w:rPr>
            <w:noProof/>
            <w:webHidden/>
          </w:rPr>
          <w:t>29</w:t>
        </w:r>
        <w:r w:rsidR="004B6D34">
          <w:rPr>
            <w:noProof/>
            <w:webHidden/>
          </w:rPr>
          <w:fldChar w:fldCharType="end"/>
        </w:r>
      </w:hyperlink>
    </w:p>
    <w:p w14:paraId="2EDACF20" w14:textId="77777777" w:rsidR="004B6D34" w:rsidRDefault="004336D9" w:rsidP="004B6D34">
      <w:pPr>
        <w:pStyle w:val="INNH3"/>
        <w:tabs>
          <w:tab w:val="left" w:pos="1320"/>
          <w:tab w:val="right" w:leader="dot" w:pos="9060"/>
        </w:tabs>
        <w:spacing w:line="240" w:lineRule="auto"/>
        <w:rPr>
          <w:rFonts w:eastAsiaTheme="minorEastAsia"/>
          <w:noProof/>
          <w:lang w:eastAsia="nb-NO"/>
        </w:rPr>
      </w:pPr>
      <w:hyperlink w:anchor="_Toc452022207" w:history="1">
        <w:r w:rsidR="004B6D34" w:rsidRPr="00D8562E">
          <w:rPr>
            <w:rStyle w:val="Hyperkobling"/>
            <w:noProof/>
          </w:rPr>
          <w:t>10.3.2</w:t>
        </w:r>
        <w:r w:rsidR="004B6D34">
          <w:rPr>
            <w:rFonts w:eastAsiaTheme="minorEastAsia"/>
            <w:noProof/>
            <w:lang w:eastAsia="nb-NO"/>
          </w:rPr>
          <w:tab/>
        </w:r>
        <w:r w:rsidR="004B6D34" w:rsidRPr="00D8562E">
          <w:rPr>
            <w:rStyle w:val="Hyperkobling"/>
            <w:noProof/>
          </w:rPr>
          <w:t>Adressering av applikasjonskvittering til tjeneste (Dept) hvor fagmelding krever personlig signatur</w:t>
        </w:r>
        <w:r w:rsidR="004B6D34">
          <w:rPr>
            <w:noProof/>
            <w:webHidden/>
          </w:rPr>
          <w:tab/>
        </w:r>
        <w:r w:rsidR="004B6D34">
          <w:rPr>
            <w:noProof/>
            <w:webHidden/>
          </w:rPr>
          <w:fldChar w:fldCharType="begin"/>
        </w:r>
        <w:r w:rsidR="004B6D34">
          <w:rPr>
            <w:noProof/>
            <w:webHidden/>
          </w:rPr>
          <w:instrText xml:space="preserve"> PAGEREF _Toc452022207 \h </w:instrText>
        </w:r>
        <w:r w:rsidR="004B6D34">
          <w:rPr>
            <w:noProof/>
            <w:webHidden/>
          </w:rPr>
        </w:r>
        <w:r w:rsidR="004B6D34">
          <w:rPr>
            <w:noProof/>
            <w:webHidden/>
          </w:rPr>
          <w:fldChar w:fldCharType="separate"/>
        </w:r>
        <w:r w:rsidR="004B6D34">
          <w:rPr>
            <w:noProof/>
            <w:webHidden/>
          </w:rPr>
          <w:t>31</w:t>
        </w:r>
        <w:r w:rsidR="004B6D34">
          <w:rPr>
            <w:noProof/>
            <w:webHidden/>
          </w:rPr>
          <w:fldChar w:fldCharType="end"/>
        </w:r>
      </w:hyperlink>
    </w:p>
    <w:p w14:paraId="1B48C49C" w14:textId="77777777" w:rsidR="004B6D34" w:rsidRDefault="004336D9" w:rsidP="004B6D34">
      <w:pPr>
        <w:pStyle w:val="INNH3"/>
        <w:tabs>
          <w:tab w:val="left" w:pos="1320"/>
          <w:tab w:val="right" w:leader="dot" w:pos="9060"/>
        </w:tabs>
        <w:spacing w:line="240" w:lineRule="auto"/>
        <w:rPr>
          <w:rFonts w:eastAsiaTheme="minorEastAsia"/>
          <w:noProof/>
          <w:lang w:eastAsia="nb-NO"/>
        </w:rPr>
      </w:pPr>
      <w:hyperlink w:anchor="_Toc452022208" w:history="1">
        <w:r w:rsidR="004B6D34" w:rsidRPr="00D8562E">
          <w:rPr>
            <w:rStyle w:val="Hyperkobling"/>
            <w:noProof/>
          </w:rPr>
          <w:t>10.3.3</w:t>
        </w:r>
        <w:r w:rsidR="004B6D34">
          <w:rPr>
            <w:rFonts w:eastAsiaTheme="minorEastAsia"/>
            <w:noProof/>
            <w:lang w:eastAsia="nb-NO"/>
          </w:rPr>
          <w:tab/>
        </w:r>
        <w:r w:rsidR="004B6D34" w:rsidRPr="00D8562E">
          <w:rPr>
            <w:rStyle w:val="Hyperkobling"/>
            <w:noProof/>
          </w:rPr>
          <w:t>Adressering av applikasjonskvittering til helseperson (HCPerson)</w:t>
        </w:r>
        <w:r w:rsidR="004B6D34">
          <w:rPr>
            <w:noProof/>
            <w:webHidden/>
          </w:rPr>
          <w:tab/>
        </w:r>
        <w:r w:rsidR="004B6D34">
          <w:rPr>
            <w:noProof/>
            <w:webHidden/>
          </w:rPr>
          <w:fldChar w:fldCharType="begin"/>
        </w:r>
        <w:r w:rsidR="004B6D34">
          <w:rPr>
            <w:noProof/>
            <w:webHidden/>
          </w:rPr>
          <w:instrText xml:space="preserve"> PAGEREF _Toc452022208 \h </w:instrText>
        </w:r>
        <w:r w:rsidR="004B6D34">
          <w:rPr>
            <w:noProof/>
            <w:webHidden/>
          </w:rPr>
        </w:r>
        <w:r w:rsidR="004B6D34">
          <w:rPr>
            <w:noProof/>
            <w:webHidden/>
          </w:rPr>
          <w:fldChar w:fldCharType="separate"/>
        </w:r>
        <w:r w:rsidR="004B6D34">
          <w:rPr>
            <w:noProof/>
            <w:webHidden/>
          </w:rPr>
          <w:t>33</w:t>
        </w:r>
        <w:r w:rsidR="004B6D34">
          <w:rPr>
            <w:noProof/>
            <w:webHidden/>
          </w:rPr>
          <w:fldChar w:fldCharType="end"/>
        </w:r>
      </w:hyperlink>
    </w:p>
    <w:p w14:paraId="51AB612C" w14:textId="77777777" w:rsidR="004B6D34" w:rsidRDefault="004336D9" w:rsidP="004B6D34">
      <w:pPr>
        <w:pStyle w:val="INNH3"/>
        <w:tabs>
          <w:tab w:val="left" w:pos="1320"/>
          <w:tab w:val="right" w:leader="dot" w:pos="9060"/>
        </w:tabs>
        <w:spacing w:line="240" w:lineRule="auto"/>
        <w:rPr>
          <w:rFonts w:eastAsiaTheme="minorEastAsia"/>
          <w:noProof/>
          <w:lang w:eastAsia="nb-NO"/>
        </w:rPr>
      </w:pPr>
      <w:hyperlink w:anchor="_Toc452022209" w:history="1">
        <w:r w:rsidR="004B6D34" w:rsidRPr="00D8562E">
          <w:rPr>
            <w:rStyle w:val="Hyperkobling"/>
            <w:noProof/>
          </w:rPr>
          <w:t>10.3.4</w:t>
        </w:r>
        <w:r w:rsidR="004B6D34">
          <w:rPr>
            <w:rFonts w:eastAsiaTheme="minorEastAsia"/>
            <w:noProof/>
            <w:lang w:eastAsia="nb-NO"/>
          </w:rPr>
          <w:tab/>
        </w:r>
        <w:r w:rsidR="004B6D34" w:rsidRPr="00D8562E">
          <w:rPr>
            <w:rStyle w:val="Hyperkobling"/>
            <w:noProof/>
          </w:rPr>
          <w:t>Adressering av applikasjonskvittering fra tjeneste (Dept)</w:t>
        </w:r>
        <w:r w:rsidR="004B6D34">
          <w:rPr>
            <w:noProof/>
            <w:webHidden/>
          </w:rPr>
          <w:tab/>
        </w:r>
        <w:r w:rsidR="004B6D34">
          <w:rPr>
            <w:noProof/>
            <w:webHidden/>
          </w:rPr>
          <w:fldChar w:fldCharType="begin"/>
        </w:r>
        <w:r w:rsidR="004B6D34">
          <w:rPr>
            <w:noProof/>
            <w:webHidden/>
          </w:rPr>
          <w:instrText xml:space="preserve"> PAGEREF _Toc452022209 \h </w:instrText>
        </w:r>
        <w:r w:rsidR="004B6D34">
          <w:rPr>
            <w:noProof/>
            <w:webHidden/>
          </w:rPr>
        </w:r>
        <w:r w:rsidR="004B6D34">
          <w:rPr>
            <w:noProof/>
            <w:webHidden/>
          </w:rPr>
          <w:fldChar w:fldCharType="separate"/>
        </w:r>
        <w:r w:rsidR="004B6D34">
          <w:rPr>
            <w:noProof/>
            <w:webHidden/>
          </w:rPr>
          <w:t>34</w:t>
        </w:r>
        <w:r w:rsidR="004B6D34">
          <w:rPr>
            <w:noProof/>
            <w:webHidden/>
          </w:rPr>
          <w:fldChar w:fldCharType="end"/>
        </w:r>
      </w:hyperlink>
    </w:p>
    <w:p w14:paraId="36BBC048" w14:textId="77777777" w:rsidR="004B6D34" w:rsidRDefault="004336D9" w:rsidP="004B6D34">
      <w:pPr>
        <w:pStyle w:val="INNH3"/>
        <w:tabs>
          <w:tab w:val="left" w:pos="1320"/>
          <w:tab w:val="right" w:leader="dot" w:pos="9060"/>
        </w:tabs>
        <w:spacing w:line="240" w:lineRule="auto"/>
        <w:rPr>
          <w:rFonts w:eastAsiaTheme="minorEastAsia"/>
          <w:noProof/>
          <w:lang w:eastAsia="nb-NO"/>
        </w:rPr>
      </w:pPr>
      <w:hyperlink w:anchor="_Toc452022210" w:history="1">
        <w:r w:rsidR="004B6D34" w:rsidRPr="00D8562E">
          <w:rPr>
            <w:rStyle w:val="Hyperkobling"/>
            <w:noProof/>
          </w:rPr>
          <w:t>10.3.5</w:t>
        </w:r>
        <w:r w:rsidR="004B6D34">
          <w:rPr>
            <w:rFonts w:eastAsiaTheme="minorEastAsia"/>
            <w:noProof/>
            <w:lang w:eastAsia="nb-NO"/>
          </w:rPr>
          <w:tab/>
        </w:r>
        <w:r w:rsidR="004B6D34" w:rsidRPr="00D8562E">
          <w:rPr>
            <w:rStyle w:val="Hyperkobling"/>
            <w:noProof/>
          </w:rPr>
          <w:t>Adressering av applikasjonskvittering fra kopimottaker</w:t>
        </w:r>
        <w:r w:rsidR="004B6D34">
          <w:rPr>
            <w:noProof/>
            <w:webHidden/>
          </w:rPr>
          <w:tab/>
        </w:r>
        <w:r w:rsidR="004B6D34">
          <w:rPr>
            <w:noProof/>
            <w:webHidden/>
          </w:rPr>
          <w:fldChar w:fldCharType="begin"/>
        </w:r>
        <w:r w:rsidR="004B6D34">
          <w:rPr>
            <w:noProof/>
            <w:webHidden/>
          </w:rPr>
          <w:instrText xml:space="preserve"> PAGEREF _Toc452022210 \h </w:instrText>
        </w:r>
        <w:r w:rsidR="004B6D34">
          <w:rPr>
            <w:noProof/>
            <w:webHidden/>
          </w:rPr>
        </w:r>
        <w:r w:rsidR="004B6D34">
          <w:rPr>
            <w:noProof/>
            <w:webHidden/>
          </w:rPr>
          <w:fldChar w:fldCharType="separate"/>
        </w:r>
        <w:r w:rsidR="004B6D34">
          <w:rPr>
            <w:noProof/>
            <w:webHidden/>
          </w:rPr>
          <w:t>35</w:t>
        </w:r>
        <w:r w:rsidR="004B6D34">
          <w:rPr>
            <w:noProof/>
            <w:webHidden/>
          </w:rPr>
          <w:fldChar w:fldCharType="end"/>
        </w:r>
      </w:hyperlink>
    </w:p>
    <w:p w14:paraId="5BCC6831" w14:textId="77777777" w:rsidR="004B6D34" w:rsidRDefault="004336D9" w:rsidP="004B6D34">
      <w:pPr>
        <w:pStyle w:val="INNH3"/>
        <w:tabs>
          <w:tab w:val="left" w:pos="1320"/>
          <w:tab w:val="right" w:leader="dot" w:pos="9060"/>
        </w:tabs>
        <w:spacing w:line="240" w:lineRule="auto"/>
        <w:rPr>
          <w:rFonts w:eastAsiaTheme="minorEastAsia"/>
          <w:noProof/>
          <w:lang w:eastAsia="nb-NO"/>
        </w:rPr>
      </w:pPr>
      <w:hyperlink w:anchor="_Toc452022211" w:history="1">
        <w:r w:rsidR="004B6D34" w:rsidRPr="00D8562E">
          <w:rPr>
            <w:rStyle w:val="Hyperkobling"/>
            <w:noProof/>
          </w:rPr>
          <w:t>10.3.6</w:t>
        </w:r>
        <w:r w:rsidR="004B6D34">
          <w:rPr>
            <w:rFonts w:eastAsiaTheme="minorEastAsia"/>
            <w:noProof/>
            <w:lang w:eastAsia="nb-NO"/>
          </w:rPr>
          <w:tab/>
        </w:r>
        <w:r w:rsidR="004B6D34" w:rsidRPr="00D8562E">
          <w:rPr>
            <w:rStyle w:val="Hyperkobling"/>
            <w:noProof/>
          </w:rPr>
          <w:t>Adressering av applikasjonskvittering fra helseperson (HCPerson)</w:t>
        </w:r>
        <w:r w:rsidR="004B6D34">
          <w:rPr>
            <w:noProof/>
            <w:webHidden/>
          </w:rPr>
          <w:tab/>
        </w:r>
        <w:r w:rsidR="004B6D34">
          <w:rPr>
            <w:noProof/>
            <w:webHidden/>
          </w:rPr>
          <w:fldChar w:fldCharType="begin"/>
        </w:r>
        <w:r w:rsidR="004B6D34">
          <w:rPr>
            <w:noProof/>
            <w:webHidden/>
          </w:rPr>
          <w:instrText xml:space="preserve"> PAGEREF _Toc452022211 \h </w:instrText>
        </w:r>
        <w:r w:rsidR="004B6D34">
          <w:rPr>
            <w:noProof/>
            <w:webHidden/>
          </w:rPr>
        </w:r>
        <w:r w:rsidR="004B6D34">
          <w:rPr>
            <w:noProof/>
            <w:webHidden/>
          </w:rPr>
          <w:fldChar w:fldCharType="separate"/>
        </w:r>
        <w:r w:rsidR="004B6D34">
          <w:rPr>
            <w:noProof/>
            <w:webHidden/>
          </w:rPr>
          <w:t>36</w:t>
        </w:r>
        <w:r w:rsidR="004B6D34">
          <w:rPr>
            <w:noProof/>
            <w:webHidden/>
          </w:rPr>
          <w:fldChar w:fldCharType="end"/>
        </w:r>
      </w:hyperlink>
    </w:p>
    <w:p w14:paraId="68024770" w14:textId="77777777" w:rsidR="00442518" w:rsidRDefault="00DD33A1" w:rsidP="007E57A3">
      <w:pPr>
        <w:spacing w:line="240" w:lineRule="auto"/>
        <w:rPr>
          <w:sz w:val="18"/>
        </w:rPr>
        <w:sectPr w:rsidR="00442518" w:rsidSect="00442518">
          <w:headerReference w:type="even" r:id="rId19"/>
          <w:headerReference w:type="default" r:id="rId20"/>
          <w:footerReference w:type="even" r:id="rId21"/>
          <w:footerReference w:type="default" r:id="rId22"/>
          <w:type w:val="continuous"/>
          <w:pgSz w:w="11906" w:h="16838" w:code="9"/>
          <w:pgMar w:top="2268" w:right="1418" w:bottom="1418" w:left="1418" w:header="709" w:footer="709" w:gutter="0"/>
          <w:cols w:space="340"/>
          <w:docGrid w:linePitch="360"/>
        </w:sectPr>
      </w:pPr>
      <w:r w:rsidRPr="00B42B58">
        <w:rPr>
          <w:sz w:val="16"/>
        </w:rPr>
        <w:fldChar w:fldCharType="end"/>
      </w:r>
    </w:p>
    <w:bookmarkStart w:id="0" w:name="_Toc452022172" w:displacedByCustomXml="next"/>
    <w:bookmarkStart w:id="1" w:name="_Toc444167216" w:displacedByCustomXml="next"/>
    <w:bookmarkStart w:id="2" w:name="_Toc444068624" w:displacedByCustomXml="next"/>
    <w:bookmarkStart w:id="3" w:name="_Toc438120199" w:displacedByCustomXml="next"/>
    <w:sdt>
      <w:sdtPr>
        <w:alias w:val="Overskrift"/>
        <w:tag w:val="Overskrift"/>
        <w:id w:val="1995678200"/>
        <w:text w:multiLine="1"/>
      </w:sdtPr>
      <w:sdtEndPr/>
      <w:sdtContent>
        <w:p w14:paraId="6E896A69" w14:textId="39851027" w:rsidR="005E0D7F" w:rsidRPr="00016F9F" w:rsidRDefault="00B951CA" w:rsidP="00553FD7">
          <w:pPr>
            <w:pStyle w:val="Overskrift1"/>
            <w:framePr w:wrap="around"/>
          </w:pPr>
          <w:r>
            <w:t>Innledning</w:t>
          </w:r>
        </w:p>
      </w:sdtContent>
    </w:sdt>
    <w:bookmarkEnd w:id="0" w:displacedByCustomXml="prev"/>
    <w:bookmarkEnd w:id="1" w:displacedByCustomXml="prev"/>
    <w:bookmarkEnd w:id="2" w:displacedByCustomXml="prev"/>
    <w:bookmarkEnd w:id="3" w:displacedByCustomXml="prev"/>
    <w:p w14:paraId="7F3ABC19" w14:textId="2BF46B84" w:rsidR="00394572" w:rsidRDefault="00394572" w:rsidP="007E57A3">
      <w:pPr>
        <w:pStyle w:val="Overskrift2"/>
      </w:pPr>
      <w:bookmarkStart w:id="4" w:name="_Toc444068625"/>
      <w:bookmarkStart w:id="5" w:name="_Toc444167217"/>
      <w:bookmarkStart w:id="6" w:name="_Toc452022173"/>
      <w:r>
        <w:t>Formål</w:t>
      </w:r>
      <w:bookmarkEnd w:id="4"/>
      <w:bookmarkEnd w:id="5"/>
      <w:bookmarkEnd w:id="6"/>
      <w:r w:rsidR="0042071E">
        <w:t xml:space="preserve"> </w:t>
      </w:r>
    </w:p>
    <w:p w14:paraId="4B310447" w14:textId="77777777" w:rsidR="007F0A46" w:rsidRDefault="007F0A46" w:rsidP="007F0A46">
      <w:pPr>
        <w:spacing w:line="240" w:lineRule="auto"/>
      </w:pPr>
      <w:r>
        <w:t xml:space="preserve">Bruk av applikasjonskvittering skal bidra til sikker og automatisert avstemming av meldingsutvekslingen. </w:t>
      </w:r>
    </w:p>
    <w:p w14:paraId="327DEF9C" w14:textId="77777777" w:rsidR="007F0A46" w:rsidRDefault="007F0A46" w:rsidP="007F0A46">
      <w:pPr>
        <w:spacing w:line="240" w:lineRule="auto"/>
      </w:pPr>
    </w:p>
    <w:p w14:paraId="7D124541" w14:textId="1AA17AA4" w:rsidR="008E2E87" w:rsidRDefault="00394572" w:rsidP="00394572">
      <w:r>
        <w:t xml:space="preserve">Hensikten med </w:t>
      </w:r>
      <w:r w:rsidR="00825667">
        <w:t>denne veiledningen</w:t>
      </w:r>
      <w:r>
        <w:t xml:space="preserve"> er å hjelpe virksomheter og leverandører til korrekt og enhetlig</w:t>
      </w:r>
      <w:r w:rsidR="001078D0">
        <w:t xml:space="preserve"> forståelse,</w:t>
      </w:r>
      <w:r>
        <w:t xml:space="preserve"> </w:t>
      </w:r>
      <w:r w:rsidR="006462DA">
        <w:t>implement</w:t>
      </w:r>
      <w:r w:rsidR="001078D0">
        <w:t>ering</w:t>
      </w:r>
      <w:r w:rsidR="006462DA">
        <w:t xml:space="preserve"> og </w:t>
      </w:r>
      <w:r>
        <w:t>bruk av applikasjonskvittering</w:t>
      </w:r>
      <w:r w:rsidR="001078D0">
        <w:t xml:space="preserve"> (AppRec)</w:t>
      </w:r>
      <w:r w:rsidR="008E2E87">
        <w:t xml:space="preserve">. </w:t>
      </w:r>
    </w:p>
    <w:p w14:paraId="319E0EB2" w14:textId="77777777" w:rsidR="00A039CE" w:rsidRDefault="00A039CE" w:rsidP="00394572"/>
    <w:p w14:paraId="2140F4C5" w14:textId="44A0BCD1" w:rsidR="0042071E" w:rsidRDefault="00AA22E0" w:rsidP="00394572">
      <w:r>
        <w:t>Veiledningen</w:t>
      </w:r>
      <w:r w:rsidR="001157F5">
        <w:t xml:space="preserve"> skal også bidra til at de forskjellige versjonene av applikasjonskvitteringen </w:t>
      </w:r>
      <w:r w:rsidR="00140979">
        <w:fldChar w:fldCharType="begin"/>
      </w:r>
      <w:r w:rsidR="00140979">
        <w:instrText xml:space="preserve"> REF _Ref445819769 \r \h </w:instrText>
      </w:r>
      <w:r w:rsidR="00140979">
        <w:fldChar w:fldCharType="separate"/>
      </w:r>
      <w:r w:rsidR="00140979">
        <w:t>[1]</w:t>
      </w:r>
      <w:r w:rsidR="00140979">
        <w:fldChar w:fldCharType="end"/>
      </w:r>
      <w:r w:rsidR="001157F5">
        <w:t xml:space="preserve"> og </w:t>
      </w:r>
      <w:r w:rsidR="00140979">
        <w:fldChar w:fldCharType="begin"/>
      </w:r>
      <w:r w:rsidR="00140979">
        <w:instrText xml:space="preserve"> REF _Ref444780074 \r \h </w:instrText>
      </w:r>
      <w:r w:rsidR="00140979">
        <w:fldChar w:fldCharType="separate"/>
      </w:r>
      <w:r w:rsidR="00140979">
        <w:t>[2]</w:t>
      </w:r>
      <w:r w:rsidR="00140979">
        <w:fldChar w:fldCharType="end"/>
      </w:r>
      <w:r w:rsidR="00197D05">
        <w:t xml:space="preserve"> </w:t>
      </w:r>
      <w:r w:rsidR="001157F5">
        <w:t>kan tolkes mest mulig likt.</w:t>
      </w:r>
      <w:r w:rsidR="001078D0">
        <w:t xml:space="preserve"> Der det er ulikheter mellom </w:t>
      </w:r>
      <w:r w:rsidR="00903310">
        <w:t>de</w:t>
      </w:r>
      <w:r w:rsidR="005F676D">
        <w:t xml:space="preserve"> to</w:t>
      </w:r>
      <w:r w:rsidR="00903310">
        <w:t xml:space="preserve"> versjonen</w:t>
      </w:r>
      <w:r w:rsidR="005F676D">
        <w:t>e</w:t>
      </w:r>
      <w:r w:rsidR="00903310">
        <w:t xml:space="preserve"> av applikasjonskvittering vil dette beskrives.</w:t>
      </w:r>
    </w:p>
    <w:p w14:paraId="40F7B93D" w14:textId="7A8A2A4E" w:rsidR="008E2E87" w:rsidRDefault="008E2E87" w:rsidP="007E57A3">
      <w:pPr>
        <w:pStyle w:val="Overskrift2"/>
      </w:pPr>
      <w:bookmarkStart w:id="7" w:name="_Toc444068626"/>
      <w:bookmarkStart w:id="8" w:name="_Toc444167218"/>
      <w:bookmarkStart w:id="9" w:name="_Toc452022174"/>
      <w:r>
        <w:t>Omfang</w:t>
      </w:r>
      <w:bookmarkEnd w:id="7"/>
      <w:bookmarkEnd w:id="8"/>
      <w:bookmarkEnd w:id="9"/>
    </w:p>
    <w:p w14:paraId="6B354D95" w14:textId="1767DC7B" w:rsidR="00394572" w:rsidRDefault="00AA22E0" w:rsidP="00394572">
      <w:r>
        <w:t>Veiledningen</w:t>
      </w:r>
      <w:r w:rsidR="00394572">
        <w:t xml:space="preserve"> har tatt utgangspunkt i utfordringer avdekket gjennom «</w:t>
      </w:r>
      <w:r w:rsidR="002618CB">
        <w:t>P</w:t>
      </w:r>
      <w:r w:rsidR="00394572">
        <w:t xml:space="preserve">rogram for </w:t>
      </w:r>
      <w:r w:rsidR="002618CB">
        <w:t>F</w:t>
      </w:r>
      <w:r w:rsidR="00394572">
        <w:t>elles infrastruktur» (FIA), spesielt prosjektet som omhandlet «</w:t>
      </w:r>
      <w:r w:rsidR="002618CB">
        <w:t>L</w:t>
      </w:r>
      <w:r w:rsidR="00394572">
        <w:t xml:space="preserve">okal </w:t>
      </w:r>
      <w:r w:rsidR="002618CB">
        <w:t>M</w:t>
      </w:r>
      <w:r w:rsidR="00394572">
        <w:t>eldingsforvaltning</w:t>
      </w:r>
      <w:r w:rsidR="00A46620">
        <w:t xml:space="preserve">». </w:t>
      </w:r>
      <w:r w:rsidR="00903310">
        <w:t>Veiledningen bygger også på tidligere</w:t>
      </w:r>
      <w:r w:rsidR="00394572">
        <w:t xml:space="preserve"> kjente problemstillinger </w:t>
      </w:r>
      <w:r w:rsidR="00903310">
        <w:t xml:space="preserve">rundt bruk av </w:t>
      </w:r>
      <w:r w:rsidR="00593B5D">
        <w:t>applikasjonskvittering</w:t>
      </w:r>
      <w:r w:rsidR="00394572">
        <w:t xml:space="preserve">. </w:t>
      </w:r>
      <w:r>
        <w:t>Merk at v</w:t>
      </w:r>
      <w:r w:rsidR="00394572">
        <w:t xml:space="preserve">eiledningen </w:t>
      </w:r>
      <w:r>
        <w:t xml:space="preserve">ikke </w:t>
      </w:r>
      <w:r w:rsidR="00394572">
        <w:t>representerer en fullstendig implementasjonsveiledning for alle aspekter knyttet til applikasjonskvittering</w:t>
      </w:r>
      <w:r w:rsidR="00903310">
        <w:t xml:space="preserve"> og må leses sammen med den normative dokumentasjonen (i </w:t>
      </w:r>
      <w:r w:rsidR="00140979">
        <w:fldChar w:fldCharType="begin"/>
      </w:r>
      <w:r w:rsidR="00140979">
        <w:instrText xml:space="preserve"> REF _Ref445819769 \r \h </w:instrText>
      </w:r>
      <w:r w:rsidR="00140979">
        <w:fldChar w:fldCharType="separate"/>
      </w:r>
      <w:r w:rsidR="00140979">
        <w:t>[1]</w:t>
      </w:r>
      <w:r w:rsidR="00140979">
        <w:fldChar w:fldCharType="end"/>
      </w:r>
      <w:r w:rsidR="00903310">
        <w:t xml:space="preserve"> eller </w:t>
      </w:r>
      <w:r w:rsidR="00140979">
        <w:fldChar w:fldCharType="begin"/>
      </w:r>
      <w:r w:rsidR="00140979">
        <w:instrText xml:space="preserve"> REF _Ref444780074 \r \h </w:instrText>
      </w:r>
      <w:r w:rsidR="00140979">
        <w:fldChar w:fldCharType="separate"/>
      </w:r>
      <w:r w:rsidR="00140979">
        <w:t>[2]</w:t>
      </w:r>
      <w:r w:rsidR="00140979">
        <w:fldChar w:fldCharType="end"/>
      </w:r>
      <w:r w:rsidR="00903310">
        <w:t>)</w:t>
      </w:r>
      <w:r w:rsidR="00394572">
        <w:t>.</w:t>
      </w:r>
    </w:p>
    <w:p w14:paraId="54A056E9" w14:textId="77777777" w:rsidR="008E2E87" w:rsidRDefault="008E2E87" w:rsidP="00394572"/>
    <w:p w14:paraId="23FCCD50" w14:textId="43D2461F" w:rsidR="00FD415C" w:rsidRDefault="00574381" w:rsidP="009C65F7">
      <w:r>
        <w:t>Denne veiledningen</w:t>
      </w:r>
      <w:r w:rsidR="00903310">
        <w:t xml:space="preserve"> </w:t>
      </w:r>
      <w:r>
        <w:t>beskriver ikke</w:t>
      </w:r>
      <w:r w:rsidR="00903310">
        <w:t xml:space="preserve"> nye eller endrede krav som ikke er beskrevet i den normative dokumentasjonen for de to standardene for applikasjonskvittering </w:t>
      </w:r>
      <w:r w:rsidR="00140979">
        <w:fldChar w:fldCharType="begin"/>
      </w:r>
      <w:r w:rsidR="00140979">
        <w:instrText xml:space="preserve"> REF _Ref445819769 \r \h </w:instrText>
      </w:r>
      <w:r w:rsidR="00140979">
        <w:fldChar w:fldCharType="separate"/>
      </w:r>
      <w:r w:rsidR="00140979">
        <w:t>[1]</w:t>
      </w:r>
      <w:r w:rsidR="00140979">
        <w:fldChar w:fldCharType="end"/>
      </w:r>
      <w:r w:rsidR="00903310">
        <w:t xml:space="preserve"> og </w:t>
      </w:r>
      <w:r w:rsidR="00140979">
        <w:fldChar w:fldCharType="begin"/>
      </w:r>
      <w:r w:rsidR="00140979">
        <w:instrText xml:space="preserve"> REF _Ref444780074 \r \h </w:instrText>
      </w:r>
      <w:r w:rsidR="00140979">
        <w:fldChar w:fldCharType="separate"/>
      </w:r>
      <w:r w:rsidR="00140979">
        <w:t>[2]</w:t>
      </w:r>
      <w:r w:rsidR="00140979">
        <w:fldChar w:fldCharType="end"/>
      </w:r>
      <w:r w:rsidR="00903310">
        <w:t xml:space="preserve">. </w:t>
      </w:r>
      <w:r w:rsidR="004450DB">
        <w:t>Ve</w:t>
      </w:r>
      <w:r w:rsidR="00903310">
        <w:t xml:space="preserve">iledningen </w:t>
      </w:r>
      <w:r w:rsidR="00AA22E0">
        <w:t xml:space="preserve">gir </w:t>
      </w:r>
      <w:r w:rsidR="00903310">
        <w:t xml:space="preserve">imidlertid </w:t>
      </w:r>
      <w:r w:rsidR="00AA22E0">
        <w:t xml:space="preserve">en </w:t>
      </w:r>
      <w:r w:rsidR="00903310">
        <w:t xml:space="preserve">mer utfyllende beskrivelse av hvordan </w:t>
      </w:r>
      <w:r w:rsidR="00593B5D">
        <w:t>applikasjonskvittering</w:t>
      </w:r>
      <w:r w:rsidR="00903310">
        <w:t>en skal brukes og tolkes korrekt</w:t>
      </w:r>
      <w:r w:rsidR="00097CEB">
        <w:t>,</w:t>
      </w:r>
      <w:r w:rsidR="00903310">
        <w:t xml:space="preserve"> enn det som er beskrevet i de normative dokumentene. Veiledningen vil også beskrive </w:t>
      </w:r>
      <w:r>
        <w:t xml:space="preserve">hva som er korrekt bruk av </w:t>
      </w:r>
      <w:r w:rsidR="00903310">
        <w:t>applikasjonskvitteringen for tilfell</w:t>
      </w:r>
      <w:r w:rsidR="00AC218B">
        <w:t>er som er mangelfullt</w:t>
      </w:r>
      <w:r w:rsidR="00903310">
        <w:t xml:space="preserve"> beskrevet i den normative dokumentasjonen.</w:t>
      </w:r>
    </w:p>
    <w:p w14:paraId="59A7EAF2" w14:textId="77777777" w:rsidR="00EB17D7" w:rsidRDefault="00EB17D7">
      <w:pPr>
        <w:spacing w:after="200"/>
        <w:rPr>
          <w:rFonts w:asciiTheme="majorHAnsi" w:eastAsiaTheme="majorEastAsia" w:hAnsiTheme="majorHAnsi" w:cstheme="majorBidi"/>
          <w:b/>
          <w:bCs/>
          <w:color w:val="00425C"/>
          <w:sz w:val="26"/>
          <w:szCs w:val="26"/>
        </w:rPr>
      </w:pPr>
      <w:r>
        <w:br w:type="page"/>
      </w:r>
    </w:p>
    <w:p w14:paraId="345D3C1F" w14:textId="3938F8A7" w:rsidR="00FD415C" w:rsidRDefault="00FD415C" w:rsidP="007E57A3">
      <w:pPr>
        <w:pStyle w:val="Overskrift2"/>
        <w:numPr>
          <w:ilvl w:val="1"/>
          <w:numId w:val="7"/>
        </w:numPr>
      </w:pPr>
      <w:bookmarkStart w:id="10" w:name="_Toc452022175"/>
      <w:r>
        <w:lastRenderedPageBreak/>
        <w:t>Dokumenthistorie</w:t>
      </w:r>
      <w:bookmarkEnd w:id="10"/>
    </w:p>
    <w:tbl>
      <w:tblPr>
        <w:tblW w:w="920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firstRow="0" w:lastRow="0" w:firstColumn="0" w:lastColumn="0" w:noHBand="0" w:noVBand="0"/>
      </w:tblPr>
      <w:tblGrid>
        <w:gridCol w:w="1300"/>
        <w:gridCol w:w="7900"/>
      </w:tblGrid>
      <w:tr w:rsidR="00FD415C" w14:paraId="58BC2B70" w14:textId="77777777" w:rsidTr="00FD415C">
        <w:tc>
          <w:tcPr>
            <w:tcW w:w="1300" w:type="dxa"/>
            <w:tcBorders>
              <w:top w:val="single" w:sz="6" w:space="0" w:color="000000"/>
              <w:left w:val="single" w:sz="6" w:space="0" w:color="000000"/>
              <w:bottom w:val="single" w:sz="6" w:space="0" w:color="000000"/>
              <w:right w:val="single" w:sz="6" w:space="0" w:color="000000"/>
            </w:tcBorders>
            <w:shd w:val="pct10" w:color="auto" w:fill="auto"/>
            <w:vAlign w:val="center"/>
          </w:tcPr>
          <w:p w14:paraId="16C5F94C" w14:textId="77777777" w:rsidR="00FD415C" w:rsidRDefault="00FD415C" w:rsidP="00FD415C">
            <w:pPr>
              <w:jc w:val="center"/>
              <w:rPr>
                <w:b/>
                <w:bCs/>
              </w:rPr>
            </w:pPr>
            <w:r>
              <w:rPr>
                <w:b/>
                <w:bCs/>
              </w:rPr>
              <w:t>Dato</w:t>
            </w:r>
          </w:p>
        </w:tc>
        <w:tc>
          <w:tcPr>
            <w:tcW w:w="7900" w:type="dxa"/>
            <w:tcBorders>
              <w:top w:val="single" w:sz="6" w:space="0" w:color="000000"/>
              <w:left w:val="single" w:sz="6" w:space="0" w:color="000000"/>
              <w:bottom w:val="single" w:sz="6" w:space="0" w:color="000000"/>
              <w:right w:val="single" w:sz="6" w:space="0" w:color="000000"/>
            </w:tcBorders>
            <w:shd w:val="pct10" w:color="auto" w:fill="auto"/>
            <w:vAlign w:val="center"/>
          </w:tcPr>
          <w:p w14:paraId="43F99454" w14:textId="77777777" w:rsidR="00FD415C" w:rsidRDefault="00FD415C" w:rsidP="00FD415C">
            <w:pPr>
              <w:jc w:val="center"/>
              <w:rPr>
                <w:b/>
                <w:bCs/>
              </w:rPr>
            </w:pPr>
            <w:r>
              <w:rPr>
                <w:b/>
                <w:bCs/>
              </w:rPr>
              <w:t>Detaljer</w:t>
            </w:r>
          </w:p>
        </w:tc>
      </w:tr>
      <w:tr w:rsidR="00206C18" w:rsidRPr="00841657" w14:paraId="7D49113F" w14:textId="77777777" w:rsidTr="00FD415C">
        <w:trPr>
          <w:trHeight w:val="528"/>
        </w:trPr>
        <w:tc>
          <w:tcPr>
            <w:tcW w:w="1300" w:type="dxa"/>
            <w:tcBorders>
              <w:top w:val="single" w:sz="6" w:space="0" w:color="000000"/>
              <w:left w:val="single" w:sz="4" w:space="0" w:color="auto"/>
              <w:bottom w:val="single" w:sz="6" w:space="0" w:color="000000"/>
              <w:right w:val="single" w:sz="4" w:space="0" w:color="auto"/>
            </w:tcBorders>
          </w:tcPr>
          <w:p w14:paraId="45DB481F" w14:textId="28D1FAD1" w:rsidR="00206C18" w:rsidRPr="00B250CA" w:rsidRDefault="00206C18" w:rsidP="00B250CA">
            <w:r w:rsidRPr="00B250CA">
              <w:t>04.04.2016</w:t>
            </w:r>
          </w:p>
        </w:tc>
        <w:tc>
          <w:tcPr>
            <w:tcW w:w="7900" w:type="dxa"/>
            <w:tcBorders>
              <w:top w:val="single" w:sz="6" w:space="0" w:color="000000"/>
              <w:left w:val="single" w:sz="4" w:space="0" w:color="auto"/>
              <w:bottom w:val="single" w:sz="6" w:space="0" w:color="000000"/>
              <w:right w:val="single" w:sz="4" w:space="0" w:color="auto"/>
            </w:tcBorders>
          </w:tcPr>
          <w:p w14:paraId="086A9E56" w14:textId="5D792C9A" w:rsidR="00206C18" w:rsidRPr="00B250CA" w:rsidRDefault="00206C18" w:rsidP="00B250CA">
            <w:r w:rsidRPr="00B250CA">
              <w:t xml:space="preserve">Dokument versjon </w:t>
            </w:r>
            <w:r>
              <w:t>0.8</w:t>
            </w:r>
            <w:r w:rsidRPr="00B250CA">
              <w:t xml:space="preserve"> opprettet</w:t>
            </w:r>
          </w:p>
        </w:tc>
      </w:tr>
      <w:tr w:rsidR="00206C18" w14:paraId="11C20BE5" w14:textId="77777777" w:rsidTr="00FD415C">
        <w:trPr>
          <w:trHeight w:val="528"/>
        </w:trPr>
        <w:tc>
          <w:tcPr>
            <w:tcW w:w="1300" w:type="dxa"/>
            <w:tcBorders>
              <w:top w:val="single" w:sz="6" w:space="0" w:color="000000"/>
              <w:left w:val="single" w:sz="4" w:space="0" w:color="auto"/>
              <w:bottom w:val="single" w:sz="6" w:space="0" w:color="000000"/>
              <w:right w:val="single" w:sz="4" w:space="0" w:color="auto"/>
            </w:tcBorders>
          </w:tcPr>
          <w:p w14:paraId="77278D14" w14:textId="342C3799" w:rsidR="00206C18" w:rsidRDefault="00206C18" w:rsidP="00FD415C">
            <w:r>
              <w:t>15.04.2016</w:t>
            </w:r>
          </w:p>
        </w:tc>
        <w:tc>
          <w:tcPr>
            <w:tcW w:w="7900" w:type="dxa"/>
            <w:tcBorders>
              <w:top w:val="single" w:sz="6" w:space="0" w:color="000000"/>
              <w:left w:val="single" w:sz="4" w:space="0" w:color="auto"/>
              <w:bottom w:val="single" w:sz="6" w:space="0" w:color="000000"/>
              <w:right w:val="single" w:sz="4" w:space="0" w:color="auto"/>
            </w:tcBorders>
          </w:tcPr>
          <w:p w14:paraId="415FC2D4" w14:textId="0CB0F82D" w:rsidR="00AA1F58" w:rsidRDefault="00206C18" w:rsidP="001C45C1">
            <w:r>
              <w:t xml:space="preserve">Dokument versjon 0.9 opprettet. </w:t>
            </w:r>
            <w:r>
              <w:br/>
              <w:t xml:space="preserve">Dokument oppdatert etter tilbakemeldinger fra aksjonsgruppene i region Nord, region Vest og region Sørøst. </w:t>
            </w:r>
          </w:p>
        </w:tc>
      </w:tr>
      <w:tr w:rsidR="00AA1F58" w14:paraId="28500873" w14:textId="77777777" w:rsidTr="00FD415C">
        <w:trPr>
          <w:trHeight w:val="528"/>
        </w:trPr>
        <w:tc>
          <w:tcPr>
            <w:tcW w:w="1300" w:type="dxa"/>
            <w:tcBorders>
              <w:top w:val="single" w:sz="6" w:space="0" w:color="000000"/>
              <w:left w:val="single" w:sz="4" w:space="0" w:color="auto"/>
              <w:bottom w:val="single" w:sz="6" w:space="0" w:color="000000"/>
              <w:right w:val="single" w:sz="4" w:space="0" w:color="auto"/>
            </w:tcBorders>
          </w:tcPr>
          <w:p w14:paraId="2FD395C4" w14:textId="520E1E8F" w:rsidR="00AA1F58" w:rsidRDefault="00AA1F58" w:rsidP="00FD415C">
            <w:r>
              <w:t>27.05.2016</w:t>
            </w:r>
          </w:p>
        </w:tc>
        <w:tc>
          <w:tcPr>
            <w:tcW w:w="7900" w:type="dxa"/>
            <w:tcBorders>
              <w:top w:val="single" w:sz="6" w:space="0" w:color="000000"/>
              <w:left w:val="single" w:sz="4" w:space="0" w:color="auto"/>
              <w:bottom w:val="single" w:sz="6" w:space="0" w:color="000000"/>
              <w:right w:val="single" w:sz="4" w:space="0" w:color="auto"/>
            </w:tcBorders>
          </w:tcPr>
          <w:p w14:paraId="63254835" w14:textId="44783175" w:rsidR="00AA1F58" w:rsidRDefault="00AA1F58" w:rsidP="001C45C1">
            <w:r>
              <w:t>Dokument oppdatert etter tilbakemeldinger fra EPJ- og kommmunikasjonsleverandører, RHF-ene og kommuner.</w:t>
            </w:r>
          </w:p>
        </w:tc>
      </w:tr>
    </w:tbl>
    <w:p w14:paraId="2EF1DF83" w14:textId="77777777" w:rsidR="00360233" w:rsidRDefault="00360233">
      <w:r>
        <w:rPr>
          <w:b/>
          <w:bCs/>
          <w:caps/>
        </w:rPr>
        <w:br w:type="page"/>
      </w:r>
    </w:p>
    <w:p w14:paraId="1F4FA2D3" w14:textId="6DE4EDF9" w:rsidR="00394572" w:rsidRDefault="00DA4A31" w:rsidP="009C65F7">
      <w:pPr>
        <w:pStyle w:val="Overskrift1"/>
        <w:framePr w:wrap="around"/>
      </w:pPr>
      <w:bookmarkStart w:id="11" w:name="_Toc452022176"/>
      <w:r>
        <w:lastRenderedPageBreak/>
        <w:t>R</w:t>
      </w:r>
      <w:r w:rsidR="00136133">
        <w:t>eferanser</w:t>
      </w:r>
      <w:bookmarkEnd w:id="11"/>
      <w:r>
        <w:t xml:space="preserve"> </w:t>
      </w:r>
    </w:p>
    <w:p w14:paraId="69DA63D0" w14:textId="75524C1F" w:rsidR="00503406" w:rsidRPr="00F94EBA" w:rsidRDefault="00503406" w:rsidP="00503406">
      <w:pPr>
        <w:spacing w:before="100" w:beforeAutospacing="1" w:after="100" w:afterAutospacing="1" w:line="240" w:lineRule="auto"/>
        <w:rPr>
          <w:rFonts w:eastAsia="Times New Roman" w:cs="Times New Roman"/>
          <w:sz w:val="24"/>
          <w:szCs w:val="24"/>
          <w:lang w:eastAsia="nb-NO"/>
        </w:rPr>
      </w:pPr>
      <w:bookmarkStart w:id="12" w:name="_Ref442165979"/>
      <w:bookmarkStart w:id="13" w:name="_Ref444780066"/>
      <w:r w:rsidRPr="00F94EBA">
        <w:rPr>
          <w:rFonts w:eastAsia="Times New Roman" w:cs="Times New Roman"/>
          <w:sz w:val="22"/>
          <w:szCs w:val="24"/>
          <w:lang w:eastAsia="nb-NO"/>
        </w:rPr>
        <w:t xml:space="preserve">Følgende dokumenter er </w:t>
      </w:r>
      <w:r w:rsidR="00EC272A" w:rsidRPr="00F94EBA">
        <w:rPr>
          <w:rFonts w:eastAsia="Times New Roman" w:cs="Times New Roman"/>
          <w:sz w:val="22"/>
          <w:szCs w:val="24"/>
          <w:lang w:eastAsia="nb-NO"/>
        </w:rPr>
        <w:t>nødvendig</w:t>
      </w:r>
      <w:r w:rsidR="00EC272A">
        <w:rPr>
          <w:rFonts w:eastAsia="Times New Roman" w:cs="Times New Roman"/>
          <w:sz w:val="22"/>
          <w:szCs w:val="24"/>
          <w:lang w:eastAsia="nb-NO"/>
        </w:rPr>
        <w:t>e</w:t>
      </w:r>
      <w:r w:rsidRPr="00F94EBA">
        <w:rPr>
          <w:rFonts w:eastAsia="Times New Roman" w:cs="Times New Roman"/>
          <w:sz w:val="22"/>
          <w:szCs w:val="24"/>
          <w:lang w:eastAsia="nb-NO"/>
        </w:rPr>
        <w:t xml:space="preserve"> for anvendelsen av denne veiledningen. Dokumentene kan lastes ned fra ehelse.no. </w:t>
      </w:r>
    </w:p>
    <w:p w14:paraId="4D2632A5" w14:textId="1A3EF21F" w:rsidR="00394572" w:rsidRDefault="00394572" w:rsidP="00095143">
      <w:pPr>
        <w:pStyle w:val="Listeavsnitt"/>
        <w:numPr>
          <w:ilvl w:val="0"/>
          <w:numId w:val="3"/>
        </w:numPr>
      </w:pPr>
      <w:bookmarkStart w:id="14" w:name="_Ref445819769"/>
      <w:r>
        <w:t>Meldingsstandard for applikasjonskvittering v1.0</w:t>
      </w:r>
      <w:bookmarkEnd w:id="12"/>
      <w:r w:rsidR="00A31F52">
        <w:t xml:space="preserve"> </w:t>
      </w:r>
      <w:r w:rsidR="0030240C">
        <w:t>(</w:t>
      </w:r>
      <w:r w:rsidR="00966181" w:rsidRPr="00966181">
        <w:t xml:space="preserve"> </w:t>
      </w:r>
      <w:r w:rsidR="00966181" w:rsidRPr="00A31F52">
        <w:t>HIS 80415:2004</w:t>
      </w:r>
      <w:r w:rsidR="0030240C">
        <w:t>)</w:t>
      </w:r>
      <w:bookmarkEnd w:id="13"/>
      <w:bookmarkEnd w:id="14"/>
    </w:p>
    <w:p w14:paraId="4D71D469" w14:textId="5F08BC86" w:rsidR="00394572" w:rsidRDefault="00394572" w:rsidP="00095143">
      <w:pPr>
        <w:pStyle w:val="Listeavsnitt"/>
        <w:numPr>
          <w:ilvl w:val="0"/>
          <w:numId w:val="3"/>
        </w:numPr>
      </w:pPr>
      <w:bookmarkStart w:id="15" w:name="_Ref442165994"/>
      <w:bookmarkStart w:id="16" w:name="_Ref444780074"/>
      <w:r>
        <w:t>Meldingsstandard for applikasjonskvittering v1.1</w:t>
      </w:r>
      <w:bookmarkEnd w:id="15"/>
      <w:r w:rsidR="00A31F52">
        <w:t xml:space="preserve"> </w:t>
      </w:r>
      <w:r w:rsidR="0030240C">
        <w:t>(</w:t>
      </w:r>
      <w:r w:rsidR="008B68F6" w:rsidRPr="00A31F52">
        <w:t>HIS 80415:2012</w:t>
      </w:r>
      <w:r w:rsidR="0030240C">
        <w:t>)</w:t>
      </w:r>
      <w:bookmarkEnd w:id="16"/>
    </w:p>
    <w:p w14:paraId="4C096769" w14:textId="0F3CE134" w:rsidR="00A31F52" w:rsidRDefault="006F436A" w:rsidP="00095143">
      <w:pPr>
        <w:pStyle w:val="Listeavsnitt"/>
        <w:numPr>
          <w:ilvl w:val="0"/>
          <w:numId w:val="3"/>
        </w:numPr>
        <w:spacing w:after="0"/>
      </w:pPr>
      <w:bookmarkStart w:id="17" w:name="_Ref442166051"/>
      <w:bookmarkStart w:id="18" w:name="_Ref445902130"/>
      <w:bookmarkStart w:id="19" w:name="_Ref450859657"/>
      <w:r>
        <w:t xml:space="preserve">Standard for tjenestebasert adressering </w:t>
      </w:r>
      <w:r w:rsidR="0030240C">
        <w:t>(</w:t>
      </w:r>
      <w:r>
        <w:t>HIS 1153</w:t>
      </w:r>
      <w:bookmarkEnd w:id="17"/>
      <w:bookmarkEnd w:id="18"/>
      <w:r w:rsidR="0030240C">
        <w:t>)</w:t>
      </w:r>
      <w:bookmarkEnd w:id="19"/>
    </w:p>
    <w:p w14:paraId="1CF64ABC" w14:textId="2F9DDF5F" w:rsidR="00442518" w:rsidRDefault="00442518">
      <w:pPr>
        <w:spacing w:after="200"/>
      </w:pPr>
      <w:r>
        <w:br w:type="page"/>
      </w:r>
    </w:p>
    <w:p w14:paraId="6AB3501F" w14:textId="77777777" w:rsidR="00442518" w:rsidRDefault="00442518" w:rsidP="00D2617E"/>
    <w:p w14:paraId="5C21CA6B" w14:textId="77777777" w:rsidR="00442518" w:rsidRDefault="00442518" w:rsidP="00D2617E">
      <w:pPr>
        <w:sectPr w:rsidR="00442518" w:rsidSect="002B04D0">
          <w:type w:val="continuous"/>
          <w:pgSz w:w="11906" w:h="16838" w:code="9"/>
          <w:pgMar w:top="2268" w:right="1418" w:bottom="1418" w:left="1418" w:header="709" w:footer="709" w:gutter="0"/>
          <w:cols w:space="340"/>
          <w:docGrid w:linePitch="360"/>
        </w:sectPr>
      </w:pPr>
    </w:p>
    <w:p w14:paraId="28D3C537" w14:textId="5212491E" w:rsidR="00F52A4E" w:rsidRDefault="00874FBC" w:rsidP="000F4BA0">
      <w:pPr>
        <w:pStyle w:val="Overskrift1"/>
        <w:framePr w:wrap="around"/>
      </w:pPr>
      <w:bookmarkStart w:id="20" w:name="_Toc452022177"/>
      <w:bookmarkStart w:id="21" w:name="_Toc444068630"/>
      <w:bookmarkStart w:id="22" w:name="_Toc444167222"/>
      <w:bookmarkStart w:id="23" w:name="_Ref444778606"/>
      <w:r>
        <w:t xml:space="preserve">Termer og </w:t>
      </w:r>
      <w:r w:rsidR="00663F44">
        <w:t>Definisjoner</w:t>
      </w:r>
      <w:bookmarkEnd w:id="20"/>
      <w:r w:rsidR="00663F44">
        <w:t xml:space="preserve"> </w:t>
      </w:r>
      <w:bookmarkEnd w:id="21"/>
      <w:bookmarkEnd w:id="22"/>
      <w:bookmarkEnd w:id="23"/>
    </w:p>
    <w:p w14:paraId="30232EAF" w14:textId="56565705" w:rsidR="009D71BD" w:rsidRDefault="009D71BD" w:rsidP="007E57A3">
      <w:pPr>
        <w:pStyle w:val="Overskrift2"/>
        <w:sectPr w:rsidR="009D71BD" w:rsidSect="00D2617E">
          <w:type w:val="continuous"/>
          <w:pgSz w:w="11906" w:h="16838" w:code="9"/>
          <w:pgMar w:top="2268" w:right="1418" w:bottom="1418" w:left="1418" w:header="709" w:footer="709" w:gutter="0"/>
          <w:cols w:space="340"/>
          <w:docGrid w:linePitch="360"/>
        </w:sectPr>
      </w:pPr>
      <w:bookmarkStart w:id="24" w:name="_Toc452022178"/>
      <w:r>
        <w:t>Begrepsdefinisjoner</w:t>
      </w:r>
      <w:bookmarkEnd w:id="24"/>
    </w:p>
    <w:p w14:paraId="0F5E4FAC" w14:textId="77777777" w:rsidR="009D71BD" w:rsidRDefault="009D71BD" w:rsidP="005A1D9F">
      <w:pPr>
        <w:rPr>
          <w:sz w:val="23"/>
          <w:szCs w:val="23"/>
        </w:rPr>
      </w:pPr>
    </w:p>
    <w:p w14:paraId="4E20E05A" w14:textId="2585C531" w:rsidR="00D2617E" w:rsidRDefault="00BA55C5" w:rsidP="005A1D9F">
      <w:r>
        <w:rPr>
          <w:sz w:val="23"/>
          <w:szCs w:val="23"/>
        </w:rPr>
        <w:t xml:space="preserve">Definisjoner av viktige </w:t>
      </w:r>
      <w:r w:rsidR="009D71BD">
        <w:rPr>
          <w:sz w:val="23"/>
          <w:szCs w:val="23"/>
        </w:rPr>
        <w:t>begreper</w:t>
      </w:r>
      <w:r>
        <w:rPr>
          <w:sz w:val="23"/>
          <w:szCs w:val="23"/>
        </w:rPr>
        <w:t xml:space="preserve"> brukt i </w:t>
      </w:r>
      <w:r w:rsidR="00825667">
        <w:rPr>
          <w:sz w:val="23"/>
          <w:szCs w:val="23"/>
        </w:rPr>
        <w:t>denne veiledningen</w:t>
      </w:r>
      <w:r>
        <w:rPr>
          <w:sz w:val="23"/>
          <w:szCs w:val="23"/>
        </w:rPr>
        <w:t>:</w:t>
      </w:r>
    </w:p>
    <w:tbl>
      <w:tblPr>
        <w:tblStyle w:val="Helsedir"/>
        <w:tblW w:w="9040" w:type="dxa"/>
        <w:tblBorders>
          <w:insideH w:val="dotted" w:sz="4" w:space="0" w:color="auto"/>
          <w:insideV w:val="dotted" w:sz="4" w:space="0" w:color="auto"/>
        </w:tblBorders>
        <w:tblLook w:val="04A0" w:firstRow="1" w:lastRow="0" w:firstColumn="1" w:lastColumn="0" w:noHBand="0" w:noVBand="1"/>
      </w:tblPr>
      <w:tblGrid>
        <w:gridCol w:w="2700"/>
        <w:gridCol w:w="6340"/>
      </w:tblGrid>
      <w:tr w:rsidR="00AC6BB9" w14:paraId="4A44D60E" w14:textId="77777777" w:rsidTr="00140979">
        <w:trPr>
          <w:cnfStyle w:val="100000000000" w:firstRow="1" w:lastRow="0" w:firstColumn="0" w:lastColumn="0" w:oddVBand="0" w:evenVBand="0" w:oddHBand="0" w:evenHBand="0" w:firstRowFirstColumn="0" w:firstRowLastColumn="0" w:lastRowFirstColumn="0" w:lastRowLastColumn="0"/>
        </w:trPr>
        <w:tc>
          <w:tcPr>
            <w:tcW w:w="2700" w:type="dxa"/>
          </w:tcPr>
          <w:p w14:paraId="2A8A7893" w14:textId="1770C9E5" w:rsidR="00AC6BB9" w:rsidRPr="00663F44" w:rsidRDefault="00AC6BB9" w:rsidP="00DA4A31">
            <w:pPr>
              <w:rPr>
                <w:b w:val="0"/>
                <w:i/>
              </w:rPr>
            </w:pPr>
            <w:r>
              <w:rPr>
                <w:i/>
              </w:rPr>
              <w:t>ebXML-melding</w:t>
            </w:r>
          </w:p>
        </w:tc>
        <w:tc>
          <w:tcPr>
            <w:tcW w:w="6340" w:type="dxa"/>
          </w:tcPr>
          <w:p w14:paraId="1D4063E4" w14:textId="762F590B" w:rsidR="00AC6BB9" w:rsidRPr="00D803A4" w:rsidRDefault="00AC6BB9" w:rsidP="00380151">
            <w:pPr>
              <w:rPr>
                <w:b w:val="0"/>
              </w:rPr>
            </w:pPr>
            <w:r w:rsidRPr="00D51E7E">
              <w:rPr>
                <w:b w:val="0"/>
              </w:rPr>
              <w:t>En melding som består av ebXML-konvolutt og ebXML-payload</w:t>
            </w:r>
            <w:r w:rsidR="00D803A4" w:rsidRPr="00D51E7E">
              <w:rPr>
                <w:b w:val="0"/>
              </w:rPr>
              <w:t>(s)</w:t>
            </w:r>
            <w:r w:rsidRPr="00D51E7E">
              <w:rPr>
                <w:b w:val="0"/>
              </w:rPr>
              <w:t>. ebXML-meldingen sendes mellom avsenders og mottakers meldingstjenere.</w:t>
            </w:r>
            <w:r w:rsidRPr="00AC6BB9">
              <w:t xml:space="preserve"> </w:t>
            </w:r>
          </w:p>
        </w:tc>
      </w:tr>
      <w:tr w:rsidR="00AC6BB9" w14:paraId="7579D0C0" w14:textId="77777777" w:rsidTr="007E682D">
        <w:tc>
          <w:tcPr>
            <w:tcW w:w="2700" w:type="dxa"/>
          </w:tcPr>
          <w:p w14:paraId="0F18D292" w14:textId="1177F4D5" w:rsidR="00AC6BB9" w:rsidRPr="00D803A4" w:rsidRDefault="00AC6BB9" w:rsidP="00A73D8A">
            <w:pPr>
              <w:rPr>
                <w:b/>
                <w:i/>
              </w:rPr>
            </w:pPr>
            <w:r w:rsidRPr="00A07E69">
              <w:rPr>
                <w:b/>
                <w:i/>
              </w:rPr>
              <w:t>ebXML-konvolutt</w:t>
            </w:r>
          </w:p>
        </w:tc>
        <w:tc>
          <w:tcPr>
            <w:tcW w:w="6340" w:type="dxa"/>
          </w:tcPr>
          <w:p w14:paraId="4652E722" w14:textId="3DD2660C" w:rsidR="00AC6BB9" w:rsidRPr="00D200F0" w:rsidRDefault="00AC6BB9" w:rsidP="00380151">
            <w:pPr>
              <w:rPr>
                <w:b/>
              </w:rPr>
            </w:pPr>
            <w:r w:rsidRPr="00D200F0">
              <w:t>En ebXML-konvolutt er en SOAP Envelope med ebXML-utvidelser i SOAP Header og SOAP Body. ebXML-konvolutt</w:t>
            </w:r>
            <w:r>
              <w:t>en</w:t>
            </w:r>
            <w:r w:rsidRPr="00D200F0">
              <w:t xml:space="preserve"> </w:t>
            </w:r>
            <w:r>
              <w:t>inneholder opplysninger om avsender, mottaker, informasjon om forretningsprosessen og referanse til forretningsdokumentene</w:t>
            </w:r>
            <w:r w:rsidRPr="00D200F0">
              <w:t>.</w:t>
            </w:r>
          </w:p>
        </w:tc>
      </w:tr>
      <w:tr w:rsidR="00AC6BB9" w14:paraId="7192C96B" w14:textId="77777777" w:rsidTr="007E682D">
        <w:tc>
          <w:tcPr>
            <w:tcW w:w="2700" w:type="dxa"/>
          </w:tcPr>
          <w:p w14:paraId="46572DF2" w14:textId="2E013F89" w:rsidR="00AC6BB9" w:rsidRDefault="00AC6BB9" w:rsidP="00A73D8A">
            <w:pPr>
              <w:rPr>
                <w:b/>
                <w:i/>
              </w:rPr>
            </w:pPr>
            <w:r>
              <w:rPr>
                <w:b/>
                <w:i/>
              </w:rPr>
              <w:t>ebXML-payload</w:t>
            </w:r>
          </w:p>
        </w:tc>
        <w:tc>
          <w:tcPr>
            <w:tcW w:w="6340" w:type="dxa"/>
          </w:tcPr>
          <w:p w14:paraId="198A8165" w14:textId="2476C912" w:rsidR="00AC6BB9" w:rsidRDefault="00AC6BB9" w:rsidP="00D803A4">
            <w:r>
              <w:t>Del av ebXML-meldingen som inneholder et eller flere forretningsdokument.</w:t>
            </w:r>
          </w:p>
        </w:tc>
      </w:tr>
      <w:tr w:rsidR="00AC6BB9" w14:paraId="031BB538" w14:textId="77777777" w:rsidTr="007E682D">
        <w:tc>
          <w:tcPr>
            <w:tcW w:w="2700" w:type="dxa"/>
          </w:tcPr>
          <w:p w14:paraId="3BA78582" w14:textId="0721E56F" w:rsidR="00AC6BB9" w:rsidRDefault="00AC6BB9" w:rsidP="00380151">
            <w:pPr>
              <w:rPr>
                <w:b/>
                <w:i/>
              </w:rPr>
            </w:pPr>
            <w:r>
              <w:rPr>
                <w:b/>
                <w:i/>
              </w:rPr>
              <w:t>Forretningsdokument</w:t>
            </w:r>
          </w:p>
        </w:tc>
        <w:tc>
          <w:tcPr>
            <w:tcW w:w="6340" w:type="dxa"/>
          </w:tcPr>
          <w:p w14:paraId="3BD253EC" w14:textId="4BA1A00B" w:rsidR="00AC6BB9" w:rsidRDefault="00AC6BB9" w:rsidP="00380151">
            <w:r>
              <w:t>Et selvstendig dokument som inn</w:t>
            </w:r>
            <w:r w:rsidR="00D803A4">
              <w:t xml:space="preserve">eholder forretningsinformasjon beregnet på sluttbrukeren (f.eks. en </w:t>
            </w:r>
            <w:r w:rsidR="00D51E7E">
              <w:t>H</w:t>
            </w:r>
            <w:r w:rsidR="00D803A4">
              <w:t>envisning)</w:t>
            </w:r>
            <w:r>
              <w:t>.</w:t>
            </w:r>
          </w:p>
          <w:p w14:paraId="24B9B32E" w14:textId="5EA6EEDC" w:rsidR="00AC6BB9" w:rsidRDefault="00AC6BB9" w:rsidP="00380151">
            <w:r>
              <w:t>Merk: Et forretningsdokument er i dette dokumentet alltid enten av typen fagmelding eller applikasjonskvittering.</w:t>
            </w:r>
          </w:p>
        </w:tc>
      </w:tr>
      <w:tr w:rsidR="00AC6BB9" w14:paraId="48BD5348" w14:textId="77777777" w:rsidTr="00140979">
        <w:tc>
          <w:tcPr>
            <w:tcW w:w="2700" w:type="dxa"/>
          </w:tcPr>
          <w:p w14:paraId="4DD4A1B7" w14:textId="77777777" w:rsidR="00AC6BB9" w:rsidRPr="00663F44" w:rsidRDefault="00AC6BB9" w:rsidP="00DA4A31">
            <w:pPr>
              <w:rPr>
                <w:b/>
                <w:i/>
              </w:rPr>
            </w:pPr>
            <w:r w:rsidRPr="00663F44">
              <w:rPr>
                <w:b/>
                <w:i/>
              </w:rPr>
              <w:t>Transportkvittering</w:t>
            </w:r>
          </w:p>
        </w:tc>
        <w:tc>
          <w:tcPr>
            <w:tcW w:w="6340" w:type="dxa"/>
          </w:tcPr>
          <w:p w14:paraId="714CC005" w14:textId="77777777" w:rsidR="00AC6BB9" w:rsidRPr="00663F44" w:rsidRDefault="00AC6BB9" w:rsidP="00DA4A31">
            <w:r w:rsidRPr="00663F44">
              <w:t>ebXML Transportkvittering (ebXML Acknowledgment eller ebXML Error Signal).</w:t>
            </w:r>
          </w:p>
          <w:p w14:paraId="286F7827" w14:textId="578BF2BB" w:rsidR="00AC6BB9" w:rsidRDefault="00AC6BB9" w:rsidP="00DA4A31">
            <w:r>
              <w:t xml:space="preserve">ebXML Acknowledgment er en positiv transportkvittering som forteller avsender av ebXML-meldingen at mottakers meldingstjener har tatt i mot forsendelsen, at dekrypteringen har gått bra, og at fagmeldingen kan </w:t>
            </w:r>
            <w:r w:rsidR="00927D09">
              <w:t>leveres til</w:t>
            </w:r>
            <w:r>
              <w:t xml:space="preserve"> mottakers fagsystem.</w:t>
            </w:r>
          </w:p>
          <w:p w14:paraId="57613F11" w14:textId="6FB6B7CB" w:rsidR="00AC6BB9" w:rsidRDefault="00AC6BB9" w:rsidP="00DA4A31">
            <w:r>
              <w:t>ebXML Error Signal er en negativ transportkvittering som forteller avsender av ebXML-meldingen at denne er avvist av mottakers meldingstjener grunnet feil innhold i ebXML-konvolutten, at det er feil med krypteringen eller at det er en funksjon mottaker ikke støtter, og at fagmeldingen vil bli stoppet før den kan behandles av mottakers fagsystem.</w:t>
            </w:r>
          </w:p>
        </w:tc>
      </w:tr>
      <w:tr w:rsidR="00AC6BB9" w14:paraId="450DB475" w14:textId="77777777" w:rsidTr="00140979">
        <w:tc>
          <w:tcPr>
            <w:tcW w:w="2700" w:type="dxa"/>
          </w:tcPr>
          <w:p w14:paraId="2230BE69" w14:textId="77777777" w:rsidR="00AC6BB9" w:rsidRPr="00D926D8" w:rsidRDefault="00AC6BB9" w:rsidP="00DA4A31">
            <w:pPr>
              <w:rPr>
                <w:b/>
                <w:i/>
              </w:rPr>
            </w:pPr>
            <w:r w:rsidRPr="00D926D8">
              <w:rPr>
                <w:b/>
                <w:i/>
              </w:rPr>
              <w:t>Meldingstjener (MSH)</w:t>
            </w:r>
          </w:p>
        </w:tc>
        <w:tc>
          <w:tcPr>
            <w:tcW w:w="6340" w:type="dxa"/>
          </w:tcPr>
          <w:p w14:paraId="43058009" w14:textId="3E069B51" w:rsidR="00AC6BB9" w:rsidRPr="00D926D8" w:rsidRDefault="00AC6BB9" w:rsidP="00AA22E0">
            <w:r w:rsidRPr="00D926D8">
              <w:t>Meldingshåndteringssystem (eng. MSH – Message Service Handler)</w:t>
            </w:r>
            <w:r>
              <w:t>. Administrerer elektroniske meldinger som utveksles med andre aktører.</w:t>
            </w:r>
          </w:p>
        </w:tc>
      </w:tr>
      <w:tr w:rsidR="00AC6BB9" w14:paraId="0ED13ECD" w14:textId="77777777" w:rsidTr="00140979">
        <w:tc>
          <w:tcPr>
            <w:tcW w:w="2700" w:type="dxa"/>
          </w:tcPr>
          <w:p w14:paraId="39D0C884" w14:textId="77777777" w:rsidR="00AC6BB9" w:rsidRPr="00663F44" w:rsidRDefault="00AC6BB9" w:rsidP="00DA4A31">
            <w:pPr>
              <w:rPr>
                <w:b/>
                <w:i/>
              </w:rPr>
            </w:pPr>
            <w:r w:rsidRPr="00E63E3F">
              <w:rPr>
                <w:b/>
                <w:i/>
              </w:rPr>
              <w:t>E</w:t>
            </w:r>
            <w:r>
              <w:rPr>
                <w:b/>
                <w:i/>
              </w:rPr>
              <w:t>lektronisk pasientjournal (EPJ)</w:t>
            </w:r>
          </w:p>
        </w:tc>
        <w:tc>
          <w:tcPr>
            <w:tcW w:w="6340" w:type="dxa"/>
          </w:tcPr>
          <w:p w14:paraId="19A94BE5" w14:textId="77777777" w:rsidR="00AC6BB9" w:rsidRDefault="00AC6BB9" w:rsidP="00DA4A31">
            <w:r w:rsidRPr="00E63E3F">
              <w:t>Elektronisk ført samling eller sammenstilling av nedtegnede/registrerte opplysninger om en pasient i forbindelse med helsehjelp.</w:t>
            </w:r>
          </w:p>
        </w:tc>
      </w:tr>
      <w:tr w:rsidR="00AC6BB9" w14:paraId="0F6FAB52" w14:textId="77777777" w:rsidTr="00140979">
        <w:tc>
          <w:tcPr>
            <w:tcW w:w="2700" w:type="dxa"/>
          </w:tcPr>
          <w:p w14:paraId="0C62F134" w14:textId="77777777" w:rsidR="00AC6BB9" w:rsidRPr="00E63E3F" w:rsidRDefault="00AC6BB9" w:rsidP="00DA4A31">
            <w:pPr>
              <w:rPr>
                <w:b/>
                <w:i/>
              </w:rPr>
            </w:pPr>
            <w:r w:rsidRPr="00E63E3F">
              <w:rPr>
                <w:b/>
                <w:i/>
              </w:rPr>
              <w:t xml:space="preserve">Elektronisk pasientjournalsystem </w:t>
            </w:r>
          </w:p>
          <w:p w14:paraId="4ACC0A3E" w14:textId="77777777" w:rsidR="00AC6BB9" w:rsidRPr="00663F44" w:rsidRDefault="00AC6BB9" w:rsidP="00DA4A31">
            <w:pPr>
              <w:rPr>
                <w:b/>
                <w:i/>
              </w:rPr>
            </w:pPr>
            <w:r w:rsidRPr="00E63E3F">
              <w:rPr>
                <w:b/>
                <w:i/>
              </w:rPr>
              <w:t>(EPJ-system)</w:t>
            </w:r>
          </w:p>
        </w:tc>
        <w:tc>
          <w:tcPr>
            <w:tcW w:w="6340" w:type="dxa"/>
          </w:tcPr>
          <w:p w14:paraId="10B1C8C3" w14:textId="4CD73F46" w:rsidR="00AC6BB9" w:rsidRDefault="00AC6BB9" w:rsidP="00DA4A31">
            <w:r>
              <w:t>Informasjonssystem</w:t>
            </w:r>
            <w:r w:rsidRPr="00E63E3F">
              <w:t xml:space="preserve"> med nødvendig funksjonalitet for å registrere, søke fram, presentere, kommunisere, redigere, rette og slette opplysninger i elektroniske pasientjournaler.</w:t>
            </w:r>
          </w:p>
        </w:tc>
      </w:tr>
      <w:tr w:rsidR="00AC6BB9" w14:paraId="5C9B421B" w14:textId="77777777" w:rsidTr="00140979">
        <w:tc>
          <w:tcPr>
            <w:tcW w:w="2700" w:type="dxa"/>
          </w:tcPr>
          <w:p w14:paraId="4A0C3165" w14:textId="77777777" w:rsidR="00AC6BB9" w:rsidRPr="00663F44" w:rsidRDefault="00AC6BB9" w:rsidP="00DA4A31">
            <w:pPr>
              <w:rPr>
                <w:b/>
                <w:i/>
              </w:rPr>
            </w:pPr>
            <w:r w:rsidRPr="00663F44">
              <w:rPr>
                <w:b/>
                <w:i/>
              </w:rPr>
              <w:t>Fagsystem</w:t>
            </w:r>
          </w:p>
        </w:tc>
        <w:tc>
          <w:tcPr>
            <w:tcW w:w="6340" w:type="dxa"/>
          </w:tcPr>
          <w:p w14:paraId="50CFC9E8" w14:textId="1E81351D" w:rsidR="00AC6BB9" w:rsidRDefault="00AC6BB9" w:rsidP="00DA4A31">
            <w:r>
              <w:t>Informasjonssystem som mottar og/eller sender fagmeldinger.</w:t>
            </w:r>
          </w:p>
          <w:p w14:paraId="4E81976E" w14:textId="711D083B" w:rsidR="00AC6BB9" w:rsidRDefault="00AC6BB9" w:rsidP="00DA4A31">
            <w:r>
              <w:t>Merk: Slike fagsystem vil ofte være et EPJ-system.</w:t>
            </w:r>
          </w:p>
        </w:tc>
      </w:tr>
      <w:tr w:rsidR="00AC6BB9" w14:paraId="0985C8EA" w14:textId="77777777" w:rsidTr="00AA22E0">
        <w:tc>
          <w:tcPr>
            <w:tcW w:w="2700" w:type="dxa"/>
          </w:tcPr>
          <w:p w14:paraId="63799F77" w14:textId="77777777" w:rsidR="00AC6BB9" w:rsidRPr="00663F44" w:rsidRDefault="00AC6BB9" w:rsidP="00AA22E0">
            <w:pPr>
              <w:rPr>
                <w:b/>
                <w:i/>
              </w:rPr>
            </w:pPr>
            <w:r w:rsidRPr="00663F44">
              <w:rPr>
                <w:b/>
                <w:i/>
              </w:rPr>
              <w:lastRenderedPageBreak/>
              <w:t>Kodeverk</w:t>
            </w:r>
          </w:p>
        </w:tc>
        <w:tc>
          <w:tcPr>
            <w:tcW w:w="6340" w:type="dxa"/>
          </w:tcPr>
          <w:p w14:paraId="4BE77524" w14:textId="77777777" w:rsidR="00AC6BB9" w:rsidRDefault="00AC6BB9" w:rsidP="00AA22E0">
            <w:r w:rsidRPr="00F9488D">
              <w:t xml:space="preserve">System for kategorisering av begreper for </w:t>
            </w:r>
            <w:r>
              <w:t xml:space="preserve">registrering og </w:t>
            </w:r>
            <w:r w:rsidRPr="00F9488D">
              <w:t>statistikk</w:t>
            </w:r>
            <w:r>
              <w:t>.</w:t>
            </w:r>
          </w:p>
        </w:tc>
      </w:tr>
      <w:tr w:rsidR="00AC6BB9" w14:paraId="1D7B0E2E" w14:textId="77777777" w:rsidTr="00140979">
        <w:tc>
          <w:tcPr>
            <w:tcW w:w="2700" w:type="dxa"/>
          </w:tcPr>
          <w:p w14:paraId="4B43FC45" w14:textId="01D03213" w:rsidR="00AC6BB9" w:rsidRPr="00663F44" w:rsidRDefault="00AC6BB9" w:rsidP="00DA4A31">
            <w:pPr>
              <w:rPr>
                <w:b/>
                <w:i/>
              </w:rPr>
            </w:pPr>
            <w:r w:rsidRPr="00663F44">
              <w:rPr>
                <w:b/>
                <w:i/>
              </w:rPr>
              <w:t>Tjenestebasert adressering</w:t>
            </w:r>
          </w:p>
        </w:tc>
        <w:tc>
          <w:tcPr>
            <w:tcW w:w="6340" w:type="dxa"/>
          </w:tcPr>
          <w:p w14:paraId="0A31C394" w14:textId="77777777" w:rsidR="00AC6BB9" w:rsidRPr="00E63E3F" w:rsidRDefault="00AC6BB9" w:rsidP="00DA4A31">
            <w:pPr>
              <w:pStyle w:val="Default"/>
              <w:rPr>
                <w:rFonts w:asciiTheme="minorHAnsi" w:hAnsiTheme="minorHAnsi" w:cstheme="minorBidi"/>
                <w:color w:val="auto"/>
                <w:sz w:val="21"/>
                <w:szCs w:val="22"/>
              </w:rPr>
            </w:pPr>
            <w:r w:rsidRPr="00E63E3F">
              <w:rPr>
                <w:rFonts w:asciiTheme="minorHAnsi" w:hAnsiTheme="minorHAnsi" w:cstheme="minorBidi"/>
                <w:color w:val="auto"/>
                <w:sz w:val="21"/>
                <w:szCs w:val="22"/>
              </w:rPr>
              <w:t xml:space="preserve">Adresseringsmetode hvor det kun benyttes tjenesteadresser. </w:t>
            </w:r>
          </w:p>
          <w:p w14:paraId="5EEBF74C" w14:textId="647B75C8" w:rsidR="00AC6BB9" w:rsidRDefault="00AC6BB9" w:rsidP="00A73D8A">
            <w:r w:rsidRPr="00E63E3F">
              <w:rPr>
                <w:i/>
              </w:rPr>
              <w:t>Eksempel:</w:t>
            </w:r>
            <w:r w:rsidRPr="00E63E3F">
              <w:t xml:space="preserve"> Dersom innholdet i en melding er rettet mot sykepleietjenesten i pleie- og omsorgstjenesten, benyttes tjenesteadressen </w:t>
            </w:r>
            <w:r>
              <w:t>"</w:t>
            </w:r>
            <w:r w:rsidRPr="00E63E3F">
              <w:t>Sykepleietjeneste, pleie- og omsorg</w:t>
            </w:r>
            <w:r>
              <w:t>"</w:t>
            </w:r>
            <w:r w:rsidRPr="00E63E3F">
              <w:t xml:space="preserve">. </w:t>
            </w:r>
            <w:r>
              <w:t xml:space="preserve"> </w:t>
            </w:r>
            <w:r>
              <w:rPr>
                <w:rStyle w:val="Fotnotereferanse"/>
              </w:rPr>
              <w:footnoteReference w:id="2"/>
            </w:r>
          </w:p>
        </w:tc>
      </w:tr>
      <w:tr w:rsidR="00AC6BB9" w14:paraId="3DC36298" w14:textId="77777777" w:rsidTr="00140979">
        <w:tc>
          <w:tcPr>
            <w:tcW w:w="2700" w:type="dxa"/>
          </w:tcPr>
          <w:p w14:paraId="14DBBFF3" w14:textId="77777777" w:rsidR="00AC6BB9" w:rsidRPr="00663F44" w:rsidRDefault="00AC6BB9" w:rsidP="00DA4A31">
            <w:pPr>
              <w:rPr>
                <w:b/>
                <w:i/>
              </w:rPr>
            </w:pPr>
            <w:r w:rsidRPr="00663F44">
              <w:rPr>
                <w:b/>
                <w:i/>
              </w:rPr>
              <w:t>Hodemelding</w:t>
            </w:r>
          </w:p>
          <w:p w14:paraId="4D5F7A75" w14:textId="77777777" w:rsidR="00AC6BB9" w:rsidRPr="00663F44" w:rsidRDefault="00AC6BB9" w:rsidP="00DA4A31">
            <w:pPr>
              <w:rPr>
                <w:b/>
                <w:i/>
              </w:rPr>
            </w:pPr>
          </w:p>
        </w:tc>
        <w:tc>
          <w:tcPr>
            <w:tcW w:w="6340" w:type="dxa"/>
          </w:tcPr>
          <w:p w14:paraId="62E9C8A6" w14:textId="59D6FE46" w:rsidR="00AC6BB9" w:rsidRDefault="00AC6BB9" w:rsidP="005507E0">
            <w:r>
              <w:t>Sammenstilling av administrativ informasjon om pasient, avsender og mottaker mv. og som benyttes til å «pakke inn» en fagdel</w:t>
            </w:r>
            <w:r w:rsidR="00D803A4">
              <w:t>. Fagdelen er</w:t>
            </w:r>
            <w:r>
              <w:t xml:space="preserve"> vanligvis i form av </w:t>
            </w:r>
            <w:r w:rsidRPr="005554A7">
              <w:t>en egen XML-</w:t>
            </w:r>
            <w:r>
              <w:t>struktur beskrevet i egen meldingsstandard</w:t>
            </w:r>
            <w:r>
              <w:rPr>
                <w:rStyle w:val="Fotnotereferanse"/>
              </w:rPr>
              <w:footnoteReference w:id="3"/>
            </w:r>
            <w:r w:rsidR="00A66354">
              <w:t>.</w:t>
            </w:r>
          </w:p>
        </w:tc>
      </w:tr>
      <w:tr w:rsidR="00AC6BB9" w14:paraId="781EB2FA" w14:textId="77777777" w:rsidTr="00140979">
        <w:tc>
          <w:tcPr>
            <w:tcW w:w="2700" w:type="dxa"/>
          </w:tcPr>
          <w:p w14:paraId="20395E1F" w14:textId="77777777" w:rsidR="00AC6BB9" w:rsidRPr="00663F44" w:rsidRDefault="00AC6BB9" w:rsidP="00DA4A31">
            <w:pPr>
              <w:rPr>
                <w:b/>
                <w:i/>
              </w:rPr>
            </w:pPr>
            <w:r w:rsidRPr="00663F44">
              <w:rPr>
                <w:b/>
                <w:i/>
              </w:rPr>
              <w:t>Meldingsstandard</w:t>
            </w:r>
          </w:p>
        </w:tc>
        <w:tc>
          <w:tcPr>
            <w:tcW w:w="6340" w:type="dxa"/>
          </w:tcPr>
          <w:p w14:paraId="53DC8EB2" w14:textId="77777777" w:rsidR="00AC6BB9" w:rsidRDefault="00AC6BB9" w:rsidP="00DA4A31">
            <w:r w:rsidRPr="00CE0EC8">
              <w:t>Standard som beskriver informasjonen som utveksles mellom aktører</w:t>
            </w:r>
            <w:r>
              <w:t xml:space="preserve">. Merk: En melding kan beskrives ved hjelp av en syntaksuavhengig meldingsbeskrivelse (informasjonsmodell) og/eller en syntaksspesifikk meldingsbeskrivelse. </w:t>
            </w:r>
          </w:p>
          <w:p w14:paraId="4F5B2EC9" w14:textId="08435831" w:rsidR="00AC6BB9" w:rsidRDefault="00AC6BB9" w:rsidP="00DA4A31">
            <w:r>
              <w:t xml:space="preserve">Eksempel: Epikrise, </w:t>
            </w:r>
            <w:r w:rsidRPr="006E3650">
              <w:t xml:space="preserve">Sykmelding, </w:t>
            </w:r>
            <w:r>
              <w:rPr>
                <w:rFonts w:cs="Arial"/>
                <w:color w:val="222222"/>
              </w:rPr>
              <w:t>Standard for elektronisk kommunikasjon med pleie- og omsorgstjenesten</w:t>
            </w:r>
            <w:r w:rsidRPr="009C65F7">
              <w:rPr>
                <w:color w:val="222222"/>
              </w:rPr>
              <w:t xml:space="preserve"> </w:t>
            </w:r>
            <w:r w:rsidRPr="006E3650">
              <w:t>m.fl.</w:t>
            </w:r>
          </w:p>
        </w:tc>
      </w:tr>
      <w:tr w:rsidR="00AC6BB9" w14:paraId="5C38DC35" w14:textId="77777777" w:rsidTr="00140979">
        <w:tc>
          <w:tcPr>
            <w:tcW w:w="2700" w:type="dxa"/>
          </w:tcPr>
          <w:p w14:paraId="3F2ED321" w14:textId="77777777" w:rsidR="00AC6BB9" w:rsidRPr="00663F44" w:rsidRDefault="00AC6BB9" w:rsidP="00DA4A31">
            <w:pPr>
              <w:rPr>
                <w:b/>
                <w:i/>
              </w:rPr>
            </w:pPr>
            <w:r w:rsidRPr="00663F44">
              <w:rPr>
                <w:b/>
                <w:i/>
              </w:rPr>
              <w:t>Fagmelding</w:t>
            </w:r>
          </w:p>
        </w:tc>
        <w:tc>
          <w:tcPr>
            <w:tcW w:w="6340" w:type="dxa"/>
          </w:tcPr>
          <w:p w14:paraId="3C01C674" w14:textId="655BC6ED" w:rsidR="004304DA" w:rsidRDefault="00D803A4" w:rsidP="00DA4A31">
            <w:r>
              <w:t xml:space="preserve">Forretningsdokument som inneholder </w:t>
            </w:r>
            <w:r w:rsidR="00EC272A">
              <w:t>informasjon</w:t>
            </w:r>
            <w:r>
              <w:t xml:space="preserve"> relatert til helsehjelp eller administrasjon av helsehjelp. </w:t>
            </w:r>
          </w:p>
          <w:p w14:paraId="647E5DEC" w14:textId="77777777" w:rsidR="00AC6BB9" w:rsidRDefault="00AC6BB9" w:rsidP="00CE0FAA"/>
          <w:p w14:paraId="7B521929" w14:textId="10669224" w:rsidR="004336D9" w:rsidRDefault="004336D9" w:rsidP="004336D9">
            <w:r>
              <w:t>F</w:t>
            </w:r>
            <w:r>
              <w:t xml:space="preserve">agmeldinger </w:t>
            </w:r>
            <w:r>
              <w:t xml:space="preserve">kan forenklet deles inn i </w:t>
            </w:r>
            <w:r>
              <w:t>to ulike «generasjoner»:</w:t>
            </w:r>
          </w:p>
          <w:p w14:paraId="179C4138" w14:textId="0A6C28F3" w:rsidR="004336D9" w:rsidRDefault="004336D9" w:rsidP="004336D9">
            <w:pPr>
              <w:pStyle w:val="Listeavsnitt"/>
              <w:numPr>
                <w:ilvl w:val="0"/>
                <w:numId w:val="17"/>
              </w:numPr>
            </w:pPr>
            <w:r>
              <w:t>F</w:t>
            </w:r>
            <w:r>
              <w:t>agmeldinger som benytter Hodemeldingen for avsender, mottakere og pasient. Ek</w:t>
            </w:r>
            <w:r>
              <w:t>sempel: PLO-meldinger, e-resept og</w:t>
            </w:r>
            <w:r>
              <w:t xml:space="preserve"> dialogmeldinger (inkludert avviksmeldinger)</w:t>
            </w:r>
          </w:p>
          <w:p w14:paraId="30A8F12B" w14:textId="697A721A" w:rsidR="004336D9" w:rsidRDefault="004336D9" w:rsidP="004336D9">
            <w:pPr>
              <w:pStyle w:val="Listeavsnitt"/>
              <w:numPr>
                <w:ilvl w:val="0"/>
                <w:numId w:val="17"/>
              </w:numPr>
            </w:pPr>
            <w:r>
              <w:t>F</w:t>
            </w:r>
            <w:r>
              <w:t>agmeldinger som ikke benytter Hodemeldingen. Her er avsender, mottakere og pasient beskrevet en del av selve meldingsstandarden.</w:t>
            </w:r>
            <w:r>
              <w:t xml:space="preserve"> Eksempel: Henvisning, epikrise og</w:t>
            </w:r>
            <w:r>
              <w:t xml:space="preserve"> svar</w:t>
            </w:r>
            <w:r>
              <w:t>rapport</w:t>
            </w:r>
            <w:bookmarkStart w:id="25" w:name="_GoBack"/>
            <w:bookmarkEnd w:id="25"/>
          </w:p>
        </w:tc>
      </w:tr>
      <w:tr w:rsidR="00AC6BB9" w14:paraId="6382BFBB" w14:textId="77777777" w:rsidTr="00140979">
        <w:tc>
          <w:tcPr>
            <w:tcW w:w="2700" w:type="dxa"/>
          </w:tcPr>
          <w:p w14:paraId="0C64C914" w14:textId="0CE862E3" w:rsidR="00AC6BB9" w:rsidRPr="00663F44" w:rsidRDefault="00AC6BB9" w:rsidP="00DA4A31">
            <w:pPr>
              <w:rPr>
                <w:b/>
                <w:i/>
              </w:rPr>
            </w:pPr>
            <w:r w:rsidRPr="00663F44">
              <w:rPr>
                <w:b/>
                <w:i/>
              </w:rPr>
              <w:t>Applikasjonskvittering</w:t>
            </w:r>
          </w:p>
        </w:tc>
        <w:tc>
          <w:tcPr>
            <w:tcW w:w="6340" w:type="dxa"/>
          </w:tcPr>
          <w:p w14:paraId="1182C65B" w14:textId="43AD5CAA" w:rsidR="00AC6BB9" w:rsidRDefault="00D803A4" w:rsidP="00DA4A31">
            <w:r>
              <w:t>Forretningsdokument som er e</w:t>
            </w:r>
            <w:r w:rsidR="00AC6BB9" w:rsidRPr="00663F44">
              <w:t xml:space="preserve">n kvitteringsmelding som </w:t>
            </w:r>
            <w:r w:rsidR="00AC6BB9">
              <w:t>angir om</w:t>
            </w:r>
            <w:r w:rsidR="00AC6BB9" w:rsidRPr="003557E4">
              <w:t xml:space="preserve"> en spesifikk </w:t>
            </w:r>
            <w:r w:rsidR="00AC6BB9">
              <w:t>instans av en fag</w:t>
            </w:r>
            <w:r w:rsidR="00AC6BB9" w:rsidRPr="003557E4">
              <w:t xml:space="preserve">melding er mottatt og kan </w:t>
            </w:r>
            <w:r w:rsidR="00AC6BB9">
              <w:t xml:space="preserve">behandles </w:t>
            </w:r>
            <w:r w:rsidR="00AC6BB9" w:rsidRPr="003557E4">
              <w:t xml:space="preserve">av </w:t>
            </w:r>
            <w:r w:rsidR="00AC6BB9">
              <w:t xml:space="preserve">det </w:t>
            </w:r>
            <w:r w:rsidR="00AC6BB9" w:rsidRPr="003557E4">
              <w:t xml:space="preserve">mottakende </w:t>
            </w:r>
            <w:r w:rsidR="00AC6BB9">
              <w:t>fagsystemet</w:t>
            </w:r>
            <w:r w:rsidR="00AC6BB9" w:rsidRPr="003557E4">
              <w:t xml:space="preserve">, eller i motsatt fall </w:t>
            </w:r>
            <w:r w:rsidR="00AC6BB9">
              <w:t>angir</w:t>
            </w:r>
            <w:r w:rsidR="00AC6BB9" w:rsidRPr="003557E4">
              <w:t xml:space="preserve"> </w:t>
            </w:r>
            <w:r w:rsidR="00AC6BB9">
              <w:t xml:space="preserve">hva som har gått </w:t>
            </w:r>
            <w:r w:rsidR="00AC6BB9" w:rsidRPr="003557E4">
              <w:t xml:space="preserve"> feil i forbindelse med mottaket</w:t>
            </w:r>
            <w:r w:rsidR="00AC6BB9" w:rsidRPr="00663F44">
              <w:t xml:space="preserve">. </w:t>
            </w:r>
          </w:p>
          <w:p w14:paraId="61004C7A" w14:textId="3D999130" w:rsidR="00AC6BB9" w:rsidRDefault="00AC6BB9" w:rsidP="00DA4A31">
            <w:r>
              <w:t xml:space="preserve">Merk: </w:t>
            </w:r>
            <w:r w:rsidRPr="00663F44">
              <w:t>Applikasjonkvitteringen skal være automatisk generert, og den skal alltid inneholde referanse til fagmeldingen eller forsendelsen den tilhører.</w:t>
            </w:r>
          </w:p>
        </w:tc>
      </w:tr>
      <w:tr w:rsidR="00AC6BB9" w14:paraId="59588EA8" w14:textId="77777777" w:rsidTr="00140979">
        <w:tc>
          <w:tcPr>
            <w:tcW w:w="2700" w:type="dxa"/>
          </w:tcPr>
          <w:p w14:paraId="2A0259DA" w14:textId="4763A911" w:rsidR="00AC6BB9" w:rsidRPr="00663F44" w:rsidRDefault="00AC6BB9" w:rsidP="00DA4A31">
            <w:pPr>
              <w:rPr>
                <w:b/>
                <w:i/>
              </w:rPr>
            </w:pPr>
            <w:r>
              <w:rPr>
                <w:b/>
                <w:i/>
              </w:rPr>
              <w:t>Basismelding</w:t>
            </w:r>
          </w:p>
        </w:tc>
        <w:tc>
          <w:tcPr>
            <w:tcW w:w="6340" w:type="dxa"/>
          </w:tcPr>
          <w:p w14:paraId="373DCFC5" w14:textId="5559C7B8" w:rsidR="00AC6BB9" w:rsidRDefault="00AC6BB9" w:rsidP="00DA4A31">
            <w:r>
              <w:t xml:space="preserve">Felles benevnelse for meldingene Henvisning, Epikrise, Rekvisisjon og Svarrapport. </w:t>
            </w:r>
            <w:r>
              <w:rPr>
                <w:rStyle w:val="Fotnotereferanse"/>
              </w:rPr>
              <w:footnoteReference w:id="4"/>
            </w:r>
          </w:p>
        </w:tc>
      </w:tr>
      <w:tr w:rsidR="00AC6BB9" w14:paraId="2A219D28" w14:textId="77777777" w:rsidTr="00140979">
        <w:tc>
          <w:tcPr>
            <w:tcW w:w="2700" w:type="dxa"/>
          </w:tcPr>
          <w:p w14:paraId="3565B7EC" w14:textId="704FAFD0" w:rsidR="00AC6BB9" w:rsidRPr="00663F44" w:rsidRDefault="00AC6BB9" w:rsidP="00DA4A31">
            <w:pPr>
              <w:rPr>
                <w:b/>
                <w:i/>
              </w:rPr>
            </w:pPr>
            <w:r>
              <w:rPr>
                <w:b/>
                <w:i/>
              </w:rPr>
              <w:t>PLO-melding</w:t>
            </w:r>
          </w:p>
        </w:tc>
        <w:tc>
          <w:tcPr>
            <w:tcW w:w="6340" w:type="dxa"/>
          </w:tcPr>
          <w:p w14:paraId="1A4D9A00" w14:textId="43F867CC" w:rsidR="00AC6BB9" w:rsidRDefault="00AC6BB9" w:rsidP="00DA4A31">
            <w:pPr>
              <w:rPr>
                <w:rFonts w:cs="Arial"/>
                <w:color w:val="222222"/>
              </w:rPr>
            </w:pPr>
            <w:r>
              <w:t xml:space="preserve">Melding basert på en profil av standarden </w:t>
            </w:r>
            <w:r>
              <w:rPr>
                <w:rFonts w:cs="Arial"/>
                <w:color w:val="222222"/>
              </w:rPr>
              <w:t>Standard</w:t>
            </w:r>
            <w:r w:rsidRPr="009C65F7">
              <w:rPr>
                <w:color w:val="222222"/>
              </w:rPr>
              <w:t xml:space="preserve"> for elektronisk </w:t>
            </w:r>
            <w:r>
              <w:rPr>
                <w:rFonts w:cs="Arial"/>
                <w:color w:val="222222"/>
              </w:rPr>
              <w:t>kommunikasjon</w:t>
            </w:r>
            <w:r w:rsidRPr="009C65F7">
              <w:rPr>
                <w:color w:val="222222"/>
              </w:rPr>
              <w:t xml:space="preserve"> med pleie- og omsorgstjenesten</w:t>
            </w:r>
            <w:r>
              <w:rPr>
                <w:rFonts w:cs="Arial"/>
                <w:color w:val="222222"/>
              </w:rPr>
              <w:t xml:space="preserve"> (HIS 80704).</w:t>
            </w:r>
          </w:p>
          <w:p w14:paraId="2E19AD7F" w14:textId="684DC639" w:rsidR="00AC6BB9" w:rsidRDefault="00AC6BB9" w:rsidP="00DA4A31">
            <w:r>
              <w:t xml:space="preserve">Eksempler: Innleggelsesrapport, </w:t>
            </w:r>
            <w:r w:rsidRPr="00A243CB">
              <w:t>Helseopplysninger</w:t>
            </w:r>
            <w:r>
              <w:t xml:space="preserve"> m.fl. </w:t>
            </w:r>
            <w:r>
              <w:rPr>
                <w:rStyle w:val="Fotnotereferanse"/>
              </w:rPr>
              <w:footnoteReference w:id="5"/>
            </w:r>
          </w:p>
        </w:tc>
      </w:tr>
      <w:tr w:rsidR="00AC6BB9" w14:paraId="1649B5F1" w14:textId="77777777" w:rsidTr="00140979">
        <w:tc>
          <w:tcPr>
            <w:tcW w:w="2700" w:type="dxa"/>
          </w:tcPr>
          <w:p w14:paraId="6696CDF6" w14:textId="77777777" w:rsidR="00AC6BB9" w:rsidRPr="00663F44" w:rsidRDefault="00AC6BB9" w:rsidP="00DA4A31">
            <w:pPr>
              <w:rPr>
                <w:b/>
                <w:i/>
              </w:rPr>
            </w:pPr>
            <w:r>
              <w:rPr>
                <w:b/>
                <w:i/>
              </w:rPr>
              <w:t>Dialog</w:t>
            </w:r>
            <w:r w:rsidRPr="00663F44">
              <w:rPr>
                <w:b/>
                <w:i/>
              </w:rPr>
              <w:t>melding</w:t>
            </w:r>
          </w:p>
        </w:tc>
        <w:tc>
          <w:tcPr>
            <w:tcW w:w="6340" w:type="dxa"/>
          </w:tcPr>
          <w:p w14:paraId="42684CAE" w14:textId="37C35340" w:rsidR="00AC6BB9" w:rsidRDefault="00AC6BB9" w:rsidP="00DA4A31">
            <w:r>
              <w:t>M</w:t>
            </w:r>
            <w:r w:rsidRPr="003E5D6A">
              <w:t xml:space="preserve">elding </w:t>
            </w:r>
            <w:r>
              <w:t xml:space="preserve">som </w:t>
            </w:r>
            <w:r w:rsidRPr="003E5D6A">
              <w:t xml:space="preserve">kan benyttes for å </w:t>
            </w:r>
            <w:r>
              <w:t>kommunisere ustrukturert informasjon i en dialog mellom to parter (</w:t>
            </w:r>
            <w:r w:rsidRPr="004E0DA1">
              <w:t>HIS 80603)</w:t>
            </w:r>
            <w:r>
              <w:t xml:space="preserve"> </w:t>
            </w:r>
            <w:r>
              <w:rPr>
                <w:rStyle w:val="Fotnotereferanse"/>
              </w:rPr>
              <w:footnoteReference w:id="6"/>
            </w:r>
            <w:r>
              <w:t>.</w:t>
            </w:r>
            <w:r w:rsidRPr="003E5D6A">
              <w:t xml:space="preserve">  </w:t>
            </w:r>
          </w:p>
          <w:p w14:paraId="365281C8" w14:textId="77777777" w:rsidR="00AC6BB9" w:rsidRDefault="00AC6BB9" w:rsidP="00DA4A31">
            <w:r>
              <w:t>Merk: K</w:t>
            </w:r>
            <w:r w:rsidRPr="003E5D6A">
              <w:t xml:space="preserve">an </w:t>
            </w:r>
            <w:r>
              <w:t xml:space="preserve">for eksempel </w:t>
            </w:r>
            <w:r w:rsidRPr="003E5D6A">
              <w:t>benyttes til forespørsler, svar på forespørsler, notater og avviksmeldinger mellom EPJ-system i tilknytning til pasientbehandling.</w:t>
            </w:r>
          </w:p>
        </w:tc>
      </w:tr>
      <w:tr w:rsidR="00AC6BB9" w14:paraId="4981081D" w14:textId="77777777" w:rsidTr="00140979">
        <w:tc>
          <w:tcPr>
            <w:tcW w:w="2700" w:type="dxa"/>
          </w:tcPr>
          <w:p w14:paraId="24D5A1B0" w14:textId="77777777" w:rsidR="00AC6BB9" w:rsidRPr="00663F44" w:rsidRDefault="00AC6BB9" w:rsidP="00DA4A31">
            <w:pPr>
              <w:rPr>
                <w:b/>
                <w:i/>
              </w:rPr>
            </w:pPr>
            <w:r w:rsidRPr="00663F44">
              <w:rPr>
                <w:b/>
                <w:i/>
              </w:rPr>
              <w:lastRenderedPageBreak/>
              <w:t>Avviksmelding</w:t>
            </w:r>
          </w:p>
        </w:tc>
        <w:tc>
          <w:tcPr>
            <w:tcW w:w="6340" w:type="dxa"/>
          </w:tcPr>
          <w:p w14:paraId="32A8AD30" w14:textId="3E57FF2C" w:rsidR="00AC6BB9" w:rsidRDefault="00AC6BB9" w:rsidP="00DA4A31">
            <w:r>
              <w:t xml:space="preserve">En anvendelse av dialogmeldingen (HIS 1151) </w:t>
            </w:r>
            <w:r>
              <w:rPr>
                <w:rStyle w:val="Fotnotereferanse"/>
              </w:rPr>
              <w:footnoteReference w:id="7"/>
            </w:r>
            <w:r>
              <w:t xml:space="preserve"> som </w:t>
            </w:r>
            <w:r w:rsidRPr="000111ED">
              <w:t xml:space="preserve">benyttes for å sende en </w:t>
            </w:r>
            <w:r>
              <w:t xml:space="preserve">elektronisk </w:t>
            </w:r>
            <w:r w:rsidRPr="000111ED">
              <w:t>melding om avvik som omhandler opplysninger om pasient i forbindelse med elektronisk samhandling, for eksempel ved mangelfulle opplysninger eller feilsending som ikke skyldes tekniske feil</w:t>
            </w:r>
            <w:r>
              <w:t xml:space="preserve">. </w:t>
            </w:r>
          </w:p>
          <w:p w14:paraId="0C08D286" w14:textId="65E4BCCC" w:rsidR="00AC6BB9" w:rsidRDefault="00AC6BB9" w:rsidP="00DA4A31">
            <w:r>
              <w:t xml:space="preserve">Merk: </w:t>
            </w:r>
            <w:r w:rsidRPr="000111ED">
              <w:t>Avviksmelding</w:t>
            </w:r>
            <w:r>
              <w:t>en</w:t>
            </w:r>
            <w:r w:rsidRPr="000111ED">
              <w:t xml:space="preserve"> brukes for å varsle om feil i mottatt </w:t>
            </w:r>
            <w:r>
              <w:t>fag</w:t>
            </w:r>
            <w:r w:rsidRPr="000111ED">
              <w:t>melding som ikke ivaretas av transportkvittering eller applikasjonskvittering.</w:t>
            </w:r>
          </w:p>
        </w:tc>
      </w:tr>
    </w:tbl>
    <w:p w14:paraId="77285C39" w14:textId="77777777" w:rsidR="004E0DA1" w:rsidRDefault="004E0DA1">
      <w:pPr>
        <w:rPr>
          <w:b/>
          <w:bCs/>
          <w:caps/>
        </w:rPr>
      </w:pPr>
      <w:bookmarkStart w:id="26" w:name="_Ref443835080"/>
      <w:bookmarkStart w:id="27" w:name="_Toc444068631"/>
      <w:bookmarkStart w:id="28" w:name="_Toc444167223"/>
    </w:p>
    <w:p w14:paraId="7A819280" w14:textId="59B65198" w:rsidR="001C7D16" w:rsidRDefault="001C7D16" w:rsidP="009C65F7">
      <w:pPr>
        <w:pStyle w:val="Overskrift1"/>
        <w:pageBreakBefore/>
        <w:framePr w:wrap="around" w:hAnchor="page" w:x="1366" w:y="208"/>
        <w:ind w:left="431" w:hanging="431"/>
      </w:pPr>
      <w:bookmarkStart w:id="29" w:name="_Toc452022179"/>
      <w:r>
        <w:lastRenderedPageBreak/>
        <w:t>Meldingens funksjon</w:t>
      </w:r>
      <w:bookmarkEnd w:id="26"/>
      <w:bookmarkEnd w:id="27"/>
      <w:bookmarkEnd w:id="28"/>
      <w:bookmarkEnd w:id="29"/>
    </w:p>
    <w:p w14:paraId="35ECC4A2" w14:textId="3D379D4F" w:rsidR="00B14B58" w:rsidRDefault="00A27DA6" w:rsidP="007E57A3">
      <w:pPr>
        <w:pStyle w:val="Overskrift2"/>
      </w:pPr>
      <w:bookmarkStart w:id="30" w:name="_Toc452022180"/>
      <w:r>
        <w:t>Generelt</w:t>
      </w:r>
      <w:bookmarkEnd w:id="30"/>
    </w:p>
    <w:p w14:paraId="699695D9" w14:textId="3C4A9729" w:rsidR="00A27DA6" w:rsidRDefault="00A27DA6" w:rsidP="00A27DA6">
      <w:r>
        <w:t xml:space="preserve">Applikasjonskvittering brukes for å bekrefte eller avkrefte om en fagmelding har kommet korrekt fram </w:t>
      </w:r>
      <w:r w:rsidR="002A046C">
        <w:t>til fagsystemet</w:t>
      </w:r>
      <w:r>
        <w:t>. Når positiv applikasjonskvittering er mottatt</w:t>
      </w:r>
      <w:r w:rsidR="002A046C">
        <w:t>,</w:t>
      </w:r>
      <w:r>
        <w:t xml:space="preserve"> </w:t>
      </w:r>
      <w:r w:rsidR="002A046C">
        <w:t xml:space="preserve">skal </w:t>
      </w:r>
      <w:r>
        <w:t>avsender av fagmelding</w:t>
      </w:r>
      <w:r w:rsidR="009824E5">
        <w:t>en</w:t>
      </w:r>
      <w:r>
        <w:t xml:space="preserve"> </w:t>
      </w:r>
      <w:r w:rsidR="002A046C">
        <w:t xml:space="preserve">kunne </w:t>
      </w:r>
      <w:r>
        <w:t xml:space="preserve">være sikker på at </w:t>
      </w:r>
      <w:r w:rsidR="0004620E">
        <w:t>fag</w:t>
      </w:r>
      <w:r>
        <w:t xml:space="preserve">meldingen </w:t>
      </w:r>
      <w:r w:rsidRPr="006263DB">
        <w:t>er kommet frem, at innholdet er i rett format</w:t>
      </w:r>
      <w:r w:rsidR="002A046C">
        <w:t>,</w:t>
      </w:r>
      <w:r w:rsidRPr="006263DB">
        <w:t xml:space="preserve"> og </w:t>
      </w:r>
      <w:r w:rsidR="002A046C">
        <w:t xml:space="preserve">at meldingen </w:t>
      </w:r>
      <w:r>
        <w:t xml:space="preserve">er klar for behandling i mottakers fagsystem. </w:t>
      </w:r>
      <w:r w:rsidR="008A03BE">
        <w:t xml:space="preserve">Det betyr således at </w:t>
      </w:r>
      <w:r w:rsidR="00FD415C">
        <w:t xml:space="preserve">mottaker har overtatt ansvaret for den videre behandlingen av </w:t>
      </w:r>
      <w:r w:rsidR="005E253E">
        <w:t>fag</w:t>
      </w:r>
      <w:r w:rsidR="00FD415C">
        <w:t xml:space="preserve">meldingen. </w:t>
      </w:r>
      <w:r>
        <w:t xml:space="preserve">Applikasjonskvitteringen er derfor avgjørende for tilliten til den elektroniske samhandlingen. </w:t>
      </w:r>
    </w:p>
    <w:p w14:paraId="47502B36" w14:textId="77777777" w:rsidR="00A27DA6" w:rsidRPr="005A1D9F" w:rsidRDefault="00A27DA6" w:rsidP="00DB672E">
      <w:pPr>
        <w:rPr>
          <w:b/>
        </w:rPr>
      </w:pPr>
    </w:p>
    <w:p w14:paraId="175B6C9A" w14:textId="3B505D93" w:rsidR="003E7CDA" w:rsidRDefault="007D2A88" w:rsidP="003E7CDA">
      <w:r>
        <w:t>Applikasjonskvittering</w:t>
      </w:r>
      <w:r w:rsidR="00DB672E">
        <w:t xml:space="preserve"> skal</w:t>
      </w:r>
      <w:r w:rsidR="00A854CF">
        <w:t xml:space="preserve"> genereres automatisk og</w:t>
      </w:r>
      <w:r w:rsidR="00DB672E">
        <w:t xml:space="preserve"> </w:t>
      </w:r>
      <w:r w:rsidR="001B4F6E">
        <w:t xml:space="preserve">fortrinnsvis </w:t>
      </w:r>
      <w:r w:rsidR="00DB672E">
        <w:t>sendes umiddelbart</w:t>
      </w:r>
      <w:r w:rsidR="000311D3">
        <w:t xml:space="preserve">. </w:t>
      </w:r>
      <w:r w:rsidR="00D262B3">
        <w:t>Regelen er</w:t>
      </w:r>
      <w:r w:rsidR="000311D3">
        <w:t xml:space="preserve"> at en applikasjonskvittering </w:t>
      </w:r>
      <w:r w:rsidR="00D262B3">
        <w:t xml:space="preserve">skal </w:t>
      </w:r>
      <w:r w:rsidR="000311D3">
        <w:t>mottas</w:t>
      </w:r>
      <w:r w:rsidR="001B4F6E">
        <w:t xml:space="preserve"> senest innen 96 timer</w:t>
      </w:r>
      <w:r w:rsidR="00183E05">
        <w:t xml:space="preserve"> regnet fra GenDate i fagmeldingen</w:t>
      </w:r>
      <w:r w:rsidR="008B68F6">
        <w:rPr>
          <w:rStyle w:val="Fotnotereferanse"/>
        </w:rPr>
        <w:footnoteReference w:id="8"/>
      </w:r>
      <w:r w:rsidR="00DB672E">
        <w:t>.</w:t>
      </w:r>
      <w:r w:rsidR="00CC60F7" w:rsidRPr="00CC60F7">
        <w:t xml:space="preserve"> </w:t>
      </w:r>
      <w:r w:rsidR="007642F1">
        <w:t>Imidlertid kan strengere krav til tidsfrister for når en applikasjonskvittering skal sendes</w:t>
      </w:r>
      <w:r w:rsidR="00D262B3">
        <w:t xml:space="preserve"> og/eller mottas</w:t>
      </w:r>
      <w:r w:rsidR="007642F1">
        <w:t>, ut over det som er beskrevet over, spesifiseres av den</w:t>
      </w:r>
      <w:r w:rsidR="003E7CDA">
        <w:t xml:space="preserve"> enkelt</w:t>
      </w:r>
      <w:r w:rsidR="007642F1">
        <w:t>e</w:t>
      </w:r>
      <w:r w:rsidR="003E7CDA">
        <w:t xml:space="preserve"> meldingsstandard</w:t>
      </w:r>
      <w:r w:rsidR="007642F1">
        <w:t xml:space="preserve"> hvor applikasjon</w:t>
      </w:r>
      <w:r w:rsidR="00CE782A">
        <w:t>s</w:t>
      </w:r>
      <w:r w:rsidR="007642F1">
        <w:t>kvittering benyttes</w:t>
      </w:r>
      <w:r w:rsidR="003E7CDA">
        <w:t>.</w:t>
      </w:r>
    </w:p>
    <w:p w14:paraId="296209DE" w14:textId="77777777" w:rsidR="003E7CDA" w:rsidRDefault="003E7CDA" w:rsidP="003E7CDA"/>
    <w:p w14:paraId="2AC3773F" w14:textId="100AD9AF" w:rsidR="00A27DA6" w:rsidRDefault="00CC60F7" w:rsidP="007D19AE">
      <w:r>
        <w:t xml:space="preserve">En applikasjonskvittering kan enten være positiv eller negativ. </w:t>
      </w:r>
    </w:p>
    <w:p w14:paraId="14D8688B" w14:textId="77777777" w:rsidR="00147B23" w:rsidRDefault="00147B23" w:rsidP="007D19AE"/>
    <w:p w14:paraId="6BD79CFC" w14:textId="52539A74" w:rsidR="003A44B5" w:rsidRDefault="004336D9" w:rsidP="003A44B5">
      <w:r>
        <w:fldChar w:fldCharType="begin"/>
      </w:r>
      <w:r>
        <w:instrText xml:space="preserve"> REF _Ref445407049 </w:instrText>
      </w:r>
      <w:r>
        <w:fldChar w:fldCharType="separate"/>
      </w:r>
      <w:r w:rsidR="00AF0B3F">
        <w:t xml:space="preserve">Figur </w:t>
      </w:r>
      <w:r w:rsidR="00AF0B3F">
        <w:rPr>
          <w:noProof/>
        </w:rPr>
        <w:t>1</w:t>
      </w:r>
      <w:r>
        <w:rPr>
          <w:noProof/>
        </w:rPr>
        <w:fldChar w:fldCharType="end"/>
      </w:r>
      <w:r w:rsidR="003A44B5">
        <w:t xml:space="preserve"> viser en overordnet prosessflyt for mottak av fagmelding og hovedstegene </w:t>
      </w:r>
      <w:r w:rsidR="0004620E">
        <w:t>man</w:t>
      </w:r>
      <w:r w:rsidR="003A44B5">
        <w:t xml:space="preserve"> går gjennom for å vurdere om applikasjonskvittering kan sendes og om </w:t>
      </w:r>
      <w:r w:rsidR="0004620E">
        <w:t xml:space="preserve">applikasjonskvitteringen skal være </w:t>
      </w:r>
      <w:r w:rsidR="003A44B5">
        <w:t>positiv eller negativ.</w:t>
      </w:r>
    </w:p>
    <w:p w14:paraId="421898CA" w14:textId="38C2A58B" w:rsidR="005507E0" w:rsidRPr="00F22A8F" w:rsidRDefault="001C4069" w:rsidP="003A44B5">
      <w:r>
        <w:rPr>
          <w:noProof/>
          <w:lang w:eastAsia="nb-NO"/>
        </w:rPr>
        <w:lastRenderedPageBreak/>
        <w:drawing>
          <wp:inline distT="0" distB="0" distL="0" distR="0" wp14:anchorId="1E559838" wp14:editId="2FAC50EE">
            <wp:extent cx="5759450" cy="4232910"/>
            <wp:effectExtent l="0" t="0" r="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sessflyt AppRec.jpg"/>
                    <pic:cNvPicPr/>
                  </pic:nvPicPr>
                  <pic:blipFill>
                    <a:blip r:embed="rId23">
                      <a:extLst>
                        <a:ext uri="{28A0092B-C50C-407E-A947-70E740481C1C}">
                          <a14:useLocalDpi xmlns:a14="http://schemas.microsoft.com/office/drawing/2010/main" val="0"/>
                        </a:ext>
                      </a:extLst>
                    </a:blip>
                    <a:stretch>
                      <a:fillRect/>
                    </a:stretch>
                  </pic:blipFill>
                  <pic:spPr>
                    <a:xfrm>
                      <a:off x="0" y="0"/>
                      <a:ext cx="5759450" cy="4232910"/>
                    </a:xfrm>
                    <a:prstGeom prst="rect">
                      <a:avLst/>
                    </a:prstGeom>
                  </pic:spPr>
                </pic:pic>
              </a:graphicData>
            </a:graphic>
          </wp:inline>
        </w:drawing>
      </w:r>
    </w:p>
    <w:p w14:paraId="3EE32578" w14:textId="254F4947" w:rsidR="003A44B5" w:rsidRDefault="003A44B5" w:rsidP="003A44B5">
      <w:r>
        <w:rPr>
          <w:noProof/>
          <w:lang w:eastAsia="nb-NO"/>
        </w:rPr>
        <mc:AlternateContent>
          <mc:Choice Requires="wps">
            <w:drawing>
              <wp:anchor distT="0" distB="0" distL="114300" distR="114300" simplePos="0" relativeHeight="251658245" behindDoc="0" locked="0" layoutInCell="1" allowOverlap="1" wp14:anchorId="03807A64" wp14:editId="2AA2347E">
                <wp:simplePos x="0" y="0"/>
                <wp:positionH relativeFrom="column">
                  <wp:posOffset>-3341</wp:posOffset>
                </wp:positionH>
                <wp:positionV relativeFrom="paragraph">
                  <wp:posOffset>50082</wp:posOffset>
                </wp:positionV>
                <wp:extent cx="5743575" cy="635"/>
                <wp:effectExtent l="0" t="0" r="9525" b="0"/>
                <wp:wrapNone/>
                <wp:docPr id="3" name="Tekstboks 3"/>
                <wp:cNvGraphicFramePr/>
                <a:graphic xmlns:a="http://schemas.openxmlformats.org/drawingml/2006/main">
                  <a:graphicData uri="http://schemas.microsoft.com/office/word/2010/wordprocessingShape">
                    <wps:wsp>
                      <wps:cNvSpPr txBox="1"/>
                      <wps:spPr>
                        <a:xfrm>
                          <a:off x="0" y="0"/>
                          <a:ext cx="5743575" cy="635"/>
                        </a:xfrm>
                        <a:prstGeom prst="rect">
                          <a:avLst/>
                        </a:prstGeom>
                        <a:solidFill>
                          <a:prstClr val="white"/>
                        </a:solidFill>
                        <a:ln>
                          <a:noFill/>
                        </a:ln>
                        <a:effectLst/>
                      </wps:spPr>
                      <wps:txbx>
                        <w:txbxContent>
                          <w:p w14:paraId="0910FD71" w14:textId="77777777" w:rsidR="00360233" w:rsidRPr="00EA154E" w:rsidRDefault="00360233" w:rsidP="003A44B5">
                            <w:pPr>
                              <w:pStyle w:val="Bildetekst"/>
                            </w:pPr>
                            <w:bookmarkStart w:id="31" w:name="_Ref445407049"/>
                            <w:bookmarkStart w:id="32" w:name="_Ref445407066"/>
                            <w:r>
                              <w:t xml:space="preserve">Figur </w:t>
                            </w:r>
                            <w:r w:rsidR="004336D9">
                              <w:fldChar w:fldCharType="begin"/>
                            </w:r>
                            <w:r w:rsidR="004336D9">
                              <w:instrText xml:space="preserve"> SEQ </w:instrText>
                            </w:r>
                            <w:r w:rsidR="004336D9">
                              <w:instrText xml:space="preserve">Figur \* ARABIC </w:instrText>
                            </w:r>
                            <w:r w:rsidR="004336D9">
                              <w:fldChar w:fldCharType="separate"/>
                            </w:r>
                            <w:r>
                              <w:rPr>
                                <w:noProof/>
                              </w:rPr>
                              <w:t>1</w:t>
                            </w:r>
                            <w:r w:rsidR="004336D9">
                              <w:rPr>
                                <w:noProof/>
                              </w:rPr>
                              <w:fldChar w:fldCharType="end"/>
                            </w:r>
                            <w:bookmarkEnd w:id="31"/>
                            <w:r>
                              <w:t>: Overordnet prosessflyt for mottak av fagmelding og generering av applikasjonskvittering</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boks 3" o:spid="_x0000_s1026" type="#_x0000_t202" style="position:absolute;margin-left:-.25pt;margin-top:3.95pt;width:452.25pt;height:.0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" stroked="f">
                <v:textbox style="mso-fit-shape-to-text:t" inset="0,0,0,0">
                  <w:txbxContent>
                    <w:p w14:paraId="0910FD71" w14:textId="77777777" w:rsidR="00360233" w:rsidRPr="00EA154E" w:rsidRDefault="00360233" w:rsidP="003A44B5">
                      <w:pPr>
                        <w:pStyle w:val="Bildetekst"/>
                      </w:pPr>
                      <w:bookmarkStart w:id="33" w:name="_Ref445407049"/>
                      <w:bookmarkStart w:id="34" w:name="_Ref445407066"/>
                      <w:r>
                        <w:t xml:space="preserve">Figur </w:t>
                      </w:r>
                      <w:r w:rsidR="004336D9">
                        <w:fldChar w:fldCharType="begin"/>
                      </w:r>
                      <w:r w:rsidR="004336D9">
                        <w:instrText xml:space="preserve"> SEQ </w:instrText>
                      </w:r>
                      <w:r w:rsidR="004336D9">
                        <w:instrText xml:space="preserve">Figur \* ARABIC </w:instrText>
                      </w:r>
                      <w:r w:rsidR="004336D9">
                        <w:fldChar w:fldCharType="separate"/>
                      </w:r>
                      <w:r>
                        <w:rPr>
                          <w:noProof/>
                        </w:rPr>
                        <w:t>1</w:t>
                      </w:r>
                      <w:r w:rsidR="004336D9">
                        <w:rPr>
                          <w:noProof/>
                        </w:rPr>
                        <w:fldChar w:fldCharType="end"/>
                      </w:r>
                      <w:bookmarkEnd w:id="33"/>
                      <w:r>
                        <w:t>: Overordnet prosessflyt for mottak av fagmelding og generering av applikasjonskvittering</w:t>
                      </w:r>
                      <w:bookmarkEnd w:id="34"/>
                    </w:p>
                  </w:txbxContent>
                </v:textbox>
              </v:shape>
            </w:pict>
          </mc:Fallback>
        </mc:AlternateContent>
      </w:r>
      <w:r w:rsidR="00866236" w:rsidRPr="00866236">
        <w:rPr>
          <w:noProof/>
          <w:lang w:eastAsia="nb-NO"/>
        </w:rPr>
        <w:t xml:space="preserve"> </w:t>
      </w:r>
      <w:r w:rsidRPr="008B522B">
        <w:t xml:space="preserve"> </w:t>
      </w:r>
    </w:p>
    <w:p w14:paraId="2B214C5B" w14:textId="77777777" w:rsidR="003A44B5" w:rsidRDefault="003A44B5" w:rsidP="003A44B5"/>
    <w:p w14:paraId="3B3205B0" w14:textId="77777777" w:rsidR="003A44B5" w:rsidRDefault="003A44B5" w:rsidP="007D19AE"/>
    <w:p w14:paraId="11FDA4BE" w14:textId="6ADF4D55" w:rsidR="007D19AE" w:rsidRDefault="00B013D9" w:rsidP="00DB672E">
      <w:pPr>
        <w:sectPr w:rsidR="007D19AE" w:rsidSect="00A27DA6">
          <w:type w:val="continuous"/>
          <w:pgSz w:w="11906" w:h="16838" w:code="9"/>
          <w:pgMar w:top="2268" w:right="1418" w:bottom="1418" w:left="1418" w:header="709" w:footer="709" w:gutter="0"/>
          <w:cols w:space="340"/>
          <w:docGrid w:linePitch="360"/>
        </w:sectPr>
      </w:pPr>
      <w:r>
        <w:t>Tabellen</w:t>
      </w:r>
      <w:r w:rsidR="007E57A3">
        <w:t>e</w:t>
      </w:r>
      <w:r>
        <w:t xml:space="preserve"> i kapittel </w:t>
      </w:r>
      <w:r w:rsidR="00140979">
        <w:fldChar w:fldCharType="begin"/>
      </w:r>
      <w:r w:rsidR="00140979">
        <w:instrText xml:space="preserve"> REF _Ref445900321 \r \h </w:instrText>
      </w:r>
      <w:r w:rsidR="00140979">
        <w:fldChar w:fldCharType="separate"/>
      </w:r>
      <w:r w:rsidR="00140979">
        <w:t>8.2</w:t>
      </w:r>
      <w:r w:rsidR="00140979">
        <w:fldChar w:fldCharType="end"/>
      </w:r>
      <w:r>
        <w:t xml:space="preserve"> </w:t>
      </w:r>
      <w:r w:rsidR="007E57A3">
        <w:t xml:space="preserve">og kapittel </w:t>
      </w:r>
      <w:r w:rsidR="007E57A3">
        <w:fldChar w:fldCharType="begin"/>
      </w:r>
      <w:r w:rsidR="007E57A3">
        <w:instrText xml:space="preserve"> REF _Ref450640035 \r \h </w:instrText>
      </w:r>
      <w:r w:rsidR="007E57A3">
        <w:fldChar w:fldCharType="separate"/>
      </w:r>
      <w:r w:rsidR="007E57A3">
        <w:t>8.3</w:t>
      </w:r>
      <w:r w:rsidR="007E57A3">
        <w:fldChar w:fldCharType="end"/>
      </w:r>
      <w:r w:rsidR="007E57A3">
        <w:t xml:space="preserve"> </w:t>
      </w:r>
      <w:r>
        <w:t>gir en oversikt over hvilke versjoner av applikasjonskvitteringen som skal benyttes sammen med de enkelte versjoner av meldingsstandardene.</w:t>
      </w:r>
    </w:p>
    <w:p w14:paraId="79DA5114" w14:textId="72C1E0EC" w:rsidR="0017729D" w:rsidRDefault="00B14B58" w:rsidP="007E57A3">
      <w:pPr>
        <w:pStyle w:val="Overskrift2"/>
      </w:pPr>
      <w:bookmarkStart w:id="35" w:name="_Toc452022181"/>
      <w:r w:rsidRPr="00A27DA6">
        <w:lastRenderedPageBreak/>
        <w:t>Positiv applikasjonskvittering</w:t>
      </w:r>
      <w:bookmarkEnd w:id="35"/>
      <w:r w:rsidRPr="00A27DA6">
        <w:t xml:space="preserve"> </w:t>
      </w:r>
    </w:p>
    <w:p w14:paraId="6B46C3BA" w14:textId="4CCC9400" w:rsidR="00930D0C" w:rsidRDefault="008B5CBA" w:rsidP="00B71C43">
      <w:r>
        <w:t xml:space="preserve">En positiv applikasjonskvittering </w:t>
      </w:r>
      <w:r w:rsidR="00E61D70" w:rsidRPr="00E61D70">
        <w:t xml:space="preserve">er </w:t>
      </w:r>
      <w:r w:rsidR="005314A4">
        <w:t>kun en elektronisk bekreftelse</w:t>
      </w:r>
      <w:r w:rsidR="00E61D70" w:rsidRPr="00E61D70">
        <w:t xml:space="preserve"> på at </w:t>
      </w:r>
      <w:r w:rsidR="00140979">
        <w:t>fag</w:t>
      </w:r>
      <w:r w:rsidR="00E61D70" w:rsidRPr="00E61D70">
        <w:t>meldingen som er sendt</w:t>
      </w:r>
      <w:r w:rsidR="00B14B58">
        <w:t>,</w:t>
      </w:r>
      <w:r w:rsidR="00E61D70" w:rsidRPr="00E61D70">
        <w:t xml:space="preserve"> </w:t>
      </w:r>
      <w:r w:rsidR="006263DB" w:rsidRPr="006263DB">
        <w:t>er mottatt og kan tolkes korrekt av mottakers</w:t>
      </w:r>
      <w:r w:rsidR="004C13CE">
        <w:t xml:space="preserve"> </w:t>
      </w:r>
      <w:r w:rsidR="006263DB" w:rsidRPr="006263DB">
        <w:t>fagsystem</w:t>
      </w:r>
      <w:r w:rsidR="006263DB">
        <w:t>. Det vil si at</w:t>
      </w:r>
      <w:r w:rsidR="006263DB" w:rsidRPr="006263DB">
        <w:t xml:space="preserve"> </w:t>
      </w:r>
      <w:r w:rsidR="00140979">
        <w:t>fag</w:t>
      </w:r>
      <w:r w:rsidR="006263DB">
        <w:t xml:space="preserve">meldingen </w:t>
      </w:r>
      <w:r w:rsidR="006263DB" w:rsidRPr="006263DB">
        <w:t>er kommet frem, at innholdet er i rett format og kan leses</w:t>
      </w:r>
      <w:r w:rsidR="006263DB">
        <w:t xml:space="preserve"> av mottakersystemet</w:t>
      </w:r>
      <w:r w:rsidR="006263DB" w:rsidRPr="006263DB">
        <w:t>, og at meldingen er klar for oppfølging</w:t>
      </w:r>
      <w:r w:rsidR="006263DB">
        <w:t xml:space="preserve"> hos mottaker</w:t>
      </w:r>
      <w:r w:rsidR="006263DB" w:rsidRPr="006263DB">
        <w:t>.</w:t>
      </w:r>
      <w:r w:rsidR="00B14B58">
        <w:t xml:space="preserve"> </w:t>
      </w:r>
      <w:r w:rsidR="005E253E">
        <w:t>Det betyr således at mottaker har overtatt ansvaret for den videre behandlingen av fagmeldingen, men d</w:t>
      </w:r>
      <w:r w:rsidR="005314A4" w:rsidRPr="005314A4">
        <w:t xml:space="preserve">et er ingen bekreftelse på at </w:t>
      </w:r>
      <w:r w:rsidR="00465C71">
        <w:t>fag</w:t>
      </w:r>
      <w:r w:rsidR="0042071E">
        <w:t>meldingen</w:t>
      </w:r>
      <w:r w:rsidR="005314A4" w:rsidRPr="005314A4">
        <w:t xml:space="preserve"> er lest og vurdert av mottaker.</w:t>
      </w:r>
    </w:p>
    <w:p w14:paraId="530A50B9" w14:textId="77777777" w:rsidR="00496595" w:rsidRDefault="00496595" w:rsidP="00B71C43"/>
    <w:p w14:paraId="0B499193" w14:textId="3C6FB4B6" w:rsidR="004D5CE4" w:rsidRDefault="00930D0C" w:rsidP="00B71C43">
      <w:r>
        <w:t xml:space="preserve">En positiv applikasjonskvittering sier </w:t>
      </w:r>
      <w:r w:rsidR="00950A4C" w:rsidRPr="00373AF6">
        <w:rPr>
          <w:i/>
        </w:rPr>
        <w:t>IKKE</w:t>
      </w:r>
      <w:r w:rsidR="00950A4C">
        <w:t xml:space="preserve"> </w:t>
      </w:r>
      <w:r>
        <w:t xml:space="preserve">at </w:t>
      </w:r>
      <w:r w:rsidRPr="00930D0C">
        <w:t xml:space="preserve">det faglige innholdet </w:t>
      </w:r>
      <w:r>
        <w:t xml:space="preserve">i </w:t>
      </w:r>
      <w:r w:rsidR="00140979">
        <w:t>fag</w:t>
      </w:r>
      <w:r>
        <w:t xml:space="preserve">meldingen </w:t>
      </w:r>
      <w:r w:rsidRPr="00930D0C">
        <w:t>er korrekt</w:t>
      </w:r>
      <w:r>
        <w:t xml:space="preserve"> eller at </w:t>
      </w:r>
      <w:r w:rsidRPr="00930D0C">
        <w:t>mottaker overtar ansvar for pasienten</w:t>
      </w:r>
      <w:r w:rsidR="00950A4C">
        <w:t xml:space="preserve">. Om </w:t>
      </w:r>
      <w:r w:rsidR="009D7648">
        <w:t xml:space="preserve">innholdet i </w:t>
      </w:r>
      <w:r w:rsidR="0004620E">
        <w:t>fag</w:t>
      </w:r>
      <w:r w:rsidR="009D7648">
        <w:t>meldingen</w:t>
      </w:r>
      <w:r w:rsidR="00950A4C">
        <w:t xml:space="preserve"> aksepter</w:t>
      </w:r>
      <w:r w:rsidR="00E72F24">
        <w:t>es</w:t>
      </w:r>
      <w:r w:rsidR="00950A4C">
        <w:t xml:space="preserve"> av mottaker</w:t>
      </w:r>
      <w:r w:rsidR="00373AF6">
        <w:t xml:space="preserve"> </w:t>
      </w:r>
      <w:r>
        <w:t xml:space="preserve">må avgjøres i </w:t>
      </w:r>
      <w:r w:rsidR="00DA3A88">
        <w:t xml:space="preserve">den senere </w:t>
      </w:r>
      <w:r>
        <w:t>saksbehandlingen</w:t>
      </w:r>
      <w:r w:rsidR="00F80B5E">
        <w:t>/oppfølgingen</w:t>
      </w:r>
      <w:r>
        <w:t xml:space="preserve"> hos mottaker</w:t>
      </w:r>
      <w:r w:rsidR="00373AF6">
        <w:t xml:space="preserve">. </w:t>
      </w:r>
    </w:p>
    <w:p w14:paraId="291646DC" w14:textId="69828015" w:rsidR="00234501" w:rsidRPr="00163CC2" w:rsidRDefault="00234501" w:rsidP="007E57A3">
      <w:pPr>
        <w:pStyle w:val="Overskrift2"/>
      </w:pPr>
      <w:bookmarkStart w:id="36" w:name="_Toc452022182"/>
      <w:r w:rsidRPr="00163CC2">
        <w:lastRenderedPageBreak/>
        <w:t>Positiv applikasjonskvittering - feil i delmelding</w:t>
      </w:r>
      <w:bookmarkEnd w:id="36"/>
      <w:r w:rsidRPr="00163CC2">
        <w:t xml:space="preserve"> </w:t>
      </w:r>
    </w:p>
    <w:p w14:paraId="364D8A05" w14:textId="46DD7966" w:rsidR="00234501" w:rsidRDefault="009D7648" w:rsidP="00234501">
      <w:r>
        <w:t xml:space="preserve">Denne feilmeldingen kan benyttes i forbindelse med mottak av Behandlerkravmelding til Helfo. </w:t>
      </w:r>
      <w:r w:rsidR="00234501">
        <w:t>En applikasjonskvittering</w:t>
      </w:r>
      <w:r>
        <w:t xml:space="preserve"> med status ”</w:t>
      </w:r>
      <w:r w:rsidRPr="00C52AFF">
        <w:rPr>
          <w:i/>
        </w:rPr>
        <w:t>OK, feil i delmelding</w:t>
      </w:r>
      <w:r>
        <w:t>”</w:t>
      </w:r>
      <w:r w:rsidR="00C52AFF">
        <w:t>,</w:t>
      </w:r>
      <w:r w:rsidR="00234501">
        <w:t xml:space="preserve"> </w:t>
      </w:r>
      <w:r w:rsidR="00B013D9">
        <w:t xml:space="preserve">angir at det er </w:t>
      </w:r>
      <w:r w:rsidR="00234501">
        <w:t>feil i en eller flere delmeldinger</w:t>
      </w:r>
      <w:r w:rsidR="0004620E">
        <w:t xml:space="preserve"> i den mottatte fagmeldingen</w:t>
      </w:r>
      <w:r w:rsidR="00234501">
        <w:t xml:space="preserve">. </w:t>
      </w:r>
    </w:p>
    <w:p w14:paraId="0C134508" w14:textId="77777777" w:rsidR="00163CC2" w:rsidRDefault="00163CC2" w:rsidP="00234501"/>
    <w:p w14:paraId="7F4D6CBB" w14:textId="47F11607" w:rsidR="00234501" w:rsidRDefault="00234501" w:rsidP="00A27DA6">
      <w:r>
        <w:t xml:space="preserve">Det skal fremgå </w:t>
      </w:r>
      <w:r w:rsidR="008729F9">
        <w:t xml:space="preserve">av </w:t>
      </w:r>
      <w:r w:rsidR="00593B5D">
        <w:t>applikasjonskvittering</w:t>
      </w:r>
      <w:r w:rsidR="008729F9">
        <w:t xml:space="preserve">en </w:t>
      </w:r>
      <w:r>
        <w:t>hvilken eller hvilke delmel</w:t>
      </w:r>
      <w:r w:rsidR="00C52AFF">
        <w:t>d</w:t>
      </w:r>
      <w:r>
        <w:t xml:space="preserve">ing(er) som har feil. Delmeldingen(e) som </w:t>
      </w:r>
      <w:r w:rsidR="00B013D9">
        <w:t>angir</w:t>
      </w:r>
      <w:r>
        <w:t xml:space="preserve"> feil</w:t>
      </w:r>
      <w:r w:rsidR="00C52AFF">
        <w:t>, dvs. som er</w:t>
      </w:r>
      <w:r>
        <w:t xml:space="preserve"> </w:t>
      </w:r>
      <w:r w:rsidR="00C52AFF">
        <w:t xml:space="preserve">avvist, skal </w:t>
      </w:r>
      <w:r w:rsidR="00C52AFF" w:rsidRPr="00C52AFF">
        <w:rPr>
          <w:i/>
        </w:rPr>
        <w:t>IKKE</w:t>
      </w:r>
      <w:r w:rsidR="00C52AFF">
        <w:t xml:space="preserve"> </w:t>
      </w:r>
      <w:r>
        <w:t>behandle</w:t>
      </w:r>
      <w:r w:rsidR="00C52AFF">
        <w:t>s</w:t>
      </w:r>
      <w:r>
        <w:t xml:space="preserve"> videre i mottakers fagsystem</w:t>
      </w:r>
      <w:r w:rsidR="00C52AFF">
        <w:t>, mens d</w:t>
      </w:r>
      <w:r>
        <w:t xml:space="preserve">elmeldingen(e) som er </w:t>
      </w:r>
      <w:r w:rsidR="00C52AFF">
        <w:t xml:space="preserve">godtatt </w:t>
      </w:r>
      <w:r w:rsidR="00A27DA6">
        <w:t>vil bli behandlet videre.</w:t>
      </w:r>
    </w:p>
    <w:p w14:paraId="0CB12C23" w14:textId="39B15280" w:rsidR="00550839" w:rsidRPr="00A4148D" w:rsidRDefault="00864877" w:rsidP="007E57A3">
      <w:pPr>
        <w:pStyle w:val="Overskrift2"/>
      </w:pPr>
      <w:bookmarkStart w:id="37" w:name="_Toc452022183"/>
      <w:r w:rsidRPr="00A4148D">
        <w:t>Negativ applikasjonskvittering</w:t>
      </w:r>
      <w:bookmarkEnd w:id="37"/>
    </w:p>
    <w:p w14:paraId="1DBA3D39" w14:textId="77777777" w:rsidR="005240EB" w:rsidRDefault="00EC5277" w:rsidP="00E139B2">
      <w:pPr>
        <w:rPr>
          <w:szCs w:val="21"/>
        </w:rPr>
      </w:pPr>
      <w:r w:rsidRPr="00EC5277">
        <w:rPr>
          <w:szCs w:val="21"/>
        </w:rPr>
        <w:t xml:space="preserve">En negativ applikasjonskvittering er en avvisning fra mottakers fagsystem som </w:t>
      </w:r>
      <w:r w:rsidR="00B013D9">
        <w:rPr>
          <w:szCs w:val="21"/>
        </w:rPr>
        <w:t>angir</w:t>
      </w:r>
      <w:r w:rsidR="00B013D9" w:rsidRPr="00EC5277">
        <w:rPr>
          <w:szCs w:val="21"/>
        </w:rPr>
        <w:t xml:space="preserve"> </w:t>
      </w:r>
      <w:r w:rsidRPr="00EC5277">
        <w:rPr>
          <w:szCs w:val="21"/>
        </w:rPr>
        <w:t xml:space="preserve">at den mottatte </w:t>
      </w:r>
      <w:r w:rsidR="0004620E">
        <w:rPr>
          <w:szCs w:val="21"/>
        </w:rPr>
        <w:t>fag</w:t>
      </w:r>
      <w:r w:rsidRPr="00EC5277">
        <w:rPr>
          <w:szCs w:val="21"/>
        </w:rPr>
        <w:t>m</w:t>
      </w:r>
      <w:r w:rsidRPr="00AA6B4F">
        <w:rPr>
          <w:szCs w:val="21"/>
        </w:rPr>
        <w:t xml:space="preserve">eldingen inneholder feil og derfor </w:t>
      </w:r>
      <w:r w:rsidRPr="006B4A5C">
        <w:rPr>
          <w:szCs w:val="21"/>
        </w:rPr>
        <w:t>ikke kan behandles i mottakers fagsystem.</w:t>
      </w:r>
      <w:r w:rsidR="00AF0B3F">
        <w:rPr>
          <w:szCs w:val="21"/>
        </w:rPr>
        <w:t xml:space="preserve"> </w:t>
      </w:r>
      <w:r w:rsidR="002F7A6E">
        <w:rPr>
          <w:szCs w:val="21"/>
        </w:rPr>
        <w:t xml:space="preserve">Hvis mottaker velger å behandle fagmeldingen til tross for feil eller mangelfulle opplysninger, skal det sendes positiv og </w:t>
      </w:r>
      <w:r w:rsidR="002F7A6E">
        <w:rPr>
          <w:i/>
          <w:szCs w:val="21"/>
        </w:rPr>
        <w:t>ikke</w:t>
      </w:r>
      <w:r w:rsidR="002F7A6E">
        <w:rPr>
          <w:szCs w:val="21"/>
        </w:rPr>
        <w:t xml:space="preserve"> negativ applikasjonskvittering.</w:t>
      </w:r>
      <w:r w:rsidR="005240EB">
        <w:rPr>
          <w:szCs w:val="21"/>
        </w:rPr>
        <w:t xml:space="preserve"> </w:t>
      </w:r>
    </w:p>
    <w:p w14:paraId="041B7F97" w14:textId="77777777" w:rsidR="00FF3D8F" w:rsidRDefault="00FF3D8F" w:rsidP="00E139B2">
      <w:pPr>
        <w:rPr>
          <w:szCs w:val="21"/>
        </w:rPr>
      </w:pPr>
    </w:p>
    <w:p w14:paraId="501E5B51" w14:textId="0CCB6D41" w:rsidR="00E139B2" w:rsidRPr="00E139B2" w:rsidRDefault="00497CF9" w:rsidP="00E139B2">
      <w:pPr>
        <w:rPr>
          <w:szCs w:val="21"/>
        </w:rPr>
      </w:pPr>
      <w:r w:rsidRPr="00497CF9">
        <w:rPr>
          <w:szCs w:val="21"/>
        </w:rPr>
        <w:t xml:space="preserve">Dersom </w:t>
      </w:r>
      <w:r w:rsidR="00263288">
        <w:rPr>
          <w:szCs w:val="21"/>
        </w:rPr>
        <w:t xml:space="preserve">selve </w:t>
      </w:r>
      <w:r w:rsidRPr="00497CF9">
        <w:rPr>
          <w:szCs w:val="21"/>
        </w:rPr>
        <w:t xml:space="preserve">fagmeldingen </w:t>
      </w:r>
      <w:r w:rsidR="00212269">
        <w:rPr>
          <w:szCs w:val="21"/>
        </w:rPr>
        <w:t>er ok</w:t>
      </w:r>
      <w:r w:rsidR="00263288">
        <w:rPr>
          <w:szCs w:val="21"/>
        </w:rPr>
        <w:t>,</w:t>
      </w:r>
      <w:r w:rsidR="00212269">
        <w:rPr>
          <w:szCs w:val="21"/>
        </w:rPr>
        <w:t xml:space="preserve"> men </w:t>
      </w:r>
      <w:r w:rsidRPr="00497CF9">
        <w:rPr>
          <w:szCs w:val="21"/>
        </w:rPr>
        <w:t xml:space="preserve">inneholder et vedlegg og dette ikke kan behandles av fagsystemet i henhold til gjeldende krav for vedlegg for den aktuelle fagmeldingen (f.eks. at det er sendt </w:t>
      </w:r>
      <w:r w:rsidR="005613F8">
        <w:rPr>
          <w:szCs w:val="21"/>
        </w:rPr>
        <w:t>et filformat</w:t>
      </w:r>
      <w:r w:rsidRPr="00497CF9">
        <w:rPr>
          <w:szCs w:val="21"/>
        </w:rPr>
        <w:t xml:space="preserve"> som ikke støttes) er dette å betrakte som en feil og det skal sendes negativ applikasjonskvittering. </w:t>
      </w:r>
    </w:p>
    <w:p w14:paraId="76D17DDF" w14:textId="77777777" w:rsidR="00496595" w:rsidRPr="00EC5277" w:rsidRDefault="00496595" w:rsidP="00AA6541">
      <w:pPr>
        <w:rPr>
          <w:szCs w:val="21"/>
        </w:rPr>
      </w:pPr>
    </w:p>
    <w:p w14:paraId="78ED6348" w14:textId="2732897E" w:rsidR="004D5CE4" w:rsidRDefault="00A062FE" w:rsidP="00BB259D">
      <w:r>
        <w:t>Hvis en mottatt fagmelding blir avvist med en negativ applikasjonskvittering, skal de</w:t>
      </w:r>
      <w:r w:rsidR="00D87C89">
        <w:t>t</w:t>
      </w:r>
      <w:r>
        <w:t xml:space="preserve"> </w:t>
      </w:r>
      <w:r>
        <w:rPr>
          <w:i/>
        </w:rPr>
        <w:t xml:space="preserve">IKKE </w:t>
      </w:r>
      <w:r w:rsidR="00D87C89">
        <w:rPr>
          <w:i/>
        </w:rPr>
        <w:t xml:space="preserve">være mulig å </w:t>
      </w:r>
      <w:r>
        <w:t xml:space="preserve"> behandle</w:t>
      </w:r>
      <w:r w:rsidR="00D87C89">
        <w:t xml:space="preserve"> meldingen</w:t>
      </w:r>
      <w:r>
        <w:t xml:space="preserve"> videre i mottakers fagsystem</w:t>
      </w:r>
      <w:r w:rsidR="00CE4291">
        <w:rPr>
          <w:rStyle w:val="Fotnotereferanse"/>
        </w:rPr>
        <w:footnoteReference w:id="9"/>
      </w:r>
      <w:r w:rsidR="006617CA">
        <w:t xml:space="preserve">. </w:t>
      </w:r>
      <w:r w:rsidR="00E72F24">
        <w:t xml:space="preserve">Avsender av fagmeldingen som mottar negativ </w:t>
      </w:r>
      <w:r w:rsidR="00593B5D">
        <w:t>applikasjonskvittering</w:t>
      </w:r>
      <w:r w:rsidR="00E72F24">
        <w:t xml:space="preserve"> skal anse </w:t>
      </w:r>
      <w:r w:rsidR="0004620E">
        <w:t>fag</w:t>
      </w:r>
      <w:r w:rsidR="00E72F24">
        <w:t>meldingen som avvis</w:t>
      </w:r>
      <w:r w:rsidR="00EC5277">
        <w:t>t</w:t>
      </w:r>
      <w:r w:rsidR="00E72F24">
        <w:t xml:space="preserve"> hos mottaker og følge opp dette.</w:t>
      </w:r>
    </w:p>
    <w:p w14:paraId="3105F787" w14:textId="77777777" w:rsidR="00550839" w:rsidRDefault="00550839" w:rsidP="00BB259D"/>
    <w:p w14:paraId="5EB594A2" w14:textId="5CF51BF5" w:rsidR="007D19AE" w:rsidRDefault="0060150E" w:rsidP="00BB259D">
      <w:r>
        <w:t>Eksempel på når n</w:t>
      </w:r>
      <w:r w:rsidR="007D19AE">
        <w:t>egativ applikasjonskvittering</w:t>
      </w:r>
      <w:r w:rsidR="00C62F69">
        <w:t xml:space="preserve"> </w:t>
      </w:r>
      <w:r w:rsidR="007D19AE">
        <w:t>skal sende</w:t>
      </w:r>
      <w:r w:rsidR="00C62F69">
        <w:t>s</w:t>
      </w:r>
      <w:r w:rsidR="007D19AE">
        <w:t xml:space="preserve"> </w:t>
      </w:r>
      <w:r>
        <w:t xml:space="preserve">er </w:t>
      </w:r>
      <w:r w:rsidR="00C62F69">
        <w:t>hvis</w:t>
      </w:r>
      <w:r w:rsidR="007D19AE">
        <w:t>:</w:t>
      </w:r>
    </w:p>
    <w:p w14:paraId="52520B5E" w14:textId="7595C88F" w:rsidR="007D19AE" w:rsidRPr="003A4821" w:rsidRDefault="00C62F69" w:rsidP="00095143">
      <w:pPr>
        <w:pStyle w:val="Listeavsnitt"/>
        <w:numPr>
          <w:ilvl w:val="0"/>
          <w:numId w:val="6"/>
        </w:numPr>
        <w:rPr>
          <w:sz w:val="21"/>
          <w:szCs w:val="21"/>
        </w:rPr>
      </w:pPr>
      <w:r w:rsidRPr="003A4821">
        <w:rPr>
          <w:sz w:val="21"/>
          <w:szCs w:val="21"/>
        </w:rPr>
        <w:t>Det er t</w:t>
      </w:r>
      <w:r w:rsidR="007D19AE" w:rsidRPr="003A4821">
        <w:rPr>
          <w:sz w:val="21"/>
          <w:szCs w:val="21"/>
        </w:rPr>
        <w:t>e</w:t>
      </w:r>
      <w:r w:rsidRPr="003A4821">
        <w:rPr>
          <w:sz w:val="21"/>
          <w:szCs w:val="21"/>
        </w:rPr>
        <w:t>k</w:t>
      </w:r>
      <w:r w:rsidR="007D19AE" w:rsidRPr="003A4821">
        <w:rPr>
          <w:sz w:val="21"/>
          <w:szCs w:val="21"/>
        </w:rPr>
        <w:t xml:space="preserve">niske feil </w:t>
      </w:r>
      <w:r w:rsidR="003A4821">
        <w:rPr>
          <w:sz w:val="21"/>
          <w:szCs w:val="21"/>
        </w:rPr>
        <w:t>ved</w:t>
      </w:r>
      <w:r w:rsidR="007D19AE" w:rsidRPr="003A4821">
        <w:rPr>
          <w:sz w:val="21"/>
          <w:szCs w:val="21"/>
        </w:rPr>
        <w:t xml:space="preserve"> </w:t>
      </w:r>
      <w:r w:rsidR="0004620E">
        <w:rPr>
          <w:sz w:val="21"/>
          <w:szCs w:val="21"/>
        </w:rPr>
        <w:t>fag</w:t>
      </w:r>
      <w:r w:rsidR="007D19AE" w:rsidRPr="003A4821">
        <w:rPr>
          <w:sz w:val="21"/>
          <w:szCs w:val="21"/>
        </w:rPr>
        <w:t>meldingen som er mottatt, f.eks. at den ikke validerer</w:t>
      </w:r>
      <w:r w:rsidRPr="003A4821">
        <w:rPr>
          <w:sz w:val="21"/>
          <w:szCs w:val="21"/>
        </w:rPr>
        <w:t xml:space="preserve">, </w:t>
      </w:r>
      <w:r w:rsidR="007D19AE" w:rsidRPr="003A4821">
        <w:rPr>
          <w:sz w:val="21"/>
          <w:szCs w:val="21"/>
        </w:rPr>
        <w:t>mangler meldingsid</w:t>
      </w:r>
      <w:r w:rsidRPr="003A4821">
        <w:rPr>
          <w:sz w:val="21"/>
          <w:szCs w:val="21"/>
        </w:rPr>
        <w:t xml:space="preserve"> eller det er feil eller ugyldig </w:t>
      </w:r>
      <w:r w:rsidR="001D1B3F">
        <w:rPr>
          <w:sz w:val="21"/>
          <w:szCs w:val="21"/>
        </w:rPr>
        <w:t xml:space="preserve">personlig </w:t>
      </w:r>
      <w:r w:rsidRPr="003A4821">
        <w:rPr>
          <w:sz w:val="21"/>
          <w:szCs w:val="21"/>
        </w:rPr>
        <w:t>sertifikat som er benyttet</w:t>
      </w:r>
      <w:r w:rsidR="001D1B3F">
        <w:rPr>
          <w:sz w:val="21"/>
          <w:szCs w:val="21"/>
        </w:rPr>
        <w:t xml:space="preserve"> </w:t>
      </w:r>
      <w:r w:rsidR="007E1635">
        <w:rPr>
          <w:sz w:val="21"/>
          <w:szCs w:val="21"/>
        </w:rPr>
        <w:t>(</w:t>
      </w:r>
      <w:r w:rsidR="001D1B3F">
        <w:rPr>
          <w:sz w:val="21"/>
          <w:szCs w:val="21"/>
        </w:rPr>
        <w:t>gjelder kun for fagmeldinger som har krav om bruk av personlig signatur</w:t>
      </w:r>
      <w:r w:rsidR="007E1635">
        <w:rPr>
          <w:sz w:val="21"/>
          <w:szCs w:val="21"/>
        </w:rPr>
        <w:t>)</w:t>
      </w:r>
    </w:p>
    <w:p w14:paraId="5C6AC99F" w14:textId="4AFAFCB5" w:rsidR="00C62F69" w:rsidRPr="003A4821" w:rsidRDefault="00C62F69" w:rsidP="00095143">
      <w:pPr>
        <w:pStyle w:val="Listeavsnitt"/>
        <w:numPr>
          <w:ilvl w:val="0"/>
          <w:numId w:val="6"/>
        </w:numPr>
        <w:rPr>
          <w:sz w:val="21"/>
          <w:szCs w:val="21"/>
        </w:rPr>
      </w:pPr>
      <w:r w:rsidRPr="003A4821">
        <w:rPr>
          <w:sz w:val="21"/>
          <w:szCs w:val="21"/>
        </w:rPr>
        <w:t xml:space="preserve">Adresseringen er feil, f.eks. ved at lege eller tjeneste ikke er tilstrekkelig identifisert eller </w:t>
      </w:r>
      <w:r w:rsidR="0004620E">
        <w:rPr>
          <w:sz w:val="21"/>
          <w:szCs w:val="21"/>
        </w:rPr>
        <w:t>fag</w:t>
      </w:r>
      <w:r w:rsidRPr="003A4821">
        <w:rPr>
          <w:sz w:val="21"/>
          <w:szCs w:val="21"/>
        </w:rPr>
        <w:t>meldingen er feilsendt</w:t>
      </w:r>
    </w:p>
    <w:p w14:paraId="7D66A204" w14:textId="03441EA6" w:rsidR="00C62F69" w:rsidRDefault="00C62F69" w:rsidP="00095143">
      <w:pPr>
        <w:pStyle w:val="Listeavsnitt"/>
        <w:numPr>
          <w:ilvl w:val="0"/>
          <w:numId w:val="6"/>
        </w:numPr>
        <w:spacing w:after="0"/>
        <w:rPr>
          <w:sz w:val="21"/>
          <w:szCs w:val="21"/>
        </w:rPr>
      </w:pPr>
      <w:r w:rsidRPr="003A4821">
        <w:rPr>
          <w:sz w:val="21"/>
          <w:szCs w:val="21"/>
        </w:rPr>
        <w:t>Pasienten ikke er tilstrekkelig identifisert</w:t>
      </w:r>
    </w:p>
    <w:p w14:paraId="550FBA6C" w14:textId="77777777" w:rsidR="000311D3" w:rsidRDefault="000311D3" w:rsidP="00E139B2">
      <w:pPr>
        <w:rPr>
          <w:szCs w:val="21"/>
          <w:highlight w:val="yellow"/>
        </w:rPr>
      </w:pPr>
    </w:p>
    <w:p w14:paraId="61910ECD" w14:textId="72172549" w:rsidR="0060150E" w:rsidRPr="0060150E" w:rsidRDefault="0060150E" w:rsidP="0060150E">
      <w:pPr>
        <w:rPr>
          <w:szCs w:val="21"/>
        </w:rPr>
      </w:pPr>
      <w:r>
        <w:rPr>
          <w:szCs w:val="21"/>
        </w:rPr>
        <w:t xml:space="preserve">En mer </w:t>
      </w:r>
      <w:r w:rsidR="009D615A">
        <w:rPr>
          <w:szCs w:val="21"/>
        </w:rPr>
        <w:t>utfyllende</w:t>
      </w:r>
      <w:r>
        <w:rPr>
          <w:szCs w:val="21"/>
        </w:rPr>
        <w:t xml:space="preserve"> beskrivelse av de tilfeller som skal resultere i negativ applikasjonskvittering finnes i </w:t>
      </w:r>
      <w:r w:rsidR="0013446E">
        <w:t xml:space="preserve">kapittel </w:t>
      </w:r>
      <w:r w:rsidR="0013446E">
        <w:fldChar w:fldCharType="begin"/>
      </w:r>
      <w:r w:rsidR="0013446E">
        <w:instrText xml:space="preserve"> REF _Ref449966260 \r \h </w:instrText>
      </w:r>
      <w:r w:rsidR="0013446E">
        <w:fldChar w:fldCharType="separate"/>
      </w:r>
      <w:r w:rsidR="0013446E">
        <w:t>7</w:t>
      </w:r>
      <w:r w:rsidR="0013446E">
        <w:fldChar w:fldCharType="end"/>
      </w:r>
      <w:r w:rsidR="0013446E">
        <w:t xml:space="preserve"> og </w:t>
      </w:r>
      <w:r>
        <w:t xml:space="preserve">standardene for applikasjonskvittering </w:t>
      </w:r>
      <w:r>
        <w:fldChar w:fldCharType="begin"/>
      </w:r>
      <w:r>
        <w:instrText xml:space="preserve"> REF _Ref445819769 \r \h </w:instrText>
      </w:r>
      <w:r>
        <w:fldChar w:fldCharType="separate"/>
      </w:r>
      <w:r>
        <w:t>[1]</w:t>
      </w:r>
      <w:r>
        <w:fldChar w:fldCharType="end"/>
      </w:r>
      <w:r>
        <w:t xml:space="preserve"> og </w:t>
      </w:r>
      <w:r>
        <w:fldChar w:fldCharType="begin"/>
      </w:r>
      <w:r>
        <w:instrText xml:space="preserve"> REF _Ref444780074 \r \h </w:instrText>
      </w:r>
      <w:r>
        <w:fldChar w:fldCharType="separate"/>
      </w:r>
      <w:r>
        <w:t>[2]</w:t>
      </w:r>
      <w:r>
        <w:fldChar w:fldCharType="end"/>
      </w:r>
      <w:r>
        <w:t>.</w:t>
      </w:r>
    </w:p>
    <w:p w14:paraId="493608C8" w14:textId="713C60DF" w:rsidR="00A94E47" w:rsidRPr="00163CC2" w:rsidRDefault="00B04891" w:rsidP="007E57A3">
      <w:pPr>
        <w:pStyle w:val="Overskrift2"/>
      </w:pPr>
      <w:bookmarkStart w:id="38" w:name="_Toc452022184"/>
      <w:r w:rsidRPr="00163CC2">
        <w:t>Fagm</w:t>
      </w:r>
      <w:r w:rsidR="00B92035" w:rsidRPr="00163CC2">
        <w:t xml:space="preserve">eldinger som </w:t>
      </w:r>
      <w:r w:rsidRPr="00163CC2">
        <w:t>krever manuell behandling</w:t>
      </w:r>
      <w:bookmarkEnd w:id="38"/>
    </w:p>
    <w:p w14:paraId="2223AAF0" w14:textId="526FDE88" w:rsidR="00AA5742" w:rsidRDefault="00864877" w:rsidP="00E63E3F">
      <w:r>
        <w:t>D</w:t>
      </w:r>
      <w:r w:rsidR="00E63E3F" w:rsidRPr="00E63E3F">
        <w:t xml:space="preserve">en generelle regelen om at applikasjonskvittering skal </w:t>
      </w:r>
      <w:r w:rsidR="00D262B3">
        <w:t>være mottatt</w:t>
      </w:r>
      <w:r w:rsidR="00D262B3" w:rsidRPr="00E63E3F">
        <w:t xml:space="preserve"> </w:t>
      </w:r>
      <w:r w:rsidR="00E63E3F" w:rsidRPr="00E63E3F">
        <w:t xml:space="preserve">innen 96 timer </w:t>
      </w:r>
      <w:r w:rsidR="00EC5277">
        <w:t xml:space="preserve">skal </w:t>
      </w:r>
      <w:r w:rsidR="00E63E3F" w:rsidRPr="00E63E3F">
        <w:t>alltid overholdes</w:t>
      </w:r>
      <w:r>
        <w:t xml:space="preserve">, også dersom fagmeldingen </w:t>
      </w:r>
      <w:r w:rsidR="00263288">
        <w:t xml:space="preserve">må </w:t>
      </w:r>
      <w:r>
        <w:t xml:space="preserve">behandles manuelt </w:t>
      </w:r>
      <w:r w:rsidR="00263288">
        <w:t>for å kunne avgjøre om det skal sendes positiv eller negativ applikasjonskvittering</w:t>
      </w:r>
      <w:r w:rsidR="00E63E3F" w:rsidRPr="00E63E3F">
        <w:t>.</w:t>
      </w:r>
    </w:p>
    <w:p w14:paraId="3DE4352F" w14:textId="77777777" w:rsidR="00AA5742" w:rsidRPr="00E63E3F" w:rsidRDefault="00AA5742" w:rsidP="00E63E3F"/>
    <w:p w14:paraId="48EF0F24" w14:textId="069575F5" w:rsidR="00E63E3F" w:rsidRDefault="00E63E3F" w:rsidP="00E63E3F">
      <w:r w:rsidRPr="00E63E3F">
        <w:t xml:space="preserve">Dersom </w:t>
      </w:r>
      <w:r w:rsidR="00864877">
        <w:t xml:space="preserve">mottaker av fagmeldingen </w:t>
      </w:r>
      <w:r w:rsidRPr="00E63E3F">
        <w:t xml:space="preserve">ønsker </w:t>
      </w:r>
      <w:r w:rsidR="003A4821">
        <w:t>å ha mulighet</w:t>
      </w:r>
      <w:r w:rsidRPr="00E63E3F">
        <w:t xml:space="preserve"> til å behandle fagmeldingen i EPJ-systemet</w:t>
      </w:r>
      <w:r w:rsidR="00864877">
        <w:t xml:space="preserve"> </w:t>
      </w:r>
      <w:r w:rsidR="00D262B3">
        <w:t>ut over</w:t>
      </w:r>
      <w:r w:rsidR="00864877">
        <w:t xml:space="preserve"> 96</w:t>
      </w:r>
      <w:r w:rsidR="00D262B3">
        <w:t>-</w:t>
      </w:r>
      <w:r w:rsidR="00864877">
        <w:t>timer</w:t>
      </w:r>
      <w:r w:rsidR="00D262B3">
        <w:t>s-fristen</w:t>
      </w:r>
      <w:r w:rsidRPr="00E63E3F">
        <w:t xml:space="preserve">, SKAL det sendes positiv </w:t>
      </w:r>
      <w:r w:rsidR="00593B5D">
        <w:t>applikasjonskvittering</w:t>
      </w:r>
      <w:r w:rsidRPr="00E63E3F">
        <w:t xml:space="preserve"> </w:t>
      </w:r>
      <w:r w:rsidR="00D262B3">
        <w:t xml:space="preserve">tidsnok til at den mottas </w:t>
      </w:r>
      <w:r w:rsidRPr="00E63E3F">
        <w:t>innen 96</w:t>
      </w:r>
      <w:r w:rsidR="00D262B3">
        <w:t xml:space="preserve"> </w:t>
      </w:r>
      <w:r w:rsidRPr="00E63E3F">
        <w:t xml:space="preserve">timer. </w:t>
      </w:r>
      <w:r w:rsidR="00864877">
        <w:t xml:space="preserve">I de tilfeller hvor det er sendt positiv applikasjonskvittering og </w:t>
      </w:r>
      <w:r w:rsidRPr="00E63E3F">
        <w:t xml:space="preserve">det </w:t>
      </w:r>
      <w:r w:rsidR="00864877">
        <w:t>senere</w:t>
      </w:r>
      <w:r w:rsidRPr="00E63E3F">
        <w:t xml:space="preserve"> viser seg at fagmeldingen ikke kan </w:t>
      </w:r>
      <w:r w:rsidR="009F54E9">
        <w:t>behandles</w:t>
      </w:r>
      <w:r w:rsidRPr="00E63E3F">
        <w:t xml:space="preserve"> </w:t>
      </w:r>
      <w:r w:rsidR="00E20924">
        <w:t>i</w:t>
      </w:r>
      <w:r w:rsidR="00E20924" w:rsidRPr="00E63E3F">
        <w:t xml:space="preserve"> </w:t>
      </w:r>
      <w:r w:rsidR="00140979">
        <w:t>fag</w:t>
      </w:r>
      <w:r w:rsidRPr="00E63E3F">
        <w:t xml:space="preserve">systemet, må dette varsles til avsender </w:t>
      </w:r>
      <w:r w:rsidR="00864877">
        <w:t>gjennom vanlig avvikshåndtering</w:t>
      </w:r>
      <w:r w:rsidRPr="00E63E3F">
        <w:t>.</w:t>
      </w:r>
    </w:p>
    <w:p w14:paraId="05C3B792" w14:textId="77777777" w:rsidR="00496595" w:rsidRPr="00E63E3F" w:rsidRDefault="00496595" w:rsidP="00E63E3F"/>
    <w:p w14:paraId="58BC24B0" w14:textId="218B6299" w:rsidR="003A44B5" w:rsidRDefault="00E63E3F" w:rsidP="00AF0B3F">
      <w:r w:rsidRPr="00E63E3F">
        <w:t xml:space="preserve">Dersom det ved utløp av 96-timers-fristen ikke er sendt positiv applikasjonskvittering skal det ikke være mulig å behandle fagmeldingen i </w:t>
      </w:r>
      <w:r w:rsidR="00140979">
        <w:t>fag</w:t>
      </w:r>
      <w:r w:rsidR="00691966">
        <w:t>systemet</w:t>
      </w:r>
      <w:r w:rsidR="00AB5655">
        <w:t xml:space="preserve"> hos mottaker</w:t>
      </w:r>
      <w:r w:rsidRPr="00E63E3F">
        <w:t>. Avsender av fagmeldingen skal da anse meldingen som avvist hos mottaker.</w:t>
      </w:r>
    </w:p>
    <w:p w14:paraId="1E99134B" w14:textId="7185D552" w:rsidR="00EF5049" w:rsidRDefault="00EF5049" w:rsidP="00EF5049">
      <w:pPr>
        <w:spacing w:after="200"/>
        <w:rPr>
          <w:rFonts w:asciiTheme="majorHAnsi" w:eastAsiaTheme="majorEastAsia" w:hAnsiTheme="majorHAnsi" w:cstheme="majorBidi"/>
          <w:b/>
          <w:bCs/>
          <w:color w:val="00425C"/>
          <w:sz w:val="26"/>
          <w:szCs w:val="26"/>
        </w:rPr>
      </w:pPr>
      <w:r>
        <w:br w:type="page"/>
      </w:r>
    </w:p>
    <w:p w14:paraId="71B1D7E2" w14:textId="77777777" w:rsidR="0030240C" w:rsidRDefault="0030240C" w:rsidP="002D3976">
      <w:pPr>
        <w:pStyle w:val="Overskrift1"/>
        <w:framePr w:wrap="around" w:y="208"/>
      </w:pPr>
      <w:bookmarkStart w:id="39" w:name="_Ref444778639"/>
      <w:bookmarkStart w:id="40" w:name="_Toc452022185"/>
      <w:r>
        <w:lastRenderedPageBreak/>
        <w:t>Sending av applikasjonskvittering</w:t>
      </w:r>
      <w:bookmarkEnd w:id="39"/>
      <w:bookmarkEnd w:id="40"/>
    </w:p>
    <w:p w14:paraId="7AB14A32" w14:textId="673B2F7B" w:rsidR="00BB259D" w:rsidRDefault="00BB259D" w:rsidP="007E57A3">
      <w:pPr>
        <w:pStyle w:val="Overskrift2"/>
      </w:pPr>
      <w:bookmarkStart w:id="41" w:name="_Toc452022186"/>
      <w:bookmarkStart w:id="42" w:name="_Toc444068633"/>
      <w:bookmarkStart w:id="43" w:name="_Toc444167225"/>
      <w:r>
        <w:t>Generelt</w:t>
      </w:r>
      <w:bookmarkEnd w:id="41"/>
    </w:p>
    <w:p w14:paraId="03F55C91" w14:textId="31A95849" w:rsidR="006A5FA7" w:rsidRDefault="00AA415A" w:rsidP="00682512">
      <w:r>
        <w:t xml:space="preserve">Det skal kun sendes applikasjonskvittering for </w:t>
      </w:r>
      <w:r w:rsidR="00BB2810">
        <w:t>egne</w:t>
      </w:r>
      <w:r>
        <w:t xml:space="preserve"> </w:t>
      </w:r>
      <w:r w:rsidR="00E5079A">
        <w:t>kommunikasjonspart</w:t>
      </w:r>
      <w:r w:rsidR="00BB2810">
        <w:t>er (i henhold</w:t>
      </w:r>
      <w:r>
        <w:t xml:space="preserve"> til </w:t>
      </w:r>
      <w:r w:rsidR="00BB2810">
        <w:t xml:space="preserve">standard for tjenestebasert adressering </w:t>
      </w:r>
      <w:r w:rsidR="00BB2810">
        <w:fldChar w:fldCharType="begin"/>
      </w:r>
      <w:r w:rsidR="00BB2810">
        <w:instrText xml:space="preserve"> REF _Ref445902130 \r \h </w:instrText>
      </w:r>
      <w:r w:rsidR="00BB2810">
        <w:fldChar w:fldCharType="separate"/>
      </w:r>
      <w:r w:rsidR="00BB2810">
        <w:t>[3]</w:t>
      </w:r>
      <w:r w:rsidR="00BB2810">
        <w:fldChar w:fldCharType="end"/>
      </w:r>
      <w:r w:rsidR="00BB2810">
        <w:t>)</w:t>
      </w:r>
      <w:r w:rsidR="0044778E">
        <w:t>, og det</w:t>
      </w:r>
      <w:r>
        <w:t xml:space="preserve"> </w:t>
      </w:r>
      <w:r w:rsidR="00164EE6">
        <w:t xml:space="preserve">skal sendes </w:t>
      </w:r>
      <w:r w:rsidR="00164EE6" w:rsidRPr="004C11D1">
        <w:t>én</w:t>
      </w:r>
      <w:r w:rsidR="00164EE6">
        <w:t xml:space="preserve"> </w:t>
      </w:r>
      <w:r w:rsidR="00164EE6" w:rsidRPr="004C11D1">
        <w:t>applikasjonskvittering</w:t>
      </w:r>
      <w:r w:rsidR="00164EE6">
        <w:t xml:space="preserve"> pr</w:t>
      </w:r>
      <w:r w:rsidR="00A07E69">
        <w:t>.</w:t>
      </w:r>
      <w:r w:rsidR="00164EE6">
        <w:t xml:space="preserve"> mottaker</w:t>
      </w:r>
      <w:r w:rsidR="004E4AC3">
        <w:t xml:space="preserve"> </w:t>
      </w:r>
      <w:r w:rsidR="00164EE6">
        <w:t xml:space="preserve">i fagmeldingen som svar på en mottatt melding. </w:t>
      </w:r>
    </w:p>
    <w:p w14:paraId="43B42852" w14:textId="77777777" w:rsidR="007E01C9" w:rsidRDefault="007E01C9" w:rsidP="00682512"/>
    <w:p w14:paraId="6AD858D6" w14:textId="1A7509CA" w:rsidR="00164EE6" w:rsidRDefault="00164EE6" w:rsidP="00682512">
      <w:r>
        <w:t>Er det flere mottakere av fagmelding</w:t>
      </w:r>
      <w:r w:rsidR="004E4AC3">
        <w:t>en</w:t>
      </w:r>
      <w:r>
        <w:t xml:space="preserve"> </w:t>
      </w:r>
      <w:r w:rsidR="004E4AC3">
        <w:t xml:space="preserve">som </w:t>
      </w:r>
      <w:r w:rsidR="00BB2810">
        <w:t>gjenkjennes som egne kommunikasjonsparter</w:t>
      </w:r>
      <w:r>
        <w:t xml:space="preserve"> (for eksempel </w:t>
      </w:r>
      <w:r w:rsidR="00A30BF9">
        <w:t>primærmottaker</w:t>
      </w:r>
      <w:r>
        <w:t xml:space="preserve"> og kopimottaker), skal det returneres </w:t>
      </w:r>
      <w:r w:rsidRPr="004C11D1">
        <w:t>én</w:t>
      </w:r>
      <w:r>
        <w:t xml:space="preserve"> applikasjonskvittering for hver av mottakerne</w:t>
      </w:r>
      <w:r w:rsidR="0044778E">
        <w:t>.</w:t>
      </w:r>
      <w:r w:rsidR="00B42832">
        <w:t xml:space="preserve"> </w:t>
      </w:r>
      <w:r w:rsidR="0044778E">
        <w:t xml:space="preserve">Dette gjelder også hvis </w:t>
      </w:r>
      <w:r w:rsidR="00B42832">
        <w:t>mottakerne benytter samme fagsystem</w:t>
      </w:r>
      <w:r>
        <w:t>.</w:t>
      </w:r>
      <w:r w:rsidR="000D1969">
        <w:t xml:space="preserve"> </w:t>
      </w:r>
      <w:r w:rsidR="00EF5049">
        <w:t xml:space="preserve">Se for øvrig i kapitel </w:t>
      </w:r>
      <w:r w:rsidR="00787A54">
        <w:fldChar w:fldCharType="begin"/>
      </w:r>
      <w:r w:rsidR="00787A54">
        <w:instrText xml:space="preserve"> REF _Ref451767449 \r \h </w:instrText>
      </w:r>
      <w:r w:rsidR="00787A54">
        <w:fldChar w:fldCharType="separate"/>
      </w:r>
      <w:r w:rsidR="00787A54">
        <w:t>5.4</w:t>
      </w:r>
      <w:r w:rsidR="00787A54">
        <w:fldChar w:fldCharType="end"/>
      </w:r>
      <w:r w:rsidR="00EF5049">
        <w:t xml:space="preserve"> og </w:t>
      </w:r>
      <w:r w:rsidR="00EF5049">
        <w:fldChar w:fldCharType="begin"/>
      </w:r>
      <w:r w:rsidR="00EF5049">
        <w:instrText xml:space="preserve"> REF _Ref448315448 \r \h </w:instrText>
      </w:r>
      <w:r w:rsidR="00EF5049">
        <w:fldChar w:fldCharType="separate"/>
      </w:r>
      <w:r w:rsidR="00EF5049">
        <w:t>6.2</w:t>
      </w:r>
      <w:r w:rsidR="00EF5049">
        <w:fldChar w:fldCharType="end"/>
      </w:r>
      <w:r w:rsidR="00EF5049">
        <w:t xml:space="preserve"> for mer utfyllende retningslinjer for håndtering av meldinger med flere mottakere i samme virksomhet</w:t>
      </w:r>
      <w:r w:rsidR="00314957">
        <w:t xml:space="preserve">. </w:t>
      </w:r>
      <w:r w:rsidR="006F295D">
        <w:t xml:space="preserve">Adresseringsprinsipper er beskrevet i </w:t>
      </w:r>
      <w:r w:rsidR="00314957">
        <w:t xml:space="preserve">kapitel </w:t>
      </w:r>
      <w:r w:rsidR="00314957">
        <w:fldChar w:fldCharType="begin"/>
      </w:r>
      <w:r w:rsidR="00314957">
        <w:instrText xml:space="preserve"> REF _Ref448316113 \r \h </w:instrText>
      </w:r>
      <w:r w:rsidR="00314957">
        <w:fldChar w:fldCharType="separate"/>
      </w:r>
      <w:r w:rsidR="00314957">
        <w:t>6</w:t>
      </w:r>
      <w:r w:rsidR="00314957">
        <w:fldChar w:fldCharType="end"/>
      </w:r>
      <w:r w:rsidR="00314957">
        <w:t xml:space="preserve"> og standarden for </w:t>
      </w:r>
      <w:r w:rsidR="008D2360">
        <w:t>tjenestebasert</w:t>
      </w:r>
      <w:r w:rsidR="00314957">
        <w:t xml:space="preserve"> adressering </w:t>
      </w:r>
      <w:r w:rsidR="00314957">
        <w:fldChar w:fldCharType="begin"/>
      </w:r>
      <w:r w:rsidR="00314957">
        <w:instrText xml:space="preserve"> REF _Ref445902130 \r \h </w:instrText>
      </w:r>
      <w:r w:rsidR="00314957">
        <w:fldChar w:fldCharType="separate"/>
      </w:r>
      <w:r w:rsidR="00314957">
        <w:t>[3]</w:t>
      </w:r>
      <w:r w:rsidR="00314957">
        <w:fldChar w:fldCharType="end"/>
      </w:r>
      <w:r w:rsidR="00EF5049">
        <w:t>.</w:t>
      </w:r>
    </w:p>
    <w:p w14:paraId="41C51C6C" w14:textId="77777777" w:rsidR="006B4A5C" w:rsidRDefault="006B4A5C" w:rsidP="00682512"/>
    <w:p w14:paraId="054AC417" w14:textId="5FBFE31C" w:rsidR="005A254A" w:rsidRDefault="006B4A5C" w:rsidP="006B4A5C">
      <w:r>
        <w:t xml:space="preserve">En applikasjonskvittering som er sendt er endelig og kan ikke omgjøres på et senere tidspunkt. </w:t>
      </w:r>
      <w:r w:rsidR="005A254A">
        <w:t xml:space="preserve">Det skal ikke under noen omstendighet sendes en ny applikasjonskvittering på samme </w:t>
      </w:r>
      <w:r w:rsidR="008A5B1E">
        <w:t>fag</w:t>
      </w:r>
      <w:r w:rsidR="005A254A">
        <w:t xml:space="preserve">melding med </w:t>
      </w:r>
      <w:r w:rsidR="00963040">
        <w:t xml:space="preserve">samme eller </w:t>
      </w:r>
      <w:r w:rsidR="005A254A">
        <w:t>annen status enn den opprinnelige.</w:t>
      </w:r>
    </w:p>
    <w:p w14:paraId="6EA7B2C0" w14:textId="77777777" w:rsidR="005A254A" w:rsidRDefault="005A254A" w:rsidP="006B4A5C"/>
    <w:p w14:paraId="0A812767" w14:textId="3AFEC91E" w:rsidR="00602439" w:rsidRDefault="005A254A" w:rsidP="00602439">
      <w:r>
        <w:t>Dette betyr at d</w:t>
      </w:r>
      <w:r w:rsidR="006B4A5C">
        <w:t>ersom det er sendt en pos</w:t>
      </w:r>
      <w:r w:rsidR="00D377BB">
        <w:t>i</w:t>
      </w:r>
      <w:r w:rsidR="006B4A5C">
        <w:t xml:space="preserve">tiv applikasjonskvittering og det oppdages at </w:t>
      </w:r>
      <w:r w:rsidR="008A5B1E">
        <w:t>fag</w:t>
      </w:r>
      <w:r w:rsidR="006B4A5C">
        <w:t xml:space="preserve">meldingen likevel ikke kan behandles, er det ikke anledning til å sende en negativ </w:t>
      </w:r>
      <w:r w:rsidR="00593B5D">
        <w:t>applikasjonskvittering</w:t>
      </w:r>
      <w:r w:rsidR="006B4A5C">
        <w:t xml:space="preserve"> for å varsle om dette</w:t>
      </w:r>
      <w:r>
        <w:t>. T</w:t>
      </w:r>
      <w:r w:rsidR="006B4A5C">
        <w:t>ilsvarende</w:t>
      </w:r>
      <w:r w:rsidR="00CC752E">
        <w:t xml:space="preserve"> gjelder</w:t>
      </w:r>
      <w:r w:rsidR="006B4A5C">
        <w:t xml:space="preserve"> dersom det først er sendt en negativ applikasjonskvittering og </w:t>
      </w:r>
      <w:r>
        <w:t xml:space="preserve">det </w:t>
      </w:r>
      <w:r w:rsidR="006B4A5C">
        <w:t xml:space="preserve">viser seg at </w:t>
      </w:r>
      <w:r w:rsidR="008A5B1E">
        <w:t>fag</w:t>
      </w:r>
      <w:r w:rsidR="006B4A5C">
        <w:t xml:space="preserve">meldingen likevel </w:t>
      </w:r>
      <w:r w:rsidR="00CC752E">
        <w:t>kan</w:t>
      </w:r>
      <w:r w:rsidR="006B4A5C">
        <w:t xml:space="preserve"> behandles. I slike tilfeller må avsender av fagmeldingen varsles gjennom avviksrutiner at </w:t>
      </w:r>
      <w:r w:rsidR="008A5B1E">
        <w:t xml:space="preserve">tidligere </w:t>
      </w:r>
      <w:r w:rsidR="006B4A5C">
        <w:t xml:space="preserve">sendt applikasjonskvittering ikke </w:t>
      </w:r>
      <w:r w:rsidR="008A5B1E">
        <w:t xml:space="preserve">lenger </w:t>
      </w:r>
      <w:r w:rsidR="006B4A5C">
        <w:t>er gjeldende.</w:t>
      </w:r>
      <w:r w:rsidR="00602439">
        <w:t xml:space="preserve"> </w:t>
      </w:r>
    </w:p>
    <w:p w14:paraId="62D17D4C" w14:textId="57BDFCE0" w:rsidR="00CD52DB" w:rsidRDefault="00550839" w:rsidP="007E57A3">
      <w:pPr>
        <w:pStyle w:val="Overskrift2"/>
      </w:pPr>
      <w:bookmarkStart w:id="44" w:name="_Toc452022187"/>
      <w:r>
        <w:t xml:space="preserve">Krav til bruk av </w:t>
      </w:r>
      <w:r w:rsidR="00CD52DB">
        <w:t>applikasjonskvittering</w:t>
      </w:r>
      <w:bookmarkEnd w:id="44"/>
    </w:p>
    <w:p w14:paraId="7643EFE4" w14:textId="083EC384" w:rsidR="00E06F4C" w:rsidRDefault="00CD52DB" w:rsidP="00682512">
      <w:r>
        <w:t>Det er</w:t>
      </w:r>
      <w:r w:rsidR="00090D56">
        <w:t xml:space="preserve"> i utgangspunktet</w:t>
      </w:r>
      <w:r>
        <w:t xml:space="preserve"> den enkelte </w:t>
      </w:r>
      <w:r w:rsidR="00DC5C08">
        <w:t>meldingsstandard</w:t>
      </w:r>
      <w:r>
        <w:t xml:space="preserve"> som </w:t>
      </w:r>
      <w:r w:rsidR="00DC5C08">
        <w:t xml:space="preserve">avgjør hvilken versjon av </w:t>
      </w:r>
      <w:r>
        <w:t xml:space="preserve">applikasjonskvittering </w:t>
      </w:r>
      <w:r w:rsidR="00DC5C08">
        <w:t xml:space="preserve">som skal brukes, </w:t>
      </w:r>
      <w:r>
        <w:t xml:space="preserve">og </w:t>
      </w:r>
      <w:r w:rsidR="00090D56">
        <w:t xml:space="preserve">eventuelle spesifikke regler for bruk </w:t>
      </w:r>
      <w:r>
        <w:t>i den aktuelle meldingsflyten.</w:t>
      </w:r>
      <w:r w:rsidR="00005CBD">
        <w:t xml:space="preserve"> Dette er angitt i tabellen</w:t>
      </w:r>
      <w:r w:rsidR="007E57A3">
        <w:t>e</w:t>
      </w:r>
      <w:r w:rsidR="00005CBD">
        <w:t xml:space="preserve"> i kapittel </w:t>
      </w:r>
      <w:r w:rsidR="00140979">
        <w:fldChar w:fldCharType="begin"/>
      </w:r>
      <w:r w:rsidR="00140979">
        <w:instrText xml:space="preserve"> REF _Ref445900321 \r \h </w:instrText>
      </w:r>
      <w:r w:rsidR="00140979">
        <w:fldChar w:fldCharType="separate"/>
      </w:r>
      <w:r w:rsidR="00140979">
        <w:t>8.2</w:t>
      </w:r>
      <w:r w:rsidR="00140979">
        <w:fldChar w:fldCharType="end"/>
      </w:r>
      <w:r w:rsidR="007E57A3">
        <w:t xml:space="preserve"> og kapittel </w:t>
      </w:r>
      <w:r w:rsidR="007E57A3">
        <w:fldChar w:fldCharType="begin"/>
      </w:r>
      <w:r w:rsidR="007E57A3">
        <w:instrText xml:space="preserve"> REF _Ref450640035 \r \h </w:instrText>
      </w:r>
      <w:r w:rsidR="007E57A3">
        <w:fldChar w:fldCharType="separate"/>
      </w:r>
      <w:r w:rsidR="007E57A3">
        <w:t>8.3</w:t>
      </w:r>
      <w:r w:rsidR="007E57A3">
        <w:fldChar w:fldCharType="end"/>
      </w:r>
      <w:r w:rsidR="00005CBD">
        <w:t xml:space="preserve">. </w:t>
      </w:r>
    </w:p>
    <w:p w14:paraId="6CF87564" w14:textId="13C3C4E0" w:rsidR="00FD210F" w:rsidRDefault="00FD210F" w:rsidP="00FD210F">
      <w:pPr>
        <w:pStyle w:val="Overskrift2"/>
      </w:pPr>
      <w:bookmarkStart w:id="45" w:name="_Toc452022188"/>
      <w:bookmarkStart w:id="46" w:name="_Ref448315435"/>
      <w:r>
        <w:t>Ved feil i adressering av fagmelding</w:t>
      </w:r>
      <w:bookmarkEnd w:id="45"/>
    </w:p>
    <w:p w14:paraId="0399B1F8" w14:textId="52959338" w:rsidR="003E7C9C" w:rsidRPr="00C36401" w:rsidRDefault="00772767" w:rsidP="00FD210F">
      <w:r w:rsidRPr="003E7C9C">
        <w:t>Dagens standard</w:t>
      </w:r>
      <w:r w:rsidR="003E7C9C">
        <w:t xml:space="preserve"> for applikasjonskvittering</w:t>
      </w:r>
      <w:r w:rsidRPr="003E7C9C">
        <w:t xml:space="preserve"> er ikke </w:t>
      </w:r>
      <w:r w:rsidR="0039638B">
        <w:t>entydig i forhold til hva</w:t>
      </w:r>
      <w:r w:rsidRPr="003E7C9C">
        <w:t xml:space="preserve"> som er riktig praksis i de tilfellene hvor adresseringen i fagmeldingen er feil.  </w:t>
      </w:r>
      <w:r w:rsidR="003E7C9C">
        <w:t>Basert på  vurdering av etablert praksis</w:t>
      </w:r>
      <w:r w:rsidR="005240EB">
        <w:t>,</w:t>
      </w:r>
      <w:r w:rsidR="003E7C9C">
        <w:t xml:space="preserve"> </w:t>
      </w:r>
      <w:r w:rsidR="003E7C9C" w:rsidRPr="00C36401">
        <w:t xml:space="preserve">intensjonen med kravene i de respektive standardene </w:t>
      </w:r>
      <w:r w:rsidR="00CF5D32">
        <w:fldChar w:fldCharType="begin"/>
      </w:r>
      <w:r w:rsidR="00CF5D32">
        <w:instrText xml:space="preserve"> REF _Ref445819769 \r \h </w:instrText>
      </w:r>
      <w:r w:rsidR="00CF5D32">
        <w:fldChar w:fldCharType="separate"/>
      </w:r>
      <w:r w:rsidR="00CF5D32">
        <w:t>[1]</w:t>
      </w:r>
      <w:r w:rsidR="00CF5D32">
        <w:fldChar w:fldCharType="end"/>
      </w:r>
      <w:r w:rsidR="00CF5D32">
        <w:t xml:space="preserve"> og </w:t>
      </w:r>
      <w:r w:rsidR="00CF5D32">
        <w:fldChar w:fldCharType="begin"/>
      </w:r>
      <w:r w:rsidR="00CF5D32">
        <w:instrText xml:space="preserve"> REF _Ref444780074 \r \h </w:instrText>
      </w:r>
      <w:r w:rsidR="00CF5D32">
        <w:fldChar w:fldCharType="separate"/>
      </w:r>
      <w:r w:rsidR="00CF5D32">
        <w:t>[2]</w:t>
      </w:r>
      <w:r w:rsidR="00CF5D32">
        <w:fldChar w:fldCharType="end"/>
      </w:r>
      <w:r w:rsidR="00CF5D32">
        <w:t xml:space="preserve"> </w:t>
      </w:r>
      <w:r w:rsidR="005240EB" w:rsidRPr="005240EB">
        <w:t xml:space="preserve">og målet om å ha en enhetlig måte å adressere </w:t>
      </w:r>
      <w:r w:rsidR="005240EB" w:rsidRPr="005240EB">
        <w:lastRenderedPageBreak/>
        <w:t xml:space="preserve">meldinger og </w:t>
      </w:r>
      <w:r w:rsidR="005240EB">
        <w:t>applikasjonskvittering</w:t>
      </w:r>
      <w:r w:rsidR="005240EB" w:rsidRPr="005240EB">
        <w:t xml:space="preserve"> på i sektoren, har vi beskrevet følgende håndtering for </w:t>
      </w:r>
      <w:r w:rsidR="003E7C9C" w:rsidRPr="00C36401">
        <w:t>feiladressering:</w:t>
      </w:r>
    </w:p>
    <w:p w14:paraId="065EFA06" w14:textId="77777777" w:rsidR="00CF5D32" w:rsidRDefault="003E7C9C" w:rsidP="0039638B">
      <w:pPr>
        <w:pStyle w:val="Listeavsnitt"/>
        <w:numPr>
          <w:ilvl w:val="0"/>
          <w:numId w:val="16"/>
        </w:numPr>
      </w:pPr>
      <w:r w:rsidRPr="00C36401">
        <w:t>Dersom en fagmelding er adressert til en virksomhet, men med en kommunikasjonspart som er ukjent for virksomheten som  mottar meldingen, skal fagmeldingen avvises med en negativ applikasjonskvittering som forteller at mottaker er ukjent (feilkode E21).</w:t>
      </w:r>
      <w:r w:rsidR="0039638B">
        <w:t xml:space="preserve"> </w:t>
      </w:r>
    </w:p>
    <w:p w14:paraId="47473106" w14:textId="01944B57" w:rsidR="003E7C9C" w:rsidRPr="00C36401" w:rsidRDefault="0039638B" w:rsidP="00CF5D32">
      <w:pPr>
        <w:pStyle w:val="Listeavsnitt"/>
      </w:pPr>
      <w:r>
        <w:t>(</w:t>
      </w:r>
      <w:r w:rsidRPr="00CF5D32">
        <w:rPr>
          <w:i/>
        </w:rPr>
        <w:t>Merk at en applikasjonskvittering for en fagmelding som er feilsendt, for eksempel til feil lege, ikke vil gjenspeile reell avsender.</w:t>
      </w:r>
      <w:r>
        <w:t>)</w:t>
      </w:r>
    </w:p>
    <w:p w14:paraId="0D87F709" w14:textId="77777777" w:rsidR="003E7C9C" w:rsidRPr="00C36401" w:rsidRDefault="003E7C9C" w:rsidP="003E7C9C">
      <w:pPr>
        <w:pStyle w:val="Listeavsnitt"/>
        <w:numPr>
          <w:ilvl w:val="0"/>
          <w:numId w:val="16"/>
        </w:numPr>
      </w:pPr>
      <w:r w:rsidRPr="00C36401">
        <w:t>Hvis en fagmelding er adressert både til en virksomhet og en kommunikasjonspart som er ukjent for virksomheten som  mottar meldingen, skal fagmeldingen ikke besvares med applikasjonskvittering. Det samme gjelder hvis fagmeldingen er så mangelfullt adressert at det ikke kan tydes hvor meldingen kommer fra.</w:t>
      </w:r>
    </w:p>
    <w:p w14:paraId="5FA1543E" w14:textId="225E77AD" w:rsidR="00FD210F" w:rsidRPr="00C36401" w:rsidRDefault="003E7C9C" w:rsidP="00FD210F">
      <w:r w:rsidRPr="00C36401">
        <w:t>Det vil arbeides videre, slik at anbefalt praksis, kan inkluderes</w:t>
      </w:r>
      <w:r w:rsidR="00845C9B" w:rsidRPr="00C36401">
        <w:t xml:space="preserve"> i en korrigert versjon av de respektive standardene.</w:t>
      </w:r>
    </w:p>
    <w:p w14:paraId="7B23CDCB" w14:textId="0267D9F2" w:rsidR="0043510E" w:rsidRDefault="00864877" w:rsidP="002B346E">
      <w:pPr>
        <w:pStyle w:val="Overskrift2"/>
      </w:pPr>
      <w:bookmarkStart w:id="47" w:name="_Ref451767449"/>
      <w:bookmarkStart w:id="48" w:name="_Toc452022189"/>
      <w:r>
        <w:t>Mottak av duplikat av fagmeldinger</w:t>
      </w:r>
      <w:bookmarkEnd w:id="42"/>
      <w:bookmarkEnd w:id="43"/>
      <w:bookmarkEnd w:id="46"/>
      <w:bookmarkEnd w:id="47"/>
      <w:bookmarkEnd w:id="48"/>
    </w:p>
    <w:p w14:paraId="2FA10E46" w14:textId="3F7E59D5" w:rsidR="00D60664" w:rsidRDefault="00D60664" w:rsidP="00D60664">
      <w:r>
        <w:t>Med duplikat i denne sammenheng menes en fagmelding (f</w:t>
      </w:r>
      <w:r w:rsidR="009C27F2">
        <w:t xml:space="preserve">or </w:t>
      </w:r>
      <w:r>
        <w:t>eks</w:t>
      </w:r>
      <w:r w:rsidR="009C27F2">
        <w:t>empel</w:t>
      </w:r>
      <w:r>
        <w:t xml:space="preserve"> </w:t>
      </w:r>
      <w:r w:rsidR="009C27F2">
        <w:t>H</w:t>
      </w:r>
      <w:r>
        <w:t xml:space="preserve">envisning) som mottas på nytt med samme meldingsidentifikator som </w:t>
      </w:r>
      <w:r w:rsidR="00C14D79">
        <w:t>i</w:t>
      </w:r>
      <w:r>
        <w:t xml:space="preserve"> en tidligere mottatt fagmelding.</w:t>
      </w:r>
    </w:p>
    <w:p w14:paraId="50AD5990" w14:textId="77777777" w:rsidR="00D60664" w:rsidRDefault="00D60664" w:rsidP="00D60664"/>
    <w:p w14:paraId="2551C3C1" w14:textId="77777777" w:rsidR="00D60664" w:rsidRDefault="00D60664" w:rsidP="00D60664">
      <w:r>
        <w:t>Duplikater kan forekomme hovedsakelig av følgende årsaker:</w:t>
      </w:r>
    </w:p>
    <w:p w14:paraId="230CB4F3" w14:textId="518BB24A" w:rsidR="0058597D" w:rsidRPr="0058597D" w:rsidRDefault="00D60664" w:rsidP="00095143">
      <w:pPr>
        <w:pStyle w:val="Listeavsnitt"/>
        <w:numPr>
          <w:ilvl w:val="0"/>
          <w:numId w:val="5"/>
        </w:numPr>
        <w:rPr>
          <w:sz w:val="21"/>
          <w:szCs w:val="21"/>
        </w:rPr>
      </w:pPr>
      <w:r w:rsidRPr="0058597D">
        <w:rPr>
          <w:sz w:val="21"/>
          <w:szCs w:val="21"/>
        </w:rPr>
        <w:t>De</w:t>
      </w:r>
      <w:r w:rsidR="0058597D" w:rsidRPr="0058597D">
        <w:rPr>
          <w:sz w:val="21"/>
          <w:szCs w:val="21"/>
        </w:rPr>
        <w:t>t</w:t>
      </w:r>
      <w:r w:rsidRPr="0058597D">
        <w:rPr>
          <w:sz w:val="21"/>
          <w:szCs w:val="21"/>
        </w:rPr>
        <w:t xml:space="preserve"> er sendt en </w:t>
      </w:r>
      <w:r w:rsidR="009C27F2">
        <w:rPr>
          <w:sz w:val="21"/>
          <w:szCs w:val="21"/>
        </w:rPr>
        <w:t>fag</w:t>
      </w:r>
      <w:r w:rsidRPr="0058597D">
        <w:rPr>
          <w:sz w:val="21"/>
          <w:szCs w:val="21"/>
        </w:rPr>
        <w:t xml:space="preserve">melding </w:t>
      </w:r>
      <w:r w:rsidR="00B47981">
        <w:rPr>
          <w:sz w:val="21"/>
          <w:szCs w:val="21"/>
        </w:rPr>
        <w:t xml:space="preserve">til flere mottakere (for eksempel </w:t>
      </w:r>
      <w:r w:rsidR="00A30BF9">
        <w:rPr>
          <w:sz w:val="21"/>
          <w:szCs w:val="21"/>
        </w:rPr>
        <w:t>primærmottaker</w:t>
      </w:r>
      <w:r w:rsidRPr="0058597D">
        <w:rPr>
          <w:sz w:val="21"/>
          <w:szCs w:val="21"/>
        </w:rPr>
        <w:t xml:space="preserve"> og </w:t>
      </w:r>
      <w:r w:rsidR="00B47981">
        <w:rPr>
          <w:sz w:val="21"/>
          <w:szCs w:val="21"/>
        </w:rPr>
        <w:t xml:space="preserve">en </w:t>
      </w:r>
      <w:r w:rsidRPr="0058597D">
        <w:rPr>
          <w:sz w:val="21"/>
          <w:szCs w:val="21"/>
        </w:rPr>
        <w:t>kopimottaker</w:t>
      </w:r>
      <w:r w:rsidR="00B47981">
        <w:rPr>
          <w:sz w:val="21"/>
          <w:szCs w:val="21"/>
        </w:rPr>
        <w:t>)</w:t>
      </w:r>
      <w:r w:rsidRPr="0058597D">
        <w:rPr>
          <w:sz w:val="21"/>
          <w:szCs w:val="21"/>
        </w:rPr>
        <w:t xml:space="preserve"> innenfor samme virksomhet som håndteres av det samme fagsystemet. </w:t>
      </w:r>
      <w:r w:rsidR="007E01C9">
        <w:rPr>
          <w:sz w:val="21"/>
          <w:szCs w:val="21"/>
        </w:rPr>
        <w:t>F</w:t>
      </w:r>
      <w:r w:rsidRPr="0058597D">
        <w:rPr>
          <w:sz w:val="21"/>
          <w:szCs w:val="21"/>
        </w:rPr>
        <w:t xml:space="preserve">agsystemet </w:t>
      </w:r>
      <w:r w:rsidR="007E01C9">
        <w:rPr>
          <w:sz w:val="21"/>
          <w:szCs w:val="21"/>
        </w:rPr>
        <w:t>vil da</w:t>
      </w:r>
      <w:r w:rsidRPr="0058597D">
        <w:rPr>
          <w:sz w:val="21"/>
          <w:szCs w:val="21"/>
        </w:rPr>
        <w:t xml:space="preserve"> motta den samme </w:t>
      </w:r>
      <w:r w:rsidR="009C27F2">
        <w:rPr>
          <w:sz w:val="21"/>
          <w:szCs w:val="21"/>
        </w:rPr>
        <w:t>fag</w:t>
      </w:r>
      <w:r w:rsidRPr="0058597D">
        <w:rPr>
          <w:sz w:val="21"/>
          <w:szCs w:val="21"/>
        </w:rPr>
        <w:t>meldingen like mange ganger som antall mottakere det håndterer.</w:t>
      </w:r>
      <w:r w:rsidR="00B47981">
        <w:rPr>
          <w:sz w:val="21"/>
          <w:szCs w:val="21"/>
        </w:rPr>
        <w:t xml:space="preserve"> </w:t>
      </w:r>
    </w:p>
    <w:p w14:paraId="4F66E09F" w14:textId="6FBBF387" w:rsidR="00D60664" w:rsidRPr="0058597D" w:rsidRDefault="00D60664" w:rsidP="00095143">
      <w:pPr>
        <w:pStyle w:val="Listeavsnitt"/>
        <w:numPr>
          <w:ilvl w:val="0"/>
          <w:numId w:val="5"/>
        </w:numPr>
        <w:spacing w:after="0"/>
      </w:pPr>
      <w:r w:rsidRPr="0058597D">
        <w:rPr>
          <w:sz w:val="21"/>
          <w:szCs w:val="21"/>
        </w:rPr>
        <w:t xml:space="preserve">En feil i meldingshåndteringen hos avsender eller mottaker kan gjøre at fagsystemet mottar </w:t>
      </w:r>
      <w:r w:rsidR="00B47981">
        <w:rPr>
          <w:sz w:val="21"/>
          <w:szCs w:val="21"/>
        </w:rPr>
        <w:t xml:space="preserve">flere eksemplarer av </w:t>
      </w:r>
      <w:r w:rsidRPr="0058597D">
        <w:rPr>
          <w:sz w:val="21"/>
          <w:szCs w:val="21"/>
        </w:rPr>
        <w:t xml:space="preserve">den samme </w:t>
      </w:r>
      <w:r w:rsidR="009C27F2">
        <w:rPr>
          <w:sz w:val="21"/>
          <w:szCs w:val="21"/>
        </w:rPr>
        <w:t>fag</w:t>
      </w:r>
      <w:r w:rsidRPr="0058597D">
        <w:rPr>
          <w:sz w:val="21"/>
          <w:szCs w:val="21"/>
        </w:rPr>
        <w:t>meldingen.</w:t>
      </w:r>
      <w:r w:rsidR="00B47981">
        <w:rPr>
          <w:sz w:val="21"/>
          <w:szCs w:val="21"/>
        </w:rPr>
        <w:t xml:space="preserve"> </w:t>
      </w:r>
    </w:p>
    <w:p w14:paraId="44125B5D" w14:textId="77777777" w:rsidR="00D60664" w:rsidRDefault="00D60664" w:rsidP="00D60664"/>
    <w:p w14:paraId="08C4D02C" w14:textId="1598DFB1" w:rsidR="0044778E" w:rsidRDefault="0044778E" w:rsidP="00D60664">
      <w:r>
        <w:t>I de tilfeller hvor det i samme fagmelding er flere mottakere</w:t>
      </w:r>
      <w:r w:rsidR="00014628">
        <w:t xml:space="preserve"> </w:t>
      </w:r>
      <w:r>
        <w:t>innenfo</w:t>
      </w:r>
      <w:r w:rsidR="0039370E">
        <w:t xml:space="preserve">r </w:t>
      </w:r>
      <w:r>
        <w:t xml:space="preserve">samme virksomhet, vil det mottas identiske </w:t>
      </w:r>
      <w:r w:rsidR="002E282B">
        <w:t>fag</w:t>
      </w:r>
      <w:r>
        <w:t xml:space="preserve">meldinger (med samme meldingsidentifikator) til hver av mottakerne. Dette betyr at identiske fagmeldinger mottas i meldingstjeneren i </w:t>
      </w:r>
      <w:r w:rsidR="00163964">
        <w:t>tilsvarende antall</w:t>
      </w:r>
      <w:r>
        <w:t xml:space="preserve"> ebXML-meldinger.</w:t>
      </w:r>
    </w:p>
    <w:p w14:paraId="2F0F2765" w14:textId="77777777" w:rsidR="0044778E" w:rsidRDefault="0044778E" w:rsidP="00D60664"/>
    <w:p w14:paraId="037E058D" w14:textId="1848A6CE" w:rsidR="00FF7792" w:rsidRDefault="00257462" w:rsidP="00D60664">
      <w:r>
        <w:t>Hvis mottakerne er i samme virksomhet og benytter samme fagsystem</w:t>
      </w:r>
      <w:r w:rsidR="00E06F4C">
        <w:t xml:space="preserve">, er det kun den første </w:t>
      </w:r>
      <w:r w:rsidR="00163964">
        <w:t>fag</w:t>
      </w:r>
      <w:r w:rsidR="00E06F4C">
        <w:t>meldingen som skal tas inn og behandles i fagsystemet hos mottaker.</w:t>
      </w:r>
      <w:r>
        <w:t xml:space="preserve"> </w:t>
      </w:r>
      <w:r w:rsidR="00163964">
        <w:t xml:space="preserve">Imidlertid skal meldingen </w:t>
      </w:r>
      <w:r w:rsidR="005B52A0">
        <w:t xml:space="preserve">gjøres </w:t>
      </w:r>
      <w:r w:rsidR="00163964">
        <w:t xml:space="preserve">tilgjengelig for alle mottakerne. </w:t>
      </w:r>
      <w:r w:rsidR="00E06F4C">
        <w:t xml:space="preserve">De andre meldingene som mottas skal oppfattes som duplikat og skal ignoreres av fagsystemet og følgelig ikke behandles. </w:t>
      </w:r>
      <w:r w:rsidR="00FF7792" w:rsidRPr="00FF7792">
        <w:t>En applikasjonskvittering (positiv eller negativ)</w:t>
      </w:r>
      <w:r w:rsidR="00A07E69">
        <w:t xml:space="preserve"> pr. mottaker </w:t>
      </w:r>
      <w:r w:rsidR="00FF7792" w:rsidRPr="00FF7792">
        <w:t xml:space="preserve">skal returneres for den først mottatte fagmeldingen, og ikke for </w:t>
      </w:r>
      <w:r w:rsidR="00FF7792">
        <w:t xml:space="preserve">eventuelle </w:t>
      </w:r>
      <w:r w:rsidR="00FF7792" w:rsidRPr="00FF7792">
        <w:t>duplikat</w:t>
      </w:r>
      <w:r w:rsidR="00FF7792">
        <w:t xml:space="preserve"> som mottas i ettertid</w:t>
      </w:r>
      <w:r w:rsidR="007E01C9">
        <w:t>, s</w:t>
      </w:r>
      <w:r>
        <w:t xml:space="preserve">e </w:t>
      </w:r>
      <w:r>
        <w:rPr>
          <w:color w:val="FF0000"/>
        </w:rPr>
        <w:fldChar w:fldCharType="begin"/>
      </w:r>
      <w:r>
        <w:rPr>
          <w:color w:val="FF0000"/>
        </w:rPr>
        <w:instrText xml:space="preserve"> REF _Ref446957058 \h </w:instrText>
      </w:r>
      <w:r>
        <w:rPr>
          <w:color w:val="FF0000"/>
        </w:rPr>
      </w:r>
      <w:r>
        <w:rPr>
          <w:color w:val="FF0000"/>
        </w:rPr>
        <w:fldChar w:fldCharType="separate"/>
      </w:r>
      <w:r>
        <w:t xml:space="preserve">Figur </w:t>
      </w:r>
      <w:r>
        <w:rPr>
          <w:noProof/>
        </w:rPr>
        <w:t>2</w:t>
      </w:r>
      <w:r>
        <w:rPr>
          <w:color w:val="FF0000"/>
        </w:rPr>
        <w:fldChar w:fldCharType="end"/>
      </w:r>
      <w:r>
        <w:t>.</w:t>
      </w:r>
    </w:p>
    <w:p w14:paraId="5FA0174C" w14:textId="77777777" w:rsidR="00257462" w:rsidRDefault="00257462" w:rsidP="00D60664"/>
    <w:p w14:paraId="28DC6479" w14:textId="2F66FCEC" w:rsidR="007A1D0E" w:rsidRDefault="0044778E" w:rsidP="00D60664">
      <w:r>
        <w:t>Hvis flere mottakere av den samme fagmeldingen er i samme virksomhet men benytter forskjellige fagsystem, skal de mottatte meldingene ikke oppfattes som duplikat</w:t>
      </w:r>
      <w:r w:rsidR="00DA40F1">
        <w:t>, men leses inn og behandles i hvert sitt fagsystem</w:t>
      </w:r>
      <w:r>
        <w:t xml:space="preserve">. </w:t>
      </w:r>
    </w:p>
    <w:p w14:paraId="4EB87673" w14:textId="704DC54B" w:rsidR="004D5CE4" w:rsidRDefault="000D1969" w:rsidP="007E57A3">
      <w:pPr>
        <w:pStyle w:val="Overskrift2"/>
      </w:pPr>
      <w:bookmarkStart w:id="49" w:name="_Toc444068634"/>
      <w:bookmarkStart w:id="50" w:name="_Toc444167226"/>
      <w:bookmarkStart w:id="51" w:name="_Toc452022190"/>
      <w:r>
        <w:lastRenderedPageBreak/>
        <w:t xml:space="preserve">Ingen </w:t>
      </w:r>
      <w:r w:rsidR="001B4F6E">
        <w:t xml:space="preserve">resending </w:t>
      </w:r>
      <w:r w:rsidR="004D5CE4">
        <w:t>av applikasjonskvittering</w:t>
      </w:r>
      <w:bookmarkEnd w:id="49"/>
      <w:bookmarkEnd w:id="50"/>
      <w:bookmarkEnd w:id="51"/>
    </w:p>
    <w:p w14:paraId="40C24EFF" w14:textId="06ECC2CE" w:rsidR="00F1733C" w:rsidRDefault="004D5CE4" w:rsidP="004D5CE4">
      <w:r w:rsidDel="00AA6B4F">
        <w:t xml:space="preserve">Hvis det er sendt en applikasjonskvittering (positiv eller negativ) på en mottatt </w:t>
      </w:r>
      <w:r>
        <w:t>fagmelding</w:t>
      </w:r>
      <w:r w:rsidR="00234501" w:rsidDel="00AA6B4F">
        <w:t xml:space="preserve"> og det er mottatt en positiv transportkvittering på meldingen</w:t>
      </w:r>
      <w:r w:rsidDel="00AA6B4F">
        <w:t xml:space="preserve">, skal den ikke sendes på nytt. </w:t>
      </w:r>
      <w:r w:rsidR="00537953" w:rsidDel="00AA6B4F">
        <w:t xml:space="preserve">Dersom det er sendt en applikasjonskvittering og senders meldingstjener ikke har mottatt en positiv transportkvittering på meldingen, kan </w:t>
      </w:r>
      <w:r w:rsidR="00D60664" w:rsidDel="00AA6B4F">
        <w:t xml:space="preserve">ebXML-meldingen </w:t>
      </w:r>
      <w:r w:rsidR="00537953" w:rsidDel="00AA6B4F">
        <w:t>sendes på nytt.</w:t>
      </w:r>
    </w:p>
    <w:p w14:paraId="2F13DA43" w14:textId="55201D1C" w:rsidR="00394572" w:rsidRDefault="00A87064" w:rsidP="00E04DD4">
      <w:pPr>
        <w:spacing w:after="200"/>
      </w:pPr>
      <w:r>
        <w:br w:type="page"/>
      </w:r>
    </w:p>
    <w:p w14:paraId="6E896A6C" w14:textId="61219C33" w:rsidR="00AE5F2E" w:rsidRDefault="00AD202B" w:rsidP="0030344D">
      <w:pPr>
        <w:pStyle w:val="Overskrift1"/>
        <w:framePr w:wrap="around"/>
      </w:pPr>
      <w:bookmarkStart w:id="52" w:name="_Toc444068635"/>
      <w:bookmarkStart w:id="53" w:name="_Toc444167227"/>
      <w:bookmarkStart w:id="54" w:name="_Ref448316113"/>
      <w:bookmarkStart w:id="55" w:name="_Ref450859534"/>
      <w:bookmarkStart w:id="56" w:name="_Toc452022191"/>
      <w:r>
        <w:lastRenderedPageBreak/>
        <w:t>A</w:t>
      </w:r>
      <w:r w:rsidR="00983B9E">
        <w:t>dressering</w:t>
      </w:r>
      <w:bookmarkEnd w:id="52"/>
      <w:bookmarkEnd w:id="53"/>
      <w:bookmarkEnd w:id="54"/>
      <w:bookmarkEnd w:id="55"/>
      <w:bookmarkEnd w:id="56"/>
    </w:p>
    <w:p w14:paraId="783882E3" w14:textId="2B0232D5" w:rsidR="005037A7" w:rsidRDefault="005037A7" w:rsidP="007E57A3">
      <w:pPr>
        <w:pStyle w:val="Overskrift2"/>
      </w:pPr>
      <w:bookmarkStart w:id="57" w:name="_Toc444068636"/>
      <w:bookmarkStart w:id="58" w:name="_Toc444167228"/>
      <w:bookmarkStart w:id="59" w:name="_Ref448316004"/>
      <w:bookmarkStart w:id="60" w:name="_Toc452022192"/>
      <w:r>
        <w:t>Prinsipper for adressering i applikasjonskvittering</w:t>
      </w:r>
      <w:bookmarkEnd w:id="57"/>
      <w:bookmarkEnd w:id="58"/>
      <w:bookmarkEnd w:id="59"/>
      <w:bookmarkEnd w:id="60"/>
    </w:p>
    <w:p w14:paraId="5461D4B0" w14:textId="2999B5A5" w:rsidR="001157F5" w:rsidRDefault="008367DC" w:rsidP="005037A7">
      <w:r>
        <w:t>A</w:t>
      </w:r>
      <w:r w:rsidR="00E21025">
        <w:t>dresseringsprinsippe</w:t>
      </w:r>
      <w:r>
        <w:t>ne</w:t>
      </w:r>
      <w:r w:rsidR="00E21025">
        <w:t xml:space="preserve"> </w:t>
      </w:r>
      <w:r w:rsidR="00806C77">
        <w:t xml:space="preserve">for applikasjonskvittering </w:t>
      </w:r>
      <w:r w:rsidR="00E21025">
        <w:t xml:space="preserve">som  beskrevet </w:t>
      </w:r>
      <w:r w:rsidR="000C62BD">
        <w:t xml:space="preserve">i </w:t>
      </w:r>
      <w:r w:rsidR="00E21025">
        <w:t xml:space="preserve">standarden for </w:t>
      </w:r>
      <w:r w:rsidR="008D2360">
        <w:t>tjenestebasert</w:t>
      </w:r>
      <w:r w:rsidR="00E21025">
        <w:t xml:space="preserve"> adressering </w:t>
      </w:r>
      <w:r w:rsidR="009C27F2">
        <w:fldChar w:fldCharType="begin"/>
      </w:r>
      <w:r w:rsidR="009C27F2">
        <w:instrText xml:space="preserve"> REF _Ref445902130 \r \h </w:instrText>
      </w:r>
      <w:r w:rsidR="009C27F2">
        <w:fldChar w:fldCharType="separate"/>
      </w:r>
      <w:r w:rsidR="009C27F2">
        <w:t>[3]</w:t>
      </w:r>
      <w:r w:rsidR="009C27F2">
        <w:fldChar w:fldCharType="end"/>
      </w:r>
      <w:r w:rsidR="00806C77">
        <w:t xml:space="preserve"> skal alltid følges</w:t>
      </w:r>
      <w:r w:rsidR="00BD344C">
        <w:t>.</w:t>
      </w:r>
      <w:r w:rsidR="006F4739">
        <w:t xml:space="preserve"> Eventuelt ytterligere behov for adressering av applikasjonskvitteringen vil være beskrevet i meldingsstandardene</w:t>
      </w:r>
      <w:r w:rsidR="00197D05">
        <w:t>.</w:t>
      </w:r>
      <w:r w:rsidR="00BC038D" w:rsidRPr="00BC038D">
        <w:t xml:space="preserve"> </w:t>
      </w:r>
      <w:r w:rsidR="00BC038D">
        <w:t xml:space="preserve">Eksempler som synliggjør riktig adressering er gitt i kapittel </w:t>
      </w:r>
      <w:r w:rsidR="009C27F2">
        <w:fldChar w:fldCharType="begin"/>
      </w:r>
      <w:r w:rsidR="009C27F2">
        <w:instrText xml:space="preserve"> REF _Ref445902167 \r \h </w:instrText>
      </w:r>
      <w:r w:rsidR="009C27F2">
        <w:fldChar w:fldCharType="separate"/>
      </w:r>
      <w:r w:rsidR="009C27F2">
        <w:t>10.3</w:t>
      </w:r>
      <w:r w:rsidR="009C27F2">
        <w:fldChar w:fldCharType="end"/>
      </w:r>
      <w:r w:rsidR="00BC038D">
        <w:t>.</w:t>
      </w:r>
    </w:p>
    <w:p w14:paraId="577E925D" w14:textId="77777777" w:rsidR="000C62BD" w:rsidRDefault="000C62BD" w:rsidP="005037A7"/>
    <w:p w14:paraId="404DD99F" w14:textId="0CF935DF" w:rsidR="00CC507C" w:rsidRDefault="009E3C58" w:rsidP="00D41B4E">
      <w:r>
        <w:t xml:space="preserve">Applikasjonskvitteringen skal </w:t>
      </w:r>
      <w:r>
        <w:rPr>
          <w:i/>
        </w:rPr>
        <w:t>ALLTID</w:t>
      </w:r>
      <w:r>
        <w:t xml:space="preserve"> </w:t>
      </w:r>
      <w:r w:rsidR="0058187F">
        <w:t>inneholde</w:t>
      </w:r>
      <w:r>
        <w:t xml:space="preserve"> de samme adresseopplysningen</w:t>
      </w:r>
      <w:r w:rsidR="00806C77">
        <w:t>e</w:t>
      </w:r>
      <w:r>
        <w:t xml:space="preserve"> som angitt i den fagmeldinge</w:t>
      </w:r>
      <w:r w:rsidR="001B4F6E">
        <w:t>n</w:t>
      </w:r>
      <w:r>
        <w:t xml:space="preserve"> den er kvittering på</w:t>
      </w:r>
      <w:r w:rsidR="0058187F">
        <w:t xml:space="preserve"> (speiling)</w:t>
      </w:r>
      <w:r w:rsidR="00D41B4E">
        <w:t xml:space="preserve"> og all adresseinformasjon fra opprinnelig fagmelding returneres i applikasjonskvitteringen (ref. kap. 6 i </w:t>
      </w:r>
      <w:r w:rsidR="00D41B4E" w:rsidRPr="00D41B4E">
        <w:t xml:space="preserve">standard </w:t>
      </w:r>
      <w:r w:rsidR="00D41B4E">
        <w:t xml:space="preserve">for </w:t>
      </w:r>
      <w:r w:rsidR="008D2360">
        <w:t>tjenestebasert</w:t>
      </w:r>
      <w:r w:rsidR="00D41B4E">
        <w:t xml:space="preserve"> adressering </w:t>
      </w:r>
      <w:r w:rsidR="00D41B4E">
        <w:fldChar w:fldCharType="begin"/>
      </w:r>
      <w:r w:rsidR="00D41B4E">
        <w:instrText xml:space="preserve"> REF _Ref445902130 \r \h </w:instrText>
      </w:r>
      <w:r w:rsidR="00D41B4E">
        <w:fldChar w:fldCharType="separate"/>
      </w:r>
      <w:r w:rsidR="00D41B4E">
        <w:t>[3]</w:t>
      </w:r>
      <w:r w:rsidR="00D41B4E">
        <w:fldChar w:fldCharType="end"/>
      </w:r>
      <w:r w:rsidR="00C30359">
        <w:t>)</w:t>
      </w:r>
      <w:r>
        <w:t>.</w:t>
      </w:r>
      <w:r w:rsidR="00A1246F">
        <w:t xml:space="preserve"> </w:t>
      </w:r>
      <w:r w:rsidR="00CC507C" w:rsidRPr="007E2C3F">
        <w:t xml:space="preserve">Mottaker i applikasjonskvitteringen skal være den kommunikasjonspart som er angitt som avsender i den fagmeldingen applikasjonskvitteringen er knyttet til. </w:t>
      </w:r>
      <w:r w:rsidR="00CC507C">
        <w:t>På samme måte skal a</w:t>
      </w:r>
      <w:r w:rsidR="00CC507C" w:rsidRPr="007E2C3F">
        <w:t>vsender i applikasjonskvitteringen være den kommunikasjonspart som er angitt som mottaker i den fagmeldingen applikasjonskvitteringen er knyttet til.</w:t>
      </w:r>
    </w:p>
    <w:p w14:paraId="5960FB1E" w14:textId="08FE7854" w:rsidR="000A1F03" w:rsidRDefault="00806C77" w:rsidP="007E57A3">
      <w:pPr>
        <w:pStyle w:val="Overskrift2"/>
      </w:pPr>
      <w:bookmarkStart w:id="61" w:name="_Toc444068637"/>
      <w:bookmarkStart w:id="62" w:name="_Toc444167229"/>
      <w:bookmarkStart w:id="63" w:name="_Ref448315448"/>
      <w:bookmarkStart w:id="64" w:name="_Toc452022193"/>
      <w:r>
        <w:t>A</w:t>
      </w:r>
      <w:r w:rsidR="00276978" w:rsidRPr="00276978">
        <w:t>pplikasjonskvittering</w:t>
      </w:r>
      <w:bookmarkEnd w:id="61"/>
      <w:bookmarkEnd w:id="62"/>
      <w:r>
        <w:t xml:space="preserve"> for </w:t>
      </w:r>
      <w:r w:rsidR="00A30BF9">
        <w:t xml:space="preserve">primærmottaker og </w:t>
      </w:r>
      <w:r>
        <w:t>kopimottaker</w:t>
      </w:r>
      <w:bookmarkEnd w:id="63"/>
      <w:bookmarkEnd w:id="64"/>
    </w:p>
    <w:p w14:paraId="7BAA0E24" w14:textId="40E6F53B" w:rsidR="005D4A49" w:rsidRDefault="00B23323" w:rsidP="00EB67B0">
      <w:r>
        <w:t xml:space="preserve">Dersom </w:t>
      </w:r>
      <w:r w:rsidR="0087348A">
        <w:t>mottaker</w:t>
      </w:r>
      <w:r w:rsidR="008367DC">
        <w:t xml:space="preserve"> av fagmeldingen</w:t>
      </w:r>
      <w:r w:rsidR="0087348A">
        <w:t xml:space="preserve"> er angitt </w:t>
      </w:r>
      <w:r w:rsidR="0058187F">
        <w:t>som</w:t>
      </w:r>
      <w:r w:rsidR="00E74FF7">
        <w:t xml:space="preserve"> </w:t>
      </w:r>
      <w:r w:rsidR="00A30BF9">
        <w:t>primærmottaker</w:t>
      </w:r>
      <w:r w:rsidR="000C03A4">
        <w:t xml:space="preserve">, skal </w:t>
      </w:r>
      <w:r w:rsidR="00E74FF7">
        <w:t xml:space="preserve">det </w:t>
      </w:r>
      <w:r w:rsidR="006F4739" w:rsidRPr="006F4739">
        <w:rPr>
          <w:i/>
        </w:rPr>
        <w:t>ALLTID</w:t>
      </w:r>
      <w:r w:rsidR="000C03A4">
        <w:t xml:space="preserve"> </w:t>
      </w:r>
      <w:r w:rsidR="00E74FF7">
        <w:t>sendes en</w:t>
      </w:r>
      <w:r w:rsidR="006F4739">
        <w:t xml:space="preserve"> </w:t>
      </w:r>
      <w:r w:rsidR="009C27F2">
        <w:t>a</w:t>
      </w:r>
      <w:r w:rsidR="006F4739">
        <w:t>pplikasjonskvittering</w:t>
      </w:r>
      <w:r w:rsidR="00A30BF9">
        <w:t xml:space="preserve"> </w:t>
      </w:r>
      <w:r w:rsidR="00E74FF7">
        <w:t>hvor det i avsenderopplysningene angi</w:t>
      </w:r>
      <w:r w:rsidR="00A30BF9">
        <w:t>s</w:t>
      </w:r>
      <w:r w:rsidR="00E74FF7">
        <w:t xml:space="preserve"> at </w:t>
      </w:r>
      <w:r w:rsidR="00A30BF9">
        <w:t>meldingen gjelder</w:t>
      </w:r>
      <w:r w:rsidR="00E74FF7">
        <w:t xml:space="preserve"> </w:t>
      </w:r>
      <w:r w:rsidR="0087348A">
        <w:t xml:space="preserve">for </w:t>
      </w:r>
      <w:r w:rsidR="00A30BF9">
        <w:t>primærmottaker.</w:t>
      </w:r>
      <w:r w:rsidR="00E8267B">
        <w:t xml:space="preserve"> </w:t>
      </w:r>
    </w:p>
    <w:p w14:paraId="5F26B57E" w14:textId="52B1B1A5" w:rsidR="000C03A4" w:rsidRDefault="008729F9" w:rsidP="00EB67B0">
      <w:r>
        <w:t>Sendes versjon 1.0</w:t>
      </w:r>
      <w:r w:rsidR="00FB14C6">
        <w:t xml:space="preserve"> av applikasjonskvittering</w:t>
      </w:r>
      <w:r>
        <w:t xml:space="preserve"> </w:t>
      </w:r>
      <w:r w:rsidR="00140979">
        <w:fldChar w:fldCharType="begin"/>
      </w:r>
      <w:r w:rsidR="00140979">
        <w:instrText xml:space="preserve"> REF _Ref445819769 \r \h </w:instrText>
      </w:r>
      <w:r w:rsidR="00140979">
        <w:fldChar w:fldCharType="separate"/>
      </w:r>
      <w:r w:rsidR="00140979">
        <w:t>[1]</w:t>
      </w:r>
      <w:r w:rsidR="00140979">
        <w:fldChar w:fldCharType="end"/>
      </w:r>
      <w:r>
        <w:t xml:space="preserve"> </w:t>
      </w:r>
      <w:r w:rsidR="005D4A49" w:rsidRPr="005D4A49">
        <w:t xml:space="preserve">er det to aktuelle verdier i Role </w:t>
      </w:r>
      <w:r w:rsidR="005D4A49">
        <w:t xml:space="preserve">som </w:t>
      </w:r>
      <w:r w:rsidR="009C27F2">
        <w:t xml:space="preserve">kan </w:t>
      </w:r>
      <w:r>
        <w:t>angi</w:t>
      </w:r>
      <w:r w:rsidR="005D4A49">
        <w:t>s</w:t>
      </w:r>
      <w:r>
        <w:t xml:space="preserve"> i fagmeldingen</w:t>
      </w:r>
      <w:r w:rsidR="005D4A49">
        <w:t xml:space="preserve"> </w:t>
      </w:r>
      <w:r w:rsidR="005D4A49" w:rsidRPr="005D4A49">
        <w:t xml:space="preserve">for </w:t>
      </w:r>
      <w:r w:rsidR="00A30BF9">
        <w:t>primærmottaker</w:t>
      </w:r>
      <w:r>
        <w:t xml:space="preserve">. </w:t>
      </w:r>
      <w:r w:rsidR="00A30BF9">
        <w:t>For</w:t>
      </w:r>
      <w:r w:rsidR="005D4A49">
        <w:t xml:space="preserve"> rekvirent benyttes </w:t>
      </w:r>
      <w:r w:rsidR="00B317BA" w:rsidRPr="00F21D6F">
        <w:rPr>
          <w:rFonts w:cs="Arial"/>
          <w:i/>
          <w:color w:val="0000FF"/>
          <w:szCs w:val="21"/>
          <w:highlight w:val="white"/>
        </w:rPr>
        <w:t>&lt;</w:t>
      </w:r>
      <w:r w:rsidR="00B317BA" w:rsidRPr="00F21D6F">
        <w:rPr>
          <w:rFonts w:cs="Arial"/>
          <w:i/>
          <w:color w:val="800000"/>
          <w:szCs w:val="21"/>
          <w:highlight w:val="white"/>
        </w:rPr>
        <w:t>Role</w:t>
      </w:r>
      <w:r w:rsidR="00B317BA" w:rsidRPr="00B317BA">
        <w:rPr>
          <w:i/>
        </w:rPr>
        <w:t xml:space="preserve"> </w:t>
      </w:r>
      <w:r w:rsidR="005D4A49" w:rsidRPr="00F21D6F">
        <w:rPr>
          <w:rFonts w:cs="Arial"/>
          <w:i/>
          <w:color w:val="FF0000"/>
          <w:szCs w:val="21"/>
          <w:highlight w:val="white"/>
        </w:rPr>
        <w:t>V</w:t>
      </w:r>
      <w:r w:rsidR="005D4A49" w:rsidRPr="00F21D6F">
        <w:rPr>
          <w:rFonts w:cs="Arial"/>
          <w:i/>
          <w:color w:val="0000FF"/>
          <w:szCs w:val="21"/>
          <w:highlight w:val="white"/>
        </w:rPr>
        <w:t>="</w:t>
      </w:r>
      <w:r w:rsidR="005D4A49" w:rsidRPr="00B317BA">
        <w:rPr>
          <w:i/>
        </w:rPr>
        <w:t>REQ</w:t>
      </w:r>
      <w:r w:rsidR="005D4A49" w:rsidRPr="00F21D6F">
        <w:rPr>
          <w:rFonts w:cs="Arial"/>
          <w:i/>
          <w:color w:val="0000FF"/>
          <w:szCs w:val="21"/>
          <w:highlight w:val="white"/>
        </w:rPr>
        <w:t>"</w:t>
      </w:r>
      <w:r w:rsidR="005D4A49" w:rsidRPr="00B317BA">
        <w:rPr>
          <w:i/>
        </w:rPr>
        <w:t xml:space="preserve"> </w:t>
      </w:r>
      <w:r w:rsidR="005D4A49" w:rsidRPr="00F21D6F">
        <w:rPr>
          <w:rFonts w:cs="Arial"/>
          <w:i/>
          <w:color w:val="FF0000"/>
          <w:szCs w:val="21"/>
          <w:highlight w:val="white"/>
        </w:rPr>
        <w:t>DN</w:t>
      </w:r>
      <w:r w:rsidR="005D4A49" w:rsidRPr="00B317BA">
        <w:rPr>
          <w:i/>
        </w:rPr>
        <w:t xml:space="preserve"> </w:t>
      </w:r>
      <w:r w:rsidR="005D4A49" w:rsidRPr="00F21D6F">
        <w:rPr>
          <w:rFonts w:cs="Arial"/>
          <w:i/>
          <w:color w:val="0000FF"/>
          <w:szCs w:val="21"/>
          <w:highlight w:val="white"/>
        </w:rPr>
        <w:t>="</w:t>
      </w:r>
      <w:r w:rsidR="005D4A49" w:rsidRPr="00B317BA">
        <w:rPr>
          <w:i/>
        </w:rPr>
        <w:t>Rekvirent</w:t>
      </w:r>
      <w:r w:rsidR="005D4A49" w:rsidRPr="00F21D6F">
        <w:rPr>
          <w:rFonts w:cs="Arial"/>
          <w:i/>
          <w:color w:val="0000FF"/>
          <w:szCs w:val="21"/>
          <w:highlight w:val="white"/>
        </w:rPr>
        <w:t>"</w:t>
      </w:r>
      <w:r w:rsidR="00B317BA" w:rsidRPr="00F21D6F">
        <w:rPr>
          <w:rFonts w:cs="Arial"/>
          <w:i/>
          <w:color w:val="0000FF"/>
          <w:szCs w:val="21"/>
          <w:highlight w:val="white"/>
        </w:rPr>
        <w:t>/&gt;</w:t>
      </w:r>
      <w:r w:rsidR="009145D0" w:rsidRPr="009145D0">
        <w:t xml:space="preserve"> </w:t>
      </w:r>
      <w:r w:rsidR="009145D0">
        <w:t>i applikasjonskvitteringen som returneres</w:t>
      </w:r>
      <w:r w:rsidR="005D4A49">
        <w:t xml:space="preserve">, </w:t>
      </w:r>
      <w:r w:rsidR="00A30BF9">
        <w:t xml:space="preserve">mens </w:t>
      </w:r>
      <w:r w:rsidR="004410A8">
        <w:t xml:space="preserve">det </w:t>
      </w:r>
      <w:r w:rsidR="00A30BF9">
        <w:t>for andre</w:t>
      </w:r>
      <w:r w:rsidR="005D4A49">
        <w:t xml:space="preserve"> tjenesteyter</w:t>
      </w:r>
      <w:r w:rsidR="00A30BF9">
        <w:t>e</w:t>
      </w:r>
      <w:r w:rsidR="005D4A49">
        <w:t xml:space="preserve"> benyttes </w:t>
      </w:r>
      <w:r w:rsidR="00B317BA" w:rsidRPr="00F21D6F">
        <w:rPr>
          <w:rFonts w:cs="Arial"/>
          <w:i/>
          <w:color w:val="0000FF"/>
          <w:szCs w:val="21"/>
          <w:highlight w:val="white"/>
        </w:rPr>
        <w:t>&lt;</w:t>
      </w:r>
      <w:r w:rsidR="00B317BA" w:rsidRPr="00F21D6F">
        <w:rPr>
          <w:rFonts w:cs="Arial"/>
          <w:i/>
          <w:color w:val="800000"/>
          <w:szCs w:val="21"/>
          <w:highlight w:val="white"/>
        </w:rPr>
        <w:t>Role</w:t>
      </w:r>
      <w:r w:rsidR="00B317BA" w:rsidRPr="00B317BA">
        <w:rPr>
          <w:i/>
        </w:rPr>
        <w:t xml:space="preserve"> </w:t>
      </w:r>
      <w:r w:rsidR="005D4A49" w:rsidRPr="00F21D6F">
        <w:rPr>
          <w:rFonts w:cs="Arial"/>
          <w:i/>
          <w:color w:val="FF0000"/>
          <w:szCs w:val="21"/>
          <w:highlight w:val="white"/>
        </w:rPr>
        <w:t>V</w:t>
      </w:r>
      <w:r w:rsidR="005D4A49" w:rsidRPr="00F21D6F">
        <w:rPr>
          <w:rFonts w:cs="Arial"/>
          <w:i/>
          <w:color w:val="0000FF"/>
          <w:szCs w:val="21"/>
          <w:highlight w:val="white"/>
        </w:rPr>
        <w:t>="</w:t>
      </w:r>
      <w:r w:rsidR="005D4A49" w:rsidRPr="00B317BA">
        <w:rPr>
          <w:i/>
        </w:rPr>
        <w:t>SPR</w:t>
      </w:r>
      <w:r w:rsidR="005D4A49" w:rsidRPr="00F21D6F">
        <w:rPr>
          <w:rFonts w:cs="Arial"/>
          <w:i/>
          <w:color w:val="0000FF"/>
          <w:szCs w:val="21"/>
          <w:highlight w:val="white"/>
        </w:rPr>
        <w:t>"</w:t>
      </w:r>
      <w:r w:rsidR="005D4A49" w:rsidRPr="00B317BA">
        <w:rPr>
          <w:i/>
        </w:rPr>
        <w:t xml:space="preserve"> </w:t>
      </w:r>
      <w:r w:rsidR="005D4A49" w:rsidRPr="00F21D6F">
        <w:rPr>
          <w:rFonts w:cs="Arial"/>
          <w:i/>
          <w:color w:val="FF0000"/>
          <w:szCs w:val="21"/>
          <w:highlight w:val="white"/>
        </w:rPr>
        <w:t>DN</w:t>
      </w:r>
      <w:r w:rsidR="005D4A49" w:rsidRPr="00F21D6F">
        <w:rPr>
          <w:rFonts w:cs="Arial"/>
          <w:i/>
          <w:color w:val="0000FF"/>
          <w:szCs w:val="21"/>
          <w:highlight w:val="white"/>
        </w:rPr>
        <w:t>="</w:t>
      </w:r>
      <w:r w:rsidR="005D4A49" w:rsidRPr="00B317BA">
        <w:rPr>
          <w:i/>
        </w:rPr>
        <w:t>Tjenesteyter</w:t>
      </w:r>
      <w:r w:rsidR="005D4A49" w:rsidRPr="00F21D6F">
        <w:rPr>
          <w:rFonts w:cs="Arial"/>
          <w:i/>
          <w:color w:val="0000FF"/>
          <w:szCs w:val="21"/>
          <w:highlight w:val="white"/>
        </w:rPr>
        <w:t>"</w:t>
      </w:r>
      <w:r w:rsidR="00B317BA" w:rsidRPr="00F21D6F">
        <w:rPr>
          <w:rFonts w:cs="Arial"/>
          <w:i/>
          <w:color w:val="0000FF"/>
          <w:szCs w:val="21"/>
          <w:highlight w:val="white"/>
        </w:rPr>
        <w:t>/&gt;</w:t>
      </w:r>
      <w:r w:rsidR="00B317BA">
        <w:t>.</w:t>
      </w:r>
      <w:r w:rsidR="0058597D">
        <w:t xml:space="preserve"> </w:t>
      </w:r>
      <w:r>
        <w:t xml:space="preserve">For versjon 1.1 </w:t>
      </w:r>
      <w:r w:rsidR="00140979">
        <w:fldChar w:fldCharType="begin"/>
      </w:r>
      <w:r w:rsidR="00140979">
        <w:instrText xml:space="preserve"> REF _Ref444780074 \r \h </w:instrText>
      </w:r>
      <w:r w:rsidR="00140979">
        <w:fldChar w:fldCharType="separate"/>
      </w:r>
      <w:r w:rsidR="00140979">
        <w:t>[2]</w:t>
      </w:r>
      <w:r w:rsidR="00140979">
        <w:fldChar w:fldCharType="end"/>
      </w:r>
      <w:r>
        <w:t xml:space="preserve"> benyttes </w:t>
      </w:r>
      <w:r w:rsidR="00F21D6F" w:rsidRPr="00F21D6F">
        <w:rPr>
          <w:rFonts w:cs="Arial"/>
          <w:i/>
          <w:color w:val="0000FF"/>
          <w:szCs w:val="21"/>
          <w:highlight w:val="white"/>
        </w:rPr>
        <w:t>&lt;</w:t>
      </w:r>
      <w:r w:rsidR="00F21D6F" w:rsidRPr="00F21D6F">
        <w:rPr>
          <w:rFonts w:cs="Arial"/>
          <w:i/>
          <w:color w:val="800000"/>
          <w:szCs w:val="21"/>
          <w:highlight w:val="white"/>
        </w:rPr>
        <w:t>Role</w:t>
      </w:r>
      <w:r w:rsidR="00F21D6F" w:rsidRPr="00F21D6F">
        <w:rPr>
          <w:rFonts w:cs="Arial"/>
          <w:i/>
          <w:color w:val="FF0000"/>
          <w:szCs w:val="21"/>
          <w:highlight w:val="white"/>
        </w:rPr>
        <w:t xml:space="preserve"> V</w:t>
      </w:r>
      <w:r w:rsidR="00F21D6F" w:rsidRPr="00F21D6F">
        <w:rPr>
          <w:rFonts w:cs="Arial"/>
          <w:i/>
          <w:color w:val="0000FF"/>
          <w:szCs w:val="21"/>
          <w:highlight w:val="white"/>
        </w:rPr>
        <w:t>="</w:t>
      </w:r>
      <w:r w:rsidR="00F21D6F" w:rsidRPr="00F21D6F">
        <w:rPr>
          <w:rFonts w:cs="Arial"/>
          <w:i/>
          <w:color w:val="000000"/>
          <w:szCs w:val="21"/>
          <w:highlight w:val="white"/>
        </w:rPr>
        <w:t>PRIM</w:t>
      </w:r>
      <w:r w:rsidR="00F21D6F" w:rsidRPr="00F21D6F">
        <w:rPr>
          <w:rFonts w:cs="Arial"/>
          <w:i/>
          <w:color w:val="0000FF"/>
          <w:szCs w:val="21"/>
          <w:highlight w:val="white"/>
        </w:rPr>
        <w:t>"</w:t>
      </w:r>
      <w:r w:rsidR="00F21D6F" w:rsidRPr="00F21D6F">
        <w:rPr>
          <w:rFonts w:cs="Arial"/>
          <w:i/>
          <w:color w:val="FF0000"/>
          <w:szCs w:val="21"/>
          <w:highlight w:val="white"/>
        </w:rPr>
        <w:t xml:space="preserve"> DN</w:t>
      </w:r>
      <w:r w:rsidR="00F21D6F" w:rsidRPr="00F21D6F">
        <w:rPr>
          <w:rFonts w:cs="Arial"/>
          <w:i/>
          <w:color w:val="0000FF"/>
          <w:szCs w:val="21"/>
          <w:highlight w:val="white"/>
        </w:rPr>
        <w:t>="</w:t>
      </w:r>
      <w:r w:rsidR="00F21D6F" w:rsidRPr="00F21D6F">
        <w:rPr>
          <w:rFonts w:cs="Arial"/>
          <w:i/>
          <w:color w:val="000000"/>
          <w:szCs w:val="21"/>
          <w:highlight w:val="white"/>
        </w:rPr>
        <w:t>Primærmottaker</w:t>
      </w:r>
      <w:r w:rsidR="00F21D6F" w:rsidRPr="00F21D6F">
        <w:rPr>
          <w:rFonts w:cs="Arial"/>
          <w:i/>
          <w:color w:val="0000FF"/>
          <w:szCs w:val="21"/>
          <w:highlight w:val="white"/>
        </w:rPr>
        <w:t>"/&gt;</w:t>
      </w:r>
      <w:r>
        <w:t xml:space="preserve"> </w:t>
      </w:r>
      <w:r w:rsidR="004410A8">
        <w:t xml:space="preserve">i applikasjonskvitteringen som returneres </w:t>
      </w:r>
      <w:r>
        <w:t xml:space="preserve">hvis man er </w:t>
      </w:r>
      <w:r w:rsidR="00A30BF9">
        <w:t>primærmottaker</w:t>
      </w:r>
      <w:r w:rsidR="000C03A4">
        <w:t xml:space="preserve">. </w:t>
      </w:r>
    </w:p>
    <w:p w14:paraId="53B5A5A1" w14:textId="77777777" w:rsidR="000C03A4" w:rsidRDefault="000C03A4" w:rsidP="00EB67B0"/>
    <w:p w14:paraId="23B464C0" w14:textId="4A0CBC5A" w:rsidR="00EB67B0" w:rsidRDefault="00A30BF9" w:rsidP="00EB67B0">
      <w:r>
        <w:t xml:space="preserve">Dersom </w:t>
      </w:r>
      <w:r w:rsidR="0087348A">
        <w:t>mottaker</w:t>
      </w:r>
      <w:r w:rsidR="008367DC">
        <w:t xml:space="preserve"> av fagmeldingen</w:t>
      </w:r>
      <w:r w:rsidR="0087348A">
        <w:t xml:space="preserve"> er angitt </w:t>
      </w:r>
      <w:r w:rsidR="0058187F">
        <w:t>som</w:t>
      </w:r>
      <w:r>
        <w:t xml:space="preserve"> </w:t>
      </w:r>
      <w:r w:rsidR="000C03A4">
        <w:t>kopimottaker</w:t>
      </w:r>
      <w:r w:rsidR="00EB67B0">
        <w:t xml:space="preserve">, skal </w:t>
      </w:r>
      <w:r>
        <w:t xml:space="preserve">det </w:t>
      </w:r>
      <w:r w:rsidR="006F4739" w:rsidRPr="006F4739">
        <w:rPr>
          <w:i/>
        </w:rPr>
        <w:t>ALLTID</w:t>
      </w:r>
      <w:r w:rsidR="006F4739">
        <w:t xml:space="preserve"> </w:t>
      </w:r>
      <w:r>
        <w:t xml:space="preserve">sendes en applikasjonskvittering hvor det i avsenderopplysningene </w:t>
      </w:r>
      <w:r w:rsidR="00EB67B0">
        <w:t>angi</w:t>
      </w:r>
      <w:r>
        <w:t>s</w:t>
      </w:r>
      <w:r w:rsidR="00EB67B0">
        <w:t xml:space="preserve"> at </w:t>
      </w:r>
      <w:r>
        <w:t>meldingen gjelder</w:t>
      </w:r>
      <w:r w:rsidR="00EB67B0">
        <w:t xml:space="preserve"> </w:t>
      </w:r>
      <w:r w:rsidR="0087348A">
        <w:t xml:space="preserve">for </w:t>
      </w:r>
      <w:r w:rsidR="00EB67B0">
        <w:t>kopimottaker</w:t>
      </w:r>
      <w:r>
        <w:t xml:space="preserve">. For kopimottaker benyttes </w:t>
      </w:r>
      <w:r w:rsidR="00F21D6F" w:rsidRPr="00F21D6F">
        <w:rPr>
          <w:rFonts w:cs="Arial"/>
          <w:i/>
          <w:color w:val="0000FF"/>
          <w:szCs w:val="21"/>
          <w:highlight w:val="white"/>
        </w:rPr>
        <w:t>&lt;</w:t>
      </w:r>
      <w:r w:rsidR="00F21D6F" w:rsidRPr="00F21D6F">
        <w:rPr>
          <w:rFonts w:cs="Arial"/>
          <w:i/>
          <w:color w:val="800000"/>
          <w:szCs w:val="21"/>
          <w:highlight w:val="white"/>
        </w:rPr>
        <w:t>Role</w:t>
      </w:r>
      <w:r w:rsidR="00F21D6F" w:rsidRPr="00F21D6F">
        <w:rPr>
          <w:rFonts w:cs="Arial"/>
          <w:i/>
          <w:color w:val="FF0000"/>
          <w:szCs w:val="21"/>
          <w:highlight w:val="white"/>
        </w:rPr>
        <w:t xml:space="preserve"> V</w:t>
      </w:r>
      <w:r w:rsidR="00F21D6F" w:rsidRPr="00F21D6F">
        <w:rPr>
          <w:rFonts w:cs="Arial"/>
          <w:i/>
          <w:color w:val="0000FF"/>
          <w:szCs w:val="21"/>
          <w:highlight w:val="white"/>
        </w:rPr>
        <w:t>="</w:t>
      </w:r>
      <w:r w:rsidR="00F21D6F" w:rsidRPr="00F21D6F">
        <w:rPr>
          <w:rFonts w:cs="Arial"/>
          <w:i/>
          <w:color w:val="000000"/>
          <w:szCs w:val="21"/>
          <w:highlight w:val="white"/>
        </w:rPr>
        <w:t>COP</w:t>
      </w:r>
      <w:r w:rsidR="00F21D6F" w:rsidRPr="00F21D6F">
        <w:rPr>
          <w:rFonts w:cs="Arial"/>
          <w:i/>
          <w:color w:val="0000FF"/>
          <w:szCs w:val="21"/>
          <w:highlight w:val="white"/>
        </w:rPr>
        <w:t>"</w:t>
      </w:r>
      <w:r w:rsidR="00F21D6F" w:rsidRPr="00F21D6F">
        <w:rPr>
          <w:rFonts w:cs="Arial"/>
          <w:i/>
          <w:color w:val="FF0000"/>
          <w:szCs w:val="21"/>
          <w:highlight w:val="white"/>
        </w:rPr>
        <w:t xml:space="preserve"> DN</w:t>
      </w:r>
      <w:r w:rsidR="00F21D6F" w:rsidRPr="00F21D6F">
        <w:rPr>
          <w:rFonts w:cs="Arial"/>
          <w:i/>
          <w:color w:val="0000FF"/>
          <w:szCs w:val="21"/>
          <w:highlight w:val="white"/>
        </w:rPr>
        <w:t>="</w:t>
      </w:r>
      <w:r w:rsidR="00F21D6F" w:rsidRPr="00F21D6F">
        <w:rPr>
          <w:rFonts w:cs="Arial"/>
          <w:i/>
          <w:color w:val="000000"/>
          <w:szCs w:val="21"/>
          <w:highlight w:val="white"/>
        </w:rPr>
        <w:t>Kopimottaker</w:t>
      </w:r>
      <w:r w:rsidR="00F21D6F" w:rsidRPr="00F21D6F">
        <w:rPr>
          <w:rFonts w:cs="Arial"/>
          <w:i/>
          <w:color w:val="0000FF"/>
          <w:szCs w:val="21"/>
          <w:highlight w:val="white"/>
        </w:rPr>
        <w:t>"/&gt;</w:t>
      </w:r>
      <w:r w:rsidR="00B317BA">
        <w:rPr>
          <w:i/>
        </w:rPr>
        <w:t xml:space="preserve"> </w:t>
      </w:r>
      <w:r w:rsidR="006F4739">
        <w:t xml:space="preserve">i </w:t>
      </w:r>
      <w:r w:rsidR="00593B5D">
        <w:t>applikasjonskvittering</w:t>
      </w:r>
      <w:r w:rsidR="006F4739">
        <w:t xml:space="preserve">en </w:t>
      </w:r>
      <w:r w:rsidR="00E8267B">
        <w:t>som returneres</w:t>
      </w:r>
      <w:r w:rsidR="00EB67B0" w:rsidRPr="00EB67B0">
        <w:t>.</w:t>
      </w:r>
    </w:p>
    <w:p w14:paraId="59F56CC8" w14:textId="77777777" w:rsidR="00197D05" w:rsidRDefault="00197D05" w:rsidP="00EB67B0"/>
    <w:p w14:paraId="0538D44E" w14:textId="4821F9BF" w:rsidR="00197D05" w:rsidRPr="00197D05" w:rsidRDefault="008302E3" w:rsidP="008729F9">
      <w:r>
        <w:t>Det skal</w:t>
      </w:r>
      <w:r w:rsidR="00197D05">
        <w:t xml:space="preserve"> </w:t>
      </w:r>
      <w:r w:rsidR="00197D05">
        <w:rPr>
          <w:i/>
        </w:rPr>
        <w:t>KUN</w:t>
      </w:r>
      <w:r w:rsidR="00197D05">
        <w:t xml:space="preserve"> </w:t>
      </w:r>
      <w:r w:rsidR="006F4739">
        <w:t xml:space="preserve">sendes </w:t>
      </w:r>
      <w:r w:rsidR="00E8267B">
        <w:t xml:space="preserve">én </w:t>
      </w:r>
      <w:r w:rsidR="006F4739">
        <w:t xml:space="preserve">applikasjonskvittering </w:t>
      </w:r>
      <w:r>
        <w:t xml:space="preserve">for </w:t>
      </w:r>
      <w:r w:rsidR="008D60A8">
        <w:t>hver enkelt</w:t>
      </w:r>
      <w:r w:rsidR="00E8267B">
        <w:t xml:space="preserve"> </w:t>
      </w:r>
      <w:r w:rsidR="00EC15FE">
        <w:t>gjenkjent</w:t>
      </w:r>
      <w:r w:rsidR="00E8267B">
        <w:t xml:space="preserve"> </w:t>
      </w:r>
      <w:r w:rsidR="008D60A8">
        <w:t>primær</w:t>
      </w:r>
      <w:r w:rsidR="00E8267B">
        <w:t>mottaker</w:t>
      </w:r>
      <w:r w:rsidR="008D60A8">
        <w:t>/kopimottaker</w:t>
      </w:r>
      <w:r w:rsidR="006F4739">
        <w:t xml:space="preserve">. </w:t>
      </w:r>
    </w:p>
    <w:p w14:paraId="55223161" w14:textId="77777777" w:rsidR="001B1D59" w:rsidRDefault="001B1D59" w:rsidP="001B1D59"/>
    <w:p w14:paraId="13BA2F83" w14:textId="4B738226" w:rsidR="007A1D0E" w:rsidRDefault="00CB1BB5" w:rsidP="00661C02">
      <w:r>
        <w:fldChar w:fldCharType="begin"/>
      </w:r>
      <w:r>
        <w:instrText xml:space="preserve"> REF _Ref446957058 \h </w:instrText>
      </w:r>
      <w:r>
        <w:fldChar w:fldCharType="separate"/>
      </w:r>
      <w:r>
        <w:t xml:space="preserve">Figur </w:t>
      </w:r>
      <w:r>
        <w:rPr>
          <w:noProof/>
        </w:rPr>
        <w:t>2</w:t>
      </w:r>
      <w:r>
        <w:fldChar w:fldCharType="end"/>
      </w:r>
      <w:r>
        <w:t xml:space="preserve"> </w:t>
      </w:r>
      <w:r w:rsidR="007D19AE">
        <w:t>under</w:t>
      </w:r>
      <w:r w:rsidR="00661C02">
        <w:t xml:space="preserve"> viser meldingsflyten når det sendes en fagmelding med to mottaker</w:t>
      </w:r>
      <w:r w:rsidR="009379A5">
        <w:t>e</w:t>
      </w:r>
      <w:r w:rsidR="00661C02">
        <w:t xml:space="preserve"> i samme </w:t>
      </w:r>
      <w:r w:rsidR="00A4082C">
        <w:t>virksomhet</w:t>
      </w:r>
      <w:r w:rsidR="00661C02">
        <w:t xml:space="preserve"> som benytter samme fagsystem. Mottaker vil da motta to identiske fagmeldinger hvor det skal sendes en applikasjonskvittering for hver mottaker for den ene meldingen som tas inn i fagsystemet.</w:t>
      </w:r>
    </w:p>
    <w:p w14:paraId="69827A16" w14:textId="77777777" w:rsidR="00324EBB" w:rsidRDefault="00324EBB" w:rsidP="00661C02"/>
    <w:p w14:paraId="2BC48DDB" w14:textId="049A36FD" w:rsidR="005507E0" w:rsidRDefault="00F066DA" w:rsidP="00661C02">
      <w:r>
        <w:rPr>
          <w:noProof/>
          <w:lang w:eastAsia="nb-NO"/>
        </w:rPr>
        <w:lastRenderedPageBreak/>
        <w:drawing>
          <wp:inline distT="0" distB="0" distL="0" distR="0" wp14:anchorId="2B3C4CB2" wp14:editId="744EE2EA">
            <wp:extent cx="5972175" cy="5199809"/>
            <wp:effectExtent l="0" t="0" r="0" b="127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sessflyt kopimottaker.jpg"/>
                    <pic:cNvPicPr/>
                  </pic:nvPicPr>
                  <pic:blipFill>
                    <a:blip r:embed="rId24">
                      <a:extLst>
                        <a:ext uri="{28A0092B-C50C-407E-A947-70E740481C1C}">
                          <a14:useLocalDpi xmlns:a14="http://schemas.microsoft.com/office/drawing/2010/main" val="0"/>
                        </a:ext>
                      </a:extLst>
                    </a:blip>
                    <a:stretch>
                      <a:fillRect/>
                    </a:stretch>
                  </pic:blipFill>
                  <pic:spPr>
                    <a:xfrm>
                      <a:off x="0" y="0"/>
                      <a:ext cx="5977474" cy="5204422"/>
                    </a:xfrm>
                    <a:prstGeom prst="rect">
                      <a:avLst/>
                    </a:prstGeom>
                  </pic:spPr>
                </pic:pic>
              </a:graphicData>
            </a:graphic>
          </wp:inline>
        </w:drawing>
      </w:r>
    </w:p>
    <w:p w14:paraId="59EEC9A2" w14:textId="108993A3" w:rsidR="00D124B7" w:rsidRDefault="00866236" w:rsidP="009379A5">
      <w:pPr>
        <w:keepNext/>
      </w:pPr>
      <w:r>
        <w:rPr>
          <w:noProof/>
          <w:lang w:eastAsia="nb-NO"/>
        </w:rPr>
        <mc:AlternateContent>
          <mc:Choice Requires="wps">
            <w:drawing>
              <wp:anchor distT="0" distB="0" distL="114300" distR="114300" simplePos="0" relativeHeight="251658246" behindDoc="0" locked="0" layoutInCell="1" allowOverlap="1" wp14:anchorId="367881FC" wp14:editId="0435F4D8">
                <wp:simplePos x="0" y="0"/>
                <wp:positionH relativeFrom="column">
                  <wp:posOffset>3175</wp:posOffset>
                </wp:positionH>
                <wp:positionV relativeFrom="paragraph">
                  <wp:posOffset>36830</wp:posOffset>
                </wp:positionV>
                <wp:extent cx="5746750" cy="635"/>
                <wp:effectExtent l="0" t="0" r="6350" b="4445"/>
                <wp:wrapNone/>
                <wp:docPr id="2" name="Tekstboks 2"/>
                <wp:cNvGraphicFramePr/>
                <a:graphic xmlns:a="http://schemas.openxmlformats.org/drawingml/2006/main">
                  <a:graphicData uri="http://schemas.microsoft.com/office/word/2010/wordprocessingShape">
                    <wps:wsp>
                      <wps:cNvSpPr txBox="1"/>
                      <wps:spPr>
                        <a:xfrm>
                          <a:off x="0" y="0"/>
                          <a:ext cx="5746750" cy="635"/>
                        </a:xfrm>
                        <a:prstGeom prst="rect">
                          <a:avLst/>
                        </a:prstGeom>
                        <a:solidFill>
                          <a:prstClr val="white"/>
                        </a:solidFill>
                        <a:ln>
                          <a:noFill/>
                        </a:ln>
                        <a:effectLst/>
                      </wps:spPr>
                      <wps:txbx>
                        <w:txbxContent>
                          <w:p w14:paraId="23B382DF" w14:textId="5ADCE7F0" w:rsidR="00360233" w:rsidRPr="00D17720" w:rsidRDefault="00360233" w:rsidP="00AF0B3F">
                            <w:pPr>
                              <w:pStyle w:val="Bildetekst"/>
                              <w:rPr>
                                <w:noProof/>
                              </w:rPr>
                            </w:pPr>
                            <w:bookmarkStart w:id="65" w:name="_Ref446957058"/>
                            <w:r>
                              <w:t xml:space="preserve">Figur </w:t>
                            </w:r>
                            <w:r w:rsidR="004336D9">
                              <w:fldChar w:fldCharType="begin"/>
                            </w:r>
                            <w:r w:rsidR="004336D9">
                              <w:instrText xml:space="preserve"> SEQ Figur \* ARABIC </w:instrText>
                            </w:r>
                            <w:r w:rsidR="004336D9">
                              <w:fldChar w:fldCharType="separate"/>
                            </w:r>
                            <w:r>
                              <w:rPr>
                                <w:noProof/>
                              </w:rPr>
                              <w:t>2</w:t>
                            </w:r>
                            <w:r w:rsidR="004336D9">
                              <w:rPr>
                                <w:noProof/>
                              </w:rPr>
                              <w:fldChar w:fldCharType="end"/>
                            </w:r>
                            <w:bookmarkEnd w:id="65"/>
                            <w:r w:rsidRPr="000C534E">
                              <w:t xml:space="preserve">: Sekvensdiagram for en fagmelding som har to mottakere i samme </w:t>
                            </w:r>
                            <w:r>
                              <w:t>virksomhet hvor mottakerne benytter samme fagsystem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boks 2" o:spid="_x0000_s1027" type="#_x0000_t202" style="position:absolute;margin-left:.25pt;margin-top:2.9pt;width:452.5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" stroked="f">
                <v:textbox style="mso-fit-shape-to-text:t" inset="0,0,0,0">
                  <w:txbxContent>
                    <w:p w14:paraId="23B382DF" w14:textId="5ADCE7F0" w:rsidR="00360233" w:rsidRPr="00D17720" w:rsidRDefault="00360233" w:rsidP="00AF0B3F">
                      <w:pPr>
                        <w:pStyle w:val="Bildetekst"/>
                        <w:rPr>
                          <w:noProof/>
                        </w:rPr>
                      </w:pPr>
                      <w:bookmarkStart w:id="66" w:name="_Ref446957058"/>
                      <w:r>
                        <w:t xml:space="preserve">Figur </w:t>
                      </w:r>
                      <w:r w:rsidR="004336D9">
                        <w:fldChar w:fldCharType="begin"/>
                      </w:r>
                      <w:r w:rsidR="004336D9">
                        <w:instrText xml:space="preserve"> SEQ Figur \* ARABIC </w:instrText>
                      </w:r>
                      <w:r w:rsidR="004336D9">
                        <w:fldChar w:fldCharType="separate"/>
                      </w:r>
                      <w:r>
                        <w:rPr>
                          <w:noProof/>
                        </w:rPr>
                        <w:t>2</w:t>
                      </w:r>
                      <w:r w:rsidR="004336D9">
                        <w:rPr>
                          <w:noProof/>
                        </w:rPr>
                        <w:fldChar w:fldCharType="end"/>
                      </w:r>
                      <w:bookmarkEnd w:id="66"/>
                      <w:r w:rsidRPr="000C534E">
                        <w:t xml:space="preserve">: Sekvensdiagram for en fagmelding som har to mottakere i samme </w:t>
                      </w:r>
                      <w:r>
                        <w:t>virksomhet hvor mottakerne benytter samme fagsystem</w:t>
                      </w:r>
                    </w:p>
                  </w:txbxContent>
                </v:textbox>
              </v:shape>
            </w:pict>
          </mc:Fallback>
        </mc:AlternateContent>
      </w:r>
    </w:p>
    <w:p w14:paraId="1C020039" w14:textId="77777777" w:rsidR="007D19AE" w:rsidRDefault="007D19AE" w:rsidP="00864877">
      <w:pPr>
        <w:rPr>
          <w:rStyle w:val="Merknadsreferanse"/>
        </w:rPr>
      </w:pPr>
    </w:p>
    <w:p w14:paraId="53D654AD" w14:textId="13CF5989" w:rsidR="00864877" w:rsidRDefault="00864877" w:rsidP="00864877"/>
    <w:p w14:paraId="42BF76DE" w14:textId="77777777" w:rsidR="001F74B8" w:rsidRDefault="001F74B8" w:rsidP="00EB67B0">
      <w:pPr>
        <w:sectPr w:rsidR="001F74B8" w:rsidSect="005A1D9F">
          <w:type w:val="continuous"/>
          <w:pgSz w:w="11906" w:h="16838" w:code="9"/>
          <w:pgMar w:top="2268" w:right="1418" w:bottom="1418" w:left="1418" w:header="709" w:footer="709" w:gutter="0"/>
          <w:cols w:space="340"/>
          <w:docGrid w:linePitch="360"/>
        </w:sectPr>
      </w:pPr>
    </w:p>
    <w:p w14:paraId="6BD783C5" w14:textId="77777777" w:rsidR="000042C6" w:rsidRDefault="000042C6" w:rsidP="00866FDB"/>
    <w:p w14:paraId="45E70DA2" w14:textId="77777777" w:rsidR="000042C6" w:rsidRDefault="000042C6" w:rsidP="00866FDB"/>
    <w:p w14:paraId="4C02DD70" w14:textId="77777777" w:rsidR="000042C6" w:rsidRDefault="000042C6" w:rsidP="00866FDB"/>
    <w:p w14:paraId="24F5E682" w14:textId="77777777" w:rsidR="000042C6" w:rsidRDefault="000042C6" w:rsidP="00866FDB"/>
    <w:p w14:paraId="0898D462" w14:textId="77777777" w:rsidR="000042C6" w:rsidRDefault="000042C6" w:rsidP="00866FDB"/>
    <w:p w14:paraId="6A186E31" w14:textId="77777777" w:rsidR="000042C6" w:rsidRDefault="000042C6" w:rsidP="00866FDB"/>
    <w:p w14:paraId="46484FA7" w14:textId="77777777" w:rsidR="000042C6" w:rsidRDefault="000042C6" w:rsidP="00866FDB"/>
    <w:p w14:paraId="5F248B30" w14:textId="77777777" w:rsidR="000042C6" w:rsidRDefault="000042C6" w:rsidP="00866FDB"/>
    <w:p w14:paraId="17FCA242" w14:textId="77777777" w:rsidR="000042C6" w:rsidRDefault="000042C6" w:rsidP="00866FDB"/>
    <w:p w14:paraId="51E96E14" w14:textId="77777777" w:rsidR="000042C6" w:rsidRDefault="000042C6" w:rsidP="00866FDB"/>
    <w:p w14:paraId="1D8D13E5" w14:textId="77777777" w:rsidR="00866FDB" w:rsidRDefault="00866FDB" w:rsidP="00866FDB"/>
    <w:p w14:paraId="6AB26D56" w14:textId="00DF70F7" w:rsidR="00F32E3E" w:rsidRPr="00F32E3E" w:rsidRDefault="00F32E3E" w:rsidP="00F32E3E">
      <w:pPr>
        <w:rPr>
          <w:szCs w:val="21"/>
        </w:rPr>
      </w:pPr>
    </w:p>
    <w:p w14:paraId="4CA8F529" w14:textId="77777777" w:rsidR="004C11D1" w:rsidRPr="004C11D1" w:rsidRDefault="004C11D1" w:rsidP="00DA3A88">
      <w:pPr>
        <w:rPr>
          <w:szCs w:val="21"/>
        </w:rPr>
        <w:sectPr w:rsidR="004C11D1" w:rsidRPr="004C11D1" w:rsidSect="004C11D1">
          <w:type w:val="continuous"/>
          <w:pgSz w:w="11906" w:h="16838" w:code="9"/>
          <w:pgMar w:top="2268" w:right="1418" w:bottom="1418" w:left="1418" w:header="709" w:footer="709" w:gutter="0"/>
          <w:cols w:num="2" w:space="340"/>
          <w:docGrid w:linePitch="360"/>
        </w:sectPr>
      </w:pPr>
    </w:p>
    <w:p w14:paraId="703EF089" w14:textId="259D01CF" w:rsidR="000A1F03" w:rsidRPr="001F74B8" w:rsidRDefault="00983B9E" w:rsidP="00095143">
      <w:pPr>
        <w:pStyle w:val="Listeavsnitt"/>
        <w:numPr>
          <w:ilvl w:val="0"/>
          <w:numId w:val="4"/>
        </w:numPr>
        <w:spacing w:after="0"/>
        <w:rPr>
          <w:sz w:val="21"/>
          <w:szCs w:val="21"/>
        </w:rPr>
      </w:pPr>
      <w:r w:rsidRPr="001F74B8">
        <w:rPr>
          <w:sz w:val="21"/>
          <w:szCs w:val="21"/>
        </w:rPr>
        <w:lastRenderedPageBreak/>
        <w:br w:type="page"/>
      </w:r>
    </w:p>
    <w:p w14:paraId="1597E494" w14:textId="1334AF47" w:rsidR="000A1F03" w:rsidRDefault="000A1F03" w:rsidP="00983B9E">
      <w:pPr>
        <w:pStyle w:val="Overskrift1"/>
        <w:framePr w:wrap="around"/>
      </w:pPr>
      <w:bookmarkStart w:id="67" w:name="_Toc444068639"/>
      <w:bookmarkStart w:id="68" w:name="_Toc444167231"/>
      <w:bookmarkStart w:id="69" w:name="_Ref449966260"/>
      <w:bookmarkStart w:id="70" w:name="_Toc452022194"/>
      <w:r>
        <w:lastRenderedPageBreak/>
        <w:t>Bruk av kodeverk for feiltilstander</w:t>
      </w:r>
      <w:bookmarkEnd w:id="67"/>
      <w:bookmarkEnd w:id="68"/>
      <w:bookmarkEnd w:id="69"/>
      <w:bookmarkEnd w:id="70"/>
    </w:p>
    <w:p w14:paraId="66C8B7BB" w14:textId="77777777" w:rsidR="0011376D" w:rsidRDefault="0011376D" w:rsidP="000A1F03">
      <w:pPr>
        <w:sectPr w:rsidR="0011376D" w:rsidSect="003F0E7D">
          <w:type w:val="continuous"/>
          <w:pgSz w:w="11906" w:h="16838" w:code="9"/>
          <w:pgMar w:top="2268" w:right="1418" w:bottom="1418" w:left="1418" w:header="709" w:footer="709" w:gutter="0"/>
          <w:cols w:space="340"/>
          <w:docGrid w:linePitch="360"/>
        </w:sectPr>
      </w:pPr>
    </w:p>
    <w:p w14:paraId="052A0F4F" w14:textId="1445205C" w:rsidR="00A775B2" w:rsidRDefault="00A775B2" w:rsidP="00C436BB">
      <w:r>
        <w:t xml:space="preserve">Hvis en mottatt </w:t>
      </w:r>
      <w:r w:rsidR="00CD3999">
        <w:t>fag</w:t>
      </w:r>
      <w:r>
        <w:t>melding ikke kan behandles i fagsystemet</w:t>
      </w:r>
      <w:r w:rsidR="00B82D7B">
        <w:t>,</w:t>
      </w:r>
      <w:r>
        <w:t xml:space="preserve"> skal det returneres en negativ applikasjonskvittering med en feilkode som forteller hvorfor </w:t>
      </w:r>
      <w:r w:rsidR="00CD3999">
        <w:t>fag</w:t>
      </w:r>
      <w:r>
        <w:t>meldingen er avvist. Feilkoden skal hentes fra kodeverk 8221</w:t>
      </w:r>
      <w:r w:rsidR="00C90F4B">
        <w:t xml:space="preserve"> som er publisert på volven.no</w:t>
      </w:r>
      <w:r>
        <w:t xml:space="preserve">. </w:t>
      </w:r>
    </w:p>
    <w:p w14:paraId="647E6710" w14:textId="77777777" w:rsidR="00A775B2" w:rsidRDefault="00A775B2" w:rsidP="00C436BB"/>
    <w:p w14:paraId="4A27A2BB" w14:textId="370BDBEE" w:rsidR="00A775B2" w:rsidRDefault="00A775B2" w:rsidP="00C436BB">
      <w:r>
        <w:t xml:space="preserve">For at mottaker av en negativ </w:t>
      </w:r>
      <w:r w:rsidR="00593B5D">
        <w:t>applikasjonskvittering</w:t>
      </w:r>
      <w:r>
        <w:t xml:space="preserve"> skal kunne </w:t>
      </w:r>
      <w:r w:rsidR="00C90F4B">
        <w:t>forstå</w:t>
      </w:r>
      <w:r>
        <w:t xml:space="preserve"> hvorfor fagmeldingen ble avvist hos mottaker, </w:t>
      </w:r>
      <w:r w:rsidR="00864877">
        <w:t>må</w:t>
      </w:r>
      <w:r>
        <w:t xml:space="preserve"> fagsystemet som avviser den mottatte meldingen </w:t>
      </w:r>
      <w:r w:rsidR="00707074">
        <w:t>angi</w:t>
      </w:r>
      <w:r>
        <w:t xml:space="preserve"> den </w:t>
      </w:r>
      <w:r w:rsidR="00707074">
        <w:t>mest presise feilkoden som beskriver feilen. Generelle eller uspesifikke koder</w:t>
      </w:r>
      <w:r>
        <w:t xml:space="preserve"> </w:t>
      </w:r>
      <w:r w:rsidR="00707074">
        <w:t>skal</w:t>
      </w:r>
      <w:r>
        <w:t xml:space="preserve"> </w:t>
      </w:r>
      <w:r w:rsidR="00486743">
        <w:t xml:space="preserve">kun </w:t>
      </w:r>
      <w:r w:rsidR="00707074">
        <w:t xml:space="preserve">benyttes dersom øvrige feilkoder ikke </w:t>
      </w:r>
      <w:r w:rsidR="00B82D7B">
        <w:t>passer</w:t>
      </w:r>
      <w:r>
        <w:t>.</w:t>
      </w:r>
    </w:p>
    <w:p w14:paraId="6F5248E1" w14:textId="1FDA508C" w:rsidR="00AC6596" w:rsidRDefault="006F295D" w:rsidP="00FE4291">
      <w:r>
        <w:t xml:space="preserve">Hvis en generell eller uspesifikk </w:t>
      </w:r>
      <w:r w:rsidR="00145258">
        <w:t>feil</w:t>
      </w:r>
      <w:r>
        <w:t xml:space="preserve">kode </w:t>
      </w:r>
      <w:r w:rsidR="00145258">
        <w:t xml:space="preserve">likevel </w:t>
      </w:r>
      <w:r>
        <w:t xml:space="preserve">må benyttes, skal korrekt avvisningsårsak </w:t>
      </w:r>
      <w:r w:rsidR="00145258">
        <w:t xml:space="preserve">angis i </w:t>
      </w:r>
      <w:r w:rsidR="005F3B20">
        <w:t>XML-attributtet ‘OT’</w:t>
      </w:r>
      <w:r w:rsidR="00145258">
        <w:t>.</w:t>
      </w:r>
      <w:r w:rsidR="005F3B20">
        <w:t xml:space="preserve"> </w:t>
      </w:r>
      <w:r w:rsidR="00BC5F91">
        <w:t xml:space="preserve">Det er også viktig at </w:t>
      </w:r>
      <w:r w:rsidR="00AC6596">
        <w:t>den fullstendige beskrivelsen av feilmeldingen</w:t>
      </w:r>
      <w:r w:rsidR="00CE7883">
        <w:t xml:space="preserve">, inkludert </w:t>
      </w:r>
      <w:r w:rsidR="0087348A">
        <w:t xml:space="preserve">det </w:t>
      </w:r>
      <w:r w:rsidR="00CE7883">
        <w:t>utfylt</w:t>
      </w:r>
      <w:r w:rsidR="0087348A">
        <w:t>e</w:t>
      </w:r>
      <w:r w:rsidR="00CE7883">
        <w:t xml:space="preserve"> </w:t>
      </w:r>
      <w:r w:rsidR="00FE4291">
        <w:t>XML-attributtet ‘OT’</w:t>
      </w:r>
      <w:r w:rsidR="00CE7883">
        <w:t>,</w:t>
      </w:r>
      <w:r w:rsidR="00AC6596">
        <w:t xml:space="preserve"> vises for mottaker av en negativ applikasjonskvittering</w:t>
      </w:r>
      <w:r w:rsidR="00B82D7B">
        <w:t>,</w:t>
      </w:r>
      <w:r w:rsidR="00AC6596">
        <w:t xml:space="preserve"> slik </w:t>
      </w:r>
      <w:r w:rsidR="00B82D7B">
        <w:t xml:space="preserve">at </w:t>
      </w:r>
      <w:r w:rsidR="00AC6596">
        <w:t xml:space="preserve">nødvendige korrektive tiltak </w:t>
      </w:r>
      <w:r w:rsidR="00CD3999">
        <w:t xml:space="preserve">raskt </w:t>
      </w:r>
      <w:r w:rsidR="00AC6596">
        <w:t>kan iverksettes på et så konkret grunnlag som mulig.</w:t>
      </w:r>
      <w:r w:rsidR="00FE4291">
        <w:t xml:space="preserve"> </w:t>
      </w:r>
    </w:p>
    <w:p w14:paraId="17A1678A" w14:textId="77777777" w:rsidR="001C3BBA" w:rsidRDefault="001C3BBA" w:rsidP="00FE4291"/>
    <w:p w14:paraId="5EFB067D" w14:textId="1FAA4BEE" w:rsidR="005F3B20" w:rsidRDefault="005F3B20" w:rsidP="00FE4291">
      <w:r>
        <w:t>Eksempler på situasjoner hvor det skal sendes negativ applikasjonskvittering</w:t>
      </w:r>
      <w:r w:rsidR="00001EFB">
        <w:t xml:space="preserve"> (hentet fra kap 3.3.4 i standarden for applikasjonskvittering v1.1 </w:t>
      </w:r>
      <w:r w:rsidR="00001EFB">
        <w:fldChar w:fldCharType="begin"/>
      </w:r>
      <w:r w:rsidR="00001EFB">
        <w:instrText xml:space="preserve"> REF _Ref444780074 \n \h </w:instrText>
      </w:r>
      <w:r w:rsidR="00001EFB">
        <w:fldChar w:fldCharType="separate"/>
      </w:r>
      <w:r w:rsidR="00001EFB">
        <w:t>[2]</w:t>
      </w:r>
      <w:r w:rsidR="00001EFB">
        <w:fldChar w:fldCharType="end"/>
      </w:r>
      <w:r w:rsidR="00001EFB">
        <w:t>)</w:t>
      </w:r>
      <w:r>
        <w:t>:</w:t>
      </w:r>
    </w:p>
    <w:p w14:paraId="23B43342" w14:textId="77777777" w:rsidR="001C3BBA" w:rsidRPr="005F3B20" w:rsidRDefault="001C3BBA" w:rsidP="00095143">
      <w:pPr>
        <w:numPr>
          <w:ilvl w:val="0"/>
          <w:numId w:val="8"/>
        </w:numPr>
        <w:spacing w:after="120" w:line="240" w:lineRule="auto"/>
        <w:ind w:left="360"/>
        <w:rPr>
          <w:rFonts w:eastAsia="Times New Roman" w:cs="Times New Roman"/>
          <w:szCs w:val="21"/>
        </w:rPr>
      </w:pPr>
      <w:r w:rsidRPr="005F3B20">
        <w:rPr>
          <w:rFonts w:eastAsia="Times New Roman" w:cs="Times New Roman"/>
          <w:szCs w:val="21"/>
        </w:rPr>
        <w:t xml:space="preserve">Det SKAL returneres negativ applikasjonskvittering hvis MsgId ikke er en gyldig UUID/GUID Bruk feilkode </w:t>
      </w:r>
      <w:r w:rsidRPr="005F3B20">
        <w:rPr>
          <w:rFonts w:eastAsia="Times New Roman" w:cs="Times New Roman"/>
          <w:i/>
          <w:szCs w:val="21"/>
        </w:rPr>
        <w:t xml:space="preserve">E10  Ugyldig meldingsidentifikator </w:t>
      </w:r>
      <w:r w:rsidRPr="005F3B20">
        <w:rPr>
          <w:rFonts w:eastAsia="Times New Roman" w:cs="Times New Roman"/>
          <w:szCs w:val="21"/>
        </w:rPr>
        <w:t>fra kodeverk 8221</w:t>
      </w:r>
    </w:p>
    <w:p w14:paraId="531F2AB4" w14:textId="77777777" w:rsidR="001C3BBA" w:rsidRPr="005F3B20" w:rsidRDefault="001C3BBA" w:rsidP="00095143">
      <w:pPr>
        <w:numPr>
          <w:ilvl w:val="0"/>
          <w:numId w:val="8"/>
        </w:numPr>
        <w:spacing w:line="240" w:lineRule="auto"/>
        <w:ind w:left="360"/>
        <w:rPr>
          <w:rFonts w:eastAsia="Times New Roman" w:cs="Times New Roman"/>
          <w:szCs w:val="21"/>
        </w:rPr>
      </w:pPr>
      <w:r w:rsidRPr="005F3B20">
        <w:rPr>
          <w:rFonts w:eastAsia="Times New Roman" w:cs="Times New Roman"/>
          <w:szCs w:val="21"/>
        </w:rPr>
        <w:t>Det SKAL returneres negativ applikasjonskvittering hvis pasienten ikke er tilstrekkelig identifisert i form av et av følgende kriterier, og mottatt fagmelding ikke er en ø-hjelpshenvisning:</w:t>
      </w:r>
    </w:p>
    <w:p w14:paraId="6DB614AA" w14:textId="77777777" w:rsidR="001C3BBA" w:rsidRPr="005F3B20" w:rsidRDefault="001C3BBA" w:rsidP="00095143">
      <w:pPr>
        <w:numPr>
          <w:ilvl w:val="1"/>
          <w:numId w:val="8"/>
        </w:numPr>
        <w:spacing w:line="240" w:lineRule="auto"/>
        <w:ind w:left="1080"/>
        <w:rPr>
          <w:rFonts w:eastAsia="Times New Roman" w:cs="Times New Roman"/>
          <w:szCs w:val="21"/>
        </w:rPr>
      </w:pPr>
      <w:r w:rsidRPr="005F3B20">
        <w:rPr>
          <w:rFonts w:eastAsia="Times New Roman" w:cs="Times New Roman"/>
          <w:szCs w:val="21"/>
        </w:rPr>
        <w:t>Navn og fødselsnummer</w:t>
      </w:r>
    </w:p>
    <w:p w14:paraId="7D43BB1C" w14:textId="77777777" w:rsidR="001C3BBA" w:rsidRPr="005F3B20" w:rsidRDefault="001C3BBA" w:rsidP="00095143">
      <w:pPr>
        <w:numPr>
          <w:ilvl w:val="1"/>
          <w:numId w:val="8"/>
        </w:numPr>
        <w:spacing w:line="240" w:lineRule="auto"/>
        <w:ind w:left="1080"/>
        <w:rPr>
          <w:rFonts w:eastAsia="Times New Roman" w:cs="Times New Roman"/>
          <w:szCs w:val="21"/>
        </w:rPr>
      </w:pPr>
      <w:r w:rsidRPr="005F3B20">
        <w:rPr>
          <w:rFonts w:eastAsia="Times New Roman" w:cs="Times New Roman"/>
          <w:szCs w:val="21"/>
        </w:rPr>
        <w:t>Navn, fødselsdato og kjønn</w:t>
      </w:r>
    </w:p>
    <w:p w14:paraId="2A6E1D08" w14:textId="77777777" w:rsidR="001C3BBA" w:rsidRPr="005F3B20" w:rsidRDefault="001C3BBA" w:rsidP="00095143">
      <w:pPr>
        <w:numPr>
          <w:ilvl w:val="1"/>
          <w:numId w:val="8"/>
        </w:numPr>
        <w:spacing w:line="240" w:lineRule="auto"/>
        <w:ind w:left="1080"/>
        <w:rPr>
          <w:rFonts w:eastAsia="Times New Roman" w:cs="Times New Roman"/>
          <w:szCs w:val="21"/>
        </w:rPr>
      </w:pPr>
      <w:r w:rsidRPr="005F3B20">
        <w:rPr>
          <w:rFonts w:eastAsia="Times New Roman" w:cs="Times New Roman"/>
          <w:szCs w:val="21"/>
        </w:rPr>
        <w:t>Navn og D-nummer</w:t>
      </w:r>
    </w:p>
    <w:p w14:paraId="5D5C791F" w14:textId="77777777" w:rsidR="001C3BBA" w:rsidRPr="005F3B20" w:rsidRDefault="001C3BBA" w:rsidP="00095143">
      <w:pPr>
        <w:numPr>
          <w:ilvl w:val="1"/>
          <w:numId w:val="8"/>
        </w:numPr>
        <w:spacing w:line="240" w:lineRule="auto"/>
        <w:ind w:left="1080"/>
        <w:rPr>
          <w:rFonts w:eastAsia="Times New Roman" w:cs="Times New Roman"/>
          <w:szCs w:val="21"/>
        </w:rPr>
      </w:pPr>
      <w:r w:rsidRPr="005F3B20">
        <w:rPr>
          <w:rFonts w:eastAsia="Times New Roman" w:cs="Times New Roman"/>
          <w:szCs w:val="21"/>
        </w:rPr>
        <w:t>Navn og nasjonalt hjelpenummer fra NHN</w:t>
      </w:r>
    </w:p>
    <w:p w14:paraId="3F9F8376" w14:textId="77777777" w:rsidR="001C3BBA" w:rsidRPr="005F3B20" w:rsidRDefault="001C3BBA" w:rsidP="005F3B20">
      <w:pPr>
        <w:spacing w:line="360" w:lineRule="auto"/>
        <w:ind w:left="360"/>
        <w:rPr>
          <w:rFonts w:eastAsia="Times New Roman" w:cs="Times New Roman"/>
          <w:szCs w:val="21"/>
        </w:rPr>
      </w:pPr>
      <w:r w:rsidRPr="005F3B20">
        <w:rPr>
          <w:rFonts w:eastAsia="Times New Roman" w:cs="Times New Roman"/>
          <w:szCs w:val="21"/>
        </w:rPr>
        <w:t xml:space="preserve">Bruk feilkode </w:t>
      </w:r>
      <w:r w:rsidRPr="005F3B20">
        <w:rPr>
          <w:rFonts w:eastAsia="Times New Roman" w:cs="Times New Roman"/>
          <w:i/>
          <w:szCs w:val="21"/>
        </w:rPr>
        <w:t>E36 Pasientopplysninger er utilstrekkelige</w:t>
      </w:r>
      <w:r w:rsidRPr="005F3B20">
        <w:rPr>
          <w:rFonts w:eastAsia="Times New Roman" w:cs="Times New Roman"/>
          <w:szCs w:val="21"/>
        </w:rPr>
        <w:t xml:space="preserve"> fra kodeverk 8221</w:t>
      </w:r>
    </w:p>
    <w:p w14:paraId="6583209A" w14:textId="77777777" w:rsidR="001C3BBA" w:rsidRPr="005F3B20" w:rsidRDefault="001C3BBA" w:rsidP="00C5038F">
      <w:pPr>
        <w:spacing w:after="120" w:line="240" w:lineRule="auto"/>
        <w:ind w:left="360"/>
        <w:rPr>
          <w:rFonts w:eastAsia="Times New Roman" w:cs="Times New Roman"/>
          <w:szCs w:val="21"/>
        </w:rPr>
      </w:pPr>
      <w:r w:rsidRPr="005F3B20">
        <w:rPr>
          <w:rFonts w:eastAsia="Times New Roman" w:cs="Times New Roman"/>
          <w:szCs w:val="21"/>
          <w:u w:val="single"/>
        </w:rPr>
        <w:t>Unntak</w:t>
      </w:r>
      <w:r w:rsidRPr="005F3B20">
        <w:rPr>
          <w:rFonts w:eastAsia="Times New Roman" w:cs="Times New Roman"/>
          <w:szCs w:val="21"/>
        </w:rPr>
        <w:t>: Ø-hjelpshenvisning. Det SKAL alltid sendes positiv applikasjonskvittering når systemet klarer å identifisere at dette er en ø-hjelpshenvisning, og systemet klarer å lese innholdet selv om pasienten ikke er tilstrekkelig identifisert.</w:t>
      </w:r>
    </w:p>
    <w:p w14:paraId="7286B2DF" w14:textId="77777777" w:rsidR="001C3BBA" w:rsidRPr="005F3B20" w:rsidRDefault="001C3BBA" w:rsidP="005F3B20">
      <w:pPr>
        <w:spacing w:line="360" w:lineRule="auto"/>
        <w:ind w:left="360"/>
        <w:rPr>
          <w:rFonts w:eastAsia="Times New Roman" w:cs="Times New Roman"/>
          <w:szCs w:val="21"/>
        </w:rPr>
      </w:pPr>
      <w:r w:rsidRPr="005F3B20">
        <w:rPr>
          <w:rFonts w:eastAsia="Times New Roman" w:cs="Times New Roman"/>
          <w:szCs w:val="21"/>
        </w:rPr>
        <w:t>Dette gjelder Henvisning med hastegrad = 0.</w:t>
      </w:r>
    </w:p>
    <w:p w14:paraId="348909AD" w14:textId="492E00C8" w:rsidR="001C3BBA" w:rsidRPr="005F3B20" w:rsidRDefault="001C3BBA" w:rsidP="00095143">
      <w:pPr>
        <w:numPr>
          <w:ilvl w:val="0"/>
          <w:numId w:val="8"/>
        </w:numPr>
        <w:spacing w:after="120" w:line="240" w:lineRule="auto"/>
        <w:ind w:left="360"/>
        <w:rPr>
          <w:rFonts w:eastAsia="Times New Roman" w:cs="Times New Roman"/>
          <w:szCs w:val="21"/>
        </w:rPr>
      </w:pPr>
      <w:r w:rsidRPr="005F3B20">
        <w:rPr>
          <w:rFonts w:eastAsia="Times New Roman" w:cs="Times New Roman"/>
          <w:szCs w:val="21"/>
        </w:rPr>
        <w:t>Det SKAL returneres negativ applikasjonskvittering hvis mottakende lege</w:t>
      </w:r>
      <w:r w:rsidR="00EC15FE">
        <w:rPr>
          <w:rStyle w:val="Fotnotereferanse"/>
          <w:rFonts w:eastAsia="Times New Roman" w:cs="Times New Roman"/>
          <w:szCs w:val="21"/>
        </w:rPr>
        <w:footnoteReference w:id="10"/>
      </w:r>
      <w:r w:rsidRPr="005F3B20">
        <w:rPr>
          <w:rFonts w:eastAsia="Times New Roman" w:cs="Times New Roman"/>
          <w:szCs w:val="21"/>
        </w:rPr>
        <w:t xml:space="preserve"> ikke kan identifiseres som en lege/helseperson med tilknytning til organisasjonen.</w:t>
      </w:r>
      <w:r w:rsidRPr="005F3B20">
        <w:rPr>
          <w:rFonts w:eastAsia="Times New Roman" w:cs="Times New Roman"/>
          <w:szCs w:val="21"/>
        </w:rPr>
        <w:br/>
        <w:t xml:space="preserve">Bruk feilkode </w:t>
      </w:r>
      <w:r w:rsidRPr="005F3B20">
        <w:rPr>
          <w:rFonts w:eastAsia="Times New Roman" w:cs="Times New Roman"/>
          <w:i/>
          <w:szCs w:val="21"/>
        </w:rPr>
        <w:t>E21 Mottaker finnes ikke</w:t>
      </w:r>
      <w:r w:rsidRPr="005F3B20">
        <w:rPr>
          <w:rFonts w:eastAsia="Times New Roman" w:cs="Times New Roman"/>
          <w:szCs w:val="21"/>
        </w:rPr>
        <w:t xml:space="preserve"> fra kodeverk 8221</w:t>
      </w:r>
    </w:p>
    <w:p w14:paraId="084504A6" w14:textId="77777777" w:rsidR="001C3BBA" w:rsidRPr="005F3B20" w:rsidRDefault="001C3BBA" w:rsidP="00095143">
      <w:pPr>
        <w:numPr>
          <w:ilvl w:val="0"/>
          <w:numId w:val="8"/>
        </w:numPr>
        <w:spacing w:after="120" w:line="240" w:lineRule="auto"/>
        <w:ind w:left="360"/>
        <w:rPr>
          <w:rFonts w:eastAsia="Times New Roman" w:cs="Times New Roman"/>
          <w:szCs w:val="21"/>
        </w:rPr>
      </w:pPr>
      <w:r w:rsidRPr="005F3B20">
        <w:rPr>
          <w:rFonts w:eastAsia="Times New Roman" w:cs="Times New Roman"/>
          <w:szCs w:val="21"/>
        </w:rPr>
        <w:lastRenderedPageBreak/>
        <w:t>Det SKAL returneres negativ applikasjonskvittering hvis mottakende tjeneste ikke kan identifiseres som registrert tjeneste ved organisasjonen.</w:t>
      </w:r>
      <w:r w:rsidRPr="005F3B20">
        <w:rPr>
          <w:rFonts w:eastAsia="Times New Roman" w:cs="Times New Roman"/>
          <w:szCs w:val="21"/>
        </w:rPr>
        <w:br/>
        <w:t xml:space="preserve">Bruk feilkode </w:t>
      </w:r>
      <w:r w:rsidRPr="005F3B20">
        <w:rPr>
          <w:rFonts w:eastAsia="Times New Roman" w:cs="Times New Roman"/>
          <w:i/>
          <w:szCs w:val="21"/>
        </w:rPr>
        <w:t>E21 Mottaker finnes ikke</w:t>
      </w:r>
      <w:r w:rsidRPr="005F3B20">
        <w:rPr>
          <w:rFonts w:eastAsia="Times New Roman" w:cs="Times New Roman"/>
          <w:szCs w:val="21"/>
        </w:rPr>
        <w:t xml:space="preserve"> fra kodeverk 8221</w:t>
      </w:r>
    </w:p>
    <w:p w14:paraId="7820C856" w14:textId="1A0761BB" w:rsidR="001C3BBA" w:rsidRPr="005F3B20" w:rsidRDefault="001C3BBA" w:rsidP="00095143">
      <w:pPr>
        <w:numPr>
          <w:ilvl w:val="0"/>
          <w:numId w:val="8"/>
        </w:numPr>
        <w:spacing w:after="120" w:line="240" w:lineRule="auto"/>
        <w:ind w:left="360"/>
        <w:rPr>
          <w:rFonts w:eastAsia="Times New Roman" w:cs="Times New Roman"/>
          <w:szCs w:val="21"/>
        </w:rPr>
      </w:pPr>
      <w:r w:rsidRPr="005F3B20">
        <w:rPr>
          <w:rFonts w:eastAsia="Times New Roman" w:cs="Times New Roman"/>
          <w:szCs w:val="21"/>
        </w:rPr>
        <w:t>Det SKAL returneres negativ applikasjonskvittering hvis det er feil på personlig signatur på fagmeldingen.</w:t>
      </w:r>
      <w:r w:rsidRPr="005F3B20">
        <w:rPr>
          <w:rFonts w:eastAsia="Times New Roman" w:cs="Times New Roman"/>
          <w:szCs w:val="21"/>
        </w:rPr>
        <w:br/>
        <w:t xml:space="preserve">Bruk feilkode </w:t>
      </w:r>
      <w:r w:rsidRPr="005F3B20">
        <w:rPr>
          <w:rFonts w:eastAsia="Times New Roman" w:cs="Times New Roman"/>
          <w:i/>
          <w:szCs w:val="21"/>
        </w:rPr>
        <w:t>S01 Feil på signatur</w:t>
      </w:r>
      <w:r w:rsidRPr="005F3B20">
        <w:rPr>
          <w:rFonts w:eastAsia="Times New Roman" w:cs="Times New Roman"/>
          <w:szCs w:val="21"/>
        </w:rPr>
        <w:t xml:space="preserve"> fra kodeverk 8221</w:t>
      </w:r>
    </w:p>
    <w:p w14:paraId="1CB282FB" w14:textId="77777777" w:rsidR="001C3BBA" w:rsidRPr="005F3B20" w:rsidRDefault="001C3BBA" w:rsidP="00095143">
      <w:pPr>
        <w:numPr>
          <w:ilvl w:val="0"/>
          <w:numId w:val="8"/>
        </w:numPr>
        <w:spacing w:after="120" w:line="240" w:lineRule="auto"/>
        <w:ind w:left="360"/>
        <w:rPr>
          <w:rFonts w:eastAsia="Times New Roman" w:cs="Times New Roman"/>
          <w:szCs w:val="21"/>
        </w:rPr>
      </w:pPr>
      <w:r w:rsidRPr="005F3B20">
        <w:rPr>
          <w:rFonts w:eastAsia="Times New Roman" w:cs="Times New Roman"/>
          <w:szCs w:val="21"/>
        </w:rPr>
        <w:t>Det SKAL returneres negativ applikasjonskvittering hvis sertifikatet er ugyldig (gjelder personlig sertifikat)</w:t>
      </w:r>
      <w:r w:rsidRPr="005F3B20">
        <w:rPr>
          <w:rFonts w:eastAsia="Times New Roman" w:cs="Times New Roman"/>
          <w:szCs w:val="21"/>
        </w:rPr>
        <w:br/>
        <w:t>Bruk feilkode S02</w:t>
      </w:r>
      <w:r w:rsidRPr="005F3B20">
        <w:rPr>
          <w:rFonts w:eastAsia="Times New Roman" w:cs="Times New Roman"/>
          <w:i/>
          <w:szCs w:val="21"/>
        </w:rPr>
        <w:t xml:space="preserve"> Ugyldig sertifikat</w:t>
      </w:r>
      <w:r w:rsidRPr="005F3B20">
        <w:rPr>
          <w:rFonts w:eastAsia="Times New Roman" w:cs="Times New Roman"/>
          <w:szCs w:val="21"/>
        </w:rPr>
        <w:t xml:space="preserve"> fra kodeverk 8221</w:t>
      </w:r>
    </w:p>
    <w:p w14:paraId="075794B4" w14:textId="77777777" w:rsidR="001C3BBA" w:rsidRPr="005F3B20" w:rsidRDefault="001C3BBA" w:rsidP="00095143">
      <w:pPr>
        <w:numPr>
          <w:ilvl w:val="0"/>
          <w:numId w:val="8"/>
        </w:numPr>
        <w:spacing w:after="120" w:line="240" w:lineRule="auto"/>
        <w:ind w:left="360"/>
        <w:rPr>
          <w:rFonts w:eastAsia="Times New Roman" w:cs="Times New Roman"/>
          <w:szCs w:val="21"/>
        </w:rPr>
      </w:pPr>
      <w:r w:rsidRPr="005F3B20">
        <w:rPr>
          <w:rFonts w:eastAsia="Times New Roman" w:cs="Times New Roman"/>
          <w:szCs w:val="21"/>
        </w:rPr>
        <w:t>Det SKAL returneres negativ applikasjonskvittering hvis sertifikatet er tilbaketrukket (gjelder personlig sertifikat)</w:t>
      </w:r>
      <w:r w:rsidRPr="005F3B20">
        <w:rPr>
          <w:rFonts w:eastAsia="Times New Roman" w:cs="Times New Roman"/>
          <w:szCs w:val="21"/>
        </w:rPr>
        <w:br/>
        <w:t>Bruk feilkode S03</w:t>
      </w:r>
      <w:r w:rsidRPr="005F3B20">
        <w:rPr>
          <w:rFonts w:eastAsia="Times New Roman" w:cs="Times New Roman"/>
          <w:i/>
          <w:szCs w:val="21"/>
        </w:rPr>
        <w:t xml:space="preserve"> Tilbaketrukket sertifikat</w:t>
      </w:r>
      <w:r w:rsidRPr="005F3B20">
        <w:rPr>
          <w:rFonts w:eastAsia="Times New Roman" w:cs="Times New Roman"/>
          <w:szCs w:val="21"/>
        </w:rPr>
        <w:t xml:space="preserve"> fra kodeverk 8221</w:t>
      </w:r>
    </w:p>
    <w:p w14:paraId="45F075BD" w14:textId="77777777" w:rsidR="001C3BBA" w:rsidRPr="005F3B20" w:rsidRDefault="001C3BBA" w:rsidP="00095143">
      <w:pPr>
        <w:numPr>
          <w:ilvl w:val="0"/>
          <w:numId w:val="8"/>
        </w:numPr>
        <w:spacing w:after="120" w:line="240" w:lineRule="auto"/>
        <w:ind w:left="360"/>
        <w:rPr>
          <w:rFonts w:eastAsia="Times New Roman" w:cs="Times New Roman"/>
          <w:szCs w:val="21"/>
        </w:rPr>
      </w:pPr>
      <w:r w:rsidRPr="005F3B20">
        <w:rPr>
          <w:rFonts w:eastAsia="Times New Roman" w:cs="Times New Roman"/>
          <w:szCs w:val="21"/>
        </w:rPr>
        <w:t>Det KAN returneres negativ applikasjonskvittering hvis fagmeldingen ikke validerer mot spesifisert XML-skjema. Det betyr at hvis man klarer å tolke hvem som er avsender så sender man negativ applikasjonskvittering.</w:t>
      </w:r>
      <w:r w:rsidRPr="005F3B20">
        <w:rPr>
          <w:rFonts w:eastAsia="Times New Roman" w:cs="Times New Roman"/>
          <w:szCs w:val="21"/>
        </w:rPr>
        <w:br/>
        <w:t xml:space="preserve">Bruk feilkode </w:t>
      </w:r>
      <w:r w:rsidRPr="005F3B20">
        <w:rPr>
          <w:rFonts w:eastAsia="Times New Roman" w:cs="Times New Roman"/>
          <w:i/>
          <w:szCs w:val="21"/>
        </w:rPr>
        <w:t>T02 XML validerer ikke</w:t>
      </w:r>
      <w:r w:rsidRPr="005F3B20">
        <w:rPr>
          <w:rFonts w:eastAsia="Times New Roman" w:cs="Times New Roman"/>
          <w:szCs w:val="21"/>
        </w:rPr>
        <w:t xml:space="preserve"> fra kodeverk 8221</w:t>
      </w:r>
    </w:p>
    <w:p w14:paraId="34E19DEA" w14:textId="77777777" w:rsidR="001C3BBA" w:rsidRPr="005F3B20" w:rsidRDefault="001C3BBA" w:rsidP="00095143">
      <w:pPr>
        <w:numPr>
          <w:ilvl w:val="0"/>
          <w:numId w:val="8"/>
        </w:numPr>
        <w:spacing w:after="120" w:line="240" w:lineRule="auto"/>
        <w:ind w:left="360"/>
        <w:rPr>
          <w:rFonts w:eastAsia="Times New Roman" w:cs="Times New Roman"/>
          <w:szCs w:val="21"/>
        </w:rPr>
      </w:pPr>
      <w:r w:rsidRPr="005F3B20">
        <w:rPr>
          <w:rFonts w:eastAsia="Times New Roman" w:cs="Times New Roman"/>
          <w:szCs w:val="21"/>
        </w:rPr>
        <w:t>Det KAN returneres negativ applikasjonskvittering hvis fagmeldingen har oppgitt et XML skjema som ikke er støttet av applikasjonen.</w:t>
      </w:r>
      <w:r w:rsidRPr="005F3B20">
        <w:rPr>
          <w:rFonts w:eastAsia="Times New Roman" w:cs="Times New Roman"/>
          <w:szCs w:val="21"/>
        </w:rPr>
        <w:br/>
        <w:t xml:space="preserve">Bruk feilkode </w:t>
      </w:r>
      <w:r w:rsidRPr="005F3B20">
        <w:rPr>
          <w:rFonts w:eastAsia="Times New Roman" w:cs="Times New Roman"/>
          <w:i/>
          <w:szCs w:val="21"/>
        </w:rPr>
        <w:t xml:space="preserve">T10 Støtter ikke meldingsformatet </w:t>
      </w:r>
      <w:r w:rsidRPr="005F3B20">
        <w:rPr>
          <w:rFonts w:eastAsia="Times New Roman" w:cs="Times New Roman"/>
          <w:szCs w:val="21"/>
        </w:rPr>
        <w:t xml:space="preserve"> fra kodeverk 8221</w:t>
      </w:r>
    </w:p>
    <w:p w14:paraId="4E73F412" w14:textId="77777777" w:rsidR="001C3BBA" w:rsidRPr="001C3BBA" w:rsidRDefault="001C3BBA" w:rsidP="00095143">
      <w:pPr>
        <w:numPr>
          <w:ilvl w:val="0"/>
          <w:numId w:val="8"/>
        </w:numPr>
        <w:spacing w:after="120" w:line="240" w:lineRule="auto"/>
        <w:ind w:left="360"/>
        <w:rPr>
          <w:rFonts w:ascii="Times New Roman" w:eastAsia="Times New Roman" w:hAnsi="Times New Roman" w:cs="Times New Roman"/>
          <w:sz w:val="24"/>
          <w:szCs w:val="24"/>
        </w:rPr>
      </w:pPr>
      <w:r w:rsidRPr="005F3B20">
        <w:rPr>
          <w:rFonts w:eastAsia="Times New Roman" w:cs="Times New Roman"/>
          <w:szCs w:val="21"/>
        </w:rPr>
        <w:t>Det KAN sendes negativ applikasjonskvittering hvis mottatt fagmelding ikke er ”well formed” eller gyldig i henhold til oppgitt XML-skjema.</w:t>
      </w:r>
      <w:r w:rsidRPr="005F3B20">
        <w:rPr>
          <w:rFonts w:eastAsia="Times New Roman" w:cs="Times New Roman"/>
          <w:szCs w:val="21"/>
        </w:rPr>
        <w:br/>
        <w:t xml:space="preserve">Bruk feilkode </w:t>
      </w:r>
      <w:r w:rsidRPr="005F3B20">
        <w:rPr>
          <w:rFonts w:eastAsia="Times New Roman" w:cs="Times New Roman"/>
          <w:i/>
          <w:szCs w:val="21"/>
        </w:rPr>
        <w:t xml:space="preserve">T01 </w:t>
      </w:r>
      <w:r w:rsidRPr="005F3B20">
        <w:rPr>
          <w:rFonts w:eastAsia="Times New Roman" w:cs="Times New Roman"/>
          <w:i/>
          <w:szCs w:val="21"/>
          <w:shd w:val="clear" w:color="auto" w:fill="FFFFFF"/>
        </w:rPr>
        <w:t>Ikke XML / ikke 'well formed' / uleselig</w:t>
      </w:r>
      <w:r w:rsidRPr="005F3B20">
        <w:rPr>
          <w:rFonts w:eastAsia="Times New Roman" w:cs="Times New Roman"/>
          <w:color w:val="333333"/>
          <w:szCs w:val="21"/>
          <w:shd w:val="clear" w:color="auto" w:fill="FFFFFF"/>
        </w:rPr>
        <w:t xml:space="preserve"> </w:t>
      </w:r>
      <w:r w:rsidRPr="005F3B20">
        <w:rPr>
          <w:rFonts w:eastAsia="Times New Roman" w:cs="Times New Roman"/>
          <w:szCs w:val="21"/>
        </w:rPr>
        <w:t>fra kodeverk 8221</w:t>
      </w:r>
    </w:p>
    <w:p w14:paraId="260DE45D" w14:textId="77777777" w:rsidR="001C3BBA" w:rsidRPr="005F3B20" w:rsidRDefault="001C3BBA" w:rsidP="00FE4291">
      <w:pPr>
        <w:rPr>
          <w:szCs w:val="21"/>
        </w:rPr>
      </w:pPr>
    </w:p>
    <w:p w14:paraId="4D8E363A" w14:textId="52749EC0" w:rsidR="005F3B20" w:rsidRPr="004660B9" w:rsidRDefault="005F3B20" w:rsidP="005F3B20">
      <w:pPr>
        <w:spacing w:line="240" w:lineRule="auto"/>
        <w:rPr>
          <w:szCs w:val="21"/>
        </w:rPr>
      </w:pPr>
      <w:r w:rsidRPr="005F3B20">
        <w:rPr>
          <w:szCs w:val="21"/>
        </w:rPr>
        <w:t>Eksempel på feilmelding med tilleggsinformasjon</w:t>
      </w:r>
      <w:r w:rsidRPr="004660B9">
        <w:rPr>
          <w:szCs w:val="21"/>
        </w:rPr>
        <w:t xml:space="preserve"> i </w:t>
      </w:r>
      <w:r>
        <w:t>‘OT’</w:t>
      </w:r>
      <w:r w:rsidRPr="004660B9">
        <w:rPr>
          <w:szCs w:val="21"/>
        </w:rPr>
        <w:t>:</w:t>
      </w:r>
    </w:p>
    <w:p w14:paraId="63C32E4D" w14:textId="014EDDA7" w:rsidR="005F3B20" w:rsidRPr="004660B9" w:rsidRDefault="005F3B20" w:rsidP="005F3B20">
      <w:pPr>
        <w:spacing w:line="240" w:lineRule="auto"/>
        <w:rPr>
          <w:szCs w:val="21"/>
        </w:rPr>
        <w:sectPr w:rsidR="005F3B20" w:rsidRPr="004660B9" w:rsidSect="0058597D">
          <w:type w:val="continuous"/>
          <w:pgSz w:w="11906" w:h="16838" w:code="9"/>
          <w:pgMar w:top="2268" w:right="1418" w:bottom="1418" w:left="1418" w:header="709" w:footer="709" w:gutter="0"/>
          <w:cols w:space="340"/>
          <w:docGrid w:linePitch="360"/>
        </w:sectPr>
      </w:pPr>
      <w:r w:rsidRPr="005F3B20">
        <w:rPr>
          <w:rFonts w:cs="Arial"/>
          <w:color w:val="0000FF"/>
          <w:szCs w:val="21"/>
        </w:rPr>
        <w:t>&lt;</w:t>
      </w:r>
      <w:r w:rsidRPr="005F3B20">
        <w:rPr>
          <w:rFonts w:cs="Arial"/>
          <w:color w:val="800000"/>
          <w:szCs w:val="21"/>
        </w:rPr>
        <w:t>Error</w:t>
      </w:r>
      <w:r w:rsidRPr="005F3B20">
        <w:rPr>
          <w:rFonts w:cs="Arial"/>
          <w:color w:val="FF0000"/>
          <w:szCs w:val="21"/>
        </w:rPr>
        <w:t xml:space="preserve"> S</w:t>
      </w:r>
      <w:r w:rsidRPr="005F3B20">
        <w:rPr>
          <w:rFonts w:cs="Arial"/>
          <w:color w:val="0000FF"/>
          <w:szCs w:val="21"/>
        </w:rPr>
        <w:t>=</w:t>
      </w:r>
      <w:r w:rsidR="006C5DFE">
        <w:rPr>
          <w:rFonts w:cs="Arial"/>
          <w:color w:val="0000FF"/>
          <w:szCs w:val="21"/>
        </w:rPr>
        <w:t>"</w:t>
      </w:r>
      <w:r w:rsidRPr="005F3B20">
        <w:rPr>
          <w:rFonts w:cs="Arial"/>
          <w:color w:val="000000"/>
          <w:szCs w:val="21"/>
        </w:rPr>
        <w:t>2.16.578.1.12.4.1.1.8221</w:t>
      </w:r>
      <w:r w:rsidRPr="005F3B20">
        <w:rPr>
          <w:rFonts w:cs="Arial"/>
          <w:color w:val="0000FF"/>
          <w:szCs w:val="21"/>
        </w:rPr>
        <w:t>"</w:t>
      </w:r>
      <w:r w:rsidRPr="005F3B20">
        <w:rPr>
          <w:rFonts w:cs="Arial"/>
          <w:color w:val="FF0000"/>
          <w:szCs w:val="21"/>
        </w:rPr>
        <w:t xml:space="preserve"> V</w:t>
      </w:r>
      <w:r w:rsidRPr="005F3B20">
        <w:rPr>
          <w:rFonts w:cs="Arial"/>
          <w:color w:val="0000FF"/>
          <w:szCs w:val="21"/>
        </w:rPr>
        <w:t>="</w:t>
      </w:r>
      <w:r w:rsidRPr="005F3B20">
        <w:rPr>
          <w:rFonts w:cs="Arial"/>
          <w:color w:val="000000"/>
          <w:szCs w:val="21"/>
        </w:rPr>
        <w:t>E21</w:t>
      </w:r>
      <w:r w:rsidRPr="005F3B20">
        <w:rPr>
          <w:rFonts w:cs="Arial"/>
          <w:color w:val="0000FF"/>
          <w:szCs w:val="21"/>
        </w:rPr>
        <w:t>"</w:t>
      </w:r>
      <w:r w:rsidRPr="005F3B20">
        <w:rPr>
          <w:rFonts w:cs="Arial"/>
          <w:color w:val="FF0000"/>
          <w:szCs w:val="21"/>
        </w:rPr>
        <w:t xml:space="preserve"> DN</w:t>
      </w:r>
      <w:r w:rsidRPr="005F3B20">
        <w:rPr>
          <w:rFonts w:cs="Arial"/>
          <w:color w:val="0000FF"/>
          <w:szCs w:val="21"/>
        </w:rPr>
        <w:t>="</w:t>
      </w:r>
      <w:r w:rsidRPr="005F3B20">
        <w:rPr>
          <w:rFonts w:cs="Arial"/>
          <w:color w:val="000000"/>
          <w:szCs w:val="21"/>
        </w:rPr>
        <w:t>Mottaker finnes ikke</w:t>
      </w:r>
      <w:r w:rsidRPr="005F3B20">
        <w:rPr>
          <w:rFonts w:cs="Arial"/>
          <w:color w:val="0000FF"/>
          <w:szCs w:val="21"/>
        </w:rPr>
        <w:t xml:space="preserve">" </w:t>
      </w:r>
      <w:r w:rsidRPr="005F3B20">
        <w:rPr>
          <w:rFonts w:cs="Arial"/>
          <w:color w:val="FF0000"/>
          <w:szCs w:val="21"/>
        </w:rPr>
        <w:t>OT</w:t>
      </w:r>
      <w:r w:rsidRPr="005F3B20">
        <w:rPr>
          <w:rFonts w:cs="Arial"/>
          <w:color w:val="0000FF"/>
          <w:szCs w:val="21"/>
        </w:rPr>
        <w:t>="</w:t>
      </w:r>
      <w:r w:rsidRPr="005F3B20">
        <w:rPr>
          <w:rFonts w:cs="Arial"/>
          <w:color w:val="000000"/>
          <w:szCs w:val="21"/>
        </w:rPr>
        <w:t>Legen har sluttet</w:t>
      </w:r>
      <w:r w:rsidRPr="005F3B20">
        <w:rPr>
          <w:rFonts w:cs="Arial"/>
          <w:color w:val="0000FF"/>
          <w:szCs w:val="21"/>
        </w:rPr>
        <w:t>"/&gt;</w:t>
      </w:r>
    </w:p>
    <w:p w14:paraId="0C3830E0" w14:textId="77777777" w:rsidR="005F3B20" w:rsidRDefault="005F3B20">
      <w:pPr>
        <w:spacing w:after="200"/>
      </w:pPr>
    </w:p>
    <w:p w14:paraId="52A4C2F9" w14:textId="3D3D7705" w:rsidR="00983B9E" w:rsidRDefault="00983B9E">
      <w:pPr>
        <w:spacing w:after="200"/>
      </w:pPr>
      <w:r>
        <w:br w:type="page"/>
      </w:r>
    </w:p>
    <w:p w14:paraId="688F9677" w14:textId="77777777" w:rsidR="00983B9E" w:rsidRDefault="00983B9E" w:rsidP="00983B9E">
      <w:pPr>
        <w:pStyle w:val="Overskrift1"/>
        <w:framePr w:wrap="around"/>
      </w:pPr>
      <w:bookmarkStart w:id="71" w:name="_Toc444068640"/>
      <w:bookmarkStart w:id="72" w:name="_Toc444167232"/>
      <w:bookmarkStart w:id="73" w:name="_Ref444724857"/>
      <w:bookmarkStart w:id="74" w:name="_Ref444779742"/>
      <w:bookmarkStart w:id="75" w:name="_Toc452022195"/>
      <w:r>
        <w:lastRenderedPageBreak/>
        <w:t>Bruk av ulike versjoner</w:t>
      </w:r>
      <w:bookmarkEnd w:id="71"/>
      <w:bookmarkEnd w:id="72"/>
      <w:bookmarkEnd w:id="73"/>
      <w:bookmarkEnd w:id="74"/>
      <w:bookmarkEnd w:id="75"/>
      <w:r>
        <w:t xml:space="preserve"> </w:t>
      </w:r>
    </w:p>
    <w:p w14:paraId="5B5C1378" w14:textId="226633FB" w:rsidR="007B6E43" w:rsidRDefault="007B6E43" w:rsidP="00774688">
      <w:pPr>
        <w:sectPr w:rsidR="007B6E43" w:rsidSect="003F0E7D">
          <w:type w:val="continuous"/>
          <w:pgSz w:w="11906" w:h="16838" w:code="9"/>
          <w:pgMar w:top="2268" w:right="1418" w:bottom="1418" w:left="1418" w:header="709" w:footer="709" w:gutter="0"/>
          <w:cols w:space="340"/>
          <w:docGrid w:linePitch="360"/>
        </w:sectPr>
      </w:pPr>
      <w:bookmarkStart w:id="76" w:name="_Ref442096054"/>
    </w:p>
    <w:p w14:paraId="3285957C" w14:textId="37BFAFEC" w:rsidR="001078D0" w:rsidRDefault="001078D0" w:rsidP="007E57A3">
      <w:pPr>
        <w:pStyle w:val="Overskrift2"/>
      </w:pPr>
      <w:bookmarkStart w:id="77" w:name="_Toc444068641"/>
      <w:bookmarkStart w:id="78" w:name="_Toc444167233"/>
      <w:bookmarkStart w:id="79" w:name="_Toc452022196"/>
      <w:r>
        <w:t xml:space="preserve">Ulikheter mellom applikasjonskvittering </w:t>
      </w:r>
      <w:r w:rsidR="004C11D1">
        <w:t xml:space="preserve">versjon </w:t>
      </w:r>
      <w:r>
        <w:t>1.0 og 1.1</w:t>
      </w:r>
      <w:bookmarkEnd w:id="77"/>
      <w:bookmarkEnd w:id="78"/>
      <w:bookmarkEnd w:id="79"/>
      <w:r>
        <w:t xml:space="preserve"> </w:t>
      </w:r>
    </w:p>
    <w:p w14:paraId="27AEA296" w14:textId="727620F9" w:rsidR="005A1D9F" w:rsidRDefault="005A1D9F" w:rsidP="005A1D9F">
      <w:r>
        <w:t>Det eksisterer per dato to versjoner av applikasjonskvittering, versjon 1.0</w:t>
      </w:r>
      <w:r w:rsidR="00707074">
        <w:t>-rev</w:t>
      </w:r>
      <w:r w:rsidR="00707074" w:rsidDel="00707074">
        <w:t xml:space="preserve"> </w:t>
      </w:r>
      <w:r>
        <w:t xml:space="preserve">2 </w:t>
      </w:r>
      <w:r w:rsidR="00140979">
        <w:fldChar w:fldCharType="begin"/>
      </w:r>
      <w:r w:rsidR="00140979">
        <w:instrText xml:space="preserve"> REF _Ref445819769 \r \h </w:instrText>
      </w:r>
      <w:r w:rsidR="00140979">
        <w:fldChar w:fldCharType="separate"/>
      </w:r>
      <w:r w:rsidR="00140979">
        <w:t>[1]</w:t>
      </w:r>
      <w:r w:rsidR="00140979">
        <w:fldChar w:fldCharType="end"/>
      </w:r>
      <w:r>
        <w:t xml:space="preserve"> og versjon 1.1 </w:t>
      </w:r>
      <w:r w:rsidR="00140979">
        <w:fldChar w:fldCharType="begin"/>
      </w:r>
      <w:r w:rsidR="00140979">
        <w:instrText xml:space="preserve"> REF _Ref444780074 \r \h </w:instrText>
      </w:r>
      <w:r w:rsidR="00140979">
        <w:fldChar w:fldCharType="separate"/>
      </w:r>
      <w:r w:rsidR="00140979">
        <w:t>[2]</w:t>
      </w:r>
      <w:r w:rsidR="00140979">
        <w:fldChar w:fldCharType="end"/>
      </w:r>
      <w:r>
        <w:t xml:space="preserve">. </w:t>
      </w:r>
    </w:p>
    <w:p w14:paraId="71A00CD6" w14:textId="77777777" w:rsidR="005A1D9F" w:rsidRDefault="005A1D9F" w:rsidP="005A1D9F"/>
    <w:p w14:paraId="24195E5D" w14:textId="7EF5C451" w:rsidR="005A1D9F" w:rsidRDefault="00B82D7B" w:rsidP="005A1D9F">
      <w:r>
        <w:t xml:space="preserve">Versjon 1.1 </w:t>
      </w:r>
      <w:r w:rsidR="00E96B33">
        <w:t>av applika</w:t>
      </w:r>
      <w:r w:rsidR="00F16DAE">
        <w:t>s</w:t>
      </w:r>
      <w:r w:rsidR="00E96B33">
        <w:t xml:space="preserve">jonskvittering </w:t>
      </w:r>
      <w:r w:rsidR="009F0117">
        <w:fldChar w:fldCharType="begin"/>
      </w:r>
      <w:r w:rsidR="009F0117">
        <w:instrText xml:space="preserve"> REF _Ref444780074 \r \h </w:instrText>
      </w:r>
      <w:r w:rsidR="009F0117">
        <w:fldChar w:fldCharType="separate"/>
      </w:r>
      <w:r w:rsidR="009F0117">
        <w:t>[2]</w:t>
      </w:r>
      <w:r w:rsidR="009F0117">
        <w:fldChar w:fldCharType="end"/>
      </w:r>
      <w:r w:rsidR="009F0117">
        <w:t xml:space="preserve"> </w:t>
      </w:r>
      <w:r>
        <w:t>inneholder</w:t>
      </w:r>
      <w:r w:rsidR="005A1D9F">
        <w:t xml:space="preserve"> mer presise regler for sending av positiv og negativ applikasjonskvittering</w:t>
      </w:r>
      <w:r>
        <w:t xml:space="preserve"> enn</w:t>
      </w:r>
      <w:r w:rsidR="00573C2D">
        <w:t xml:space="preserve"> </w:t>
      </w:r>
      <w:r w:rsidR="00CD3999">
        <w:t>t</w:t>
      </w:r>
      <w:r>
        <w:t>idligere versjone</w:t>
      </w:r>
      <w:r w:rsidR="00573C2D">
        <w:t>r</w:t>
      </w:r>
      <w:r w:rsidR="005A1D9F">
        <w:t xml:space="preserve">.  </w:t>
      </w:r>
    </w:p>
    <w:p w14:paraId="7C45C98F" w14:textId="77777777" w:rsidR="005A1D9F" w:rsidRDefault="005A1D9F" w:rsidP="005A1D9F"/>
    <w:p w14:paraId="0B458AB0" w14:textId="384D5B8D" w:rsidR="0011376D" w:rsidRDefault="005A1D9F" w:rsidP="005A1D9F">
      <w:r>
        <w:t xml:space="preserve">I tillegg </w:t>
      </w:r>
      <w:r w:rsidR="00573C2D">
        <w:t>ble det</w:t>
      </w:r>
      <w:r w:rsidR="002F7A6E">
        <w:t>,</w:t>
      </w:r>
      <w:r w:rsidR="00573C2D">
        <w:t xml:space="preserve"> </w:t>
      </w:r>
      <w:r w:rsidR="002F7A6E">
        <w:t xml:space="preserve">ved revisjon av meldingen, </w:t>
      </w:r>
      <w:r w:rsidR="00573C2D">
        <w:t xml:space="preserve">foretatt en </w:t>
      </w:r>
      <w:r>
        <w:t>samordn</w:t>
      </w:r>
      <w:r w:rsidR="00573C2D">
        <w:t>ing av</w:t>
      </w:r>
      <w:r>
        <w:t xml:space="preserve"> identifikatorer fra fagmeldingen</w:t>
      </w:r>
      <w:r w:rsidR="00CC7ECD">
        <w:t>e</w:t>
      </w:r>
      <w:r>
        <w:t xml:space="preserve"> som skal returneres i </w:t>
      </w:r>
      <w:r w:rsidR="00593B5D">
        <w:t>applikasjonskvittering</w:t>
      </w:r>
      <w:r>
        <w:t>en</w:t>
      </w:r>
      <w:r w:rsidR="002F7A6E">
        <w:t>. Samordningen av identifikatorene</w:t>
      </w:r>
      <w:r>
        <w:t xml:space="preserve"> innebærer en felles metode for å koble fagmelding og applikasjonskvittering, uavhengig av meldingstype. Videre ble det også innført og dokumentert bruk av nye koder for senders og mottakers roller. Det ble imidlertid ikke gjort strukturelle endringer i skjemaet.</w:t>
      </w:r>
    </w:p>
    <w:p w14:paraId="5E68FD93" w14:textId="384151BA" w:rsidR="00D75931" w:rsidRDefault="00573C2D" w:rsidP="007E57A3">
      <w:pPr>
        <w:pStyle w:val="Overskrift2"/>
      </w:pPr>
      <w:bookmarkStart w:id="80" w:name="_Toc444068642"/>
      <w:bookmarkStart w:id="81" w:name="_Toc444167234"/>
      <w:bookmarkStart w:id="82" w:name="_Ref444176550"/>
      <w:bookmarkStart w:id="83" w:name="_Ref445740410"/>
      <w:bookmarkStart w:id="84" w:name="_Ref445900321"/>
      <w:bookmarkStart w:id="85" w:name="_Ref450640309"/>
      <w:bookmarkStart w:id="86" w:name="_Toc452022197"/>
      <w:r>
        <w:t xml:space="preserve">Oversikt over hvilken </w:t>
      </w:r>
      <w:r w:rsidR="00D75931">
        <w:t xml:space="preserve">versjon av applikasjonskvittering </w:t>
      </w:r>
      <w:r>
        <w:t xml:space="preserve">som skal benyttes </w:t>
      </w:r>
      <w:r w:rsidR="00A177C7">
        <w:t>av</w:t>
      </w:r>
      <w:r>
        <w:t xml:space="preserve"> </w:t>
      </w:r>
      <w:bookmarkEnd w:id="80"/>
      <w:bookmarkEnd w:id="81"/>
      <w:bookmarkEnd w:id="82"/>
      <w:bookmarkEnd w:id="83"/>
      <w:r w:rsidR="001060DA">
        <w:t>meldingsstandard</w:t>
      </w:r>
      <w:bookmarkEnd w:id="84"/>
      <w:r w:rsidR="00A177C7">
        <w:t xml:space="preserve">er som </w:t>
      </w:r>
      <w:r w:rsidR="00072463">
        <w:t>er oppført</w:t>
      </w:r>
      <w:r w:rsidR="00A177C7">
        <w:t xml:space="preserve"> i Referansekatalogen</w:t>
      </w:r>
      <w:bookmarkEnd w:id="85"/>
      <w:bookmarkEnd w:id="86"/>
    </w:p>
    <w:p w14:paraId="7CD4EBA8" w14:textId="2D62745C" w:rsidR="00D75931" w:rsidRDefault="00D75931" w:rsidP="00D75931">
      <w:pPr>
        <w:rPr>
          <w:rFonts w:eastAsia="Times New Roman" w:cs="Times New Roman"/>
          <w:color w:val="000000"/>
          <w:sz w:val="18"/>
          <w:szCs w:val="18"/>
          <w:lang w:eastAsia="nb-NO"/>
        </w:rPr>
        <w:sectPr w:rsidR="00D75931" w:rsidSect="0058597D">
          <w:type w:val="continuous"/>
          <w:pgSz w:w="11906" w:h="16838" w:code="9"/>
          <w:pgMar w:top="2268" w:right="1418" w:bottom="1418" w:left="1418" w:header="709" w:footer="709" w:gutter="0"/>
          <w:cols w:space="340"/>
          <w:docGrid w:linePitch="360"/>
        </w:sectPr>
      </w:pPr>
      <w:r>
        <w:t>Det er den enkelte meldingsstandard og ikke applikasjonskvittering</w:t>
      </w:r>
      <w:r w:rsidR="00573C2D">
        <w:t>sstandarden</w:t>
      </w:r>
      <w:r>
        <w:t xml:space="preserve"> som </w:t>
      </w:r>
      <w:r w:rsidR="00573C2D">
        <w:t xml:space="preserve">avgjør </w:t>
      </w:r>
      <w:r>
        <w:t xml:space="preserve">hvilken versjon av </w:t>
      </w:r>
      <w:r w:rsidR="00593B5D">
        <w:t>applikasjonskvittering</w:t>
      </w:r>
      <w:r>
        <w:t>en som skal benyttes (</w:t>
      </w:r>
      <w:r w:rsidRPr="003F5435">
        <w:rPr>
          <w:i/>
        </w:rPr>
        <w:t>se tabell under</w:t>
      </w:r>
      <w:r>
        <w:t xml:space="preserve">). </w:t>
      </w:r>
      <w:r w:rsidR="007C0FA9">
        <w:t xml:space="preserve">Merk at tabellen kun viser </w:t>
      </w:r>
      <w:r w:rsidR="009F0D2B">
        <w:t>de meldings</w:t>
      </w:r>
      <w:r w:rsidR="00EB6453">
        <w:t>s</w:t>
      </w:r>
      <w:r w:rsidR="009F0D2B">
        <w:t xml:space="preserve">tandarder som </w:t>
      </w:r>
      <w:r w:rsidR="00072463">
        <w:t>er oppført</w:t>
      </w:r>
      <w:r w:rsidR="009F0D2B">
        <w:t xml:space="preserve"> i Referansekatalogen.</w:t>
      </w:r>
      <w:r w:rsidR="007E57A3">
        <w:t xml:space="preserve"> Meldingsstandarder som ikke er oppført i Referansekatalogen vises i kapittel </w:t>
      </w:r>
      <w:r w:rsidR="007E57A3">
        <w:fldChar w:fldCharType="begin"/>
      </w:r>
      <w:r w:rsidR="007E57A3">
        <w:instrText xml:space="preserve"> REF _Ref450640035 \r \h </w:instrText>
      </w:r>
      <w:r w:rsidR="007E57A3">
        <w:fldChar w:fldCharType="separate"/>
      </w:r>
      <w:r w:rsidR="007E57A3">
        <w:t>8.3</w:t>
      </w:r>
      <w:r w:rsidR="007E57A3">
        <w:fldChar w:fldCharType="end"/>
      </w:r>
      <w:r w:rsidR="007E57A3">
        <w:t>.</w:t>
      </w:r>
    </w:p>
    <w:p w14:paraId="73037BE4" w14:textId="77777777" w:rsidR="003F0E7D" w:rsidRPr="005A1D9F" w:rsidRDefault="003F0E7D" w:rsidP="005A1D9F"/>
    <w:p w14:paraId="6F2ED2BB" w14:textId="77777777" w:rsidR="007B6E43" w:rsidRDefault="007B6E43" w:rsidP="003F0E7D">
      <w:pPr>
        <w:sectPr w:rsidR="007B6E43" w:rsidSect="007B6E43">
          <w:type w:val="continuous"/>
          <w:pgSz w:w="11906" w:h="16838" w:code="9"/>
          <w:pgMar w:top="2268" w:right="1418" w:bottom="1418" w:left="1418" w:header="709" w:footer="709" w:gutter="0"/>
          <w:cols w:num="2" w:space="340"/>
          <w:docGrid w:linePitch="360"/>
        </w:sectPr>
      </w:pPr>
    </w:p>
    <w:bookmarkEnd w:id="76"/>
    <w:tbl>
      <w:tblPr>
        <w:tblW w:w="9050" w:type="dxa"/>
        <w:tblInd w:w="55" w:type="dxa"/>
        <w:tblLayout w:type="fixed"/>
        <w:tblCellMar>
          <w:left w:w="70" w:type="dxa"/>
          <w:right w:w="70" w:type="dxa"/>
        </w:tblCellMar>
        <w:tblLook w:val="04A0" w:firstRow="1" w:lastRow="0" w:firstColumn="1" w:lastColumn="0" w:noHBand="0" w:noVBand="1"/>
      </w:tblPr>
      <w:tblGrid>
        <w:gridCol w:w="1276"/>
        <w:gridCol w:w="2528"/>
        <w:gridCol w:w="850"/>
        <w:gridCol w:w="710"/>
        <w:gridCol w:w="748"/>
        <w:gridCol w:w="1520"/>
        <w:gridCol w:w="1418"/>
      </w:tblGrid>
      <w:tr w:rsidR="000B7426" w:rsidRPr="003F5435" w14:paraId="1A811B92" w14:textId="77777777" w:rsidTr="00140979">
        <w:trPr>
          <w:trHeight w:val="600"/>
        </w:trPr>
        <w:tc>
          <w:tcPr>
            <w:tcW w:w="1276" w:type="dxa"/>
            <w:tcBorders>
              <w:top w:val="nil"/>
              <w:left w:val="nil"/>
              <w:bottom w:val="nil"/>
              <w:right w:val="nil"/>
            </w:tcBorders>
            <w:shd w:val="clear" w:color="auto" w:fill="auto"/>
            <w:noWrap/>
            <w:vAlign w:val="bottom"/>
            <w:hideMark/>
          </w:tcPr>
          <w:p w14:paraId="0AEB62BF" w14:textId="47A69252" w:rsidR="002618CB" w:rsidRPr="003F5435" w:rsidRDefault="002618CB" w:rsidP="002618CB">
            <w:pPr>
              <w:spacing w:line="240" w:lineRule="auto"/>
              <w:rPr>
                <w:rFonts w:eastAsia="Times New Roman" w:cs="Times New Roman"/>
                <w:color w:val="000000"/>
                <w:sz w:val="18"/>
                <w:szCs w:val="18"/>
                <w:lang w:eastAsia="nb-NO"/>
              </w:rPr>
            </w:pPr>
          </w:p>
        </w:tc>
        <w:tc>
          <w:tcPr>
            <w:tcW w:w="2528" w:type="dxa"/>
            <w:tcBorders>
              <w:top w:val="nil"/>
              <w:left w:val="nil"/>
              <w:bottom w:val="nil"/>
              <w:right w:val="nil"/>
            </w:tcBorders>
            <w:shd w:val="clear" w:color="auto" w:fill="auto"/>
            <w:noWrap/>
            <w:vAlign w:val="bottom"/>
            <w:hideMark/>
          </w:tcPr>
          <w:p w14:paraId="0337E6CC" w14:textId="77777777" w:rsidR="002618CB" w:rsidRPr="003F5435" w:rsidRDefault="002618CB" w:rsidP="002618CB">
            <w:pPr>
              <w:spacing w:line="240" w:lineRule="auto"/>
              <w:rPr>
                <w:rFonts w:eastAsia="Times New Roman" w:cs="Times New Roman"/>
                <w:color w:val="000000"/>
                <w:sz w:val="18"/>
                <w:szCs w:val="18"/>
                <w:lang w:eastAsia="nb-NO"/>
              </w:rPr>
            </w:pPr>
          </w:p>
        </w:tc>
        <w:tc>
          <w:tcPr>
            <w:tcW w:w="850" w:type="dxa"/>
            <w:tcBorders>
              <w:top w:val="nil"/>
              <w:left w:val="nil"/>
              <w:bottom w:val="nil"/>
              <w:right w:val="single" w:sz="4" w:space="0" w:color="auto"/>
            </w:tcBorders>
            <w:shd w:val="clear" w:color="auto" w:fill="auto"/>
            <w:noWrap/>
            <w:vAlign w:val="bottom"/>
            <w:hideMark/>
          </w:tcPr>
          <w:p w14:paraId="129DD66F" w14:textId="77777777" w:rsidR="002618CB" w:rsidRPr="003F5435" w:rsidRDefault="002618CB" w:rsidP="002618CB">
            <w:pPr>
              <w:spacing w:line="240" w:lineRule="auto"/>
              <w:rPr>
                <w:rFonts w:eastAsia="Times New Roman" w:cs="Times New Roman"/>
                <w:color w:val="000000"/>
                <w:sz w:val="18"/>
                <w:szCs w:val="18"/>
                <w:lang w:eastAsia="nb-NO"/>
              </w:rPr>
            </w:pPr>
          </w:p>
        </w:tc>
        <w:tc>
          <w:tcPr>
            <w:tcW w:w="710" w:type="dxa"/>
            <w:tcBorders>
              <w:top w:val="nil"/>
              <w:left w:val="single" w:sz="4" w:space="0" w:color="auto"/>
              <w:bottom w:val="nil"/>
              <w:right w:val="single" w:sz="4" w:space="0" w:color="auto"/>
            </w:tcBorders>
            <w:shd w:val="clear" w:color="auto" w:fill="auto"/>
            <w:noWrap/>
            <w:vAlign w:val="bottom"/>
            <w:hideMark/>
          </w:tcPr>
          <w:p w14:paraId="4C382E40" w14:textId="4E10F295" w:rsidR="002618CB" w:rsidRPr="003F5435" w:rsidRDefault="002618CB" w:rsidP="00CD3999">
            <w:pPr>
              <w:spacing w:line="240" w:lineRule="auto"/>
              <w:jc w:val="center"/>
              <w:rPr>
                <w:rFonts w:eastAsia="Times New Roman" w:cs="Times New Roman"/>
                <w:b/>
                <w:bCs/>
                <w:color w:val="000000"/>
                <w:sz w:val="18"/>
                <w:szCs w:val="18"/>
                <w:lang w:eastAsia="nb-NO"/>
              </w:rPr>
            </w:pPr>
            <w:r w:rsidRPr="003F5435">
              <w:rPr>
                <w:rFonts w:eastAsia="Times New Roman" w:cs="Times New Roman"/>
                <w:b/>
                <w:bCs/>
                <w:color w:val="000000"/>
                <w:sz w:val="18"/>
                <w:szCs w:val="18"/>
                <w:lang w:eastAsia="nb-NO"/>
              </w:rPr>
              <w:t>App</w:t>
            </w:r>
            <w:r w:rsidR="00CD3999">
              <w:rPr>
                <w:rFonts w:eastAsia="Times New Roman" w:cs="Times New Roman"/>
                <w:b/>
                <w:bCs/>
                <w:color w:val="000000"/>
                <w:sz w:val="18"/>
                <w:szCs w:val="18"/>
                <w:lang w:eastAsia="nb-NO"/>
              </w:rPr>
              <w:t>r</w:t>
            </w:r>
            <w:r w:rsidRPr="003F5435">
              <w:rPr>
                <w:rFonts w:eastAsia="Times New Roman" w:cs="Times New Roman"/>
                <w:b/>
                <w:bCs/>
                <w:color w:val="000000"/>
                <w:sz w:val="18"/>
                <w:szCs w:val="18"/>
                <w:lang w:eastAsia="nb-NO"/>
              </w:rPr>
              <w:t>ec_v1</w:t>
            </w:r>
            <w:r w:rsidR="00C276A4">
              <w:rPr>
                <w:rFonts w:eastAsia="Times New Roman" w:cs="Times New Roman"/>
                <w:b/>
                <w:bCs/>
                <w:color w:val="000000"/>
                <w:sz w:val="18"/>
                <w:szCs w:val="18"/>
                <w:lang w:eastAsia="nb-NO"/>
              </w:rPr>
              <w:t>.</w:t>
            </w:r>
            <w:r w:rsidRPr="003F5435">
              <w:rPr>
                <w:rFonts w:eastAsia="Times New Roman" w:cs="Times New Roman"/>
                <w:b/>
                <w:bCs/>
                <w:color w:val="000000"/>
                <w:sz w:val="18"/>
                <w:szCs w:val="18"/>
                <w:lang w:eastAsia="nb-NO"/>
              </w:rPr>
              <w:t>0</w:t>
            </w:r>
          </w:p>
        </w:tc>
        <w:tc>
          <w:tcPr>
            <w:tcW w:w="748" w:type="dxa"/>
            <w:tcBorders>
              <w:top w:val="nil"/>
              <w:left w:val="single" w:sz="4" w:space="0" w:color="auto"/>
              <w:bottom w:val="nil"/>
              <w:right w:val="single" w:sz="4" w:space="0" w:color="auto"/>
            </w:tcBorders>
            <w:shd w:val="clear" w:color="auto" w:fill="auto"/>
            <w:noWrap/>
            <w:vAlign w:val="bottom"/>
            <w:hideMark/>
          </w:tcPr>
          <w:p w14:paraId="22533A7F" w14:textId="0B8857CE" w:rsidR="002618CB" w:rsidRPr="003F5435" w:rsidRDefault="002618CB" w:rsidP="00CD3999">
            <w:pPr>
              <w:spacing w:line="240" w:lineRule="auto"/>
              <w:jc w:val="center"/>
              <w:rPr>
                <w:rFonts w:eastAsia="Times New Roman" w:cs="Times New Roman"/>
                <w:b/>
                <w:bCs/>
                <w:color w:val="000000"/>
                <w:sz w:val="18"/>
                <w:szCs w:val="18"/>
                <w:lang w:eastAsia="nb-NO"/>
              </w:rPr>
            </w:pPr>
            <w:r w:rsidRPr="003F5435">
              <w:rPr>
                <w:rFonts w:eastAsia="Times New Roman" w:cs="Times New Roman"/>
                <w:b/>
                <w:bCs/>
                <w:color w:val="000000"/>
                <w:sz w:val="18"/>
                <w:szCs w:val="18"/>
                <w:lang w:eastAsia="nb-NO"/>
              </w:rPr>
              <w:t>App</w:t>
            </w:r>
            <w:r w:rsidR="00CD3999">
              <w:rPr>
                <w:rFonts w:eastAsia="Times New Roman" w:cs="Times New Roman"/>
                <w:b/>
                <w:bCs/>
                <w:color w:val="000000"/>
                <w:sz w:val="18"/>
                <w:szCs w:val="18"/>
                <w:lang w:eastAsia="nb-NO"/>
              </w:rPr>
              <w:t>r</w:t>
            </w:r>
            <w:r w:rsidRPr="003F5435">
              <w:rPr>
                <w:rFonts w:eastAsia="Times New Roman" w:cs="Times New Roman"/>
                <w:b/>
                <w:bCs/>
                <w:color w:val="000000"/>
                <w:sz w:val="18"/>
                <w:szCs w:val="18"/>
                <w:lang w:eastAsia="nb-NO"/>
              </w:rPr>
              <w:t>ec_v1</w:t>
            </w:r>
            <w:r w:rsidR="00C276A4">
              <w:rPr>
                <w:rFonts w:eastAsia="Times New Roman" w:cs="Times New Roman"/>
                <w:b/>
                <w:bCs/>
                <w:color w:val="000000"/>
                <w:sz w:val="18"/>
                <w:szCs w:val="18"/>
                <w:lang w:eastAsia="nb-NO"/>
              </w:rPr>
              <w:t>.</w:t>
            </w:r>
            <w:r w:rsidRPr="003F5435">
              <w:rPr>
                <w:rFonts w:eastAsia="Times New Roman" w:cs="Times New Roman"/>
                <w:b/>
                <w:bCs/>
                <w:color w:val="000000"/>
                <w:sz w:val="18"/>
                <w:szCs w:val="18"/>
                <w:lang w:eastAsia="nb-NO"/>
              </w:rPr>
              <w:t>1</w:t>
            </w:r>
          </w:p>
        </w:tc>
        <w:tc>
          <w:tcPr>
            <w:tcW w:w="1520" w:type="dxa"/>
            <w:tcBorders>
              <w:top w:val="nil"/>
              <w:left w:val="single" w:sz="4" w:space="0" w:color="auto"/>
              <w:bottom w:val="nil"/>
              <w:right w:val="single" w:sz="4" w:space="0" w:color="auto"/>
            </w:tcBorders>
            <w:shd w:val="clear" w:color="auto" w:fill="auto"/>
            <w:vAlign w:val="bottom"/>
            <w:hideMark/>
          </w:tcPr>
          <w:p w14:paraId="6DF7ED88" w14:textId="77777777" w:rsidR="002618CB" w:rsidRPr="003F5435" w:rsidRDefault="002618CB" w:rsidP="002618CB">
            <w:pPr>
              <w:spacing w:line="240" w:lineRule="auto"/>
              <w:jc w:val="center"/>
              <w:rPr>
                <w:rFonts w:eastAsia="Times New Roman" w:cs="Times New Roman"/>
                <w:b/>
                <w:bCs/>
                <w:color w:val="000000"/>
                <w:sz w:val="18"/>
                <w:szCs w:val="18"/>
                <w:lang w:eastAsia="nb-NO"/>
              </w:rPr>
            </w:pPr>
            <w:r w:rsidRPr="003F5435">
              <w:rPr>
                <w:rFonts w:eastAsia="Times New Roman" w:cs="Times New Roman"/>
                <w:b/>
                <w:bCs/>
                <w:color w:val="000000"/>
                <w:sz w:val="18"/>
                <w:szCs w:val="18"/>
                <w:lang w:eastAsia="nb-NO"/>
              </w:rPr>
              <w:t>Meldingsstandard krever</w:t>
            </w:r>
          </w:p>
        </w:tc>
        <w:tc>
          <w:tcPr>
            <w:tcW w:w="1418" w:type="dxa"/>
            <w:tcBorders>
              <w:top w:val="nil"/>
              <w:left w:val="single" w:sz="4" w:space="0" w:color="auto"/>
              <w:bottom w:val="nil"/>
              <w:right w:val="single" w:sz="4" w:space="0" w:color="auto"/>
            </w:tcBorders>
            <w:shd w:val="clear" w:color="auto" w:fill="auto"/>
            <w:vAlign w:val="bottom"/>
            <w:hideMark/>
          </w:tcPr>
          <w:p w14:paraId="5B605A9D" w14:textId="11B91A4F" w:rsidR="002618CB" w:rsidRPr="003F5435" w:rsidRDefault="00D41B4E" w:rsidP="00D41B4E">
            <w:pPr>
              <w:spacing w:line="240" w:lineRule="auto"/>
              <w:jc w:val="center"/>
              <w:rPr>
                <w:rFonts w:eastAsia="Times New Roman" w:cs="Times New Roman"/>
                <w:b/>
                <w:bCs/>
                <w:color w:val="000000"/>
                <w:sz w:val="18"/>
                <w:szCs w:val="18"/>
                <w:lang w:eastAsia="nb-NO"/>
              </w:rPr>
            </w:pPr>
            <w:r>
              <w:rPr>
                <w:rFonts w:eastAsia="Times New Roman" w:cs="Times New Roman"/>
                <w:b/>
                <w:bCs/>
                <w:color w:val="000000"/>
                <w:sz w:val="18"/>
                <w:szCs w:val="18"/>
                <w:lang w:eastAsia="nb-NO"/>
              </w:rPr>
              <w:t xml:space="preserve">Versjon som </w:t>
            </w:r>
            <w:r w:rsidR="002618CB" w:rsidRPr="003F5435">
              <w:rPr>
                <w:rFonts w:eastAsia="Times New Roman" w:cs="Times New Roman"/>
                <w:b/>
                <w:bCs/>
                <w:color w:val="000000"/>
                <w:sz w:val="18"/>
                <w:szCs w:val="18"/>
                <w:lang w:eastAsia="nb-NO"/>
              </w:rPr>
              <w:t>forvente</w:t>
            </w:r>
            <w:r>
              <w:rPr>
                <w:rFonts w:eastAsia="Times New Roman" w:cs="Times New Roman"/>
                <w:b/>
                <w:bCs/>
                <w:color w:val="000000"/>
                <w:sz w:val="18"/>
                <w:szCs w:val="18"/>
                <w:lang w:eastAsia="nb-NO"/>
              </w:rPr>
              <w:t>s</w:t>
            </w:r>
          </w:p>
        </w:tc>
      </w:tr>
      <w:tr w:rsidR="000B7426" w:rsidRPr="003F5435" w14:paraId="06795E0E" w14:textId="77777777" w:rsidTr="001E5D4E">
        <w:trPr>
          <w:trHeight w:val="300"/>
        </w:trPr>
        <w:tc>
          <w:tcPr>
            <w:tcW w:w="1276" w:type="dxa"/>
            <w:tcBorders>
              <w:top w:val="single" w:sz="4" w:space="0" w:color="auto"/>
              <w:left w:val="nil"/>
              <w:bottom w:val="nil"/>
              <w:right w:val="nil"/>
            </w:tcBorders>
            <w:shd w:val="clear" w:color="auto" w:fill="auto"/>
            <w:noWrap/>
            <w:vAlign w:val="center"/>
            <w:hideMark/>
          </w:tcPr>
          <w:p w14:paraId="59923332" w14:textId="77777777" w:rsidR="002618CB" w:rsidRPr="003F5435" w:rsidRDefault="002618CB" w:rsidP="001E5D4E">
            <w:pPr>
              <w:spacing w:line="240" w:lineRule="auto"/>
              <w:rPr>
                <w:rFonts w:eastAsia="Times New Roman" w:cs="Times New Roman"/>
                <w:b/>
                <w:bCs/>
                <w:color w:val="000000"/>
                <w:sz w:val="18"/>
                <w:szCs w:val="18"/>
                <w:lang w:eastAsia="nb-NO"/>
              </w:rPr>
            </w:pPr>
            <w:r w:rsidRPr="003F5435">
              <w:rPr>
                <w:rFonts w:eastAsia="Times New Roman" w:cs="Times New Roman"/>
                <w:b/>
                <w:bCs/>
                <w:color w:val="000000"/>
                <w:sz w:val="18"/>
                <w:szCs w:val="18"/>
                <w:lang w:eastAsia="nb-NO"/>
              </w:rPr>
              <w:t>BASIS:</w:t>
            </w:r>
          </w:p>
        </w:tc>
        <w:tc>
          <w:tcPr>
            <w:tcW w:w="2528" w:type="dxa"/>
            <w:tcBorders>
              <w:top w:val="single" w:sz="4" w:space="0" w:color="auto"/>
              <w:left w:val="nil"/>
              <w:right w:val="nil"/>
            </w:tcBorders>
            <w:shd w:val="clear" w:color="auto" w:fill="auto"/>
            <w:noWrap/>
            <w:vAlign w:val="center"/>
            <w:hideMark/>
          </w:tcPr>
          <w:p w14:paraId="58C2FD6C" w14:textId="77777777" w:rsidR="002618CB" w:rsidRPr="003F5435" w:rsidRDefault="002618CB" w:rsidP="001E5D4E">
            <w:pPr>
              <w:spacing w:line="240" w:lineRule="auto"/>
              <w:rPr>
                <w:rFonts w:eastAsia="Times New Roman" w:cs="Times New Roman"/>
                <w:color w:val="000000"/>
                <w:sz w:val="18"/>
                <w:szCs w:val="18"/>
                <w:lang w:eastAsia="nb-NO"/>
              </w:rPr>
            </w:pPr>
          </w:p>
        </w:tc>
        <w:tc>
          <w:tcPr>
            <w:tcW w:w="850" w:type="dxa"/>
            <w:tcBorders>
              <w:top w:val="single" w:sz="4" w:space="0" w:color="auto"/>
              <w:left w:val="nil"/>
              <w:right w:val="single" w:sz="4" w:space="0" w:color="auto"/>
            </w:tcBorders>
            <w:shd w:val="clear" w:color="auto" w:fill="auto"/>
            <w:noWrap/>
            <w:vAlign w:val="center"/>
            <w:hideMark/>
          </w:tcPr>
          <w:p w14:paraId="4B810687" w14:textId="77777777" w:rsidR="002618CB" w:rsidRPr="003F5435" w:rsidRDefault="002618CB" w:rsidP="001E5D4E">
            <w:pPr>
              <w:spacing w:line="240" w:lineRule="auto"/>
              <w:rPr>
                <w:rFonts w:eastAsia="Times New Roman" w:cs="Times New Roman"/>
                <w:b/>
                <w:bCs/>
                <w:color w:val="000000"/>
                <w:sz w:val="18"/>
                <w:szCs w:val="18"/>
                <w:lang w:eastAsia="nb-NO"/>
              </w:rPr>
            </w:pPr>
          </w:p>
        </w:tc>
        <w:tc>
          <w:tcPr>
            <w:tcW w:w="710" w:type="dxa"/>
            <w:tcBorders>
              <w:top w:val="single" w:sz="4" w:space="0" w:color="auto"/>
              <w:left w:val="single" w:sz="4" w:space="0" w:color="auto"/>
              <w:right w:val="single" w:sz="4" w:space="0" w:color="auto"/>
            </w:tcBorders>
            <w:shd w:val="clear" w:color="auto" w:fill="auto"/>
            <w:noWrap/>
            <w:vAlign w:val="center"/>
            <w:hideMark/>
          </w:tcPr>
          <w:p w14:paraId="2FE45145" w14:textId="77777777" w:rsidR="002618CB" w:rsidRPr="003F5435" w:rsidRDefault="002618CB" w:rsidP="001E5D4E">
            <w:pPr>
              <w:spacing w:line="240" w:lineRule="auto"/>
              <w:rPr>
                <w:rFonts w:eastAsia="Times New Roman" w:cs="Times New Roman"/>
                <w:color w:val="000000"/>
                <w:sz w:val="18"/>
                <w:szCs w:val="18"/>
                <w:lang w:eastAsia="nb-NO"/>
              </w:rPr>
            </w:pPr>
          </w:p>
        </w:tc>
        <w:tc>
          <w:tcPr>
            <w:tcW w:w="748" w:type="dxa"/>
            <w:tcBorders>
              <w:top w:val="single" w:sz="4" w:space="0" w:color="auto"/>
              <w:left w:val="single" w:sz="4" w:space="0" w:color="auto"/>
              <w:right w:val="single" w:sz="4" w:space="0" w:color="auto"/>
            </w:tcBorders>
            <w:shd w:val="clear" w:color="auto" w:fill="auto"/>
            <w:noWrap/>
            <w:vAlign w:val="center"/>
            <w:hideMark/>
          </w:tcPr>
          <w:p w14:paraId="650E90F1" w14:textId="77777777" w:rsidR="002618CB" w:rsidRPr="003F5435" w:rsidRDefault="002618CB" w:rsidP="001E5D4E">
            <w:pPr>
              <w:spacing w:line="240" w:lineRule="auto"/>
              <w:rPr>
                <w:rFonts w:eastAsia="Times New Roman" w:cs="Times New Roman"/>
                <w:color w:val="000000"/>
                <w:sz w:val="18"/>
                <w:szCs w:val="18"/>
                <w:lang w:eastAsia="nb-NO"/>
              </w:rPr>
            </w:pPr>
          </w:p>
        </w:tc>
        <w:tc>
          <w:tcPr>
            <w:tcW w:w="1520" w:type="dxa"/>
            <w:tcBorders>
              <w:top w:val="single" w:sz="4" w:space="0" w:color="auto"/>
              <w:left w:val="single" w:sz="4" w:space="0" w:color="auto"/>
              <w:right w:val="single" w:sz="4" w:space="0" w:color="auto"/>
            </w:tcBorders>
            <w:shd w:val="clear" w:color="auto" w:fill="auto"/>
            <w:noWrap/>
            <w:vAlign w:val="center"/>
            <w:hideMark/>
          </w:tcPr>
          <w:p w14:paraId="7ADB5553" w14:textId="77777777" w:rsidR="002618CB" w:rsidRPr="003F5435" w:rsidRDefault="002618CB" w:rsidP="001E5D4E">
            <w:pPr>
              <w:spacing w:line="240" w:lineRule="auto"/>
              <w:jc w:val="center"/>
              <w:rPr>
                <w:rFonts w:eastAsia="Times New Roman" w:cs="Times New Roman"/>
                <w:color w:val="000000"/>
                <w:sz w:val="18"/>
                <w:szCs w:val="18"/>
                <w:lang w:eastAsia="nb-NO"/>
              </w:rPr>
            </w:pPr>
          </w:p>
        </w:tc>
        <w:tc>
          <w:tcPr>
            <w:tcW w:w="1418" w:type="dxa"/>
            <w:tcBorders>
              <w:top w:val="single" w:sz="4" w:space="0" w:color="auto"/>
              <w:left w:val="single" w:sz="4" w:space="0" w:color="auto"/>
              <w:right w:val="single" w:sz="4" w:space="0" w:color="auto"/>
            </w:tcBorders>
            <w:shd w:val="clear" w:color="auto" w:fill="auto"/>
            <w:noWrap/>
            <w:vAlign w:val="center"/>
            <w:hideMark/>
          </w:tcPr>
          <w:p w14:paraId="4B6540F2" w14:textId="77777777" w:rsidR="002618CB" w:rsidRPr="003F5435" w:rsidRDefault="002618CB" w:rsidP="001E5D4E">
            <w:pPr>
              <w:spacing w:line="240" w:lineRule="auto"/>
              <w:jc w:val="center"/>
              <w:rPr>
                <w:rFonts w:eastAsia="Times New Roman" w:cs="Times New Roman"/>
                <w:color w:val="000000"/>
                <w:sz w:val="18"/>
                <w:szCs w:val="18"/>
                <w:lang w:eastAsia="nb-NO"/>
              </w:rPr>
            </w:pPr>
          </w:p>
        </w:tc>
      </w:tr>
      <w:tr w:rsidR="000B7426" w:rsidRPr="003F5435" w14:paraId="0F0D4446" w14:textId="77777777" w:rsidTr="001E5D4E">
        <w:trPr>
          <w:trHeight w:val="300"/>
        </w:trPr>
        <w:tc>
          <w:tcPr>
            <w:tcW w:w="1276" w:type="dxa"/>
            <w:tcBorders>
              <w:top w:val="nil"/>
              <w:left w:val="nil"/>
              <w:bottom w:val="nil"/>
              <w:right w:val="nil"/>
            </w:tcBorders>
            <w:shd w:val="clear" w:color="auto" w:fill="auto"/>
            <w:noWrap/>
            <w:vAlign w:val="bottom"/>
            <w:hideMark/>
          </w:tcPr>
          <w:p w14:paraId="791A0644" w14:textId="77777777" w:rsidR="002618CB" w:rsidRPr="003F5435" w:rsidRDefault="002618CB" w:rsidP="002618CB">
            <w:pPr>
              <w:spacing w:line="240" w:lineRule="auto"/>
              <w:rPr>
                <w:rFonts w:eastAsia="Times New Roman" w:cs="Times New Roman"/>
                <w:color w:val="000000"/>
                <w:sz w:val="18"/>
                <w:szCs w:val="18"/>
                <w:lang w:eastAsia="nb-NO"/>
              </w:rPr>
            </w:pPr>
          </w:p>
        </w:tc>
        <w:tc>
          <w:tcPr>
            <w:tcW w:w="2528" w:type="dxa"/>
            <w:tcBorders>
              <w:top w:val="nil"/>
              <w:left w:val="nil"/>
              <w:bottom w:val="dotted" w:sz="4" w:space="0" w:color="auto"/>
              <w:right w:val="nil"/>
            </w:tcBorders>
            <w:shd w:val="clear" w:color="auto" w:fill="auto"/>
            <w:vAlign w:val="center"/>
            <w:hideMark/>
          </w:tcPr>
          <w:p w14:paraId="766F4DF8" w14:textId="77777777" w:rsidR="002618CB" w:rsidRPr="003F5435" w:rsidRDefault="002618CB" w:rsidP="002618CB">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Epikrise</w:t>
            </w:r>
          </w:p>
        </w:tc>
        <w:tc>
          <w:tcPr>
            <w:tcW w:w="850" w:type="dxa"/>
            <w:tcBorders>
              <w:top w:val="nil"/>
              <w:left w:val="nil"/>
              <w:bottom w:val="dotted" w:sz="4" w:space="0" w:color="auto"/>
              <w:right w:val="single" w:sz="4" w:space="0" w:color="auto"/>
            </w:tcBorders>
            <w:shd w:val="clear" w:color="auto" w:fill="auto"/>
            <w:vAlign w:val="center"/>
            <w:hideMark/>
          </w:tcPr>
          <w:p w14:paraId="270F1942" w14:textId="77777777" w:rsidR="002618CB" w:rsidRPr="003F5435" w:rsidRDefault="002618CB" w:rsidP="002618CB">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v1.1</w:t>
            </w:r>
          </w:p>
        </w:tc>
        <w:tc>
          <w:tcPr>
            <w:tcW w:w="710" w:type="dxa"/>
            <w:tcBorders>
              <w:top w:val="nil"/>
              <w:left w:val="single" w:sz="4" w:space="0" w:color="auto"/>
              <w:bottom w:val="dotted" w:sz="4" w:space="0" w:color="auto"/>
              <w:right w:val="single" w:sz="4" w:space="0" w:color="auto"/>
            </w:tcBorders>
            <w:shd w:val="clear" w:color="auto" w:fill="auto"/>
            <w:noWrap/>
            <w:vAlign w:val="center"/>
            <w:hideMark/>
          </w:tcPr>
          <w:p w14:paraId="0948BDB1" w14:textId="77777777" w:rsidR="002618CB" w:rsidRPr="003F5435" w:rsidRDefault="002618CB"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X</w:t>
            </w:r>
          </w:p>
        </w:tc>
        <w:tc>
          <w:tcPr>
            <w:tcW w:w="748" w:type="dxa"/>
            <w:tcBorders>
              <w:top w:val="nil"/>
              <w:left w:val="single" w:sz="4" w:space="0" w:color="auto"/>
              <w:bottom w:val="dotted" w:sz="4" w:space="0" w:color="auto"/>
              <w:right w:val="single" w:sz="4" w:space="0" w:color="auto"/>
            </w:tcBorders>
            <w:shd w:val="clear" w:color="auto" w:fill="auto"/>
            <w:noWrap/>
            <w:vAlign w:val="center"/>
            <w:hideMark/>
          </w:tcPr>
          <w:p w14:paraId="46A1D211" w14:textId="77777777" w:rsidR="002618CB" w:rsidRPr="003F5435" w:rsidRDefault="002618CB" w:rsidP="001E5D4E">
            <w:pPr>
              <w:spacing w:line="240" w:lineRule="auto"/>
              <w:jc w:val="center"/>
              <w:rPr>
                <w:rFonts w:eastAsia="Times New Roman" w:cs="Times New Roman"/>
                <w:color w:val="000000"/>
                <w:sz w:val="18"/>
                <w:szCs w:val="18"/>
                <w:lang w:eastAsia="nb-NO"/>
              </w:rPr>
            </w:pPr>
          </w:p>
        </w:tc>
        <w:tc>
          <w:tcPr>
            <w:tcW w:w="1520" w:type="dxa"/>
            <w:tcBorders>
              <w:top w:val="nil"/>
              <w:left w:val="single" w:sz="4" w:space="0" w:color="auto"/>
              <w:bottom w:val="dotted" w:sz="4" w:space="0" w:color="auto"/>
              <w:right w:val="single" w:sz="4" w:space="0" w:color="auto"/>
            </w:tcBorders>
            <w:shd w:val="clear" w:color="auto" w:fill="auto"/>
            <w:noWrap/>
            <w:vAlign w:val="center"/>
            <w:hideMark/>
          </w:tcPr>
          <w:p w14:paraId="4904BACE" w14:textId="77777777" w:rsidR="002618CB" w:rsidRPr="003F5435" w:rsidRDefault="002618CB"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Ikke definert</w:t>
            </w:r>
          </w:p>
        </w:tc>
        <w:tc>
          <w:tcPr>
            <w:tcW w:w="1418" w:type="dxa"/>
            <w:tcBorders>
              <w:top w:val="nil"/>
              <w:left w:val="single" w:sz="4" w:space="0" w:color="auto"/>
              <w:bottom w:val="dotted" w:sz="4" w:space="0" w:color="auto"/>
              <w:right w:val="single" w:sz="4" w:space="0" w:color="auto"/>
            </w:tcBorders>
            <w:shd w:val="clear" w:color="auto" w:fill="auto"/>
            <w:noWrap/>
            <w:vAlign w:val="center"/>
            <w:hideMark/>
          </w:tcPr>
          <w:p w14:paraId="557F4880" w14:textId="77777777" w:rsidR="002618CB" w:rsidRPr="003F5435" w:rsidRDefault="002618CB"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v1.0</w:t>
            </w:r>
          </w:p>
        </w:tc>
      </w:tr>
      <w:tr w:rsidR="000B7426" w:rsidRPr="003F5435" w14:paraId="2DE5595D" w14:textId="77777777" w:rsidTr="001E5D4E">
        <w:trPr>
          <w:trHeight w:val="300"/>
        </w:trPr>
        <w:tc>
          <w:tcPr>
            <w:tcW w:w="1276" w:type="dxa"/>
            <w:tcBorders>
              <w:top w:val="nil"/>
              <w:left w:val="nil"/>
              <w:bottom w:val="nil"/>
              <w:right w:val="nil"/>
            </w:tcBorders>
            <w:shd w:val="clear" w:color="auto" w:fill="auto"/>
            <w:noWrap/>
            <w:vAlign w:val="bottom"/>
            <w:hideMark/>
          </w:tcPr>
          <w:p w14:paraId="0B00E8E1" w14:textId="77777777" w:rsidR="002618CB" w:rsidRPr="003F5435" w:rsidRDefault="002618CB" w:rsidP="002618CB">
            <w:pPr>
              <w:spacing w:line="240" w:lineRule="auto"/>
              <w:rPr>
                <w:rFonts w:eastAsia="Times New Roman" w:cs="Times New Roman"/>
                <w:color w:val="000000"/>
                <w:sz w:val="18"/>
                <w:szCs w:val="18"/>
                <w:lang w:eastAsia="nb-NO"/>
              </w:rPr>
            </w:pPr>
          </w:p>
        </w:tc>
        <w:tc>
          <w:tcPr>
            <w:tcW w:w="2528" w:type="dxa"/>
            <w:tcBorders>
              <w:top w:val="dotted" w:sz="4" w:space="0" w:color="auto"/>
              <w:left w:val="nil"/>
              <w:bottom w:val="dotted" w:sz="4" w:space="0" w:color="auto"/>
              <w:right w:val="nil"/>
            </w:tcBorders>
            <w:shd w:val="clear" w:color="auto" w:fill="auto"/>
            <w:vAlign w:val="center"/>
            <w:hideMark/>
          </w:tcPr>
          <w:p w14:paraId="3CF2C319" w14:textId="77777777" w:rsidR="002618CB" w:rsidRPr="003F5435" w:rsidRDefault="002618CB" w:rsidP="002618CB">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Epikrise</w:t>
            </w:r>
          </w:p>
        </w:tc>
        <w:tc>
          <w:tcPr>
            <w:tcW w:w="850" w:type="dxa"/>
            <w:tcBorders>
              <w:top w:val="dotted" w:sz="4" w:space="0" w:color="auto"/>
              <w:left w:val="nil"/>
              <w:bottom w:val="dotted" w:sz="4" w:space="0" w:color="auto"/>
              <w:right w:val="single" w:sz="4" w:space="0" w:color="auto"/>
            </w:tcBorders>
            <w:shd w:val="clear" w:color="auto" w:fill="auto"/>
            <w:vAlign w:val="center"/>
            <w:hideMark/>
          </w:tcPr>
          <w:p w14:paraId="48337B3C" w14:textId="77777777" w:rsidR="002618CB" w:rsidRPr="003F5435" w:rsidRDefault="002618CB" w:rsidP="002618CB">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v1.2</w:t>
            </w:r>
          </w:p>
        </w:tc>
        <w:tc>
          <w:tcPr>
            <w:tcW w:w="710"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7A0B8EE0" w14:textId="77777777" w:rsidR="002618CB" w:rsidRPr="003F5435" w:rsidRDefault="002618CB" w:rsidP="001E5D4E">
            <w:pPr>
              <w:spacing w:line="240" w:lineRule="auto"/>
              <w:jc w:val="center"/>
              <w:rPr>
                <w:rFonts w:eastAsia="Times New Roman" w:cs="Times New Roman"/>
                <w:color w:val="000000"/>
                <w:sz w:val="18"/>
                <w:szCs w:val="18"/>
                <w:lang w:eastAsia="nb-NO"/>
              </w:rPr>
            </w:pPr>
          </w:p>
        </w:tc>
        <w:tc>
          <w:tcPr>
            <w:tcW w:w="748"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28751EAA" w14:textId="77777777" w:rsidR="002618CB" w:rsidRPr="003F5435" w:rsidRDefault="002618CB"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X</w:t>
            </w:r>
          </w:p>
        </w:tc>
        <w:tc>
          <w:tcPr>
            <w:tcW w:w="1520"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302619D4" w14:textId="77777777" w:rsidR="002618CB" w:rsidRPr="003F5435" w:rsidRDefault="002618CB"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v1.1</w:t>
            </w:r>
          </w:p>
        </w:tc>
        <w:tc>
          <w:tcPr>
            <w:tcW w:w="1418"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40B9AB17" w14:textId="77777777" w:rsidR="002618CB" w:rsidRPr="003F5435" w:rsidRDefault="002618CB"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v1.1</w:t>
            </w:r>
          </w:p>
        </w:tc>
      </w:tr>
      <w:tr w:rsidR="000B7426" w:rsidRPr="003F5435" w14:paraId="09C9BAFD" w14:textId="77777777" w:rsidTr="001E5D4E">
        <w:trPr>
          <w:trHeight w:val="300"/>
        </w:trPr>
        <w:tc>
          <w:tcPr>
            <w:tcW w:w="1276" w:type="dxa"/>
            <w:tcBorders>
              <w:top w:val="nil"/>
              <w:left w:val="nil"/>
              <w:bottom w:val="nil"/>
              <w:right w:val="nil"/>
            </w:tcBorders>
            <w:shd w:val="clear" w:color="auto" w:fill="auto"/>
            <w:noWrap/>
            <w:vAlign w:val="bottom"/>
            <w:hideMark/>
          </w:tcPr>
          <w:p w14:paraId="52A20D9D" w14:textId="77777777" w:rsidR="002618CB" w:rsidRPr="003F5435" w:rsidRDefault="002618CB" w:rsidP="002618CB">
            <w:pPr>
              <w:spacing w:line="240" w:lineRule="auto"/>
              <w:rPr>
                <w:rFonts w:eastAsia="Times New Roman" w:cs="Times New Roman"/>
                <w:color w:val="000000"/>
                <w:sz w:val="18"/>
                <w:szCs w:val="18"/>
                <w:lang w:eastAsia="nb-NO"/>
              </w:rPr>
            </w:pPr>
          </w:p>
        </w:tc>
        <w:tc>
          <w:tcPr>
            <w:tcW w:w="2528" w:type="dxa"/>
            <w:tcBorders>
              <w:top w:val="dotted" w:sz="4" w:space="0" w:color="auto"/>
              <w:left w:val="nil"/>
              <w:bottom w:val="dotted" w:sz="4" w:space="0" w:color="auto"/>
              <w:right w:val="nil"/>
            </w:tcBorders>
            <w:shd w:val="clear" w:color="auto" w:fill="auto"/>
            <w:vAlign w:val="center"/>
            <w:hideMark/>
          </w:tcPr>
          <w:p w14:paraId="2DF12F28" w14:textId="77777777" w:rsidR="002618CB" w:rsidRPr="003F5435" w:rsidRDefault="002618CB" w:rsidP="002618CB">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Henvisning</w:t>
            </w:r>
          </w:p>
        </w:tc>
        <w:tc>
          <w:tcPr>
            <w:tcW w:w="850" w:type="dxa"/>
            <w:tcBorders>
              <w:top w:val="dotted" w:sz="4" w:space="0" w:color="auto"/>
              <w:left w:val="nil"/>
              <w:bottom w:val="dotted" w:sz="4" w:space="0" w:color="auto"/>
              <w:right w:val="single" w:sz="4" w:space="0" w:color="auto"/>
            </w:tcBorders>
            <w:shd w:val="clear" w:color="auto" w:fill="auto"/>
            <w:vAlign w:val="center"/>
            <w:hideMark/>
          </w:tcPr>
          <w:p w14:paraId="18AAD352" w14:textId="77777777" w:rsidR="002618CB" w:rsidRPr="003F5435" w:rsidRDefault="002618CB" w:rsidP="002618CB">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v1.0</w:t>
            </w:r>
          </w:p>
        </w:tc>
        <w:tc>
          <w:tcPr>
            <w:tcW w:w="710"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6C79B6B2" w14:textId="77777777" w:rsidR="002618CB" w:rsidRPr="003F5435" w:rsidRDefault="002618CB"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X</w:t>
            </w:r>
          </w:p>
        </w:tc>
        <w:tc>
          <w:tcPr>
            <w:tcW w:w="748"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1462B690" w14:textId="77777777" w:rsidR="002618CB" w:rsidRPr="003F5435" w:rsidRDefault="002618CB" w:rsidP="001E5D4E">
            <w:pPr>
              <w:spacing w:line="240" w:lineRule="auto"/>
              <w:jc w:val="center"/>
              <w:rPr>
                <w:rFonts w:eastAsia="Times New Roman" w:cs="Times New Roman"/>
                <w:color w:val="000000"/>
                <w:sz w:val="18"/>
                <w:szCs w:val="18"/>
                <w:lang w:eastAsia="nb-NO"/>
              </w:rPr>
            </w:pPr>
          </w:p>
        </w:tc>
        <w:tc>
          <w:tcPr>
            <w:tcW w:w="1520"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2A027B5F" w14:textId="77777777" w:rsidR="002618CB" w:rsidRPr="003F5435" w:rsidRDefault="002618CB"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Ikke definert</w:t>
            </w:r>
          </w:p>
        </w:tc>
        <w:tc>
          <w:tcPr>
            <w:tcW w:w="1418"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3C43A2CF" w14:textId="77777777" w:rsidR="002618CB" w:rsidRPr="003F5435" w:rsidRDefault="002618CB"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v1.0</w:t>
            </w:r>
          </w:p>
        </w:tc>
      </w:tr>
      <w:tr w:rsidR="000B7426" w:rsidRPr="003F5435" w14:paraId="513E3AA9" w14:textId="77777777" w:rsidTr="001E5D4E">
        <w:trPr>
          <w:trHeight w:val="300"/>
        </w:trPr>
        <w:tc>
          <w:tcPr>
            <w:tcW w:w="1276" w:type="dxa"/>
            <w:tcBorders>
              <w:top w:val="nil"/>
              <w:left w:val="nil"/>
              <w:bottom w:val="nil"/>
              <w:right w:val="nil"/>
            </w:tcBorders>
            <w:shd w:val="clear" w:color="auto" w:fill="auto"/>
            <w:noWrap/>
            <w:vAlign w:val="bottom"/>
            <w:hideMark/>
          </w:tcPr>
          <w:p w14:paraId="1B1742F2" w14:textId="77777777" w:rsidR="002618CB" w:rsidRPr="003F5435" w:rsidRDefault="002618CB" w:rsidP="002618CB">
            <w:pPr>
              <w:spacing w:line="240" w:lineRule="auto"/>
              <w:rPr>
                <w:rFonts w:eastAsia="Times New Roman" w:cs="Times New Roman"/>
                <w:color w:val="000000"/>
                <w:sz w:val="18"/>
                <w:szCs w:val="18"/>
                <w:lang w:eastAsia="nb-NO"/>
              </w:rPr>
            </w:pPr>
          </w:p>
        </w:tc>
        <w:tc>
          <w:tcPr>
            <w:tcW w:w="2528" w:type="dxa"/>
            <w:tcBorders>
              <w:top w:val="dotted" w:sz="4" w:space="0" w:color="auto"/>
              <w:left w:val="nil"/>
              <w:bottom w:val="dotted" w:sz="4" w:space="0" w:color="auto"/>
              <w:right w:val="nil"/>
            </w:tcBorders>
            <w:shd w:val="clear" w:color="auto" w:fill="auto"/>
            <w:vAlign w:val="center"/>
            <w:hideMark/>
          </w:tcPr>
          <w:p w14:paraId="666FF8E1" w14:textId="77777777" w:rsidR="002618CB" w:rsidRPr="003F5435" w:rsidRDefault="002618CB" w:rsidP="002618CB">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Henvisning</w:t>
            </w:r>
          </w:p>
        </w:tc>
        <w:tc>
          <w:tcPr>
            <w:tcW w:w="850" w:type="dxa"/>
            <w:tcBorders>
              <w:top w:val="dotted" w:sz="4" w:space="0" w:color="auto"/>
              <w:left w:val="nil"/>
              <w:bottom w:val="dotted" w:sz="4" w:space="0" w:color="auto"/>
              <w:right w:val="single" w:sz="4" w:space="0" w:color="auto"/>
            </w:tcBorders>
            <w:shd w:val="clear" w:color="auto" w:fill="auto"/>
            <w:vAlign w:val="center"/>
            <w:hideMark/>
          </w:tcPr>
          <w:p w14:paraId="70ABCE11" w14:textId="77777777" w:rsidR="002618CB" w:rsidRPr="003F5435" w:rsidRDefault="002618CB" w:rsidP="002618CB">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v1.1</w:t>
            </w:r>
          </w:p>
        </w:tc>
        <w:tc>
          <w:tcPr>
            <w:tcW w:w="710"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0A0D4576" w14:textId="77777777" w:rsidR="002618CB" w:rsidRPr="003F5435" w:rsidRDefault="002618CB" w:rsidP="001E5D4E">
            <w:pPr>
              <w:spacing w:line="240" w:lineRule="auto"/>
              <w:jc w:val="center"/>
              <w:rPr>
                <w:rFonts w:eastAsia="Times New Roman" w:cs="Times New Roman"/>
                <w:color w:val="000000"/>
                <w:sz w:val="18"/>
                <w:szCs w:val="18"/>
                <w:lang w:eastAsia="nb-NO"/>
              </w:rPr>
            </w:pPr>
          </w:p>
        </w:tc>
        <w:tc>
          <w:tcPr>
            <w:tcW w:w="748"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3A2E66E8" w14:textId="77777777" w:rsidR="002618CB" w:rsidRPr="003F5435" w:rsidRDefault="002618CB"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X</w:t>
            </w:r>
          </w:p>
        </w:tc>
        <w:tc>
          <w:tcPr>
            <w:tcW w:w="1520"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212E9E1C" w14:textId="77777777" w:rsidR="002618CB" w:rsidRPr="003F5435" w:rsidRDefault="002618CB"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v1.1</w:t>
            </w:r>
          </w:p>
        </w:tc>
        <w:tc>
          <w:tcPr>
            <w:tcW w:w="1418"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14746B1F" w14:textId="77777777" w:rsidR="002618CB" w:rsidRPr="003F5435" w:rsidRDefault="002618CB"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v1.1</w:t>
            </w:r>
          </w:p>
        </w:tc>
      </w:tr>
      <w:tr w:rsidR="00145258" w:rsidRPr="003F5435" w14:paraId="7F0F4C79" w14:textId="77777777" w:rsidTr="001E5D4E">
        <w:trPr>
          <w:trHeight w:val="300"/>
        </w:trPr>
        <w:tc>
          <w:tcPr>
            <w:tcW w:w="1276" w:type="dxa"/>
            <w:tcBorders>
              <w:top w:val="nil"/>
              <w:left w:val="nil"/>
              <w:bottom w:val="nil"/>
              <w:right w:val="nil"/>
            </w:tcBorders>
            <w:shd w:val="clear" w:color="auto" w:fill="auto"/>
            <w:noWrap/>
            <w:vAlign w:val="bottom"/>
            <w:hideMark/>
          </w:tcPr>
          <w:p w14:paraId="5B5D3A49" w14:textId="77777777" w:rsidR="00145258" w:rsidRPr="003F5435" w:rsidRDefault="00145258" w:rsidP="001E5D4E">
            <w:pPr>
              <w:spacing w:line="240" w:lineRule="auto"/>
              <w:jc w:val="center"/>
              <w:rPr>
                <w:rFonts w:eastAsia="Times New Roman" w:cs="Times New Roman"/>
                <w:color w:val="000000"/>
                <w:sz w:val="18"/>
                <w:szCs w:val="18"/>
                <w:lang w:eastAsia="nb-NO"/>
              </w:rPr>
            </w:pPr>
          </w:p>
        </w:tc>
        <w:tc>
          <w:tcPr>
            <w:tcW w:w="2528" w:type="dxa"/>
            <w:tcBorders>
              <w:top w:val="dotted" w:sz="4" w:space="0" w:color="auto"/>
              <w:left w:val="nil"/>
              <w:bottom w:val="dotted" w:sz="4" w:space="0" w:color="auto"/>
              <w:right w:val="nil"/>
            </w:tcBorders>
            <w:shd w:val="clear" w:color="auto" w:fill="auto"/>
            <w:vAlign w:val="center"/>
            <w:hideMark/>
          </w:tcPr>
          <w:p w14:paraId="2291FB02" w14:textId="77777777" w:rsidR="00145258" w:rsidRPr="003F5435" w:rsidRDefault="00145258" w:rsidP="002618CB">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Rekvisisjon</w:t>
            </w:r>
          </w:p>
        </w:tc>
        <w:tc>
          <w:tcPr>
            <w:tcW w:w="850" w:type="dxa"/>
            <w:tcBorders>
              <w:top w:val="dotted" w:sz="4" w:space="0" w:color="auto"/>
              <w:left w:val="nil"/>
              <w:bottom w:val="dotted" w:sz="4" w:space="0" w:color="auto"/>
              <w:right w:val="single" w:sz="4" w:space="0" w:color="auto"/>
            </w:tcBorders>
            <w:shd w:val="clear" w:color="auto" w:fill="auto"/>
            <w:vAlign w:val="center"/>
            <w:hideMark/>
          </w:tcPr>
          <w:p w14:paraId="55573233" w14:textId="77777777" w:rsidR="00145258" w:rsidRPr="003F5435" w:rsidRDefault="00145258" w:rsidP="002618CB">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v1.5</w:t>
            </w:r>
          </w:p>
        </w:tc>
        <w:tc>
          <w:tcPr>
            <w:tcW w:w="710"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0D2DAA65" w14:textId="77777777" w:rsidR="00145258" w:rsidRPr="003F5435" w:rsidRDefault="00145258"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X</w:t>
            </w:r>
          </w:p>
        </w:tc>
        <w:tc>
          <w:tcPr>
            <w:tcW w:w="748"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2BEE8C54" w14:textId="77777777" w:rsidR="00145258" w:rsidRPr="003F5435" w:rsidRDefault="00145258" w:rsidP="001E5D4E">
            <w:pPr>
              <w:spacing w:line="240" w:lineRule="auto"/>
              <w:jc w:val="center"/>
              <w:rPr>
                <w:rFonts w:eastAsia="Times New Roman" w:cs="Times New Roman"/>
                <w:color w:val="000000"/>
                <w:sz w:val="18"/>
                <w:szCs w:val="18"/>
                <w:lang w:eastAsia="nb-NO"/>
              </w:rPr>
            </w:pPr>
          </w:p>
        </w:tc>
        <w:tc>
          <w:tcPr>
            <w:tcW w:w="1520"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798A4FB9" w14:textId="77777777" w:rsidR="00145258" w:rsidRPr="003F5435" w:rsidRDefault="00145258"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Ikke definert</w:t>
            </w:r>
          </w:p>
        </w:tc>
        <w:tc>
          <w:tcPr>
            <w:tcW w:w="1418"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4A216AE9" w14:textId="77777777" w:rsidR="00145258" w:rsidRPr="003F5435" w:rsidRDefault="00145258"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v1.0</w:t>
            </w:r>
          </w:p>
        </w:tc>
      </w:tr>
      <w:tr w:rsidR="00145258" w:rsidRPr="003F5435" w14:paraId="5C42883C" w14:textId="77777777" w:rsidTr="001E5D4E">
        <w:trPr>
          <w:trHeight w:val="300"/>
        </w:trPr>
        <w:tc>
          <w:tcPr>
            <w:tcW w:w="1276" w:type="dxa"/>
            <w:tcBorders>
              <w:top w:val="nil"/>
              <w:left w:val="nil"/>
              <w:bottom w:val="nil"/>
              <w:right w:val="nil"/>
            </w:tcBorders>
            <w:shd w:val="clear" w:color="auto" w:fill="auto"/>
            <w:noWrap/>
            <w:vAlign w:val="bottom"/>
            <w:hideMark/>
          </w:tcPr>
          <w:p w14:paraId="08F5CA60" w14:textId="77777777" w:rsidR="00145258" w:rsidRPr="003F5435" w:rsidRDefault="00145258" w:rsidP="002618CB">
            <w:pPr>
              <w:spacing w:line="240" w:lineRule="auto"/>
              <w:rPr>
                <w:rFonts w:eastAsia="Times New Roman" w:cs="Times New Roman"/>
                <w:color w:val="000000"/>
                <w:sz w:val="18"/>
                <w:szCs w:val="18"/>
                <w:lang w:eastAsia="nb-NO"/>
              </w:rPr>
            </w:pPr>
          </w:p>
        </w:tc>
        <w:tc>
          <w:tcPr>
            <w:tcW w:w="2528" w:type="dxa"/>
            <w:tcBorders>
              <w:top w:val="dotted" w:sz="4" w:space="0" w:color="auto"/>
              <w:left w:val="nil"/>
              <w:bottom w:val="dotted" w:sz="4" w:space="0" w:color="auto"/>
              <w:right w:val="nil"/>
            </w:tcBorders>
            <w:shd w:val="clear" w:color="auto" w:fill="auto"/>
            <w:vAlign w:val="center"/>
            <w:hideMark/>
          </w:tcPr>
          <w:p w14:paraId="5861877C" w14:textId="77777777" w:rsidR="00145258" w:rsidRPr="003F5435" w:rsidRDefault="00145258" w:rsidP="002618CB">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Rekvisisjon</w:t>
            </w:r>
          </w:p>
        </w:tc>
        <w:tc>
          <w:tcPr>
            <w:tcW w:w="850" w:type="dxa"/>
            <w:tcBorders>
              <w:top w:val="dotted" w:sz="4" w:space="0" w:color="auto"/>
              <w:left w:val="nil"/>
              <w:bottom w:val="dotted" w:sz="4" w:space="0" w:color="auto"/>
              <w:right w:val="single" w:sz="4" w:space="0" w:color="auto"/>
            </w:tcBorders>
            <w:shd w:val="clear" w:color="auto" w:fill="auto"/>
            <w:vAlign w:val="center"/>
            <w:hideMark/>
          </w:tcPr>
          <w:p w14:paraId="30978C3F" w14:textId="77777777" w:rsidR="00145258" w:rsidRPr="003F5435" w:rsidRDefault="00145258" w:rsidP="002618CB">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v1.6</w:t>
            </w:r>
          </w:p>
        </w:tc>
        <w:tc>
          <w:tcPr>
            <w:tcW w:w="710"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40EC0B74" w14:textId="77777777" w:rsidR="00145258" w:rsidRPr="003F5435" w:rsidRDefault="00145258" w:rsidP="001E5D4E">
            <w:pPr>
              <w:spacing w:line="240" w:lineRule="auto"/>
              <w:jc w:val="center"/>
              <w:rPr>
                <w:rFonts w:eastAsia="Times New Roman" w:cs="Times New Roman"/>
                <w:color w:val="000000"/>
                <w:sz w:val="18"/>
                <w:szCs w:val="18"/>
                <w:lang w:eastAsia="nb-NO"/>
              </w:rPr>
            </w:pPr>
          </w:p>
        </w:tc>
        <w:tc>
          <w:tcPr>
            <w:tcW w:w="748"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3A802E51" w14:textId="77777777" w:rsidR="00145258" w:rsidRPr="003F5435" w:rsidRDefault="00145258"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X</w:t>
            </w:r>
          </w:p>
        </w:tc>
        <w:tc>
          <w:tcPr>
            <w:tcW w:w="1520"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627DB6B6" w14:textId="77777777" w:rsidR="00145258" w:rsidRPr="003F5435" w:rsidRDefault="00145258"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v1.1</w:t>
            </w:r>
          </w:p>
        </w:tc>
        <w:tc>
          <w:tcPr>
            <w:tcW w:w="1418"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0BD7436E" w14:textId="77777777" w:rsidR="00145258" w:rsidRPr="003F5435" w:rsidRDefault="00145258"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v1.1</w:t>
            </w:r>
          </w:p>
        </w:tc>
      </w:tr>
      <w:tr w:rsidR="00145258" w:rsidRPr="003F5435" w14:paraId="735B9EEA" w14:textId="77777777" w:rsidTr="001E5D4E">
        <w:trPr>
          <w:trHeight w:val="300"/>
        </w:trPr>
        <w:tc>
          <w:tcPr>
            <w:tcW w:w="1276" w:type="dxa"/>
            <w:tcBorders>
              <w:top w:val="nil"/>
              <w:left w:val="nil"/>
              <w:bottom w:val="nil"/>
              <w:right w:val="nil"/>
            </w:tcBorders>
            <w:shd w:val="clear" w:color="auto" w:fill="auto"/>
            <w:noWrap/>
            <w:vAlign w:val="bottom"/>
            <w:hideMark/>
          </w:tcPr>
          <w:p w14:paraId="7F714541" w14:textId="77777777" w:rsidR="00145258" w:rsidRPr="003F5435" w:rsidRDefault="00145258" w:rsidP="002618CB">
            <w:pPr>
              <w:spacing w:line="240" w:lineRule="auto"/>
              <w:rPr>
                <w:rFonts w:eastAsia="Times New Roman" w:cs="Times New Roman"/>
                <w:color w:val="000000"/>
                <w:sz w:val="18"/>
                <w:szCs w:val="18"/>
                <w:lang w:eastAsia="nb-NO"/>
              </w:rPr>
            </w:pPr>
          </w:p>
        </w:tc>
        <w:tc>
          <w:tcPr>
            <w:tcW w:w="2528" w:type="dxa"/>
            <w:tcBorders>
              <w:top w:val="dotted" w:sz="4" w:space="0" w:color="auto"/>
              <w:left w:val="nil"/>
              <w:bottom w:val="dotted" w:sz="4" w:space="0" w:color="auto"/>
              <w:right w:val="nil"/>
            </w:tcBorders>
            <w:shd w:val="clear" w:color="auto" w:fill="auto"/>
            <w:vAlign w:val="center"/>
            <w:hideMark/>
          </w:tcPr>
          <w:p w14:paraId="377AB830" w14:textId="77777777" w:rsidR="00145258" w:rsidRPr="003F5435" w:rsidRDefault="00145258" w:rsidP="002618CB">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Svarrapport</w:t>
            </w:r>
          </w:p>
        </w:tc>
        <w:tc>
          <w:tcPr>
            <w:tcW w:w="850" w:type="dxa"/>
            <w:tcBorders>
              <w:top w:val="dotted" w:sz="4" w:space="0" w:color="auto"/>
              <w:left w:val="nil"/>
              <w:bottom w:val="dotted" w:sz="4" w:space="0" w:color="auto"/>
              <w:right w:val="single" w:sz="4" w:space="0" w:color="auto"/>
            </w:tcBorders>
            <w:shd w:val="clear" w:color="auto" w:fill="auto"/>
            <w:vAlign w:val="center"/>
            <w:hideMark/>
          </w:tcPr>
          <w:p w14:paraId="79F8E0BA" w14:textId="77777777" w:rsidR="00145258" w:rsidRPr="003F5435" w:rsidRDefault="00145258" w:rsidP="002618CB">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v1.3</w:t>
            </w:r>
          </w:p>
        </w:tc>
        <w:tc>
          <w:tcPr>
            <w:tcW w:w="710"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5BD230DC" w14:textId="77777777" w:rsidR="00145258" w:rsidRPr="003F5435" w:rsidRDefault="00145258"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X</w:t>
            </w:r>
          </w:p>
        </w:tc>
        <w:tc>
          <w:tcPr>
            <w:tcW w:w="748"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29A95A57" w14:textId="77777777" w:rsidR="00145258" w:rsidRPr="003F5435" w:rsidRDefault="00145258" w:rsidP="001E5D4E">
            <w:pPr>
              <w:spacing w:line="240" w:lineRule="auto"/>
              <w:jc w:val="center"/>
              <w:rPr>
                <w:rFonts w:eastAsia="Times New Roman" w:cs="Times New Roman"/>
                <w:color w:val="000000"/>
                <w:sz w:val="18"/>
                <w:szCs w:val="18"/>
                <w:lang w:eastAsia="nb-NO"/>
              </w:rPr>
            </w:pPr>
          </w:p>
        </w:tc>
        <w:tc>
          <w:tcPr>
            <w:tcW w:w="1520"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60FB7D17" w14:textId="77777777" w:rsidR="00145258" w:rsidRPr="003F5435" w:rsidRDefault="00145258"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Ikke definert</w:t>
            </w:r>
          </w:p>
        </w:tc>
        <w:tc>
          <w:tcPr>
            <w:tcW w:w="1418"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2AFAD21E" w14:textId="77777777" w:rsidR="00145258" w:rsidRPr="003F5435" w:rsidRDefault="00145258"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v1.0</w:t>
            </w:r>
          </w:p>
        </w:tc>
      </w:tr>
      <w:tr w:rsidR="00145258" w:rsidRPr="003F5435" w14:paraId="63438DC0" w14:textId="77777777" w:rsidTr="001E5D4E">
        <w:trPr>
          <w:trHeight w:val="300"/>
        </w:trPr>
        <w:tc>
          <w:tcPr>
            <w:tcW w:w="1276" w:type="dxa"/>
            <w:tcBorders>
              <w:top w:val="nil"/>
              <w:left w:val="nil"/>
              <w:bottom w:val="single" w:sz="4" w:space="0" w:color="auto"/>
              <w:right w:val="nil"/>
            </w:tcBorders>
            <w:shd w:val="clear" w:color="auto" w:fill="auto"/>
            <w:noWrap/>
            <w:vAlign w:val="bottom"/>
            <w:hideMark/>
          </w:tcPr>
          <w:p w14:paraId="1CEC64EE" w14:textId="77777777" w:rsidR="00145258" w:rsidRPr="003F5435" w:rsidRDefault="00145258" w:rsidP="002618CB">
            <w:pPr>
              <w:spacing w:line="240" w:lineRule="auto"/>
              <w:rPr>
                <w:rFonts w:eastAsia="Times New Roman" w:cs="Times New Roman"/>
                <w:color w:val="000000"/>
                <w:sz w:val="18"/>
                <w:szCs w:val="18"/>
                <w:lang w:eastAsia="nb-NO"/>
              </w:rPr>
            </w:pPr>
          </w:p>
        </w:tc>
        <w:tc>
          <w:tcPr>
            <w:tcW w:w="2528" w:type="dxa"/>
            <w:tcBorders>
              <w:top w:val="dotted" w:sz="4" w:space="0" w:color="auto"/>
              <w:left w:val="nil"/>
              <w:bottom w:val="single" w:sz="4" w:space="0" w:color="auto"/>
              <w:right w:val="nil"/>
            </w:tcBorders>
            <w:shd w:val="clear" w:color="auto" w:fill="auto"/>
            <w:vAlign w:val="center"/>
            <w:hideMark/>
          </w:tcPr>
          <w:p w14:paraId="33E8C3EC" w14:textId="77777777" w:rsidR="00145258" w:rsidRPr="003F5435" w:rsidRDefault="00145258" w:rsidP="002618CB">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Svarrapport</w:t>
            </w:r>
          </w:p>
        </w:tc>
        <w:tc>
          <w:tcPr>
            <w:tcW w:w="850" w:type="dxa"/>
            <w:tcBorders>
              <w:top w:val="dotted" w:sz="4" w:space="0" w:color="auto"/>
              <w:left w:val="nil"/>
              <w:bottom w:val="single" w:sz="4" w:space="0" w:color="auto"/>
              <w:right w:val="single" w:sz="4" w:space="0" w:color="auto"/>
            </w:tcBorders>
            <w:shd w:val="clear" w:color="auto" w:fill="auto"/>
            <w:vAlign w:val="center"/>
            <w:hideMark/>
          </w:tcPr>
          <w:p w14:paraId="03B0F6D3" w14:textId="77777777" w:rsidR="00145258" w:rsidRPr="003F5435" w:rsidRDefault="00145258" w:rsidP="002618CB">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v1.4</w:t>
            </w:r>
          </w:p>
        </w:tc>
        <w:tc>
          <w:tcPr>
            <w:tcW w:w="710"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14:paraId="36F9B812" w14:textId="77777777" w:rsidR="00145258" w:rsidRPr="003F5435" w:rsidRDefault="00145258" w:rsidP="001E5D4E">
            <w:pPr>
              <w:spacing w:line="240" w:lineRule="auto"/>
              <w:jc w:val="center"/>
              <w:rPr>
                <w:rFonts w:eastAsia="Times New Roman" w:cs="Times New Roman"/>
                <w:color w:val="000000"/>
                <w:sz w:val="18"/>
                <w:szCs w:val="18"/>
                <w:lang w:eastAsia="nb-NO"/>
              </w:rPr>
            </w:pPr>
          </w:p>
        </w:tc>
        <w:tc>
          <w:tcPr>
            <w:tcW w:w="748"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14:paraId="251765F4" w14:textId="77777777" w:rsidR="00145258" w:rsidRPr="003F5435" w:rsidRDefault="00145258"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X</w:t>
            </w:r>
          </w:p>
        </w:tc>
        <w:tc>
          <w:tcPr>
            <w:tcW w:w="1520"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14:paraId="0DAF0C33" w14:textId="77777777" w:rsidR="00145258" w:rsidRPr="003F5435" w:rsidRDefault="00145258"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v1.1</w:t>
            </w:r>
          </w:p>
        </w:tc>
        <w:tc>
          <w:tcPr>
            <w:tcW w:w="1418"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14:paraId="0F73A9BE" w14:textId="77777777" w:rsidR="00145258" w:rsidRPr="003F5435" w:rsidRDefault="00145258"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v1.1</w:t>
            </w:r>
          </w:p>
        </w:tc>
      </w:tr>
      <w:tr w:rsidR="00145258" w:rsidRPr="003F5435" w14:paraId="31A86409" w14:textId="77777777" w:rsidTr="001E5D4E">
        <w:trPr>
          <w:trHeight w:val="300"/>
        </w:trPr>
        <w:tc>
          <w:tcPr>
            <w:tcW w:w="1276" w:type="dxa"/>
            <w:tcBorders>
              <w:top w:val="single" w:sz="4" w:space="0" w:color="auto"/>
              <w:left w:val="nil"/>
              <w:bottom w:val="nil"/>
              <w:right w:val="nil"/>
            </w:tcBorders>
            <w:shd w:val="clear" w:color="auto" w:fill="auto"/>
            <w:vAlign w:val="center"/>
            <w:hideMark/>
          </w:tcPr>
          <w:p w14:paraId="31A1F3A4" w14:textId="77777777" w:rsidR="00145258" w:rsidRPr="003F5435" w:rsidRDefault="00145258" w:rsidP="002618CB">
            <w:pPr>
              <w:spacing w:line="240" w:lineRule="auto"/>
              <w:rPr>
                <w:rFonts w:eastAsia="Times New Roman" w:cs="Times New Roman"/>
                <w:b/>
                <w:bCs/>
                <w:color w:val="000000"/>
                <w:sz w:val="18"/>
                <w:szCs w:val="18"/>
                <w:lang w:eastAsia="nb-NO"/>
              </w:rPr>
            </w:pPr>
            <w:r w:rsidRPr="003F5435">
              <w:rPr>
                <w:rFonts w:eastAsia="Times New Roman" w:cs="Times New Roman"/>
                <w:b/>
                <w:bCs/>
                <w:color w:val="000000"/>
                <w:sz w:val="18"/>
                <w:szCs w:val="18"/>
                <w:lang w:eastAsia="nb-NO"/>
              </w:rPr>
              <w:t>Diverse:</w:t>
            </w:r>
          </w:p>
        </w:tc>
        <w:tc>
          <w:tcPr>
            <w:tcW w:w="2528" w:type="dxa"/>
            <w:tcBorders>
              <w:top w:val="single" w:sz="4" w:space="0" w:color="auto"/>
              <w:left w:val="nil"/>
              <w:bottom w:val="nil"/>
              <w:right w:val="nil"/>
            </w:tcBorders>
            <w:shd w:val="clear" w:color="auto" w:fill="auto"/>
            <w:noWrap/>
            <w:vAlign w:val="center"/>
            <w:hideMark/>
          </w:tcPr>
          <w:p w14:paraId="2D0C9BD8" w14:textId="77777777" w:rsidR="00145258" w:rsidRPr="003F5435" w:rsidRDefault="00145258" w:rsidP="001E5D4E">
            <w:pPr>
              <w:spacing w:line="240" w:lineRule="auto"/>
              <w:rPr>
                <w:rFonts w:eastAsia="Times New Roman" w:cs="Times New Roman"/>
                <w:color w:val="000000"/>
                <w:sz w:val="18"/>
                <w:szCs w:val="18"/>
                <w:lang w:eastAsia="nb-NO"/>
              </w:rPr>
            </w:pPr>
          </w:p>
        </w:tc>
        <w:tc>
          <w:tcPr>
            <w:tcW w:w="850" w:type="dxa"/>
            <w:tcBorders>
              <w:top w:val="single" w:sz="4" w:space="0" w:color="auto"/>
              <w:left w:val="nil"/>
              <w:bottom w:val="nil"/>
              <w:right w:val="single" w:sz="4" w:space="0" w:color="auto"/>
            </w:tcBorders>
            <w:shd w:val="clear" w:color="auto" w:fill="auto"/>
            <w:vAlign w:val="center"/>
            <w:hideMark/>
          </w:tcPr>
          <w:p w14:paraId="57C368F6" w14:textId="77777777" w:rsidR="00145258" w:rsidRPr="003F5435" w:rsidRDefault="00145258" w:rsidP="001E5D4E">
            <w:pPr>
              <w:spacing w:line="240" w:lineRule="auto"/>
              <w:rPr>
                <w:rFonts w:eastAsia="Times New Roman" w:cs="Times New Roman"/>
                <w:b/>
                <w:bCs/>
                <w:color w:val="000000"/>
                <w:sz w:val="18"/>
                <w:szCs w:val="18"/>
                <w:lang w:eastAsia="nb-NO"/>
              </w:rPr>
            </w:pPr>
          </w:p>
        </w:tc>
        <w:tc>
          <w:tcPr>
            <w:tcW w:w="710" w:type="dxa"/>
            <w:tcBorders>
              <w:top w:val="single" w:sz="4" w:space="0" w:color="auto"/>
              <w:left w:val="single" w:sz="4" w:space="0" w:color="auto"/>
              <w:bottom w:val="nil"/>
              <w:right w:val="single" w:sz="4" w:space="0" w:color="auto"/>
            </w:tcBorders>
            <w:shd w:val="clear" w:color="auto" w:fill="auto"/>
            <w:noWrap/>
            <w:vAlign w:val="center"/>
            <w:hideMark/>
          </w:tcPr>
          <w:p w14:paraId="7E9E87BF" w14:textId="77777777" w:rsidR="00145258" w:rsidRPr="003F5435" w:rsidRDefault="00145258" w:rsidP="00D073B2">
            <w:pPr>
              <w:spacing w:line="240" w:lineRule="auto"/>
              <w:jc w:val="center"/>
              <w:rPr>
                <w:rFonts w:eastAsia="Times New Roman" w:cs="Times New Roman"/>
                <w:color w:val="000000"/>
                <w:sz w:val="18"/>
                <w:szCs w:val="18"/>
                <w:lang w:eastAsia="nb-NO"/>
              </w:rPr>
            </w:pPr>
          </w:p>
        </w:tc>
        <w:tc>
          <w:tcPr>
            <w:tcW w:w="748" w:type="dxa"/>
            <w:tcBorders>
              <w:top w:val="single" w:sz="4" w:space="0" w:color="auto"/>
              <w:left w:val="single" w:sz="4" w:space="0" w:color="auto"/>
              <w:bottom w:val="nil"/>
              <w:right w:val="single" w:sz="4" w:space="0" w:color="auto"/>
            </w:tcBorders>
            <w:shd w:val="clear" w:color="auto" w:fill="auto"/>
            <w:noWrap/>
            <w:vAlign w:val="center"/>
            <w:hideMark/>
          </w:tcPr>
          <w:p w14:paraId="22CA972F" w14:textId="77777777" w:rsidR="00145258" w:rsidRPr="003F5435" w:rsidRDefault="00145258" w:rsidP="00D073B2">
            <w:pPr>
              <w:spacing w:line="240" w:lineRule="auto"/>
              <w:jc w:val="center"/>
              <w:rPr>
                <w:rFonts w:eastAsia="Times New Roman" w:cs="Times New Roman"/>
                <w:color w:val="000000"/>
                <w:sz w:val="18"/>
                <w:szCs w:val="18"/>
                <w:lang w:eastAsia="nb-NO"/>
              </w:rPr>
            </w:pPr>
          </w:p>
        </w:tc>
        <w:tc>
          <w:tcPr>
            <w:tcW w:w="1520" w:type="dxa"/>
            <w:tcBorders>
              <w:top w:val="single" w:sz="4" w:space="0" w:color="auto"/>
              <w:left w:val="single" w:sz="4" w:space="0" w:color="auto"/>
              <w:bottom w:val="nil"/>
              <w:right w:val="single" w:sz="4" w:space="0" w:color="auto"/>
            </w:tcBorders>
            <w:shd w:val="clear" w:color="auto" w:fill="auto"/>
            <w:noWrap/>
            <w:vAlign w:val="center"/>
            <w:hideMark/>
          </w:tcPr>
          <w:p w14:paraId="5116B606" w14:textId="77777777" w:rsidR="00145258" w:rsidRPr="003F5435" w:rsidRDefault="00145258" w:rsidP="001E5D4E">
            <w:pPr>
              <w:spacing w:line="240" w:lineRule="auto"/>
              <w:jc w:val="center"/>
              <w:rPr>
                <w:rFonts w:eastAsia="Times New Roman" w:cs="Times New Roman"/>
                <w:color w:val="000000"/>
                <w:sz w:val="18"/>
                <w:szCs w:val="18"/>
                <w:lang w:eastAsia="nb-NO"/>
              </w:rPr>
            </w:pPr>
          </w:p>
        </w:tc>
        <w:tc>
          <w:tcPr>
            <w:tcW w:w="1418" w:type="dxa"/>
            <w:tcBorders>
              <w:top w:val="single" w:sz="4" w:space="0" w:color="auto"/>
              <w:left w:val="single" w:sz="4" w:space="0" w:color="auto"/>
              <w:bottom w:val="nil"/>
              <w:right w:val="single" w:sz="4" w:space="0" w:color="auto"/>
            </w:tcBorders>
            <w:shd w:val="clear" w:color="auto" w:fill="auto"/>
            <w:noWrap/>
            <w:vAlign w:val="center"/>
            <w:hideMark/>
          </w:tcPr>
          <w:p w14:paraId="6F51D6C0" w14:textId="77777777" w:rsidR="00145258" w:rsidRPr="003F5435" w:rsidRDefault="00145258" w:rsidP="001E5D4E">
            <w:pPr>
              <w:spacing w:line="240" w:lineRule="auto"/>
              <w:jc w:val="center"/>
              <w:rPr>
                <w:rFonts w:eastAsia="Times New Roman" w:cs="Times New Roman"/>
                <w:color w:val="000000"/>
                <w:sz w:val="18"/>
                <w:szCs w:val="18"/>
                <w:lang w:eastAsia="nb-NO"/>
              </w:rPr>
            </w:pPr>
          </w:p>
        </w:tc>
      </w:tr>
      <w:tr w:rsidR="00145258" w:rsidRPr="003F5435" w14:paraId="0B49BF4C" w14:textId="77777777" w:rsidTr="001E5D4E">
        <w:trPr>
          <w:trHeight w:val="300"/>
        </w:trPr>
        <w:tc>
          <w:tcPr>
            <w:tcW w:w="1276" w:type="dxa"/>
            <w:tcBorders>
              <w:top w:val="nil"/>
              <w:left w:val="nil"/>
              <w:bottom w:val="single" w:sz="4" w:space="0" w:color="auto"/>
              <w:right w:val="nil"/>
            </w:tcBorders>
            <w:shd w:val="clear" w:color="auto" w:fill="auto"/>
            <w:vAlign w:val="center"/>
            <w:hideMark/>
          </w:tcPr>
          <w:p w14:paraId="2412707B" w14:textId="77777777" w:rsidR="00CB2198" w:rsidRPr="003F5435" w:rsidRDefault="00CB2198" w:rsidP="002618CB">
            <w:pPr>
              <w:spacing w:line="240" w:lineRule="auto"/>
              <w:rPr>
                <w:rFonts w:eastAsia="Times New Roman" w:cs="Times New Roman"/>
                <w:b/>
                <w:bCs/>
                <w:color w:val="000000"/>
                <w:sz w:val="18"/>
                <w:szCs w:val="18"/>
                <w:lang w:eastAsia="nb-NO"/>
              </w:rPr>
            </w:pPr>
          </w:p>
        </w:tc>
        <w:tc>
          <w:tcPr>
            <w:tcW w:w="2528" w:type="dxa"/>
            <w:tcBorders>
              <w:top w:val="nil"/>
              <w:left w:val="nil"/>
              <w:bottom w:val="single" w:sz="4" w:space="0" w:color="auto"/>
              <w:right w:val="nil"/>
            </w:tcBorders>
            <w:shd w:val="clear" w:color="auto" w:fill="auto"/>
            <w:vAlign w:val="center"/>
            <w:hideMark/>
          </w:tcPr>
          <w:p w14:paraId="7271F5E6" w14:textId="77777777" w:rsidR="00145258" w:rsidRPr="003F5435" w:rsidRDefault="00145258" w:rsidP="002618CB">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Dialogmelding</w:t>
            </w:r>
          </w:p>
        </w:tc>
        <w:tc>
          <w:tcPr>
            <w:tcW w:w="850" w:type="dxa"/>
            <w:tcBorders>
              <w:top w:val="nil"/>
              <w:left w:val="nil"/>
              <w:bottom w:val="single" w:sz="4" w:space="0" w:color="auto"/>
              <w:right w:val="single" w:sz="4" w:space="0" w:color="auto"/>
            </w:tcBorders>
            <w:shd w:val="clear" w:color="auto" w:fill="auto"/>
            <w:vAlign w:val="center"/>
            <w:hideMark/>
          </w:tcPr>
          <w:p w14:paraId="18F362E1" w14:textId="77777777" w:rsidR="00145258" w:rsidRPr="003F5435" w:rsidRDefault="00145258" w:rsidP="002618CB">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v1.0</w:t>
            </w:r>
          </w:p>
        </w:tc>
        <w:tc>
          <w:tcPr>
            <w:tcW w:w="710" w:type="dxa"/>
            <w:tcBorders>
              <w:top w:val="nil"/>
              <w:left w:val="single" w:sz="4" w:space="0" w:color="auto"/>
              <w:bottom w:val="single" w:sz="4" w:space="0" w:color="auto"/>
              <w:right w:val="single" w:sz="4" w:space="0" w:color="auto"/>
            </w:tcBorders>
            <w:shd w:val="clear" w:color="auto" w:fill="auto"/>
            <w:noWrap/>
            <w:vAlign w:val="center"/>
            <w:hideMark/>
          </w:tcPr>
          <w:p w14:paraId="4C2521FC" w14:textId="77777777" w:rsidR="00145258" w:rsidRPr="003F5435" w:rsidRDefault="00145258" w:rsidP="00D073B2">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X</w:t>
            </w:r>
          </w:p>
        </w:tc>
        <w:tc>
          <w:tcPr>
            <w:tcW w:w="748" w:type="dxa"/>
            <w:tcBorders>
              <w:top w:val="nil"/>
              <w:left w:val="single" w:sz="4" w:space="0" w:color="auto"/>
              <w:bottom w:val="single" w:sz="4" w:space="0" w:color="auto"/>
              <w:right w:val="single" w:sz="4" w:space="0" w:color="auto"/>
            </w:tcBorders>
            <w:shd w:val="clear" w:color="auto" w:fill="auto"/>
            <w:noWrap/>
            <w:vAlign w:val="center"/>
            <w:hideMark/>
          </w:tcPr>
          <w:p w14:paraId="4795AEFE" w14:textId="77777777" w:rsidR="00145258" w:rsidRPr="003F5435" w:rsidRDefault="00145258" w:rsidP="00D073B2">
            <w:pPr>
              <w:spacing w:line="240" w:lineRule="auto"/>
              <w:jc w:val="center"/>
              <w:rPr>
                <w:rFonts w:eastAsia="Times New Roman" w:cs="Times New Roman"/>
                <w:color w:val="000000"/>
                <w:sz w:val="18"/>
                <w:szCs w:val="18"/>
                <w:lang w:eastAsia="nb-NO"/>
              </w:rPr>
            </w:pPr>
          </w:p>
        </w:tc>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54671612" w14:textId="77777777" w:rsidR="00145258" w:rsidRPr="003F5435" w:rsidRDefault="00145258"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Ikke definert</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11C69B8A" w14:textId="0259B598" w:rsidR="00CB2198" w:rsidRPr="003F5435" w:rsidRDefault="00145258"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v1.0</w:t>
            </w:r>
          </w:p>
        </w:tc>
      </w:tr>
      <w:tr w:rsidR="00145258" w:rsidRPr="003F5435" w14:paraId="5CE9D605" w14:textId="77777777" w:rsidTr="00CB2198">
        <w:trPr>
          <w:trHeight w:val="600"/>
        </w:trPr>
        <w:tc>
          <w:tcPr>
            <w:tcW w:w="1276" w:type="dxa"/>
            <w:tcBorders>
              <w:left w:val="nil"/>
              <w:bottom w:val="single" w:sz="4" w:space="0" w:color="auto"/>
              <w:right w:val="nil"/>
            </w:tcBorders>
            <w:shd w:val="clear" w:color="auto" w:fill="auto"/>
            <w:noWrap/>
            <w:vAlign w:val="bottom"/>
            <w:hideMark/>
          </w:tcPr>
          <w:p w14:paraId="563B7803" w14:textId="77777777" w:rsidR="00145258" w:rsidRPr="003F5435" w:rsidRDefault="00145258" w:rsidP="00AF0B3F">
            <w:pPr>
              <w:spacing w:line="240" w:lineRule="auto"/>
              <w:rPr>
                <w:rFonts w:eastAsia="Times New Roman" w:cs="Times New Roman"/>
                <w:color w:val="000000"/>
                <w:sz w:val="18"/>
                <w:szCs w:val="18"/>
                <w:lang w:eastAsia="nb-NO"/>
              </w:rPr>
            </w:pPr>
          </w:p>
        </w:tc>
        <w:tc>
          <w:tcPr>
            <w:tcW w:w="2528" w:type="dxa"/>
            <w:tcBorders>
              <w:left w:val="nil"/>
              <w:bottom w:val="single" w:sz="4" w:space="0" w:color="auto"/>
              <w:right w:val="nil"/>
            </w:tcBorders>
            <w:shd w:val="clear" w:color="auto" w:fill="auto"/>
            <w:noWrap/>
            <w:vAlign w:val="bottom"/>
            <w:hideMark/>
          </w:tcPr>
          <w:p w14:paraId="4277EDEC" w14:textId="77777777" w:rsidR="00145258" w:rsidRPr="003F5435" w:rsidRDefault="00145258" w:rsidP="00AF0B3F">
            <w:pPr>
              <w:spacing w:line="240" w:lineRule="auto"/>
              <w:rPr>
                <w:rFonts w:eastAsia="Times New Roman" w:cs="Times New Roman"/>
                <w:color w:val="000000"/>
                <w:sz w:val="18"/>
                <w:szCs w:val="18"/>
                <w:lang w:eastAsia="nb-NO"/>
              </w:rPr>
            </w:pPr>
          </w:p>
        </w:tc>
        <w:tc>
          <w:tcPr>
            <w:tcW w:w="850" w:type="dxa"/>
            <w:tcBorders>
              <w:left w:val="nil"/>
              <w:bottom w:val="single" w:sz="4" w:space="0" w:color="auto"/>
              <w:right w:val="single" w:sz="4" w:space="0" w:color="auto"/>
            </w:tcBorders>
            <w:shd w:val="clear" w:color="auto" w:fill="auto"/>
            <w:noWrap/>
            <w:vAlign w:val="bottom"/>
            <w:hideMark/>
          </w:tcPr>
          <w:p w14:paraId="0DEF409E" w14:textId="77777777" w:rsidR="00145258" w:rsidRPr="003F5435" w:rsidRDefault="00145258" w:rsidP="00AF0B3F">
            <w:pPr>
              <w:spacing w:line="240" w:lineRule="auto"/>
              <w:rPr>
                <w:rFonts w:eastAsia="Times New Roman" w:cs="Times New Roman"/>
                <w:color w:val="000000"/>
                <w:sz w:val="18"/>
                <w:szCs w:val="18"/>
                <w:lang w:eastAsia="nb-NO"/>
              </w:rPr>
            </w:pPr>
          </w:p>
        </w:tc>
        <w:tc>
          <w:tcPr>
            <w:tcW w:w="710" w:type="dxa"/>
            <w:tcBorders>
              <w:left w:val="single" w:sz="4" w:space="0" w:color="auto"/>
              <w:bottom w:val="single" w:sz="4" w:space="0" w:color="auto"/>
              <w:right w:val="single" w:sz="4" w:space="0" w:color="auto"/>
            </w:tcBorders>
            <w:shd w:val="clear" w:color="auto" w:fill="auto"/>
            <w:noWrap/>
            <w:vAlign w:val="bottom"/>
            <w:hideMark/>
          </w:tcPr>
          <w:p w14:paraId="2E8EA49F" w14:textId="77777777" w:rsidR="00145258" w:rsidRPr="003F5435" w:rsidRDefault="00145258" w:rsidP="00AF0B3F">
            <w:pPr>
              <w:spacing w:line="240" w:lineRule="auto"/>
              <w:jc w:val="center"/>
              <w:rPr>
                <w:rFonts w:eastAsia="Times New Roman" w:cs="Times New Roman"/>
                <w:b/>
                <w:bCs/>
                <w:color w:val="000000"/>
                <w:sz w:val="18"/>
                <w:szCs w:val="18"/>
                <w:lang w:eastAsia="nb-NO"/>
              </w:rPr>
            </w:pPr>
            <w:r w:rsidRPr="003F5435">
              <w:rPr>
                <w:rFonts w:eastAsia="Times New Roman" w:cs="Times New Roman"/>
                <w:b/>
                <w:bCs/>
                <w:color w:val="000000"/>
                <w:sz w:val="18"/>
                <w:szCs w:val="18"/>
                <w:lang w:eastAsia="nb-NO"/>
              </w:rPr>
              <w:t>App</w:t>
            </w:r>
            <w:r>
              <w:rPr>
                <w:rFonts w:eastAsia="Times New Roman" w:cs="Times New Roman"/>
                <w:b/>
                <w:bCs/>
                <w:color w:val="000000"/>
                <w:sz w:val="18"/>
                <w:szCs w:val="18"/>
                <w:lang w:eastAsia="nb-NO"/>
              </w:rPr>
              <w:t>r</w:t>
            </w:r>
            <w:r w:rsidRPr="003F5435">
              <w:rPr>
                <w:rFonts w:eastAsia="Times New Roman" w:cs="Times New Roman"/>
                <w:b/>
                <w:bCs/>
                <w:color w:val="000000"/>
                <w:sz w:val="18"/>
                <w:szCs w:val="18"/>
                <w:lang w:eastAsia="nb-NO"/>
              </w:rPr>
              <w:t>ec_v1</w:t>
            </w:r>
            <w:r>
              <w:rPr>
                <w:rFonts w:eastAsia="Times New Roman" w:cs="Times New Roman"/>
                <w:b/>
                <w:bCs/>
                <w:color w:val="000000"/>
                <w:sz w:val="18"/>
                <w:szCs w:val="18"/>
                <w:lang w:eastAsia="nb-NO"/>
              </w:rPr>
              <w:t>.</w:t>
            </w:r>
            <w:r w:rsidRPr="003F5435">
              <w:rPr>
                <w:rFonts w:eastAsia="Times New Roman" w:cs="Times New Roman"/>
                <w:b/>
                <w:bCs/>
                <w:color w:val="000000"/>
                <w:sz w:val="18"/>
                <w:szCs w:val="18"/>
                <w:lang w:eastAsia="nb-NO"/>
              </w:rPr>
              <w:t>0</w:t>
            </w:r>
          </w:p>
        </w:tc>
        <w:tc>
          <w:tcPr>
            <w:tcW w:w="748" w:type="dxa"/>
            <w:tcBorders>
              <w:left w:val="single" w:sz="4" w:space="0" w:color="auto"/>
              <w:bottom w:val="single" w:sz="4" w:space="0" w:color="auto"/>
              <w:right w:val="single" w:sz="4" w:space="0" w:color="auto"/>
            </w:tcBorders>
            <w:shd w:val="clear" w:color="auto" w:fill="auto"/>
            <w:noWrap/>
            <w:vAlign w:val="bottom"/>
            <w:hideMark/>
          </w:tcPr>
          <w:p w14:paraId="314E3C95" w14:textId="77777777" w:rsidR="00145258" w:rsidRPr="003F5435" w:rsidRDefault="00145258" w:rsidP="00AF0B3F">
            <w:pPr>
              <w:spacing w:line="240" w:lineRule="auto"/>
              <w:jc w:val="center"/>
              <w:rPr>
                <w:rFonts w:eastAsia="Times New Roman" w:cs="Times New Roman"/>
                <w:b/>
                <w:bCs/>
                <w:color w:val="000000"/>
                <w:sz w:val="18"/>
                <w:szCs w:val="18"/>
                <w:lang w:eastAsia="nb-NO"/>
              </w:rPr>
            </w:pPr>
            <w:r w:rsidRPr="003F5435">
              <w:rPr>
                <w:rFonts w:eastAsia="Times New Roman" w:cs="Times New Roman"/>
                <w:b/>
                <w:bCs/>
                <w:color w:val="000000"/>
                <w:sz w:val="18"/>
                <w:szCs w:val="18"/>
                <w:lang w:eastAsia="nb-NO"/>
              </w:rPr>
              <w:t>App</w:t>
            </w:r>
            <w:r>
              <w:rPr>
                <w:rFonts w:eastAsia="Times New Roman" w:cs="Times New Roman"/>
                <w:b/>
                <w:bCs/>
                <w:color w:val="000000"/>
                <w:sz w:val="18"/>
                <w:szCs w:val="18"/>
                <w:lang w:eastAsia="nb-NO"/>
              </w:rPr>
              <w:t>r</w:t>
            </w:r>
            <w:r w:rsidRPr="003F5435">
              <w:rPr>
                <w:rFonts w:eastAsia="Times New Roman" w:cs="Times New Roman"/>
                <w:b/>
                <w:bCs/>
                <w:color w:val="000000"/>
                <w:sz w:val="18"/>
                <w:szCs w:val="18"/>
                <w:lang w:eastAsia="nb-NO"/>
              </w:rPr>
              <w:t>ec_v1</w:t>
            </w:r>
            <w:r>
              <w:rPr>
                <w:rFonts w:eastAsia="Times New Roman" w:cs="Times New Roman"/>
                <w:b/>
                <w:bCs/>
                <w:color w:val="000000"/>
                <w:sz w:val="18"/>
                <w:szCs w:val="18"/>
                <w:lang w:eastAsia="nb-NO"/>
              </w:rPr>
              <w:t>.</w:t>
            </w:r>
            <w:r w:rsidRPr="003F5435">
              <w:rPr>
                <w:rFonts w:eastAsia="Times New Roman" w:cs="Times New Roman"/>
                <w:b/>
                <w:bCs/>
                <w:color w:val="000000"/>
                <w:sz w:val="18"/>
                <w:szCs w:val="18"/>
                <w:lang w:eastAsia="nb-NO"/>
              </w:rPr>
              <w:t>1</w:t>
            </w:r>
          </w:p>
        </w:tc>
        <w:tc>
          <w:tcPr>
            <w:tcW w:w="1520" w:type="dxa"/>
            <w:tcBorders>
              <w:left w:val="single" w:sz="4" w:space="0" w:color="auto"/>
              <w:bottom w:val="single" w:sz="4" w:space="0" w:color="auto"/>
              <w:right w:val="single" w:sz="4" w:space="0" w:color="auto"/>
            </w:tcBorders>
            <w:shd w:val="clear" w:color="auto" w:fill="auto"/>
            <w:vAlign w:val="bottom"/>
            <w:hideMark/>
          </w:tcPr>
          <w:p w14:paraId="2176EB49" w14:textId="77777777" w:rsidR="00145258" w:rsidRPr="003F5435" w:rsidRDefault="00145258" w:rsidP="00AF0B3F">
            <w:pPr>
              <w:spacing w:line="240" w:lineRule="auto"/>
              <w:jc w:val="center"/>
              <w:rPr>
                <w:rFonts w:eastAsia="Times New Roman" w:cs="Times New Roman"/>
                <w:b/>
                <w:bCs/>
                <w:color w:val="000000"/>
                <w:sz w:val="18"/>
                <w:szCs w:val="18"/>
                <w:lang w:eastAsia="nb-NO"/>
              </w:rPr>
            </w:pPr>
            <w:r w:rsidRPr="003F5435">
              <w:rPr>
                <w:rFonts w:eastAsia="Times New Roman" w:cs="Times New Roman"/>
                <w:b/>
                <w:bCs/>
                <w:color w:val="000000"/>
                <w:sz w:val="18"/>
                <w:szCs w:val="18"/>
                <w:lang w:eastAsia="nb-NO"/>
              </w:rPr>
              <w:t>Meldingsstandard krever</w:t>
            </w:r>
          </w:p>
        </w:tc>
        <w:tc>
          <w:tcPr>
            <w:tcW w:w="1418" w:type="dxa"/>
            <w:tcBorders>
              <w:left w:val="single" w:sz="4" w:space="0" w:color="auto"/>
              <w:bottom w:val="single" w:sz="4" w:space="0" w:color="auto"/>
              <w:right w:val="single" w:sz="4" w:space="0" w:color="auto"/>
            </w:tcBorders>
            <w:shd w:val="clear" w:color="auto" w:fill="auto"/>
            <w:vAlign w:val="bottom"/>
            <w:hideMark/>
          </w:tcPr>
          <w:p w14:paraId="6A2D0A1C" w14:textId="3EFE4929" w:rsidR="00145258" w:rsidRPr="003F5435" w:rsidRDefault="00D41B4E" w:rsidP="00D41B4E">
            <w:pPr>
              <w:spacing w:line="240" w:lineRule="auto"/>
              <w:jc w:val="center"/>
              <w:rPr>
                <w:rFonts w:eastAsia="Times New Roman" w:cs="Times New Roman"/>
                <w:b/>
                <w:bCs/>
                <w:color w:val="000000"/>
                <w:sz w:val="18"/>
                <w:szCs w:val="18"/>
                <w:lang w:eastAsia="nb-NO"/>
              </w:rPr>
            </w:pPr>
            <w:r>
              <w:rPr>
                <w:rFonts w:eastAsia="Times New Roman" w:cs="Times New Roman"/>
                <w:b/>
                <w:bCs/>
                <w:color w:val="000000"/>
                <w:sz w:val="18"/>
                <w:szCs w:val="18"/>
                <w:lang w:eastAsia="nb-NO"/>
              </w:rPr>
              <w:t xml:space="preserve">Versjon som </w:t>
            </w:r>
            <w:r w:rsidR="00145258" w:rsidRPr="003F5435">
              <w:rPr>
                <w:rFonts w:eastAsia="Times New Roman" w:cs="Times New Roman"/>
                <w:b/>
                <w:bCs/>
                <w:color w:val="000000"/>
                <w:sz w:val="18"/>
                <w:szCs w:val="18"/>
                <w:lang w:eastAsia="nb-NO"/>
              </w:rPr>
              <w:t>forvente</w:t>
            </w:r>
            <w:r>
              <w:rPr>
                <w:rFonts w:eastAsia="Times New Roman" w:cs="Times New Roman"/>
                <w:b/>
                <w:bCs/>
                <w:color w:val="000000"/>
                <w:sz w:val="18"/>
                <w:szCs w:val="18"/>
                <w:lang w:eastAsia="nb-NO"/>
              </w:rPr>
              <w:t>s</w:t>
            </w:r>
          </w:p>
        </w:tc>
      </w:tr>
      <w:tr w:rsidR="00CB2198" w:rsidRPr="003F5435" w14:paraId="50D8FF42" w14:textId="77777777" w:rsidTr="001E5D4E">
        <w:trPr>
          <w:trHeight w:val="300"/>
        </w:trPr>
        <w:tc>
          <w:tcPr>
            <w:tcW w:w="1276" w:type="dxa"/>
            <w:tcBorders>
              <w:top w:val="single" w:sz="4" w:space="0" w:color="auto"/>
              <w:left w:val="nil"/>
              <w:right w:val="nil"/>
            </w:tcBorders>
            <w:shd w:val="clear" w:color="auto" w:fill="auto"/>
            <w:vAlign w:val="center"/>
          </w:tcPr>
          <w:p w14:paraId="6BCC304D" w14:textId="62DADFEE" w:rsidR="00CB2198" w:rsidRPr="00CB2198" w:rsidRDefault="00CB2198" w:rsidP="001E5D4E">
            <w:pPr>
              <w:spacing w:line="240" w:lineRule="auto"/>
              <w:rPr>
                <w:rFonts w:eastAsia="Times New Roman" w:cs="Times New Roman"/>
                <w:b/>
                <w:bCs/>
                <w:color w:val="000000"/>
                <w:sz w:val="18"/>
                <w:szCs w:val="18"/>
                <w:lang w:eastAsia="nb-NO"/>
              </w:rPr>
            </w:pPr>
            <w:r w:rsidRPr="00CB2198">
              <w:rPr>
                <w:rFonts w:eastAsia="Times New Roman" w:cs="Times New Roman"/>
                <w:b/>
                <w:color w:val="000000"/>
                <w:sz w:val="18"/>
                <w:szCs w:val="18"/>
                <w:lang w:eastAsia="nb-NO"/>
              </w:rPr>
              <w:t>PLO:</w:t>
            </w:r>
          </w:p>
        </w:tc>
        <w:tc>
          <w:tcPr>
            <w:tcW w:w="2528" w:type="dxa"/>
            <w:tcBorders>
              <w:top w:val="single" w:sz="4" w:space="0" w:color="auto"/>
              <w:left w:val="nil"/>
              <w:right w:val="nil"/>
            </w:tcBorders>
            <w:shd w:val="clear" w:color="auto" w:fill="auto"/>
            <w:vAlign w:val="center"/>
          </w:tcPr>
          <w:p w14:paraId="1365E247" w14:textId="77777777" w:rsidR="00CB2198" w:rsidRPr="003F5435" w:rsidRDefault="00CB2198" w:rsidP="001E5D4E">
            <w:pPr>
              <w:spacing w:line="240" w:lineRule="auto"/>
              <w:rPr>
                <w:rFonts w:eastAsia="Times New Roman" w:cs="Times New Roman"/>
                <w:color w:val="000000"/>
                <w:sz w:val="18"/>
                <w:szCs w:val="18"/>
                <w:lang w:eastAsia="nb-NO"/>
              </w:rPr>
            </w:pPr>
          </w:p>
        </w:tc>
        <w:tc>
          <w:tcPr>
            <w:tcW w:w="850" w:type="dxa"/>
            <w:tcBorders>
              <w:top w:val="single" w:sz="4" w:space="0" w:color="auto"/>
              <w:left w:val="nil"/>
              <w:right w:val="single" w:sz="4" w:space="0" w:color="auto"/>
            </w:tcBorders>
            <w:shd w:val="clear" w:color="auto" w:fill="auto"/>
            <w:vAlign w:val="center"/>
          </w:tcPr>
          <w:p w14:paraId="46A66B46" w14:textId="77777777" w:rsidR="00CB2198" w:rsidRPr="003F5435" w:rsidRDefault="00CB2198" w:rsidP="001E5D4E">
            <w:pPr>
              <w:spacing w:line="240" w:lineRule="auto"/>
              <w:rPr>
                <w:rFonts w:eastAsia="Times New Roman" w:cs="Times New Roman"/>
                <w:color w:val="000000"/>
                <w:sz w:val="18"/>
                <w:szCs w:val="18"/>
                <w:lang w:eastAsia="nb-NO"/>
              </w:rPr>
            </w:pPr>
          </w:p>
        </w:tc>
        <w:tc>
          <w:tcPr>
            <w:tcW w:w="710" w:type="dxa"/>
            <w:tcBorders>
              <w:top w:val="single" w:sz="4" w:space="0" w:color="auto"/>
              <w:left w:val="single" w:sz="4" w:space="0" w:color="auto"/>
              <w:right w:val="single" w:sz="4" w:space="0" w:color="auto"/>
            </w:tcBorders>
            <w:shd w:val="clear" w:color="auto" w:fill="auto"/>
            <w:noWrap/>
            <w:vAlign w:val="center"/>
          </w:tcPr>
          <w:p w14:paraId="796E4015" w14:textId="77777777" w:rsidR="00CB2198" w:rsidRPr="00CB2198" w:rsidRDefault="00CB2198" w:rsidP="001E5D4E">
            <w:pPr>
              <w:spacing w:line="240" w:lineRule="auto"/>
              <w:jc w:val="center"/>
              <w:rPr>
                <w:rFonts w:eastAsia="Times New Roman" w:cs="Times New Roman"/>
                <w:b/>
                <w:bCs/>
                <w:color w:val="000000"/>
                <w:sz w:val="18"/>
                <w:szCs w:val="18"/>
                <w:lang w:eastAsia="nb-NO"/>
              </w:rPr>
            </w:pPr>
          </w:p>
        </w:tc>
        <w:tc>
          <w:tcPr>
            <w:tcW w:w="748" w:type="dxa"/>
            <w:tcBorders>
              <w:top w:val="single" w:sz="4" w:space="0" w:color="auto"/>
              <w:left w:val="single" w:sz="4" w:space="0" w:color="auto"/>
              <w:right w:val="single" w:sz="4" w:space="0" w:color="auto"/>
            </w:tcBorders>
            <w:shd w:val="clear" w:color="auto" w:fill="auto"/>
            <w:noWrap/>
            <w:vAlign w:val="center"/>
          </w:tcPr>
          <w:p w14:paraId="159D55CD" w14:textId="77777777" w:rsidR="00CB2198" w:rsidRPr="003F5435" w:rsidRDefault="00CB2198" w:rsidP="001E5D4E">
            <w:pPr>
              <w:spacing w:line="240" w:lineRule="auto"/>
              <w:jc w:val="center"/>
              <w:rPr>
                <w:rFonts w:eastAsia="Times New Roman" w:cs="Times New Roman"/>
                <w:color w:val="000000"/>
                <w:sz w:val="18"/>
                <w:szCs w:val="18"/>
                <w:lang w:eastAsia="nb-NO"/>
              </w:rPr>
            </w:pPr>
          </w:p>
        </w:tc>
        <w:tc>
          <w:tcPr>
            <w:tcW w:w="1520" w:type="dxa"/>
            <w:tcBorders>
              <w:top w:val="single" w:sz="4" w:space="0" w:color="auto"/>
              <w:left w:val="single" w:sz="4" w:space="0" w:color="auto"/>
              <w:right w:val="single" w:sz="4" w:space="0" w:color="auto"/>
            </w:tcBorders>
            <w:shd w:val="clear" w:color="auto" w:fill="auto"/>
            <w:noWrap/>
            <w:vAlign w:val="center"/>
          </w:tcPr>
          <w:p w14:paraId="4FF149CD" w14:textId="77777777" w:rsidR="00CB2198" w:rsidRPr="00CB2198" w:rsidRDefault="00CB2198" w:rsidP="001E5D4E">
            <w:pPr>
              <w:spacing w:line="240" w:lineRule="auto"/>
              <w:jc w:val="center"/>
              <w:rPr>
                <w:rFonts w:eastAsia="Times New Roman" w:cs="Times New Roman"/>
                <w:b/>
                <w:bCs/>
                <w:color w:val="000000"/>
                <w:sz w:val="18"/>
                <w:szCs w:val="18"/>
                <w:lang w:eastAsia="nb-NO"/>
              </w:rPr>
            </w:pPr>
          </w:p>
        </w:tc>
        <w:tc>
          <w:tcPr>
            <w:tcW w:w="1418" w:type="dxa"/>
            <w:tcBorders>
              <w:top w:val="single" w:sz="4" w:space="0" w:color="auto"/>
              <w:left w:val="single" w:sz="4" w:space="0" w:color="auto"/>
              <w:right w:val="single" w:sz="4" w:space="0" w:color="auto"/>
            </w:tcBorders>
            <w:shd w:val="clear" w:color="auto" w:fill="auto"/>
            <w:noWrap/>
            <w:vAlign w:val="center"/>
          </w:tcPr>
          <w:p w14:paraId="76A91D61" w14:textId="77777777" w:rsidR="00CB2198" w:rsidRPr="00CB2198" w:rsidRDefault="00CB2198" w:rsidP="001E5D4E">
            <w:pPr>
              <w:spacing w:line="240" w:lineRule="auto"/>
              <w:jc w:val="center"/>
              <w:rPr>
                <w:rFonts w:eastAsia="Times New Roman" w:cs="Times New Roman"/>
                <w:b/>
                <w:bCs/>
                <w:color w:val="000000"/>
                <w:sz w:val="18"/>
                <w:szCs w:val="18"/>
                <w:lang w:eastAsia="nb-NO"/>
              </w:rPr>
            </w:pPr>
          </w:p>
        </w:tc>
      </w:tr>
      <w:tr w:rsidR="00CB2198" w:rsidRPr="003F5435" w14:paraId="6E6F731B" w14:textId="77777777" w:rsidTr="001E5D4E">
        <w:trPr>
          <w:trHeight w:val="300"/>
        </w:trPr>
        <w:tc>
          <w:tcPr>
            <w:tcW w:w="1276" w:type="dxa"/>
            <w:tcBorders>
              <w:left w:val="nil"/>
              <w:right w:val="nil"/>
            </w:tcBorders>
            <w:shd w:val="clear" w:color="auto" w:fill="auto"/>
            <w:vAlign w:val="center"/>
          </w:tcPr>
          <w:p w14:paraId="75652F40" w14:textId="77777777" w:rsidR="00CB2198" w:rsidRPr="003F5435" w:rsidRDefault="00CB2198" w:rsidP="001E5D4E">
            <w:pPr>
              <w:spacing w:line="240" w:lineRule="auto"/>
              <w:rPr>
                <w:rFonts w:eastAsia="Times New Roman" w:cs="Times New Roman"/>
                <w:b/>
                <w:bCs/>
                <w:color w:val="000000"/>
                <w:sz w:val="18"/>
                <w:szCs w:val="18"/>
                <w:lang w:eastAsia="nb-NO"/>
              </w:rPr>
            </w:pPr>
          </w:p>
        </w:tc>
        <w:tc>
          <w:tcPr>
            <w:tcW w:w="2528" w:type="dxa"/>
            <w:tcBorders>
              <w:left w:val="nil"/>
              <w:bottom w:val="dotted" w:sz="4" w:space="0" w:color="auto"/>
              <w:right w:val="nil"/>
            </w:tcBorders>
            <w:shd w:val="clear" w:color="auto" w:fill="auto"/>
            <w:vAlign w:val="center"/>
          </w:tcPr>
          <w:p w14:paraId="45D28E0E" w14:textId="0EF4341A" w:rsidR="00CB2198" w:rsidRPr="00CB2198" w:rsidRDefault="00CB2198" w:rsidP="001E5D4E">
            <w:pPr>
              <w:spacing w:line="240" w:lineRule="auto"/>
              <w:rPr>
                <w:rFonts w:eastAsia="Times New Roman" w:cs="Times New Roman"/>
                <w:color w:val="000000"/>
                <w:sz w:val="18"/>
                <w:szCs w:val="18"/>
                <w:lang w:eastAsia="nb-NO"/>
              </w:rPr>
            </w:pPr>
            <w:r w:rsidRPr="00CB2198">
              <w:rPr>
                <w:rFonts w:eastAsia="Times New Roman" w:cs="Times New Roman"/>
                <w:color w:val="000000"/>
                <w:sz w:val="18"/>
                <w:szCs w:val="18"/>
                <w:lang w:eastAsia="nb-NO"/>
              </w:rPr>
              <w:t>PLO-meldinger</w:t>
            </w:r>
          </w:p>
        </w:tc>
        <w:tc>
          <w:tcPr>
            <w:tcW w:w="850" w:type="dxa"/>
            <w:tcBorders>
              <w:left w:val="nil"/>
              <w:bottom w:val="dotted" w:sz="4" w:space="0" w:color="auto"/>
              <w:right w:val="single" w:sz="4" w:space="0" w:color="auto"/>
            </w:tcBorders>
            <w:shd w:val="clear" w:color="auto" w:fill="auto"/>
            <w:vAlign w:val="center"/>
          </w:tcPr>
          <w:p w14:paraId="39A086D4" w14:textId="497F7EDE" w:rsidR="00CB2198" w:rsidRPr="00CB2198" w:rsidRDefault="00CB2198" w:rsidP="001E5D4E">
            <w:pPr>
              <w:spacing w:line="240" w:lineRule="auto"/>
              <w:rPr>
                <w:rFonts w:eastAsia="Times New Roman" w:cs="Times New Roman"/>
                <w:color w:val="000000"/>
                <w:sz w:val="18"/>
                <w:szCs w:val="18"/>
                <w:lang w:eastAsia="nb-NO"/>
              </w:rPr>
            </w:pPr>
            <w:r w:rsidRPr="00CB2198">
              <w:rPr>
                <w:rFonts w:eastAsia="Times New Roman" w:cs="Times New Roman"/>
                <w:color w:val="000000"/>
                <w:sz w:val="18"/>
                <w:szCs w:val="18"/>
                <w:lang w:eastAsia="nb-NO"/>
              </w:rPr>
              <w:t>v1.5</w:t>
            </w:r>
          </w:p>
        </w:tc>
        <w:tc>
          <w:tcPr>
            <w:tcW w:w="710" w:type="dxa"/>
            <w:tcBorders>
              <w:left w:val="single" w:sz="4" w:space="0" w:color="auto"/>
              <w:bottom w:val="dotted" w:sz="4" w:space="0" w:color="auto"/>
              <w:right w:val="single" w:sz="4" w:space="0" w:color="auto"/>
            </w:tcBorders>
            <w:shd w:val="clear" w:color="auto" w:fill="auto"/>
            <w:noWrap/>
            <w:vAlign w:val="center"/>
          </w:tcPr>
          <w:p w14:paraId="5E614164" w14:textId="3B32F80B" w:rsidR="00CB2198" w:rsidRPr="00CB2198" w:rsidRDefault="00CB2198" w:rsidP="001E5D4E">
            <w:pPr>
              <w:spacing w:line="240" w:lineRule="auto"/>
              <w:jc w:val="center"/>
              <w:rPr>
                <w:rFonts w:eastAsia="Times New Roman" w:cs="Times New Roman"/>
                <w:color w:val="000000"/>
                <w:sz w:val="18"/>
                <w:szCs w:val="18"/>
                <w:lang w:eastAsia="nb-NO"/>
              </w:rPr>
            </w:pPr>
            <w:r w:rsidRPr="00CB2198">
              <w:rPr>
                <w:rFonts w:eastAsia="Times New Roman" w:cs="Times New Roman"/>
                <w:bCs/>
                <w:color w:val="000000"/>
                <w:sz w:val="18"/>
                <w:szCs w:val="18"/>
                <w:lang w:eastAsia="nb-NO"/>
              </w:rPr>
              <w:t>X</w:t>
            </w:r>
          </w:p>
        </w:tc>
        <w:tc>
          <w:tcPr>
            <w:tcW w:w="748" w:type="dxa"/>
            <w:tcBorders>
              <w:left w:val="single" w:sz="4" w:space="0" w:color="auto"/>
              <w:bottom w:val="dotted" w:sz="4" w:space="0" w:color="auto"/>
              <w:right w:val="single" w:sz="4" w:space="0" w:color="auto"/>
            </w:tcBorders>
            <w:shd w:val="clear" w:color="auto" w:fill="auto"/>
            <w:noWrap/>
            <w:vAlign w:val="center"/>
          </w:tcPr>
          <w:p w14:paraId="54167304" w14:textId="77777777" w:rsidR="00CB2198" w:rsidRPr="00CB2198" w:rsidRDefault="00CB2198" w:rsidP="001E5D4E">
            <w:pPr>
              <w:spacing w:line="240" w:lineRule="auto"/>
              <w:jc w:val="center"/>
              <w:rPr>
                <w:rFonts w:eastAsia="Times New Roman" w:cs="Times New Roman"/>
                <w:color w:val="000000"/>
                <w:sz w:val="18"/>
                <w:szCs w:val="18"/>
                <w:lang w:eastAsia="nb-NO"/>
              </w:rPr>
            </w:pPr>
          </w:p>
        </w:tc>
        <w:tc>
          <w:tcPr>
            <w:tcW w:w="1520" w:type="dxa"/>
            <w:tcBorders>
              <w:left w:val="single" w:sz="4" w:space="0" w:color="auto"/>
              <w:bottom w:val="dotted" w:sz="4" w:space="0" w:color="auto"/>
              <w:right w:val="single" w:sz="4" w:space="0" w:color="auto"/>
            </w:tcBorders>
            <w:shd w:val="clear" w:color="auto" w:fill="auto"/>
            <w:noWrap/>
            <w:vAlign w:val="center"/>
          </w:tcPr>
          <w:p w14:paraId="7C474A8C" w14:textId="2D629F54" w:rsidR="00CB2198" w:rsidRPr="00CB2198" w:rsidRDefault="00CB2198" w:rsidP="001E5D4E">
            <w:pPr>
              <w:spacing w:line="240" w:lineRule="auto"/>
              <w:jc w:val="center"/>
              <w:rPr>
                <w:rFonts w:eastAsia="Times New Roman" w:cs="Times New Roman"/>
                <w:color w:val="000000"/>
                <w:sz w:val="18"/>
                <w:szCs w:val="18"/>
                <w:lang w:eastAsia="nb-NO"/>
              </w:rPr>
            </w:pPr>
            <w:r w:rsidRPr="00CB2198">
              <w:rPr>
                <w:rFonts w:eastAsia="Times New Roman" w:cs="Times New Roman"/>
                <w:bCs/>
                <w:color w:val="000000"/>
                <w:sz w:val="18"/>
                <w:szCs w:val="18"/>
                <w:lang w:eastAsia="nb-NO"/>
              </w:rPr>
              <w:t>Ikke definert</w:t>
            </w:r>
          </w:p>
        </w:tc>
        <w:tc>
          <w:tcPr>
            <w:tcW w:w="1418" w:type="dxa"/>
            <w:tcBorders>
              <w:left w:val="single" w:sz="4" w:space="0" w:color="auto"/>
              <w:bottom w:val="dotted" w:sz="4" w:space="0" w:color="auto"/>
              <w:right w:val="single" w:sz="4" w:space="0" w:color="auto"/>
            </w:tcBorders>
            <w:shd w:val="clear" w:color="auto" w:fill="auto"/>
            <w:noWrap/>
            <w:vAlign w:val="center"/>
          </w:tcPr>
          <w:p w14:paraId="5603E4DA" w14:textId="3B87317B" w:rsidR="00CB2198" w:rsidRPr="00CB2198" w:rsidRDefault="00CB2198" w:rsidP="001E5D4E">
            <w:pPr>
              <w:spacing w:line="240" w:lineRule="auto"/>
              <w:jc w:val="center"/>
              <w:rPr>
                <w:rFonts w:eastAsia="Times New Roman" w:cs="Times New Roman"/>
                <w:color w:val="000000"/>
                <w:sz w:val="18"/>
                <w:szCs w:val="18"/>
                <w:lang w:eastAsia="nb-NO"/>
              </w:rPr>
            </w:pPr>
            <w:r w:rsidRPr="00CB2198">
              <w:rPr>
                <w:rFonts w:eastAsia="Times New Roman" w:cs="Times New Roman"/>
                <w:bCs/>
                <w:color w:val="000000"/>
                <w:sz w:val="18"/>
                <w:szCs w:val="18"/>
                <w:lang w:eastAsia="nb-NO"/>
              </w:rPr>
              <w:t>Apprec v1.0</w:t>
            </w:r>
          </w:p>
        </w:tc>
      </w:tr>
      <w:tr w:rsidR="00CB2198" w:rsidRPr="003F5435" w14:paraId="70C95F4B" w14:textId="77777777" w:rsidTr="001E5D4E">
        <w:trPr>
          <w:trHeight w:val="300"/>
        </w:trPr>
        <w:tc>
          <w:tcPr>
            <w:tcW w:w="1276" w:type="dxa"/>
            <w:tcBorders>
              <w:left w:val="nil"/>
              <w:bottom w:val="single" w:sz="4" w:space="0" w:color="auto"/>
              <w:right w:val="nil"/>
            </w:tcBorders>
            <w:shd w:val="clear" w:color="auto" w:fill="auto"/>
            <w:vAlign w:val="center"/>
            <w:hideMark/>
          </w:tcPr>
          <w:p w14:paraId="103A35C7" w14:textId="77777777" w:rsidR="00CB2198" w:rsidRPr="003F5435" w:rsidRDefault="00CB2198" w:rsidP="001E5D4E">
            <w:pPr>
              <w:spacing w:line="240" w:lineRule="auto"/>
              <w:rPr>
                <w:rFonts w:eastAsia="Times New Roman" w:cs="Times New Roman"/>
                <w:b/>
                <w:bCs/>
                <w:color w:val="000000"/>
                <w:sz w:val="18"/>
                <w:szCs w:val="18"/>
                <w:lang w:eastAsia="nb-NO"/>
              </w:rPr>
            </w:pPr>
          </w:p>
        </w:tc>
        <w:tc>
          <w:tcPr>
            <w:tcW w:w="2528" w:type="dxa"/>
            <w:tcBorders>
              <w:top w:val="dotted" w:sz="4" w:space="0" w:color="auto"/>
              <w:left w:val="nil"/>
              <w:bottom w:val="single" w:sz="4" w:space="0" w:color="auto"/>
              <w:right w:val="nil"/>
            </w:tcBorders>
            <w:shd w:val="clear" w:color="auto" w:fill="auto"/>
            <w:vAlign w:val="center"/>
            <w:hideMark/>
          </w:tcPr>
          <w:p w14:paraId="242DD53B" w14:textId="77777777" w:rsidR="00CB2198" w:rsidRPr="003F5435" w:rsidRDefault="00CB2198"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PLO-meldinger</w:t>
            </w:r>
          </w:p>
        </w:tc>
        <w:tc>
          <w:tcPr>
            <w:tcW w:w="850" w:type="dxa"/>
            <w:tcBorders>
              <w:top w:val="dotted" w:sz="4" w:space="0" w:color="auto"/>
              <w:left w:val="nil"/>
              <w:bottom w:val="single" w:sz="4" w:space="0" w:color="auto"/>
              <w:right w:val="single" w:sz="4" w:space="0" w:color="auto"/>
            </w:tcBorders>
            <w:shd w:val="clear" w:color="auto" w:fill="auto"/>
            <w:vAlign w:val="center"/>
            <w:hideMark/>
          </w:tcPr>
          <w:p w14:paraId="0D5A0C48" w14:textId="77777777" w:rsidR="00CB2198" w:rsidRPr="003F5435" w:rsidRDefault="00CB2198"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v1.6</w:t>
            </w:r>
          </w:p>
        </w:tc>
        <w:tc>
          <w:tcPr>
            <w:tcW w:w="710"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14:paraId="5295E372" w14:textId="77777777" w:rsidR="00CB2198" w:rsidRPr="003F5435" w:rsidRDefault="00CB2198" w:rsidP="001E5D4E">
            <w:pPr>
              <w:spacing w:line="240" w:lineRule="auto"/>
              <w:jc w:val="center"/>
              <w:rPr>
                <w:rFonts w:eastAsia="Times New Roman" w:cs="Times New Roman"/>
                <w:color w:val="000000"/>
                <w:sz w:val="18"/>
                <w:szCs w:val="18"/>
                <w:lang w:eastAsia="nb-NO"/>
              </w:rPr>
            </w:pPr>
          </w:p>
        </w:tc>
        <w:tc>
          <w:tcPr>
            <w:tcW w:w="748"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14:paraId="5B437C95" w14:textId="77777777" w:rsidR="00CB2198" w:rsidRPr="003F5435" w:rsidRDefault="00CB2198"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X</w:t>
            </w:r>
          </w:p>
        </w:tc>
        <w:tc>
          <w:tcPr>
            <w:tcW w:w="1520"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14:paraId="470F36BF" w14:textId="77777777" w:rsidR="00CB2198" w:rsidRPr="003F5435" w:rsidRDefault="00CB2198"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v1.1</w:t>
            </w:r>
          </w:p>
        </w:tc>
        <w:tc>
          <w:tcPr>
            <w:tcW w:w="1418"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14:paraId="2DB41654" w14:textId="77777777" w:rsidR="00CB2198" w:rsidRPr="003F5435" w:rsidRDefault="00CB2198"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v1.1</w:t>
            </w:r>
          </w:p>
        </w:tc>
      </w:tr>
      <w:tr w:rsidR="00CB2198" w:rsidRPr="003F5435" w14:paraId="12BB8247" w14:textId="77777777" w:rsidTr="001E5D4E">
        <w:trPr>
          <w:trHeight w:val="300"/>
        </w:trPr>
        <w:tc>
          <w:tcPr>
            <w:tcW w:w="1276" w:type="dxa"/>
            <w:tcBorders>
              <w:top w:val="single" w:sz="4" w:space="0" w:color="auto"/>
              <w:left w:val="nil"/>
              <w:bottom w:val="nil"/>
              <w:right w:val="nil"/>
            </w:tcBorders>
            <w:shd w:val="clear" w:color="auto" w:fill="auto"/>
            <w:vAlign w:val="center"/>
            <w:hideMark/>
          </w:tcPr>
          <w:p w14:paraId="22B84476" w14:textId="77777777" w:rsidR="00CB2198" w:rsidRPr="003F5435" w:rsidRDefault="00CB2198" w:rsidP="001E5D4E">
            <w:pPr>
              <w:spacing w:line="240" w:lineRule="auto"/>
              <w:rPr>
                <w:rFonts w:eastAsia="Times New Roman" w:cs="Times New Roman"/>
                <w:b/>
                <w:bCs/>
                <w:color w:val="000000"/>
                <w:sz w:val="18"/>
                <w:szCs w:val="18"/>
                <w:lang w:eastAsia="nb-NO"/>
              </w:rPr>
            </w:pPr>
            <w:r w:rsidRPr="003F5435">
              <w:rPr>
                <w:rFonts w:eastAsia="Times New Roman" w:cs="Times New Roman"/>
                <w:b/>
                <w:bCs/>
                <w:color w:val="000000"/>
                <w:sz w:val="18"/>
                <w:szCs w:val="18"/>
                <w:lang w:eastAsia="nb-NO"/>
              </w:rPr>
              <w:t>eResept:</w:t>
            </w:r>
          </w:p>
        </w:tc>
        <w:tc>
          <w:tcPr>
            <w:tcW w:w="2528" w:type="dxa"/>
            <w:tcBorders>
              <w:top w:val="single" w:sz="4" w:space="0" w:color="auto"/>
              <w:left w:val="nil"/>
              <w:right w:val="nil"/>
            </w:tcBorders>
            <w:shd w:val="clear" w:color="auto" w:fill="auto"/>
            <w:noWrap/>
            <w:vAlign w:val="center"/>
            <w:hideMark/>
          </w:tcPr>
          <w:p w14:paraId="12271765" w14:textId="77777777" w:rsidR="00CB2198" w:rsidRPr="003F5435" w:rsidRDefault="00CB2198" w:rsidP="001E5D4E">
            <w:pPr>
              <w:spacing w:line="240" w:lineRule="auto"/>
              <w:rPr>
                <w:rFonts w:eastAsia="Times New Roman" w:cs="Times New Roman"/>
                <w:color w:val="000000"/>
                <w:sz w:val="18"/>
                <w:szCs w:val="18"/>
                <w:lang w:eastAsia="nb-NO"/>
              </w:rPr>
            </w:pPr>
          </w:p>
        </w:tc>
        <w:tc>
          <w:tcPr>
            <w:tcW w:w="850" w:type="dxa"/>
            <w:tcBorders>
              <w:top w:val="single" w:sz="4" w:space="0" w:color="auto"/>
              <w:left w:val="nil"/>
              <w:right w:val="single" w:sz="4" w:space="0" w:color="auto"/>
            </w:tcBorders>
            <w:shd w:val="clear" w:color="auto" w:fill="auto"/>
            <w:vAlign w:val="center"/>
            <w:hideMark/>
          </w:tcPr>
          <w:p w14:paraId="00B93DD6" w14:textId="77777777" w:rsidR="00CB2198" w:rsidRPr="003F5435" w:rsidRDefault="00CB2198" w:rsidP="001E5D4E">
            <w:pPr>
              <w:spacing w:line="240" w:lineRule="auto"/>
              <w:rPr>
                <w:rFonts w:eastAsia="Times New Roman" w:cs="Times New Roman"/>
                <w:b/>
                <w:bCs/>
                <w:color w:val="000000"/>
                <w:sz w:val="18"/>
                <w:szCs w:val="18"/>
                <w:lang w:eastAsia="nb-NO"/>
              </w:rPr>
            </w:pPr>
          </w:p>
        </w:tc>
        <w:tc>
          <w:tcPr>
            <w:tcW w:w="710" w:type="dxa"/>
            <w:tcBorders>
              <w:top w:val="single" w:sz="4" w:space="0" w:color="auto"/>
              <w:left w:val="single" w:sz="4" w:space="0" w:color="auto"/>
              <w:right w:val="single" w:sz="4" w:space="0" w:color="auto"/>
            </w:tcBorders>
            <w:shd w:val="clear" w:color="auto" w:fill="auto"/>
            <w:noWrap/>
            <w:vAlign w:val="center"/>
            <w:hideMark/>
          </w:tcPr>
          <w:p w14:paraId="5D85DA6F" w14:textId="77777777" w:rsidR="00CB2198" w:rsidRPr="003F5435" w:rsidRDefault="00CB2198" w:rsidP="001E5D4E">
            <w:pPr>
              <w:spacing w:line="240" w:lineRule="auto"/>
              <w:jc w:val="center"/>
              <w:rPr>
                <w:rFonts w:eastAsia="Times New Roman" w:cs="Times New Roman"/>
                <w:color w:val="000000"/>
                <w:sz w:val="18"/>
                <w:szCs w:val="18"/>
                <w:lang w:eastAsia="nb-NO"/>
              </w:rPr>
            </w:pPr>
          </w:p>
        </w:tc>
        <w:tc>
          <w:tcPr>
            <w:tcW w:w="748" w:type="dxa"/>
            <w:tcBorders>
              <w:top w:val="single" w:sz="4" w:space="0" w:color="auto"/>
              <w:left w:val="single" w:sz="4" w:space="0" w:color="auto"/>
              <w:right w:val="single" w:sz="4" w:space="0" w:color="auto"/>
            </w:tcBorders>
            <w:shd w:val="clear" w:color="auto" w:fill="auto"/>
            <w:noWrap/>
            <w:vAlign w:val="center"/>
            <w:hideMark/>
          </w:tcPr>
          <w:p w14:paraId="7319CE28" w14:textId="77777777" w:rsidR="00CB2198" w:rsidRPr="003F5435" w:rsidRDefault="00CB2198" w:rsidP="001E5D4E">
            <w:pPr>
              <w:spacing w:line="240" w:lineRule="auto"/>
              <w:jc w:val="center"/>
              <w:rPr>
                <w:rFonts w:eastAsia="Times New Roman" w:cs="Times New Roman"/>
                <w:color w:val="000000"/>
                <w:sz w:val="18"/>
                <w:szCs w:val="18"/>
                <w:lang w:eastAsia="nb-NO"/>
              </w:rPr>
            </w:pPr>
          </w:p>
        </w:tc>
        <w:tc>
          <w:tcPr>
            <w:tcW w:w="1520" w:type="dxa"/>
            <w:tcBorders>
              <w:top w:val="single" w:sz="4" w:space="0" w:color="auto"/>
              <w:left w:val="single" w:sz="4" w:space="0" w:color="auto"/>
              <w:right w:val="single" w:sz="4" w:space="0" w:color="auto"/>
            </w:tcBorders>
            <w:shd w:val="clear" w:color="auto" w:fill="auto"/>
            <w:noWrap/>
            <w:vAlign w:val="center"/>
            <w:hideMark/>
          </w:tcPr>
          <w:p w14:paraId="4006C72C" w14:textId="77777777" w:rsidR="00CB2198" w:rsidRPr="003F5435" w:rsidRDefault="00CB2198" w:rsidP="001E5D4E">
            <w:pPr>
              <w:spacing w:line="240" w:lineRule="auto"/>
              <w:jc w:val="center"/>
              <w:rPr>
                <w:rFonts w:eastAsia="Times New Roman" w:cs="Times New Roman"/>
                <w:color w:val="000000"/>
                <w:sz w:val="18"/>
                <w:szCs w:val="18"/>
                <w:lang w:eastAsia="nb-NO"/>
              </w:rPr>
            </w:pPr>
          </w:p>
        </w:tc>
        <w:tc>
          <w:tcPr>
            <w:tcW w:w="1418" w:type="dxa"/>
            <w:tcBorders>
              <w:top w:val="single" w:sz="4" w:space="0" w:color="auto"/>
              <w:left w:val="single" w:sz="4" w:space="0" w:color="auto"/>
              <w:right w:val="single" w:sz="4" w:space="0" w:color="auto"/>
            </w:tcBorders>
            <w:shd w:val="clear" w:color="auto" w:fill="auto"/>
            <w:noWrap/>
            <w:vAlign w:val="center"/>
            <w:hideMark/>
          </w:tcPr>
          <w:p w14:paraId="5F13B960" w14:textId="77777777" w:rsidR="00CB2198" w:rsidRPr="003F5435" w:rsidRDefault="00CB2198" w:rsidP="001E5D4E">
            <w:pPr>
              <w:spacing w:line="240" w:lineRule="auto"/>
              <w:jc w:val="center"/>
              <w:rPr>
                <w:rFonts w:eastAsia="Times New Roman" w:cs="Times New Roman"/>
                <w:color w:val="000000"/>
                <w:sz w:val="18"/>
                <w:szCs w:val="18"/>
                <w:lang w:eastAsia="nb-NO"/>
              </w:rPr>
            </w:pPr>
          </w:p>
        </w:tc>
      </w:tr>
      <w:tr w:rsidR="00CB2198" w:rsidRPr="003F5435" w14:paraId="17B111E9" w14:textId="77777777" w:rsidTr="001E5D4E">
        <w:trPr>
          <w:trHeight w:val="300"/>
        </w:trPr>
        <w:tc>
          <w:tcPr>
            <w:tcW w:w="1276" w:type="dxa"/>
            <w:tcBorders>
              <w:top w:val="nil"/>
              <w:left w:val="nil"/>
              <w:bottom w:val="nil"/>
              <w:right w:val="nil"/>
            </w:tcBorders>
            <w:shd w:val="clear" w:color="auto" w:fill="auto"/>
            <w:vAlign w:val="center"/>
            <w:hideMark/>
          </w:tcPr>
          <w:p w14:paraId="3E818E92" w14:textId="77777777" w:rsidR="00CB2198" w:rsidRPr="003F5435" w:rsidRDefault="00CB2198" w:rsidP="001E5D4E">
            <w:pPr>
              <w:spacing w:line="240" w:lineRule="auto"/>
              <w:rPr>
                <w:rFonts w:eastAsia="Times New Roman" w:cs="Times New Roman"/>
                <w:b/>
                <w:bCs/>
                <w:color w:val="000000"/>
                <w:sz w:val="18"/>
                <w:szCs w:val="18"/>
                <w:lang w:eastAsia="nb-NO"/>
              </w:rPr>
            </w:pPr>
          </w:p>
        </w:tc>
        <w:tc>
          <w:tcPr>
            <w:tcW w:w="2528" w:type="dxa"/>
            <w:tcBorders>
              <w:top w:val="nil"/>
              <w:left w:val="nil"/>
              <w:bottom w:val="dotted" w:sz="4" w:space="0" w:color="auto"/>
              <w:right w:val="nil"/>
            </w:tcBorders>
            <w:shd w:val="clear" w:color="auto" w:fill="auto"/>
            <w:vAlign w:val="center"/>
            <w:hideMark/>
          </w:tcPr>
          <w:p w14:paraId="0B475A66" w14:textId="77777777" w:rsidR="00CB2198" w:rsidRPr="003F5435" w:rsidRDefault="00CB2198"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eResept-meldinger</w:t>
            </w:r>
          </w:p>
        </w:tc>
        <w:tc>
          <w:tcPr>
            <w:tcW w:w="850" w:type="dxa"/>
            <w:tcBorders>
              <w:top w:val="nil"/>
              <w:left w:val="nil"/>
              <w:bottom w:val="dotted" w:sz="4" w:space="0" w:color="auto"/>
              <w:right w:val="single" w:sz="4" w:space="0" w:color="auto"/>
            </w:tcBorders>
            <w:shd w:val="clear" w:color="auto" w:fill="auto"/>
            <w:vAlign w:val="center"/>
            <w:hideMark/>
          </w:tcPr>
          <w:p w14:paraId="4B63A8FC" w14:textId="77777777" w:rsidR="00CB2198" w:rsidRPr="003F5435" w:rsidRDefault="00CB2198"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v2.4</w:t>
            </w:r>
          </w:p>
        </w:tc>
        <w:tc>
          <w:tcPr>
            <w:tcW w:w="710" w:type="dxa"/>
            <w:tcBorders>
              <w:top w:val="nil"/>
              <w:left w:val="single" w:sz="4" w:space="0" w:color="auto"/>
              <w:bottom w:val="dotted" w:sz="4" w:space="0" w:color="auto"/>
              <w:right w:val="single" w:sz="4" w:space="0" w:color="auto"/>
            </w:tcBorders>
            <w:shd w:val="clear" w:color="auto" w:fill="auto"/>
            <w:noWrap/>
            <w:vAlign w:val="center"/>
            <w:hideMark/>
          </w:tcPr>
          <w:p w14:paraId="4956B2A6" w14:textId="77777777" w:rsidR="00CB2198" w:rsidRPr="003F5435" w:rsidRDefault="00CB2198"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X</w:t>
            </w:r>
          </w:p>
        </w:tc>
        <w:tc>
          <w:tcPr>
            <w:tcW w:w="748" w:type="dxa"/>
            <w:tcBorders>
              <w:top w:val="nil"/>
              <w:left w:val="single" w:sz="4" w:space="0" w:color="auto"/>
              <w:bottom w:val="dotted" w:sz="4" w:space="0" w:color="auto"/>
              <w:right w:val="single" w:sz="4" w:space="0" w:color="auto"/>
            </w:tcBorders>
            <w:shd w:val="clear" w:color="auto" w:fill="auto"/>
            <w:noWrap/>
            <w:vAlign w:val="center"/>
            <w:hideMark/>
          </w:tcPr>
          <w:p w14:paraId="1E1061C0" w14:textId="77777777" w:rsidR="00CB2198" w:rsidRPr="003F5435" w:rsidRDefault="00CB2198" w:rsidP="001E5D4E">
            <w:pPr>
              <w:spacing w:line="240" w:lineRule="auto"/>
              <w:jc w:val="center"/>
              <w:rPr>
                <w:rFonts w:eastAsia="Times New Roman" w:cs="Times New Roman"/>
                <w:color w:val="000000"/>
                <w:sz w:val="18"/>
                <w:szCs w:val="18"/>
                <w:lang w:eastAsia="nb-NO"/>
              </w:rPr>
            </w:pPr>
          </w:p>
        </w:tc>
        <w:tc>
          <w:tcPr>
            <w:tcW w:w="1520" w:type="dxa"/>
            <w:tcBorders>
              <w:top w:val="nil"/>
              <w:left w:val="single" w:sz="4" w:space="0" w:color="auto"/>
              <w:bottom w:val="dotted" w:sz="4" w:space="0" w:color="auto"/>
              <w:right w:val="single" w:sz="4" w:space="0" w:color="auto"/>
            </w:tcBorders>
            <w:shd w:val="clear" w:color="auto" w:fill="auto"/>
            <w:noWrap/>
            <w:vAlign w:val="center"/>
            <w:hideMark/>
          </w:tcPr>
          <w:p w14:paraId="7582B540" w14:textId="77777777" w:rsidR="00CB2198" w:rsidRPr="003F5435" w:rsidRDefault="00CB2198"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Ikke definert</w:t>
            </w:r>
          </w:p>
        </w:tc>
        <w:tc>
          <w:tcPr>
            <w:tcW w:w="1418" w:type="dxa"/>
            <w:tcBorders>
              <w:top w:val="nil"/>
              <w:left w:val="single" w:sz="4" w:space="0" w:color="auto"/>
              <w:bottom w:val="dotted" w:sz="4" w:space="0" w:color="auto"/>
              <w:right w:val="single" w:sz="4" w:space="0" w:color="auto"/>
            </w:tcBorders>
            <w:shd w:val="clear" w:color="auto" w:fill="auto"/>
            <w:noWrap/>
            <w:vAlign w:val="center"/>
            <w:hideMark/>
          </w:tcPr>
          <w:p w14:paraId="3270426D" w14:textId="77777777" w:rsidR="00CB2198" w:rsidRPr="003F5435" w:rsidRDefault="00CB2198"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v1.0</w:t>
            </w:r>
          </w:p>
        </w:tc>
      </w:tr>
      <w:tr w:rsidR="00CB2198" w:rsidRPr="003F5435" w14:paraId="2DD0BA40" w14:textId="77777777" w:rsidTr="001E5D4E">
        <w:trPr>
          <w:trHeight w:val="300"/>
        </w:trPr>
        <w:tc>
          <w:tcPr>
            <w:tcW w:w="1276" w:type="dxa"/>
            <w:tcBorders>
              <w:top w:val="nil"/>
              <w:left w:val="nil"/>
              <w:bottom w:val="single" w:sz="4" w:space="0" w:color="auto"/>
              <w:right w:val="nil"/>
            </w:tcBorders>
            <w:shd w:val="clear" w:color="auto" w:fill="auto"/>
            <w:vAlign w:val="center"/>
            <w:hideMark/>
          </w:tcPr>
          <w:p w14:paraId="7F08E7F7" w14:textId="77777777" w:rsidR="00CB2198" w:rsidRPr="003F5435" w:rsidRDefault="00CB2198" w:rsidP="001E5D4E">
            <w:pPr>
              <w:spacing w:line="240" w:lineRule="auto"/>
              <w:rPr>
                <w:rFonts w:eastAsia="Times New Roman" w:cs="Times New Roman"/>
                <w:b/>
                <w:bCs/>
                <w:color w:val="000000"/>
                <w:sz w:val="18"/>
                <w:szCs w:val="18"/>
                <w:lang w:eastAsia="nb-NO"/>
              </w:rPr>
            </w:pPr>
          </w:p>
        </w:tc>
        <w:tc>
          <w:tcPr>
            <w:tcW w:w="2528" w:type="dxa"/>
            <w:tcBorders>
              <w:top w:val="dotted" w:sz="4" w:space="0" w:color="auto"/>
              <w:left w:val="nil"/>
              <w:bottom w:val="single" w:sz="4" w:space="0" w:color="auto"/>
              <w:right w:val="nil"/>
            </w:tcBorders>
            <w:shd w:val="clear" w:color="auto" w:fill="auto"/>
            <w:vAlign w:val="center"/>
            <w:hideMark/>
          </w:tcPr>
          <w:p w14:paraId="13B7E425" w14:textId="77777777" w:rsidR="00CB2198" w:rsidRPr="003F5435" w:rsidRDefault="00CB2198"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eResept-meldinger</w:t>
            </w:r>
          </w:p>
        </w:tc>
        <w:tc>
          <w:tcPr>
            <w:tcW w:w="850" w:type="dxa"/>
            <w:tcBorders>
              <w:top w:val="dotted" w:sz="4" w:space="0" w:color="auto"/>
              <w:left w:val="nil"/>
              <w:bottom w:val="single" w:sz="4" w:space="0" w:color="auto"/>
              <w:right w:val="single" w:sz="4" w:space="0" w:color="auto"/>
            </w:tcBorders>
            <w:shd w:val="clear" w:color="auto" w:fill="auto"/>
            <w:vAlign w:val="center"/>
            <w:hideMark/>
          </w:tcPr>
          <w:p w14:paraId="10B82B32" w14:textId="77777777" w:rsidR="00CB2198" w:rsidRPr="003F5435" w:rsidRDefault="00CB2198"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v2.5</w:t>
            </w:r>
          </w:p>
        </w:tc>
        <w:tc>
          <w:tcPr>
            <w:tcW w:w="710"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14:paraId="045DE925" w14:textId="77777777" w:rsidR="00CB2198" w:rsidRPr="003F5435" w:rsidRDefault="00CB2198"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X</w:t>
            </w:r>
          </w:p>
        </w:tc>
        <w:tc>
          <w:tcPr>
            <w:tcW w:w="748"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14:paraId="21C5EAF6" w14:textId="77777777" w:rsidR="00CB2198" w:rsidRPr="003F5435" w:rsidRDefault="00CB2198" w:rsidP="001E5D4E">
            <w:pPr>
              <w:spacing w:line="240" w:lineRule="auto"/>
              <w:jc w:val="center"/>
              <w:rPr>
                <w:rFonts w:eastAsia="Times New Roman" w:cs="Times New Roman"/>
                <w:color w:val="000000"/>
                <w:sz w:val="18"/>
                <w:szCs w:val="18"/>
                <w:lang w:eastAsia="nb-NO"/>
              </w:rPr>
            </w:pPr>
          </w:p>
        </w:tc>
        <w:tc>
          <w:tcPr>
            <w:tcW w:w="1520"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14:paraId="40D3B3E3" w14:textId="77777777" w:rsidR="00CB2198" w:rsidRPr="003F5435" w:rsidRDefault="00CB2198"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Ikke definert</w:t>
            </w:r>
          </w:p>
        </w:tc>
        <w:tc>
          <w:tcPr>
            <w:tcW w:w="1418"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14:paraId="14A8E11C" w14:textId="77777777" w:rsidR="00CB2198" w:rsidRPr="003F5435" w:rsidRDefault="00CB2198"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v1.0</w:t>
            </w:r>
          </w:p>
        </w:tc>
      </w:tr>
      <w:tr w:rsidR="00CB2198" w:rsidRPr="003F5435" w14:paraId="6781E123" w14:textId="77777777" w:rsidTr="001E5D4E">
        <w:trPr>
          <w:trHeight w:val="300"/>
        </w:trPr>
        <w:tc>
          <w:tcPr>
            <w:tcW w:w="1276" w:type="dxa"/>
            <w:tcBorders>
              <w:top w:val="single" w:sz="4" w:space="0" w:color="auto"/>
              <w:left w:val="nil"/>
              <w:bottom w:val="nil"/>
              <w:right w:val="nil"/>
            </w:tcBorders>
            <w:shd w:val="clear" w:color="auto" w:fill="auto"/>
            <w:vAlign w:val="center"/>
            <w:hideMark/>
          </w:tcPr>
          <w:p w14:paraId="3B86033D" w14:textId="31644301" w:rsidR="00CB2198" w:rsidRPr="003F5435" w:rsidRDefault="00CB2198" w:rsidP="001E5D4E">
            <w:pPr>
              <w:spacing w:line="240" w:lineRule="auto"/>
              <w:rPr>
                <w:rFonts w:eastAsia="Times New Roman" w:cs="Times New Roman"/>
                <w:b/>
                <w:bCs/>
                <w:color w:val="000000"/>
                <w:sz w:val="18"/>
                <w:szCs w:val="18"/>
                <w:lang w:eastAsia="nb-NO"/>
              </w:rPr>
            </w:pPr>
            <w:r w:rsidRPr="003F5435">
              <w:rPr>
                <w:rFonts w:eastAsia="Times New Roman" w:cs="Times New Roman"/>
                <w:b/>
                <w:bCs/>
                <w:color w:val="000000"/>
                <w:sz w:val="18"/>
                <w:szCs w:val="18"/>
                <w:lang w:eastAsia="nb-NO"/>
              </w:rPr>
              <w:t>NAV:</w:t>
            </w:r>
          </w:p>
        </w:tc>
        <w:tc>
          <w:tcPr>
            <w:tcW w:w="2528" w:type="dxa"/>
            <w:tcBorders>
              <w:top w:val="single" w:sz="4" w:space="0" w:color="auto"/>
              <w:left w:val="nil"/>
              <w:right w:val="nil"/>
            </w:tcBorders>
            <w:shd w:val="clear" w:color="auto" w:fill="auto"/>
            <w:noWrap/>
            <w:vAlign w:val="center"/>
            <w:hideMark/>
          </w:tcPr>
          <w:p w14:paraId="1F371AC5" w14:textId="77777777" w:rsidR="00CB2198" w:rsidRPr="003F5435" w:rsidRDefault="00CB2198" w:rsidP="001E5D4E">
            <w:pPr>
              <w:spacing w:line="240" w:lineRule="auto"/>
              <w:rPr>
                <w:rFonts w:eastAsia="Times New Roman" w:cs="Times New Roman"/>
                <w:color w:val="000000"/>
                <w:sz w:val="18"/>
                <w:szCs w:val="18"/>
                <w:lang w:eastAsia="nb-NO"/>
              </w:rPr>
            </w:pPr>
          </w:p>
        </w:tc>
        <w:tc>
          <w:tcPr>
            <w:tcW w:w="850" w:type="dxa"/>
            <w:tcBorders>
              <w:top w:val="single" w:sz="4" w:space="0" w:color="auto"/>
              <w:left w:val="nil"/>
              <w:right w:val="single" w:sz="4" w:space="0" w:color="auto"/>
            </w:tcBorders>
            <w:shd w:val="clear" w:color="auto" w:fill="auto"/>
            <w:vAlign w:val="center"/>
            <w:hideMark/>
          </w:tcPr>
          <w:p w14:paraId="200AC8B7" w14:textId="77777777" w:rsidR="00CB2198" w:rsidRPr="003F5435" w:rsidRDefault="00CB2198" w:rsidP="001E5D4E">
            <w:pPr>
              <w:spacing w:line="240" w:lineRule="auto"/>
              <w:rPr>
                <w:rFonts w:eastAsia="Times New Roman" w:cs="Times New Roman"/>
                <w:b/>
                <w:bCs/>
                <w:color w:val="000000"/>
                <w:sz w:val="18"/>
                <w:szCs w:val="18"/>
                <w:lang w:eastAsia="nb-NO"/>
              </w:rPr>
            </w:pPr>
          </w:p>
        </w:tc>
        <w:tc>
          <w:tcPr>
            <w:tcW w:w="710" w:type="dxa"/>
            <w:tcBorders>
              <w:top w:val="single" w:sz="4" w:space="0" w:color="auto"/>
              <w:left w:val="single" w:sz="4" w:space="0" w:color="auto"/>
              <w:right w:val="single" w:sz="4" w:space="0" w:color="auto"/>
            </w:tcBorders>
            <w:shd w:val="clear" w:color="auto" w:fill="auto"/>
            <w:noWrap/>
            <w:vAlign w:val="center"/>
            <w:hideMark/>
          </w:tcPr>
          <w:p w14:paraId="58C2E374" w14:textId="77777777" w:rsidR="00CB2198" w:rsidRPr="003F5435" w:rsidRDefault="00CB2198" w:rsidP="001E5D4E">
            <w:pPr>
              <w:spacing w:line="240" w:lineRule="auto"/>
              <w:jc w:val="center"/>
              <w:rPr>
                <w:rFonts w:eastAsia="Times New Roman" w:cs="Times New Roman"/>
                <w:color w:val="000000"/>
                <w:sz w:val="18"/>
                <w:szCs w:val="18"/>
                <w:lang w:eastAsia="nb-NO"/>
              </w:rPr>
            </w:pPr>
          </w:p>
        </w:tc>
        <w:tc>
          <w:tcPr>
            <w:tcW w:w="748" w:type="dxa"/>
            <w:tcBorders>
              <w:top w:val="single" w:sz="4" w:space="0" w:color="auto"/>
              <w:left w:val="single" w:sz="4" w:space="0" w:color="auto"/>
              <w:right w:val="single" w:sz="4" w:space="0" w:color="auto"/>
            </w:tcBorders>
            <w:shd w:val="clear" w:color="auto" w:fill="auto"/>
            <w:noWrap/>
            <w:vAlign w:val="center"/>
            <w:hideMark/>
          </w:tcPr>
          <w:p w14:paraId="479CC437" w14:textId="77777777" w:rsidR="00CB2198" w:rsidRPr="003F5435" w:rsidRDefault="00CB2198" w:rsidP="001E5D4E">
            <w:pPr>
              <w:spacing w:line="240" w:lineRule="auto"/>
              <w:jc w:val="center"/>
              <w:rPr>
                <w:rFonts w:eastAsia="Times New Roman" w:cs="Times New Roman"/>
                <w:color w:val="000000"/>
                <w:sz w:val="18"/>
                <w:szCs w:val="18"/>
                <w:lang w:eastAsia="nb-NO"/>
              </w:rPr>
            </w:pPr>
          </w:p>
        </w:tc>
        <w:tc>
          <w:tcPr>
            <w:tcW w:w="1520" w:type="dxa"/>
            <w:tcBorders>
              <w:top w:val="single" w:sz="4" w:space="0" w:color="auto"/>
              <w:left w:val="single" w:sz="4" w:space="0" w:color="auto"/>
              <w:right w:val="single" w:sz="4" w:space="0" w:color="auto"/>
            </w:tcBorders>
            <w:shd w:val="clear" w:color="auto" w:fill="auto"/>
            <w:noWrap/>
            <w:vAlign w:val="center"/>
            <w:hideMark/>
          </w:tcPr>
          <w:p w14:paraId="64203B1C" w14:textId="77777777" w:rsidR="00CB2198" w:rsidRPr="003F5435" w:rsidRDefault="00CB2198" w:rsidP="001E5D4E">
            <w:pPr>
              <w:spacing w:line="240" w:lineRule="auto"/>
              <w:jc w:val="center"/>
              <w:rPr>
                <w:rFonts w:eastAsia="Times New Roman" w:cs="Times New Roman"/>
                <w:color w:val="000000"/>
                <w:sz w:val="18"/>
                <w:szCs w:val="18"/>
                <w:lang w:eastAsia="nb-NO"/>
              </w:rPr>
            </w:pPr>
          </w:p>
        </w:tc>
        <w:tc>
          <w:tcPr>
            <w:tcW w:w="1418" w:type="dxa"/>
            <w:tcBorders>
              <w:top w:val="single" w:sz="4" w:space="0" w:color="auto"/>
              <w:left w:val="single" w:sz="4" w:space="0" w:color="auto"/>
              <w:right w:val="single" w:sz="4" w:space="0" w:color="auto"/>
            </w:tcBorders>
            <w:shd w:val="clear" w:color="auto" w:fill="auto"/>
            <w:noWrap/>
            <w:vAlign w:val="center"/>
            <w:hideMark/>
          </w:tcPr>
          <w:p w14:paraId="438885CD" w14:textId="77777777" w:rsidR="00CB2198" w:rsidRPr="003F5435" w:rsidRDefault="00CB2198" w:rsidP="001E5D4E">
            <w:pPr>
              <w:spacing w:line="240" w:lineRule="auto"/>
              <w:jc w:val="center"/>
              <w:rPr>
                <w:rFonts w:eastAsia="Times New Roman" w:cs="Times New Roman"/>
                <w:color w:val="000000"/>
                <w:sz w:val="18"/>
                <w:szCs w:val="18"/>
                <w:lang w:eastAsia="nb-NO"/>
              </w:rPr>
            </w:pPr>
          </w:p>
        </w:tc>
      </w:tr>
      <w:tr w:rsidR="00CB2198" w:rsidRPr="003F5435" w14:paraId="12D0319A" w14:textId="77777777" w:rsidTr="001E5D4E">
        <w:trPr>
          <w:trHeight w:val="300"/>
        </w:trPr>
        <w:tc>
          <w:tcPr>
            <w:tcW w:w="1276" w:type="dxa"/>
            <w:tcBorders>
              <w:top w:val="nil"/>
              <w:left w:val="nil"/>
              <w:bottom w:val="nil"/>
              <w:right w:val="nil"/>
            </w:tcBorders>
            <w:shd w:val="clear" w:color="auto" w:fill="auto"/>
            <w:noWrap/>
            <w:vAlign w:val="center"/>
            <w:hideMark/>
          </w:tcPr>
          <w:p w14:paraId="7CA6E97B" w14:textId="77777777" w:rsidR="00CB2198" w:rsidRPr="003F5435" w:rsidRDefault="00CB2198" w:rsidP="001E5D4E">
            <w:pPr>
              <w:spacing w:line="240" w:lineRule="auto"/>
              <w:rPr>
                <w:rFonts w:eastAsia="Times New Roman" w:cs="Times New Roman"/>
                <w:color w:val="000000"/>
                <w:sz w:val="18"/>
                <w:szCs w:val="18"/>
                <w:lang w:eastAsia="nb-NO"/>
              </w:rPr>
            </w:pPr>
          </w:p>
        </w:tc>
        <w:tc>
          <w:tcPr>
            <w:tcW w:w="2528" w:type="dxa"/>
            <w:tcBorders>
              <w:top w:val="nil"/>
              <w:left w:val="nil"/>
              <w:bottom w:val="dotted" w:sz="4" w:space="0" w:color="auto"/>
              <w:right w:val="nil"/>
            </w:tcBorders>
            <w:shd w:val="clear" w:color="auto" w:fill="auto"/>
            <w:vAlign w:val="center"/>
            <w:hideMark/>
          </w:tcPr>
          <w:p w14:paraId="2A5817DC" w14:textId="77777777" w:rsidR="00CB2198" w:rsidRPr="003F5435" w:rsidRDefault="00CB2198"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Sykmelding</w:t>
            </w:r>
          </w:p>
        </w:tc>
        <w:tc>
          <w:tcPr>
            <w:tcW w:w="850" w:type="dxa"/>
            <w:tcBorders>
              <w:top w:val="nil"/>
              <w:left w:val="nil"/>
              <w:bottom w:val="dotted" w:sz="4" w:space="0" w:color="auto"/>
              <w:right w:val="single" w:sz="4" w:space="0" w:color="auto"/>
            </w:tcBorders>
            <w:shd w:val="clear" w:color="auto" w:fill="auto"/>
            <w:vAlign w:val="center"/>
            <w:hideMark/>
          </w:tcPr>
          <w:p w14:paraId="10981649" w14:textId="77777777" w:rsidR="00CB2198" w:rsidRPr="003F5435" w:rsidRDefault="00CB2198"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v1.0</w:t>
            </w:r>
          </w:p>
        </w:tc>
        <w:tc>
          <w:tcPr>
            <w:tcW w:w="710" w:type="dxa"/>
            <w:tcBorders>
              <w:top w:val="nil"/>
              <w:left w:val="single" w:sz="4" w:space="0" w:color="auto"/>
              <w:bottom w:val="dotted" w:sz="4" w:space="0" w:color="auto"/>
              <w:right w:val="single" w:sz="4" w:space="0" w:color="auto"/>
            </w:tcBorders>
            <w:shd w:val="clear" w:color="auto" w:fill="auto"/>
            <w:noWrap/>
            <w:vAlign w:val="center"/>
            <w:hideMark/>
          </w:tcPr>
          <w:p w14:paraId="359BAD4F" w14:textId="77777777" w:rsidR="00CB2198" w:rsidRPr="003F5435" w:rsidRDefault="00CB2198"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X</w:t>
            </w:r>
          </w:p>
        </w:tc>
        <w:tc>
          <w:tcPr>
            <w:tcW w:w="748" w:type="dxa"/>
            <w:tcBorders>
              <w:top w:val="nil"/>
              <w:left w:val="single" w:sz="4" w:space="0" w:color="auto"/>
              <w:bottom w:val="dotted" w:sz="4" w:space="0" w:color="auto"/>
              <w:right w:val="single" w:sz="4" w:space="0" w:color="auto"/>
            </w:tcBorders>
            <w:shd w:val="clear" w:color="auto" w:fill="auto"/>
            <w:noWrap/>
            <w:vAlign w:val="center"/>
            <w:hideMark/>
          </w:tcPr>
          <w:p w14:paraId="305491C8" w14:textId="77777777" w:rsidR="00CB2198" w:rsidRPr="003F5435" w:rsidRDefault="00CB2198" w:rsidP="001E5D4E">
            <w:pPr>
              <w:spacing w:line="240" w:lineRule="auto"/>
              <w:jc w:val="center"/>
              <w:rPr>
                <w:rFonts w:eastAsia="Times New Roman" w:cs="Times New Roman"/>
                <w:color w:val="000000"/>
                <w:sz w:val="18"/>
                <w:szCs w:val="18"/>
                <w:lang w:eastAsia="nb-NO"/>
              </w:rPr>
            </w:pPr>
          </w:p>
        </w:tc>
        <w:tc>
          <w:tcPr>
            <w:tcW w:w="1520" w:type="dxa"/>
            <w:tcBorders>
              <w:top w:val="nil"/>
              <w:left w:val="single" w:sz="4" w:space="0" w:color="auto"/>
              <w:bottom w:val="dotted" w:sz="4" w:space="0" w:color="auto"/>
              <w:right w:val="single" w:sz="4" w:space="0" w:color="auto"/>
            </w:tcBorders>
            <w:shd w:val="clear" w:color="auto" w:fill="auto"/>
            <w:noWrap/>
            <w:vAlign w:val="center"/>
            <w:hideMark/>
          </w:tcPr>
          <w:p w14:paraId="37697694" w14:textId="77777777" w:rsidR="00CB2198" w:rsidRPr="003F5435" w:rsidRDefault="00CB2198"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Ikke definert</w:t>
            </w:r>
          </w:p>
        </w:tc>
        <w:tc>
          <w:tcPr>
            <w:tcW w:w="1418" w:type="dxa"/>
            <w:tcBorders>
              <w:top w:val="nil"/>
              <w:left w:val="single" w:sz="4" w:space="0" w:color="auto"/>
              <w:bottom w:val="dotted" w:sz="4" w:space="0" w:color="auto"/>
              <w:right w:val="single" w:sz="4" w:space="0" w:color="auto"/>
            </w:tcBorders>
            <w:shd w:val="clear" w:color="auto" w:fill="auto"/>
            <w:noWrap/>
            <w:vAlign w:val="center"/>
            <w:hideMark/>
          </w:tcPr>
          <w:p w14:paraId="63F6EC32" w14:textId="77777777" w:rsidR="00CB2198" w:rsidRPr="003F5435" w:rsidRDefault="00CB2198"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v1.0</w:t>
            </w:r>
          </w:p>
        </w:tc>
      </w:tr>
      <w:tr w:rsidR="00CB2198" w:rsidRPr="003F5435" w14:paraId="7E77C331" w14:textId="77777777" w:rsidTr="001E5D4E">
        <w:trPr>
          <w:trHeight w:val="300"/>
        </w:trPr>
        <w:tc>
          <w:tcPr>
            <w:tcW w:w="1276" w:type="dxa"/>
            <w:tcBorders>
              <w:top w:val="nil"/>
              <w:left w:val="nil"/>
              <w:bottom w:val="nil"/>
              <w:right w:val="nil"/>
            </w:tcBorders>
            <w:shd w:val="clear" w:color="auto" w:fill="auto"/>
            <w:noWrap/>
            <w:vAlign w:val="center"/>
            <w:hideMark/>
          </w:tcPr>
          <w:p w14:paraId="580BA8F3" w14:textId="77777777" w:rsidR="00CB2198" w:rsidRPr="003F5435" w:rsidRDefault="00CB2198" w:rsidP="001E5D4E">
            <w:pPr>
              <w:spacing w:line="240" w:lineRule="auto"/>
              <w:rPr>
                <w:rFonts w:eastAsia="Times New Roman" w:cs="Times New Roman"/>
                <w:color w:val="000000"/>
                <w:sz w:val="18"/>
                <w:szCs w:val="18"/>
                <w:lang w:eastAsia="nb-NO"/>
              </w:rPr>
            </w:pPr>
          </w:p>
        </w:tc>
        <w:tc>
          <w:tcPr>
            <w:tcW w:w="2528" w:type="dxa"/>
            <w:tcBorders>
              <w:top w:val="dotted" w:sz="4" w:space="0" w:color="auto"/>
              <w:left w:val="nil"/>
              <w:bottom w:val="dotted" w:sz="4" w:space="0" w:color="auto"/>
              <w:right w:val="nil"/>
            </w:tcBorders>
            <w:shd w:val="clear" w:color="auto" w:fill="auto"/>
            <w:vAlign w:val="center"/>
            <w:hideMark/>
          </w:tcPr>
          <w:p w14:paraId="525D6178" w14:textId="77777777" w:rsidR="00CB2198" w:rsidRPr="003F5435" w:rsidRDefault="00CB2198"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Sykmelding (Helseopplysninger arbeidsuførhet)</w:t>
            </w:r>
          </w:p>
        </w:tc>
        <w:tc>
          <w:tcPr>
            <w:tcW w:w="850" w:type="dxa"/>
            <w:tcBorders>
              <w:top w:val="dotted" w:sz="4" w:space="0" w:color="auto"/>
              <w:left w:val="nil"/>
              <w:bottom w:val="dotted" w:sz="4" w:space="0" w:color="auto"/>
              <w:right w:val="single" w:sz="4" w:space="0" w:color="auto"/>
            </w:tcBorders>
            <w:shd w:val="clear" w:color="auto" w:fill="auto"/>
            <w:vAlign w:val="center"/>
            <w:hideMark/>
          </w:tcPr>
          <w:p w14:paraId="637127B6" w14:textId="77777777" w:rsidR="00CB2198" w:rsidRPr="003F5435" w:rsidRDefault="00CB2198"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v2.0</w:t>
            </w:r>
          </w:p>
        </w:tc>
        <w:tc>
          <w:tcPr>
            <w:tcW w:w="710"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070D5945" w14:textId="77777777" w:rsidR="00CB2198" w:rsidRPr="003F5435" w:rsidRDefault="00CB2198"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X</w:t>
            </w:r>
          </w:p>
        </w:tc>
        <w:tc>
          <w:tcPr>
            <w:tcW w:w="748"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262671FA" w14:textId="77777777" w:rsidR="00CB2198" w:rsidRPr="003F5435" w:rsidRDefault="00CB2198" w:rsidP="001E5D4E">
            <w:pPr>
              <w:spacing w:line="240" w:lineRule="auto"/>
              <w:jc w:val="center"/>
              <w:rPr>
                <w:rFonts w:eastAsia="Times New Roman" w:cs="Times New Roman"/>
                <w:color w:val="000000"/>
                <w:sz w:val="18"/>
                <w:szCs w:val="18"/>
                <w:lang w:eastAsia="nb-NO"/>
              </w:rPr>
            </w:pPr>
          </w:p>
        </w:tc>
        <w:tc>
          <w:tcPr>
            <w:tcW w:w="1520"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2BEF495B" w14:textId="273AEA19" w:rsidR="00CB2198" w:rsidRPr="003F5435" w:rsidRDefault="00CB2198"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v1.0</w:t>
            </w:r>
          </w:p>
        </w:tc>
        <w:tc>
          <w:tcPr>
            <w:tcW w:w="1418"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15DDF11E" w14:textId="27073DB3" w:rsidR="00CB2198" w:rsidRPr="003F5435" w:rsidRDefault="00CB2198"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v1.0</w:t>
            </w:r>
          </w:p>
        </w:tc>
      </w:tr>
      <w:tr w:rsidR="00CB2198" w:rsidRPr="003F5435" w14:paraId="7EC9A7A4" w14:textId="77777777" w:rsidTr="001E5D4E">
        <w:trPr>
          <w:trHeight w:val="300"/>
        </w:trPr>
        <w:tc>
          <w:tcPr>
            <w:tcW w:w="1276" w:type="dxa"/>
            <w:tcBorders>
              <w:top w:val="nil"/>
              <w:left w:val="nil"/>
              <w:bottom w:val="nil"/>
              <w:right w:val="nil"/>
            </w:tcBorders>
            <w:shd w:val="clear" w:color="auto" w:fill="auto"/>
            <w:noWrap/>
            <w:vAlign w:val="center"/>
            <w:hideMark/>
          </w:tcPr>
          <w:p w14:paraId="538830F3" w14:textId="77777777" w:rsidR="00CB2198" w:rsidRPr="003F5435" w:rsidRDefault="00CB2198" w:rsidP="001E5D4E">
            <w:pPr>
              <w:spacing w:line="240" w:lineRule="auto"/>
              <w:rPr>
                <w:rFonts w:eastAsia="Times New Roman" w:cs="Times New Roman"/>
                <w:color w:val="000000"/>
                <w:sz w:val="18"/>
                <w:szCs w:val="18"/>
                <w:lang w:eastAsia="nb-NO"/>
              </w:rPr>
            </w:pPr>
          </w:p>
        </w:tc>
        <w:tc>
          <w:tcPr>
            <w:tcW w:w="2528" w:type="dxa"/>
            <w:tcBorders>
              <w:top w:val="dotted" w:sz="4" w:space="0" w:color="auto"/>
              <w:left w:val="nil"/>
              <w:bottom w:val="dotted" w:sz="4" w:space="0" w:color="auto"/>
              <w:right w:val="nil"/>
            </w:tcBorders>
            <w:shd w:val="clear" w:color="auto" w:fill="auto"/>
            <w:vAlign w:val="center"/>
            <w:hideMark/>
          </w:tcPr>
          <w:p w14:paraId="2ACAC7C0" w14:textId="77777777" w:rsidR="00CB2198" w:rsidRPr="003F5435" w:rsidRDefault="00CB2198"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Legeerklæring</w:t>
            </w:r>
          </w:p>
        </w:tc>
        <w:tc>
          <w:tcPr>
            <w:tcW w:w="850" w:type="dxa"/>
            <w:tcBorders>
              <w:top w:val="dotted" w:sz="4" w:space="0" w:color="auto"/>
              <w:left w:val="nil"/>
              <w:bottom w:val="dotted" w:sz="4" w:space="0" w:color="auto"/>
              <w:right w:val="single" w:sz="4" w:space="0" w:color="auto"/>
            </w:tcBorders>
            <w:shd w:val="clear" w:color="auto" w:fill="auto"/>
            <w:vAlign w:val="center"/>
            <w:hideMark/>
          </w:tcPr>
          <w:p w14:paraId="405DD2B0" w14:textId="77777777" w:rsidR="00CB2198" w:rsidRPr="003F5435" w:rsidRDefault="00CB2198"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v1.0</w:t>
            </w:r>
          </w:p>
        </w:tc>
        <w:tc>
          <w:tcPr>
            <w:tcW w:w="710"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6A687DC8" w14:textId="77777777" w:rsidR="00CB2198" w:rsidRPr="003F5435" w:rsidRDefault="00CB2198"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X</w:t>
            </w:r>
          </w:p>
        </w:tc>
        <w:tc>
          <w:tcPr>
            <w:tcW w:w="748"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45AE4550" w14:textId="77777777" w:rsidR="00CB2198" w:rsidRPr="003F5435" w:rsidRDefault="00CB2198" w:rsidP="001E5D4E">
            <w:pPr>
              <w:spacing w:line="240" w:lineRule="auto"/>
              <w:jc w:val="center"/>
              <w:rPr>
                <w:rFonts w:eastAsia="Times New Roman" w:cs="Times New Roman"/>
                <w:color w:val="000000"/>
                <w:sz w:val="18"/>
                <w:szCs w:val="18"/>
                <w:lang w:eastAsia="nb-NO"/>
              </w:rPr>
            </w:pPr>
          </w:p>
        </w:tc>
        <w:tc>
          <w:tcPr>
            <w:tcW w:w="1520"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49A5D7DE" w14:textId="77777777" w:rsidR="00CB2198" w:rsidRPr="003F5435" w:rsidRDefault="00CB2198"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Ikke definert</w:t>
            </w:r>
          </w:p>
        </w:tc>
        <w:tc>
          <w:tcPr>
            <w:tcW w:w="1418"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7A573643" w14:textId="77777777" w:rsidR="00CB2198" w:rsidRPr="003F5435" w:rsidRDefault="00CB2198"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v1.0</w:t>
            </w:r>
          </w:p>
        </w:tc>
      </w:tr>
      <w:tr w:rsidR="00A177C7" w:rsidRPr="003F5435" w14:paraId="5CD58CE9" w14:textId="77777777" w:rsidTr="001E5D4E">
        <w:trPr>
          <w:trHeight w:val="300"/>
        </w:trPr>
        <w:tc>
          <w:tcPr>
            <w:tcW w:w="1276" w:type="dxa"/>
            <w:tcBorders>
              <w:top w:val="nil"/>
              <w:left w:val="nil"/>
              <w:bottom w:val="nil"/>
              <w:right w:val="nil"/>
            </w:tcBorders>
            <w:shd w:val="clear" w:color="auto" w:fill="auto"/>
            <w:noWrap/>
            <w:vAlign w:val="center"/>
          </w:tcPr>
          <w:p w14:paraId="00775405" w14:textId="77777777" w:rsidR="00A177C7" w:rsidRPr="003F5435" w:rsidRDefault="00A177C7" w:rsidP="001E5D4E">
            <w:pPr>
              <w:spacing w:line="240" w:lineRule="auto"/>
              <w:rPr>
                <w:rFonts w:eastAsia="Times New Roman" w:cs="Times New Roman"/>
                <w:color w:val="000000"/>
                <w:sz w:val="18"/>
                <w:szCs w:val="18"/>
                <w:lang w:eastAsia="nb-NO"/>
              </w:rPr>
            </w:pPr>
          </w:p>
        </w:tc>
        <w:tc>
          <w:tcPr>
            <w:tcW w:w="2528" w:type="dxa"/>
            <w:tcBorders>
              <w:top w:val="dotted" w:sz="4" w:space="0" w:color="auto"/>
              <w:left w:val="nil"/>
              <w:bottom w:val="dotted" w:sz="4" w:space="0" w:color="auto"/>
              <w:right w:val="nil"/>
            </w:tcBorders>
            <w:shd w:val="clear" w:color="auto" w:fill="auto"/>
            <w:vAlign w:val="center"/>
          </w:tcPr>
          <w:p w14:paraId="7CDEF2DE" w14:textId="77777777" w:rsidR="00A177C7" w:rsidRPr="003F5435" w:rsidRDefault="00A177C7" w:rsidP="001E5D4E">
            <w:pPr>
              <w:spacing w:line="240" w:lineRule="auto"/>
              <w:rPr>
                <w:rFonts w:eastAsia="Times New Roman" w:cs="Times New Roman"/>
                <w:color w:val="000000"/>
                <w:sz w:val="18"/>
                <w:szCs w:val="18"/>
                <w:lang w:eastAsia="nb-NO"/>
              </w:rPr>
            </w:pPr>
            <w:r>
              <w:rPr>
                <w:rFonts w:eastAsia="Times New Roman" w:cs="Times New Roman"/>
                <w:color w:val="000000"/>
                <w:sz w:val="18"/>
                <w:szCs w:val="18"/>
                <w:lang w:eastAsia="nb-NO"/>
              </w:rPr>
              <w:t>Innkalling til dialogmøte</w:t>
            </w:r>
          </w:p>
        </w:tc>
        <w:tc>
          <w:tcPr>
            <w:tcW w:w="850" w:type="dxa"/>
            <w:tcBorders>
              <w:top w:val="dotted" w:sz="4" w:space="0" w:color="auto"/>
              <w:left w:val="nil"/>
              <w:bottom w:val="dotted" w:sz="4" w:space="0" w:color="auto"/>
              <w:right w:val="single" w:sz="4" w:space="0" w:color="auto"/>
            </w:tcBorders>
            <w:shd w:val="clear" w:color="auto" w:fill="auto"/>
            <w:vAlign w:val="center"/>
          </w:tcPr>
          <w:p w14:paraId="1018318D" w14:textId="6D6C31A4" w:rsidR="00A177C7" w:rsidRPr="003F5435" w:rsidRDefault="003546DD" w:rsidP="001E5D4E">
            <w:pPr>
              <w:spacing w:line="240" w:lineRule="auto"/>
              <w:rPr>
                <w:rFonts w:eastAsia="Times New Roman" w:cs="Times New Roman"/>
                <w:color w:val="000000"/>
                <w:sz w:val="18"/>
                <w:szCs w:val="18"/>
                <w:lang w:eastAsia="nb-NO"/>
              </w:rPr>
            </w:pPr>
            <w:r>
              <w:rPr>
                <w:rFonts w:eastAsia="Times New Roman" w:cs="Times New Roman"/>
                <w:color w:val="000000"/>
                <w:sz w:val="18"/>
                <w:szCs w:val="18"/>
                <w:lang w:eastAsia="nb-NO"/>
              </w:rPr>
              <w:t>v1.5</w:t>
            </w:r>
          </w:p>
        </w:tc>
        <w:tc>
          <w:tcPr>
            <w:tcW w:w="710" w:type="dxa"/>
            <w:tcBorders>
              <w:top w:val="dotted" w:sz="4" w:space="0" w:color="auto"/>
              <w:left w:val="single" w:sz="4" w:space="0" w:color="auto"/>
              <w:bottom w:val="dotted" w:sz="4" w:space="0" w:color="auto"/>
              <w:right w:val="single" w:sz="4" w:space="0" w:color="auto"/>
            </w:tcBorders>
            <w:shd w:val="clear" w:color="auto" w:fill="auto"/>
            <w:noWrap/>
            <w:vAlign w:val="center"/>
          </w:tcPr>
          <w:p w14:paraId="0B31B9AE" w14:textId="12E49BAD" w:rsidR="00A177C7" w:rsidRPr="003F5435" w:rsidRDefault="00A177C7" w:rsidP="001E5D4E">
            <w:pPr>
              <w:spacing w:line="240" w:lineRule="auto"/>
              <w:jc w:val="center"/>
              <w:rPr>
                <w:rFonts w:eastAsia="Times New Roman" w:cs="Times New Roman"/>
                <w:color w:val="000000"/>
                <w:sz w:val="18"/>
                <w:szCs w:val="18"/>
                <w:lang w:eastAsia="nb-NO"/>
              </w:rPr>
            </w:pPr>
            <w:r>
              <w:rPr>
                <w:rFonts w:eastAsia="Times New Roman" w:cs="Times New Roman"/>
                <w:color w:val="000000"/>
                <w:sz w:val="18"/>
                <w:szCs w:val="18"/>
                <w:lang w:eastAsia="nb-NO"/>
              </w:rPr>
              <w:t>X</w:t>
            </w:r>
          </w:p>
        </w:tc>
        <w:tc>
          <w:tcPr>
            <w:tcW w:w="748" w:type="dxa"/>
            <w:tcBorders>
              <w:top w:val="dotted" w:sz="4" w:space="0" w:color="auto"/>
              <w:left w:val="single" w:sz="4" w:space="0" w:color="auto"/>
              <w:bottom w:val="dotted" w:sz="4" w:space="0" w:color="auto"/>
              <w:right w:val="single" w:sz="4" w:space="0" w:color="auto"/>
            </w:tcBorders>
            <w:shd w:val="clear" w:color="auto" w:fill="auto"/>
            <w:noWrap/>
            <w:vAlign w:val="center"/>
          </w:tcPr>
          <w:p w14:paraId="0DACF851" w14:textId="77777777" w:rsidR="00A177C7" w:rsidRPr="003F5435" w:rsidRDefault="00A177C7" w:rsidP="001E5D4E">
            <w:pPr>
              <w:spacing w:line="240" w:lineRule="auto"/>
              <w:jc w:val="center"/>
              <w:rPr>
                <w:rFonts w:eastAsia="Times New Roman" w:cs="Times New Roman"/>
                <w:color w:val="000000"/>
                <w:sz w:val="18"/>
                <w:szCs w:val="18"/>
                <w:lang w:eastAsia="nb-NO"/>
              </w:rPr>
            </w:pPr>
          </w:p>
        </w:tc>
        <w:tc>
          <w:tcPr>
            <w:tcW w:w="1520" w:type="dxa"/>
            <w:tcBorders>
              <w:top w:val="dotted" w:sz="4" w:space="0" w:color="auto"/>
              <w:left w:val="single" w:sz="4" w:space="0" w:color="auto"/>
              <w:bottom w:val="dotted" w:sz="4" w:space="0" w:color="auto"/>
              <w:right w:val="single" w:sz="4" w:space="0" w:color="auto"/>
            </w:tcBorders>
            <w:shd w:val="clear" w:color="auto" w:fill="auto"/>
            <w:noWrap/>
            <w:vAlign w:val="center"/>
          </w:tcPr>
          <w:p w14:paraId="3FBF066E" w14:textId="4BE3DD5A"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v1.0</w:t>
            </w:r>
          </w:p>
        </w:tc>
        <w:tc>
          <w:tcPr>
            <w:tcW w:w="1418" w:type="dxa"/>
            <w:tcBorders>
              <w:top w:val="dotted" w:sz="4" w:space="0" w:color="auto"/>
              <w:left w:val="single" w:sz="4" w:space="0" w:color="auto"/>
              <w:bottom w:val="dotted" w:sz="4" w:space="0" w:color="auto"/>
              <w:right w:val="single" w:sz="4" w:space="0" w:color="auto"/>
            </w:tcBorders>
            <w:shd w:val="clear" w:color="auto" w:fill="auto"/>
            <w:noWrap/>
            <w:vAlign w:val="center"/>
          </w:tcPr>
          <w:p w14:paraId="1E667CFC" w14:textId="7FAFB602"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v1.0</w:t>
            </w:r>
          </w:p>
        </w:tc>
      </w:tr>
      <w:tr w:rsidR="00A177C7" w:rsidRPr="003F5435" w14:paraId="60EA519B" w14:textId="77777777" w:rsidTr="001E5D4E">
        <w:trPr>
          <w:trHeight w:val="300"/>
        </w:trPr>
        <w:tc>
          <w:tcPr>
            <w:tcW w:w="1276" w:type="dxa"/>
            <w:tcBorders>
              <w:top w:val="nil"/>
              <w:left w:val="nil"/>
              <w:bottom w:val="nil"/>
              <w:right w:val="nil"/>
            </w:tcBorders>
            <w:shd w:val="clear" w:color="auto" w:fill="auto"/>
            <w:noWrap/>
            <w:vAlign w:val="center"/>
          </w:tcPr>
          <w:p w14:paraId="202F766A" w14:textId="77777777" w:rsidR="00A177C7" w:rsidRPr="003F5435" w:rsidRDefault="00A177C7" w:rsidP="001E5D4E">
            <w:pPr>
              <w:spacing w:line="240" w:lineRule="auto"/>
              <w:rPr>
                <w:rFonts w:eastAsia="Times New Roman" w:cs="Times New Roman"/>
                <w:color w:val="000000"/>
                <w:sz w:val="18"/>
                <w:szCs w:val="18"/>
                <w:lang w:eastAsia="nb-NO"/>
              </w:rPr>
            </w:pPr>
          </w:p>
        </w:tc>
        <w:tc>
          <w:tcPr>
            <w:tcW w:w="2528" w:type="dxa"/>
            <w:tcBorders>
              <w:top w:val="dotted" w:sz="4" w:space="0" w:color="auto"/>
              <w:left w:val="nil"/>
              <w:bottom w:val="dotted" w:sz="4" w:space="0" w:color="auto"/>
              <w:right w:val="nil"/>
            </w:tcBorders>
            <w:shd w:val="clear" w:color="auto" w:fill="auto"/>
            <w:vAlign w:val="center"/>
          </w:tcPr>
          <w:p w14:paraId="57DE8E0F" w14:textId="16FC7428" w:rsidR="00A177C7" w:rsidRPr="003F5435" w:rsidRDefault="00A177C7" w:rsidP="001E5D4E">
            <w:pPr>
              <w:spacing w:line="240" w:lineRule="auto"/>
              <w:rPr>
                <w:rFonts w:eastAsia="Times New Roman" w:cs="Times New Roman"/>
                <w:color w:val="000000"/>
                <w:sz w:val="18"/>
                <w:szCs w:val="18"/>
                <w:lang w:eastAsia="nb-NO"/>
              </w:rPr>
            </w:pPr>
            <w:r>
              <w:rPr>
                <w:rFonts w:eastAsia="Times New Roman" w:cs="Times New Roman"/>
                <w:color w:val="000000"/>
                <w:sz w:val="18"/>
                <w:szCs w:val="18"/>
                <w:lang w:eastAsia="nb-NO"/>
              </w:rPr>
              <w:t>Svar på innkalling til dialogmøte</w:t>
            </w:r>
          </w:p>
        </w:tc>
        <w:tc>
          <w:tcPr>
            <w:tcW w:w="850" w:type="dxa"/>
            <w:tcBorders>
              <w:top w:val="dotted" w:sz="4" w:space="0" w:color="auto"/>
              <w:left w:val="nil"/>
              <w:bottom w:val="dotted" w:sz="4" w:space="0" w:color="auto"/>
              <w:right w:val="single" w:sz="4" w:space="0" w:color="auto"/>
            </w:tcBorders>
            <w:shd w:val="clear" w:color="auto" w:fill="auto"/>
            <w:vAlign w:val="center"/>
          </w:tcPr>
          <w:p w14:paraId="0FFCAF37" w14:textId="50D865A3" w:rsidR="00A177C7" w:rsidRPr="003F5435" w:rsidRDefault="003546DD" w:rsidP="001E5D4E">
            <w:pPr>
              <w:spacing w:line="240" w:lineRule="auto"/>
              <w:rPr>
                <w:rFonts w:eastAsia="Times New Roman" w:cs="Times New Roman"/>
                <w:color w:val="000000"/>
                <w:sz w:val="18"/>
                <w:szCs w:val="18"/>
                <w:lang w:eastAsia="nb-NO"/>
              </w:rPr>
            </w:pPr>
            <w:r>
              <w:rPr>
                <w:rFonts w:eastAsia="Times New Roman" w:cs="Times New Roman"/>
                <w:color w:val="000000"/>
                <w:sz w:val="18"/>
                <w:szCs w:val="18"/>
                <w:lang w:eastAsia="nb-NO"/>
              </w:rPr>
              <w:t>v1.5</w:t>
            </w:r>
          </w:p>
        </w:tc>
        <w:tc>
          <w:tcPr>
            <w:tcW w:w="710" w:type="dxa"/>
            <w:tcBorders>
              <w:top w:val="dotted" w:sz="4" w:space="0" w:color="auto"/>
              <w:left w:val="single" w:sz="4" w:space="0" w:color="auto"/>
              <w:bottom w:val="dotted" w:sz="4" w:space="0" w:color="auto"/>
              <w:right w:val="single" w:sz="4" w:space="0" w:color="auto"/>
            </w:tcBorders>
            <w:shd w:val="clear" w:color="auto" w:fill="auto"/>
            <w:noWrap/>
            <w:vAlign w:val="center"/>
          </w:tcPr>
          <w:p w14:paraId="6BDA9BAE" w14:textId="5EC050B2" w:rsidR="00A177C7" w:rsidRPr="003F5435" w:rsidRDefault="00A177C7" w:rsidP="001E5D4E">
            <w:pPr>
              <w:spacing w:line="240" w:lineRule="auto"/>
              <w:jc w:val="center"/>
              <w:rPr>
                <w:rFonts w:eastAsia="Times New Roman" w:cs="Times New Roman"/>
                <w:color w:val="000000"/>
                <w:sz w:val="18"/>
                <w:szCs w:val="18"/>
                <w:lang w:eastAsia="nb-NO"/>
              </w:rPr>
            </w:pPr>
            <w:r>
              <w:rPr>
                <w:rFonts w:eastAsia="Times New Roman" w:cs="Times New Roman"/>
                <w:color w:val="000000"/>
                <w:sz w:val="18"/>
                <w:szCs w:val="18"/>
                <w:lang w:eastAsia="nb-NO"/>
              </w:rPr>
              <w:t>X</w:t>
            </w:r>
          </w:p>
        </w:tc>
        <w:tc>
          <w:tcPr>
            <w:tcW w:w="748" w:type="dxa"/>
            <w:tcBorders>
              <w:top w:val="dotted" w:sz="4" w:space="0" w:color="auto"/>
              <w:left w:val="single" w:sz="4" w:space="0" w:color="auto"/>
              <w:bottom w:val="dotted" w:sz="4" w:space="0" w:color="auto"/>
              <w:right w:val="single" w:sz="4" w:space="0" w:color="auto"/>
            </w:tcBorders>
            <w:shd w:val="clear" w:color="auto" w:fill="auto"/>
            <w:noWrap/>
            <w:vAlign w:val="center"/>
          </w:tcPr>
          <w:p w14:paraId="3C936616" w14:textId="77777777" w:rsidR="00A177C7" w:rsidRPr="003F5435" w:rsidRDefault="00A177C7" w:rsidP="001E5D4E">
            <w:pPr>
              <w:spacing w:line="240" w:lineRule="auto"/>
              <w:jc w:val="center"/>
              <w:rPr>
                <w:rFonts w:eastAsia="Times New Roman" w:cs="Times New Roman"/>
                <w:color w:val="000000"/>
                <w:sz w:val="18"/>
                <w:szCs w:val="18"/>
                <w:lang w:eastAsia="nb-NO"/>
              </w:rPr>
            </w:pPr>
          </w:p>
        </w:tc>
        <w:tc>
          <w:tcPr>
            <w:tcW w:w="1520" w:type="dxa"/>
            <w:tcBorders>
              <w:top w:val="dotted" w:sz="4" w:space="0" w:color="auto"/>
              <w:left w:val="single" w:sz="4" w:space="0" w:color="auto"/>
              <w:bottom w:val="dotted" w:sz="4" w:space="0" w:color="auto"/>
              <w:right w:val="single" w:sz="4" w:space="0" w:color="auto"/>
            </w:tcBorders>
            <w:shd w:val="clear" w:color="auto" w:fill="auto"/>
            <w:noWrap/>
            <w:vAlign w:val="center"/>
          </w:tcPr>
          <w:p w14:paraId="7DC027D7" w14:textId="1C0FAAC5"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v1.0</w:t>
            </w:r>
          </w:p>
        </w:tc>
        <w:tc>
          <w:tcPr>
            <w:tcW w:w="1418" w:type="dxa"/>
            <w:tcBorders>
              <w:top w:val="dotted" w:sz="4" w:space="0" w:color="auto"/>
              <w:left w:val="single" w:sz="4" w:space="0" w:color="auto"/>
              <w:bottom w:val="dotted" w:sz="4" w:space="0" w:color="auto"/>
              <w:right w:val="single" w:sz="4" w:space="0" w:color="auto"/>
            </w:tcBorders>
            <w:shd w:val="clear" w:color="auto" w:fill="auto"/>
            <w:noWrap/>
            <w:vAlign w:val="center"/>
          </w:tcPr>
          <w:p w14:paraId="4FC558BE" w14:textId="20171AF7"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v1.0</w:t>
            </w:r>
          </w:p>
        </w:tc>
      </w:tr>
      <w:tr w:rsidR="00A177C7" w:rsidRPr="003F5435" w14:paraId="769BFD1A" w14:textId="77777777" w:rsidTr="001E5D4E">
        <w:trPr>
          <w:trHeight w:val="300"/>
        </w:trPr>
        <w:tc>
          <w:tcPr>
            <w:tcW w:w="1276" w:type="dxa"/>
            <w:tcBorders>
              <w:top w:val="nil"/>
              <w:left w:val="nil"/>
              <w:bottom w:val="nil"/>
              <w:right w:val="nil"/>
            </w:tcBorders>
            <w:shd w:val="clear" w:color="auto" w:fill="auto"/>
            <w:noWrap/>
            <w:vAlign w:val="center"/>
          </w:tcPr>
          <w:p w14:paraId="7098E54A" w14:textId="77777777" w:rsidR="00A177C7" w:rsidRPr="003F5435" w:rsidRDefault="00A177C7" w:rsidP="001E5D4E">
            <w:pPr>
              <w:spacing w:line="240" w:lineRule="auto"/>
              <w:rPr>
                <w:rFonts w:eastAsia="Times New Roman" w:cs="Times New Roman"/>
                <w:color w:val="000000"/>
                <w:sz w:val="18"/>
                <w:szCs w:val="18"/>
                <w:lang w:eastAsia="nb-NO"/>
              </w:rPr>
            </w:pPr>
          </w:p>
        </w:tc>
        <w:tc>
          <w:tcPr>
            <w:tcW w:w="2528" w:type="dxa"/>
            <w:tcBorders>
              <w:top w:val="dotted" w:sz="4" w:space="0" w:color="auto"/>
              <w:left w:val="nil"/>
              <w:bottom w:val="dotted" w:sz="4" w:space="0" w:color="auto"/>
              <w:right w:val="nil"/>
            </w:tcBorders>
            <w:shd w:val="clear" w:color="auto" w:fill="auto"/>
            <w:vAlign w:val="center"/>
          </w:tcPr>
          <w:p w14:paraId="34A12E3C" w14:textId="6C5B9B41" w:rsidR="00A177C7" w:rsidRPr="003F5435" w:rsidRDefault="00A177C7" w:rsidP="001E5D4E">
            <w:pPr>
              <w:spacing w:line="240" w:lineRule="auto"/>
              <w:rPr>
                <w:rFonts w:eastAsia="Times New Roman" w:cs="Times New Roman"/>
                <w:color w:val="000000"/>
                <w:sz w:val="18"/>
                <w:szCs w:val="18"/>
                <w:lang w:eastAsia="nb-NO"/>
              </w:rPr>
            </w:pPr>
            <w:r w:rsidRPr="00A177C7">
              <w:rPr>
                <w:rFonts w:eastAsia="Times New Roman" w:cs="Times New Roman"/>
                <w:color w:val="000000"/>
                <w:sz w:val="18"/>
                <w:szCs w:val="18"/>
                <w:lang w:eastAsia="nb-NO"/>
              </w:rPr>
              <w:t>​Forespørsel om pasient</w:t>
            </w:r>
          </w:p>
        </w:tc>
        <w:tc>
          <w:tcPr>
            <w:tcW w:w="850" w:type="dxa"/>
            <w:tcBorders>
              <w:top w:val="dotted" w:sz="4" w:space="0" w:color="auto"/>
              <w:left w:val="nil"/>
              <w:bottom w:val="dotted" w:sz="4" w:space="0" w:color="auto"/>
              <w:right w:val="single" w:sz="4" w:space="0" w:color="auto"/>
            </w:tcBorders>
            <w:shd w:val="clear" w:color="auto" w:fill="auto"/>
            <w:vAlign w:val="center"/>
          </w:tcPr>
          <w:p w14:paraId="26779249" w14:textId="0864EDB8" w:rsidR="00A177C7" w:rsidRPr="003F5435" w:rsidRDefault="00A177C7" w:rsidP="001E5D4E">
            <w:pPr>
              <w:spacing w:line="240" w:lineRule="auto"/>
              <w:rPr>
                <w:rFonts w:eastAsia="Times New Roman" w:cs="Times New Roman"/>
                <w:color w:val="000000"/>
                <w:sz w:val="18"/>
                <w:szCs w:val="18"/>
                <w:lang w:eastAsia="nb-NO"/>
              </w:rPr>
            </w:pPr>
            <w:r>
              <w:rPr>
                <w:rFonts w:eastAsia="Times New Roman" w:cs="Times New Roman"/>
                <w:color w:val="000000"/>
                <w:sz w:val="18"/>
                <w:szCs w:val="18"/>
                <w:lang w:eastAsia="nb-NO"/>
              </w:rPr>
              <w:t>v1.5</w:t>
            </w:r>
          </w:p>
        </w:tc>
        <w:tc>
          <w:tcPr>
            <w:tcW w:w="710" w:type="dxa"/>
            <w:tcBorders>
              <w:top w:val="dotted" w:sz="4" w:space="0" w:color="auto"/>
              <w:left w:val="single" w:sz="4" w:space="0" w:color="auto"/>
              <w:bottom w:val="dotted" w:sz="4" w:space="0" w:color="auto"/>
              <w:right w:val="single" w:sz="4" w:space="0" w:color="auto"/>
            </w:tcBorders>
            <w:shd w:val="clear" w:color="auto" w:fill="auto"/>
            <w:noWrap/>
            <w:vAlign w:val="center"/>
          </w:tcPr>
          <w:p w14:paraId="5433AFDE" w14:textId="230054C2" w:rsidR="00A177C7" w:rsidRPr="003F5435" w:rsidRDefault="00A177C7" w:rsidP="001E5D4E">
            <w:pPr>
              <w:spacing w:line="240" w:lineRule="auto"/>
              <w:jc w:val="center"/>
              <w:rPr>
                <w:rFonts w:eastAsia="Times New Roman" w:cs="Times New Roman"/>
                <w:color w:val="000000"/>
                <w:sz w:val="18"/>
                <w:szCs w:val="18"/>
                <w:lang w:eastAsia="nb-NO"/>
              </w:rPr>
            </w:pPr>
            <w:r>
              <w:rPr>
                <w:rFonts w:eastAsia="Times New Roman" w:cs="Times New Roman"/>
                <w:color w:val="000000"/>
                <w:sz w:val="18"/>
                <w:szCs w:val="18"/>
                <w:lang w:eastAsia="nb-NO"/>
              </w:rPr>
              <w:t>X</w:t>
            </w:r>
          </w:p>
        </w:tc>
        <w:tc>
          <w:tcPr>
            <w:tcW w:w="748" w:type="dxa"/>
            <w:tcBorders>
              <w:top w:val="dotted" w:sz="4" w:space="0" w:color="auto"/>
              <w:left w:val="single" w:sz="4" w:space="0" w:color="auto"/>
              <w:bottom w:val="dotted" w:sz="4" w:space="0" w:color="auto"/>
              <w:right w:val="single" w:sz="4" w:space="0" w:color="auto"/>
            </w:tcBorders>
            <w:shd w:val="clear" w:color="auto" w:fill="auto"/>
            <w:noWrap/>
            <w:vAlign w:val="center"/>
          </w:tcPr>
          <w:p w14:paraId="5DEEBE13" w14:textId="77777777" w:rsidR="00A177C7" w:rsidRPr="003F5435" w:rsidRDefault="00A177C7" w:rsidP="001E5D4E">
            <w:pPr>
              <w:spacing w:line="240" w:lineRule="auto"/>
              <w:jc w:val="center"/>
              <w:rPr>
                <w:rFonts w:eastAsia="Times New Roman" w:cs="Times New Roman"/>
                <w:color w:val="000000"/>
                <w:sz w:val="18"/>
                <w:szCs w:val="18"/>
                <w:lang w:eastAsia="nb-NO"/>
              </w:rPr>
            </w:pPr>
          </w:p>
        </w:tc>
        <w:tc>
          <w:tcPr>
            <w:tcW w:w="1520" w:type="dxa"/>
            <w:tcBorders>
              <w:top w:val="dotted" w:sz="4" w:space="0" w:color="auto"/>
              <w:left w:val="single" w:sz="4" w:space="0" w:color="auto"/>
              <w:bottom w:val="dotted" w:sz="4" w:space="0" w:color="auto"/>
              <w:right w:val="single" w:sz="4" w:space="0" w:color="auto"/>
            </w:tcBorders>
            <w:shd w:val="clear" w:color="auto" w:fill="auto"/>
            <w:noWrap/>
            <w:vAlign w:val="center"/>
          </w:tcPr>
          <w:p w14:paraId="2AFEC45B" w14:textId="59A3C855"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v1.0</w:t>
            </w:r>
          </w:p>
        </w:tc>
        <w:tc>
          <w:tcPr>
            <w:tcW w:w="1418" w:type="dxa"/>
            <w:tcBorders>
              <w:top w:val="dotted" w:sz="4" w:space="0" w:color="auto"/>
              <w:left w:val="single" w:sz="4" w:space="0" w:color="auto"/>
              <w:bottom w:val="dotted" w:sz="4" w:space="0" w:color="auto"/>
              <w:right w:val="single" w:sz="4" w:space="0" w:color="auto"/>
            </w:tcBorders>
            <w:shd w:val="clear" w:color="auto" w:fill="auto"/>
            <w:noWrap/>
            <w:vAlign w:val="center"/>
          </w:tcPr>
          <w:p w14:paraId="0ABFAEA7" w14:textId="7B493E1D"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v1.0</w:t>
            </w:r>
          </w:p>
        </w:tc>
      </w:tr>
      <w:tr w:rsidR="00A177C7" w:rsidRPr="003F5435" w14:paraId="7B10FDE5" w14:textId="77777777" w:rsidTr="001E5D4E">
        <w:trPr>
          <w:trHeight w:val="300"/>
        </w:trPr>
        <w:tc>
          <w:tcPr>
            <w:tcW w:w="1276" w:type="dxa"/>
            <w:tcBorders>
              <w:top w:val="nil"/>
              <w:left w:val="nil"/>
              <w:bottom w:val="nil"/>
              <w:right w:val="nil"/>
            </w:tcBorders>
            <w:shd w:val="clear" w:color="auto" w:fill="auto"/>
            <w:noWrap/>
            <w:vAlign w:val="center"/>
          </w:tcPr>
          <w:p w14:paraId="5949D6BD" w14:textId="77777777" w:rsidR="00A177C7" w:rsidRPr="003F5435" w:rsidRDefault="00A177C7" w:rsidP="001E5D4E">
            <w:pPr>
              <w:spacing w:line="240" w:lineRule="auto"/>
              <w:rPr>
                <w:rFonts w:eastAsia="Times New Roman" w:cs="Times New Roman"/>
                <w:color w:val="000000"/>
                <w:sz w:val="18"/>
                <w:szCs w:val="18"/>
                <w:lang w:eastAsia="nb-NO"/>
              </w:rPr>
            </w:pPr>
          </w:p>
        </w:tc>
        <w:tc>
          <w:tcPr>
            <w:tcW w:w="2528" w:type="dxa"/>
            <w:tcBorders>
              <w:top w:val="dotted" w:sz="4" w:space="0" w:color="auto"/>
              <w:left w:val="nil"/>
              <w:bottom w:val="dotted" w:sz="4" w:space="0" w:color="auto"/>
              <w:right w:val="nil"/>
            </w:tcBorders>
            <w:shd w:val="clear" w:color="auto" w:fill="auto"/>
            <w:vAlign w:val="center"/>
          </w:tcPr>
          <w:p w14:paraId="00BFFA17" w14:textId="74E89BD4" w:rsidR="00A177C7" w:rsidRPr="003F5435" w:rsidRDefault="00A177C7" w:rsidP="001E5D4E">
            <w:pPr>
              <w:spacing w:line="240" w:lineRule="auto"/>
              <w:rPr>
                <w:rFonts w:eastAsia="Times New Roman" w:cs="Times New Roman"/>
                <w:color w:val="000000"/>
                <w:sz w:val="18"/>
                <w:szCs w:val="18"/>
                <w:lang w:eastAsia="nb-NO"/>
              </w:rPr>
            </w:pPr>
            <w:r w:rsidRPr="00A177C7">
              <w:rPr>
                <w:rFonts w:eastAsia="Times New Roman" w:cs="Times New Roman"/>
                <w:color w:val="000000"/>
                <w:sz w:val="18"/>
                <w:szCs w:val="18"/>
                <w:lang w:eastAsia="nb-NO"/>
              </w:rPr>
              <w:t>​Svar på forespørsel om pasient</w:t>
            </w:r>
          </w:p>
        </w:tc>
        <w:tc>
          <w:tcPr>
            <w:tcW w:w="850" w:type="dxa"/>
            <w:tcBorders>
              <w:top w:val="dotted" w:sz="4" w:space="0" w:color="auto"/>
              <w:left w:val="nil"/>
              <w:bottom w:val="dotted" w:sz="4" w:space="0" w:color="auto"/>
              <w:right w:val="single" w:sz="4" w:space="0" w:color="auto"/>
            </w:tcBorders>
            <w:shd w:val="clear" w:color="auto" w:fill="auto"/>
            <w:vAlign w:val="center"/>
          </w:tcPr>
          <w:p w14:paraId="5FE9E745" w14:textId="191D79A3" w:rsidR="00A177C7" w:rsidRPr="003F5435" w:rsidRDefault="00A177C7" w:rsidP="001E5D4E">
            <w:pPr>
              <w:spacing w:line="240" w:lineRule="auto"/>
              <w:rPr>
                <w:rFonts w:eastAsia="Times New Roman" w:cs="Times New Roman"/>
                <w:color w:val="000000"/>
                <w:sz w:val="18"/>
                <w:szCs w:val="18"/>
                <w:lang w:eastAsia="nb-NO"/>
              </w:rPr>
            </w:pPr>
            <w:r>
              <w:rPr>
                <w:rFonts w:eastAsia="Times New Roman" w:cs="Times New Roman"/>
                <w:color w:val="000000"/>
                <w:sz w:val="18"/>
                <w:szCs w:val="18"/>
                <w:lang w:eastAsia="nb-NO"/>
              </w:rPr>
              <w:t>v1.5</w:t>
            </w:r>
          </w:p>
        </w:tc>
        <w:tc>
          <w:tcPr>
            <w:tcW w:w="710" w:type="dxa"/>
            <w:tcBorders>
              <w:top w:val="dotted" w:sz="4" w:space="0" w:color="auto"/>
              <w:left w:val="single" w:sz="4" w:space="0" w:color="auto"/>
              <w:bottom w:val="dotted" w:sz="4" w:space="0" w:color="auto"/>
              <w:right w:val="single" w:sz="4" w:space="0" w:color="auto"/>
            </w:tcBorders>
            <w:shd w:val="clear" w:color="auto" w:fill="auto"/>
            <w:noWrap/>
            <w:vAlign w:val="center"/>
          </w:tcPr>
          <w:p w14:paraId="2B5A34A2" w14:textId="6734FB9C" w:rsidR="00A177C7" w:rsidRPr="003F5435" w:rsidRDefault="00A177C7" w:rsidP="001E5D4E">
            <w:pPr>
              <w:spacing w:line="240" w:lineRule="auto"/>
              <w:jc w:val="center"/>
              <w:rPr>
                <w:rFonts w:eastAsia="Times New Roman" w:cs="Times New Roman"/>
                <w:color w:val="000000"/>
                <w:sz w:val="18"/>
                <w:szCs w:val="18"/>
                <w:lang w:eastAsia="nb-NO"/>
              </w:rPr>
            </w:pPr>
            <w:r>
              <w:rPr>
                <w:rFonts w:eastAsia="Times New Roman" w:cs="Times New Roman"/>
                <w:color w:val="000000"/>
                <w:sz w:val="18"/>
                <w:szCs w:val="18"/>
                <w:lang w:eastAsia="nb-NO"/>
              </w:rPr>
              <w:t>X</w:t>
            </w:r>
          </w:p>
        </w:tc>
        <w:tc>
          <w:tcPr>
            <w:tcW w:w="748" w:type="dxa"/>
            <w:tcBorders>
              <w:top w:val="dotted" w:sz="4" w:space="0" w:color="auto"/>
              <w:left w:val="single" w:sz="4" w:space="0" w:color="auto"/>
              <w:bottom w:val="dotted" w:sz="4" w:space="0" w:color="auto"/>
              <w:right w:val="single" w:sz="4" w:space="0" w:color="auto"/>
            </w:tcBorders>
            <w:shd w:val="clear" w:color="auto" w:fill="auto"/>
            <w:noWrap/>
            <w:vAlign w:val="center"/>
          </w:tcPr>
          <w:p w14:paraId="3EA205BD" w14:textId="77777777" w:rsidR="00A177C7" w:rsidRPr="003F5435" w:rsidRDefault="00A177C7" w:rsidP="001E5D4E">
            <w:pPr>
              <w:spacing w:line="240" w:lineRule="auto"/>
              <w:jc w:val="center"/>
              <w:rPr>
                <w:rFonts w:eastAsia="Times New Roman" w:cs="Times New Roman"/>
                <w:color w:val="000000"/>
                <w:sz w:val="18"/>
                <w:szCs w:val="18"/>
                <w:lang w:eastAsia="nb-NO"/>
              </w:rPr>
            </w:pPr>
          </w:p>
        </w:tc>
        <w:tc>
          <w:tcPr>
            <w:tcW w:w="1520" w:type="dxa"/>
            <w:tcBorders>
              <w:top w:val="dotted" w:sz="4" w:space="0" w:color="auto"/>
              <w:left w:val="single" w:sz="4" w:space="0" w:color="auto"/>
              <w:bottom w:val="dotted" w:sz="4" w:space="0" w:color="auto"/>
              <w:right w:val="single" w:sz="4" w:space="0" w:color="auto"/>
            </w:tcBorders>
            <w:shd w:val="clear" w:color="auto" w:fill="auto"/>
            <w:noWrap/>
            <w:vAlign w:val="center"/>
          </w:tcPr>
          <w:p w14:paraId="68C30A29" w14:textId="60180E18"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v1.0</w:t>
            </w:r>
          </w:p>
        </w:tc>
        <w:tc>
          <w:tcPr>
            <w:tcW w:w="1418" w:type="dxa"/>
            <w:tcBorders>
              <w:top w:val="dotted" w:sz="4" w:space="0" w:color="auto"/>
              <w:left w:val="single" w:sz="4" w:space="0" w:color="auto"/>
              <w:bottom w:val="dotted" w:sz="4" w:space="0" w:color="auto"/>
              <w:right w:val="single" w:sz="4" w:space="0" w:color="auto"/>
            </w:tcBorders>
            <w:shd w:val="clear" w:color="auto" w:fill="auto"/>
            <w:noWrap/>
            <w:vAlign w:val="center"/>
          </w:tcPr>
          <w:p w14:paraId="1D69B351" w14:textId="15E1A6FB"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v1.0</w:t>
            </w:r>
          </w:p>
        </w:tc>
      </w:tr>
      <w:tr w:rsidR="00A177C7" w:rsidRPr="003F5435" w14:paraId="4B3B2666" w14:textId="77777777" w:rsidTr="001E5D4E">
        <w:trPr>
          <w:trHeight w:val="300"/>
        </w:trPr>
        <w:tc>
          <w:tcPr>
            <w:tcW w:w="1276" w:type="dxa"/>
            <w:tcBorders>
              <w:top w:val="nil"/>
              <w:left w:val="nil"/>
              <w:bottom w:val="nil"/>
              <w:right w:val="nil"/>
            </w:tcBorders>
            <w:shd w:val="clear" w:color="auto" w:fill="auto"/>
            <w:noWrap/>
            <w:vAlign w:val="center"/>
          </w:tcPr>
          <w:p w14:paraId="55E9215E" w14:textId="77777777" w:rsidR="00A177C7" w:rsidRPr="003F5435" w:rsidRDefault="00A177C7" w:rsidP="001E5D4E">
            <w:pPr>
              <w:spacing w:line="240" w:lineRule="auto"/>
              <w:rPr>
                <w:rFonts w:eastAsia="Times New Roman" w:cs="Times New Roman"/>
                <w:color w:val="000000"/>
                <w:sz w:val="18"/>
                <w:szCs w:val="18"/>
                <w:lang w:eastAsia="nb-NO"/>
              </w:rPr>
            </w:pPr>
          </w:p>
        </w:tc>
        <w:tc>
          <w:tcPr>
            <w:tcW w:w="2528" w:type="dxa"/>
            <w:tcBorders>
              <w:top w:val="dotted" w:sz="4" w:space="0" w:color="auto"/>
              <w:left w:val="nil"/>
              <w:bottom w:val="dotted" w:sz="4" w:space="0" w:color="auto"/>
              <w:right w:val="nil"/>
            </w:tcBorders>
            <w:shd w:val="clear" w:color="auto" w:fill="auto"/>
            <w:vAlign w:val="center"/>
          </w:tcPr>
          <w:p w14:paraId="6BB1F1A1" w14:textId="78A03C49" w:rsidR="00A177C7" w:rsidRPr="003F5435" w:rsidRDefault="00A177C7" w:rsidP="001E5D4E">
            <w:pPr>
              <w:spacing w:line="240" w:lineRule="auto"/>
              <w:rPr>
                <w:rFonts w:eastAsia="Times New Roman" w:cs="Times New Roman"/>
                <w:color w:val="000000"/>
                <w:sz w:val="18"/>
                <w:szCs w:val="18"/>
                <w:lang w:eastAsia="nb-NO"/>
              </w:rPr>
            </w:pPr>
            <w:r w:rsidRPr="00A177C7">
              <w:rPr>
                <w:rFonts w:eastAsia="Times New Roman" w:cs="Times New Roman"/>
                <w:color w:val="000000"/>
                <w:sz w:val="18"/>
                <w:szCs w:val="18"/>
                <w:lang w:eastAsia="nb-NO"/>
              </w:rPr>
              <w:t>Oppfølgingsplan fra arbeidsgiver​</w:t>
            </w:r>
          </w:p>
        </w:tc>
        <w:tc>
          <w:tcPr>
            <w:tcW w:w="850" w:type="dxa"/>
            <w:tcBorders>
              <w:top w:val="dotted" w:sz="4" w:space="0" w:color="auto"/>
              <w:left w:val="nil"/>
              <w:bottom w:val="dotted" w:sz="4" w:space="0" w:color="auto"/>
              <w:right w:val="single" w:sz="4" w:space="0" w:color="auto"/>
            </w:tcBorders>
            <w:shd w:val="clear" w:color="auto" w:fill="auto"/>
            <w:vAlign w:val="center"/>
          </w:tcPr>
          <w:p w14:paraId="248FAF91" w14:textId="1AD030D1" w:rsidR="00A177C7" w:rsidRPr="003F5435" w:rsidRDefault="00A177C7" w:rsidP="001E5D4E">
            <w:pPr>
              <w:spacing w:line="240" w:lineRule="auto"/>
              <w:rPr>
                <w:rFonts w:eastAsia="Times New Roman" w:cs="Times New Roman"/>
                <w:color w:val="000000"/>
                <w:sz w:val="18"/>
                <w:szCs w:val="18"/>
                <w:lang w:eastAsia="nb-NO"/>
              </w:rPr>
            </w:pPr>
            <w:r>
              <w:rPr>
                <w:rFonts w:eastAsia="Times New Roman" w:cs="Times New Roman"/>
                <w:color w:val="000000"/>
                <w:sz w:val="18"/>
                <w:szCs w:val="18"/>
                <w:lang w:eastAsia="nb-NO"/>
              </w:rPr>
              <w:t>v1.5</w:t>
            </w:r>
          </w:p>
        </w:tc>
        <w:tc>
          <w:tcPr>
            <w:tcW w:w="710" w:type="dxa"/>
            <w:tcBorders>
              <w:top w:val="dotted" w:sz="4" w:space="0" w:color="auto"/>
              <w:left w:val="single" w:sz="4" w:space="0" w:color="auto"/>
              <w:bottom w:val="dotted" w:sz="4" w:space="0" w:color="auto"/>
              <w:right w:val="single" w:sz="4" w:space="0" w:color="auto"/>
            </w:tcBorders>
            <w:shd w:val="clear" w:color="auto" w:fill="auto"/>
            <w:noWrap/>
            <w:vAlign w:val="center"/>
          </w:tcPr>
          <w:p w14:paraId="374F0DBE" w14:textId="76A57F9D" w:rsidR="00A177C7" w:rsidRPr="003F5435" w:rsidRDefault="00A177C7" w:rsidP="001E5D4E">
            <w:pPr>
              <w:spacing w:line="240" w:lineRule="auto"/>
              <w:jc w:val="center"/>
              <w:rPr>
                <w:rFonts w:eastAsia="Times New Roman" w:cs="Times New Roman"/>
                <w:color w:val="000000"/>
                <w:sz w:val="18"/>
                <w:szCs w:val="18"/>
                <w:lang w:eastAsia="nb-NO"/>
              </w:rPr>
            </w:pPr>
            <w:r>
              <w:rPr>
                <w:rFonts w:eastAsia="Times New Roman" w:cs="Times New Roman"/>
                <w:color w:val="000000"/>
                <w:sz w:val="18"/>
                <w:szCs w:val="18"/>
                <w:lang w:eastAsia="nb-NO"/>
              </w:rPr>
              <w:t>X</w:t>
            </w:r>
          </w:p>
        </w:tc>
        <w:tc>
          <w:tcPr>
            <w:tcW w:w="748" w:type="dxa"/>
            <w:tcBorders>
              <w:top w:val="dotted" w:sz="4" w:space="0" w:color="auto"/>
              <w:left w:val="single" w:sz="4" w:space="0" w:color="auto"/>
              <w:bottom w:val="dotted" w:sz="4" w:space="0" w:color="auto"/>
              <w:right w:val="single" w:sz="4" w:space="0" w:color="auto"/>
            </w:tcBorders>
            <w:shd w:val="clear" w:color="auto" w:fill="auto"/>
            <w:noWrap/>
            <w:vAlign w:val="center"/>
          </w:tcPr>
          <w:p w14:paraId="6ECEF11C" w14:textId="77777777" w:rsidR="00A177C7" w:rsidRPr="003F5435" w:rsidRDefault="00A177C7" w:rsidP="001E5D4E">
            <w:pPr>
              <w:spacing w:line="240" w:lineRule="auto"/>
              <w:jc w:val="center"/>
              <w:rPr>
                <w:rFonts w:eastAsia="Times New Roman" w:cs="Times New Roman"/>
                <w:color w:val="000000"/>
                <w:sz w:val="18"/>
                <w:szCs w:val="18"/>
                <w:lang w:eastAsia="nb-NO"/>
              </w:rPr>
            </w:pPr>
          </w:p>
        </w:tc>
        <w:tc>
          <w:tcPr>
            <w:tcW w:w="1520" w:type="dxa"/>
            <w:tcBorders>
              <w:top w:val="dotted" w:sz="4" w:space="0" w:color="auto"/>
              <w:left w:val="single" w:sz="4" w:space="0" w:color="auto"/>
              <w:bottom w:val="dotted" w:sz="4" w:space="0" w:color="auto"/>
              <w:right w:val="single" w:sz="4" w:space="0" w:color="auto"/>
            </w:tcBorders>
            <w:shd w:val="clear" w:color="auto" w:fill="auto"/>
            <w:noWrap/>
            <w:vAlign w:val="center"/>
          </w:tcPr>
          <w:p w14:paraId="1404BD21" w14:textId="31D0817B"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v1.0</w:t>
            </w:r>
          </w:p>
        </w:tc>
        <w:tc>
          <w:tcPr>
            <w:tcW w:w="1418" w:type="dxa"/>
            <w:tcBorders>
              <w:top w:val="dotted" w:sz="4" w:space="0" w:color="auto"/>
              <w:left w:val="single" w:sz="4" w:space="0" w:color="auto"/>
              <w:bottom w:val="dotted" w:sz="4" w:space="0" w:color="auto"/>
              <w:right w:val="single" w:sz="4" w:space="0" w:color="auto"/>
            </w:tcBorders>
            <w:shd w:val="clear" w:color="auto" w:fill="auto"/>
            <w:noWrap/>
            <w:vAlign w:val="center"/>
          </w:tcPr>
          <w:p w14:paraId="14D85B81" w14:textId="27042CDE"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v1.0</w:t>
            </w:r>
          </w:p>
        </w:tc>
      </w:tr>
      <w:tr w:rsidR="00A177C7" w:rsidRPr="003F5435" w14:paraId="61154780" w14:textId="77777777" w:rsidTr="001E5D4E">
        <w:trPr>
          <w:trHeight w:val="300"/>
        </w:trPr>
        <w:tc>
          <w:tcPr>
            <w:tcW w:w="1276" w:type="dxa"/>
            <w:tcBorders>
              <w:top w:val="nil"/>
              <w:left w:val="nil"/>
              <w:bottom w:val="nil"/>
              <w:right w:val="nil"/>
            </w:tcBorders>
            <w:shd w:val="clear" w:color="auto" w:fill="auto"/>
            <w:noWrap/>
            <w:vAlign w:val="center"/>
          </w:tcPr>
          <w:p w14:paraId="373CFC49" w14:textId="77777777" w:rsidR="00A177C7" w:rsidRPr="003F5435" w:rsidRDefault="00A177C7" w:rsidP="001E5D4E">
            <w:pPr>
              <w:spacing w:line="240" w:lineRule="auto"/>
              <w:rPr>
                <w:rFonts w:eastAsia="Times New Roman" w:cs="Times New Roman"/>
                <w:color w:val="000000"/>
                <w:sz w:val="18"/>
                <w:szCs w:val="18"/>
                <w:lang w:eastAsia="nb-NO"/>
              </w:rPr>
            </w:pPr>
          </w:p>
        </w:tc>
        <w:tc>
          <w:tcPr>
            <w:tcW w:w="2528" w:type="dxa"/>
            <w:tcBorders>
              <w:top w:val="dotted" w:sz="4" w:space="0" w:color="auto"/>
              <w:left w:val="nil"/>
              <w:bottom w:val="dotted" w:sz="4" w:space="0" w:color="auto"/>
              <w:right w:val="nil"/>
            </w:tcBorders>
            <w:shd w:val="clear" w:color="auto" w:fill="auto"/>
            <w:vAlign w:val="center"/>
          </w:tcPr>
          <w:p w14:paraId="39A73F35" w14:textId="138D182A" w:rsidR="00A177C7" w:rsidRPr="003F5435" w:rsidRDefault="007E0603" w:rsidP="001E5D4E">
            <w:pPr>
              <w:spacing w:line="240" w:lineRule="auto"/>
              <w:rPr>
                <w:rFonts w:eastAsia="Times New Roman" w:cs="Times New Roman"/>
                <w:color w:val="000000"/>
                <w:sz w:val="18"/>
                <w:szCs w:val="18"/>
                <w:lang w:eastAsia="nb-NO"/>
              </w:rPr>
            </w:pPr>
            <w:r>
              <w:rPr>
                <w:rFonts w:eastAsia="Times New Roman" w:cs="Times New Roman"/>
                <w:color w:val="000000"/>
                <w:sz w:val="18"/>
                <w:szCs w:val="18"/>
                <w:lang w:eastAsia="nb-NO"/>
              </w:rPr>
              <w:t>​H</w:t>
            </w:r>
            <w:r w:rsidR="003546DD" w:rsidRPr="003546DD">
              <w:rPr>
                <w:rFonts w:eastAsia="Times New Roman" w:cs="Times New Roman"/>
                <w:color w:val="000000"/>
                <w:sz w:val="18"/>
                <w:szCs w:val="18"/>
                <w:lang w:eastAsia="nb-NO"/>
              </w:rPr>
              <w:t>envendelse fra NAV til lege</w:t>
            </w:r>
          </w:p>
        </w:tc>
        <w:tc>
          <w:tcPr>
            <w:tcW w:w="850" w:type="dxa"/>
            <w:tcBorders>
              <w:top w:val="dotted" w:sz="4" w:space="0" w:color="auto"/>
              <w:left w:val="nil"/>
              <w:bottom w:val="dotted" w:sz="4" w:space="0" w:color="auto"/>
              <w:right w:val="single" w:sz="4" w:space="0" w:color="auto"/>
            </w:tcBorders>
            <w:shd w:val="clear" w:color="auto" w:fill="auto"/>
            <w:vAlign w:val="center"/>
          </w:tcPr>
          <w:p w14:paraId="6030A10E" w14:textId="3FED8A28" w:rsidR="00A177C7" w:rsidRPr="003F5435" w:rsidRDefault="00A177C7" w:rsidP="001E5D4E">
            <w:pPr>
              <w:spacing w:line="240" w:lineRule="auto"/>
              <w:rPr>
                <w:rFonts w:eastAsia="Times New Roman" w:cs="Times New Roman"/>
                <w:color w:val="000000"/>
                <w:sz w:val="18"/>
                <w:szCs w:val="18"/>
                <w:lang w:eastAsia="nb-NO"/>
              </w:rPr>
            </w:pPr>
            <w:r>
              <w:rPr>
                <w:rFonts w:eastAsia="Times New Roman" w:cs="Times New Roman"/>
                <w:color w:val="000000"/>
                <w:sz w:val="18"/>
                <w:szCs w:val="18"/>
                <w:lang w:eastAsia="nb-NO"/>
              </w:rPr>
              <w:t>v1.5</w:t>
            </w:r>
          </w:p>
        </w:tc>
        <w:tc>
          <w:tcPr>
            <w:tcW w:w="710" w:type="dxa"/>
            <w:tcBorders>
              <w:top w:val="dotted" w:sz="4" w:space="0" w:color="auto"/>
              <w:left w:val="single" w:sz="4" w:space="0" w:color="auto"/>
              <w:bottom w:val="dotted" w:sz="4" w:space="0" w:color="auto"/>
              <w:right w:val="single" w:sz="4" w:space="0" w:color="auto"/>
            </w:tcBorders>
            <w:shd w:val="clear" w:color="auto" w:fill="auto"/>
            <w:noWrap/>
            <w:vAlign w:val="center"/>
          </w:tcPr>
          <w:p w14:paraId="449F76E5" w14:textId="461D921C" w:rsidR="00A177C7" w:rsidRPr="003F5435" w:rsidRDefault="00A177C7" w:rsidP="001E5D4E">
            <w:pPr>
              <w:spacing w:line="240" w:lineRule="auto"/>
              <w:jc w:val="center"/>
              <w:rPr>
                <w:rFonts w:eastAsia="Times New Roman" w:cs="Times New Roman"/>
                <w:color w:val="000000"/>
                <w:sz w:val="18"/>
                <w:szCs w:val="18"/>
                <w:lang w:eastAsia="nb-NO"/>
              </w:rPr>
            </w:pPr>
            <w:r>
              <w:rPr>
                <w:rFonts w:eastAsia="Times New Roman" w:cs="Times New Roman"/>
                <w:color w:val="000000"/>
                <w:sz w:val="18"/>
                <w:szCs w:val="18"/>
                <w:lang w:eastAsia="nb-NO"/>
              </w:rPr>
              <w:t>X</w:t>
            </w:r>
          </w:p>
        </w:tc>
        <w:tc>
          <w:tcPr>
            <w:tcW w:w="748" w:type="dxa"/>
            <w:tcBorders>
              <w:top w:val="dotted" w:sz="4" w:space="0" w:color="auto"/>
              <w:left w:val="single" w:sz="4" w:space="0" w:color="auto"/>
              <w:bottom w:val="dotted" w:sz="4" w:space="0" w:color="auto"/>
              <w:right w:val="single" w:sz="4" w:space="0" w:color="auto"/>
            </w:tcBorders>
            <w:shd w:val="clear" w:color="auto" w:fill="auto"/>
            <w:noWrap/>
            <w:vAlign w:val="center"/>
          </w:tcPr>
          <w:p w14:paraId="34A0FCBE" w14:textId="77777777" w:rsidR="00A177C7" w:rsidRPr="003F5435" w:rsidRDefault="00A177C7" w:rsidP="001E5D4E">
            <w:pPr>
              <w:spacing w:line="240" w:lineRule="auto"/>
              <w:jc w:val="center"/>
              <w:rPr>
                <w:rFonts w:eastAsia="Times New Roman" w:cs="Times New Roman"/>
                <w:color w:val="000000"/>
                <w:sz w:val="18"/>
                <w:szCs w:val="18"/>
                <w:lang w:eastAsia="nb-NO"/>
              </w:rPr>
            </w:pPr>
          </w:p>
        </w:tc>
        <w:tc>
          <w:tcPr>
            <w:tcW w:w="1520" w:type="dxa"/>
            <w:tcBorders>
              <w:top w:val="dotted" w:sz="4" w:space="0" w:color="auto"/>
              <w:left w:val="single" w:sz="4" w:space="0" w:color="auto"/>
              <w:bottom w:val="dotted" w:sz="4" w:space="0" w:color="auto"/>
              <w:right w:val="single" w:sz="4" w:space="0" w:color="auto"/>
            </w:tcBorders>
            <w:shd w:val="clear" w:color="auto" w:fill="auto"/>
            <w:noWrap/>
            <w:vAlign w:val="center"/>
          </w:tcPr>
          <w:p w14:paraId="1F0CDECA" w14:textId="45FAB6E4"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v1.0</w:t>
            </w:r>
          </w:p>
        </w:tc>
        <w:tc>
          <w:tcPr>
            <w:tcW w:w="1418" w:type="dxa"/>
            <w:tcBorders>
              <w:top w:val="dotted" w:sz="4" w:space="0" w:color="auto"/>
              <w:left w:val="single" w:sz="4" w:space="0" w:color="auto"/>
              <w:bottom w:val="dotted" w:sz="4" w:space="0" w:color="auto"/>
              <w:right w:val="single" w:sz="4" w:space="0" w:color="auto"/>
            </w:tcBorders>
            <w:shd w:val="clear" w:color="auto" w:fill="auto"/>
            <w:noWrap/>
            <w:vAlign w:val="center"/>
          </w:tcPr>
          <w:p w14:paraId="4BCBB616" w14:textId="3E472178"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v1.0</w:t>
            </w:r>
          </w:p>
        </w:tc>
      </w:tr>
      <w:tr w:rsidR="00A177C7" w:rsidRPr="003F5435" w14:paraId="42CC9FAF" w14:textId="77777777" w:rsidTr="001E5D4E">
        <w:trPr>
          <w:trHeight w:val="300"/>
        </w:trPr>
        <w:tc>
          <w:tcPr>
            <w:tcW w:w="1276" w:type="dxa"/>
            <w:tcBorders>
              <w:top w:val="nil"/>
              <w:left w:val="nil"/>
              <w:bottom w:val="nil"/>
              <w:right w:val="nil"/>
            </w:tcBorders>
            <w:shd w:val="clear" w:color="auto" w:fill="auto"/>
            <w:noWrap/>
            <w:vAlign w:val="center"/>
          </w:tcPr>
          <w:p w14:paraId="593B193F" w14:textId="77777777" w:rsidR="00A177C7" w:rsidRPr="003F5435" w:rsidRDefault="00A177C7" w:rsidP="001E5D4E">
            <w:pPr>
              <w:spacing w:line="240" w:lineRule="auto"/>
              <w:rPr>
                <w:rFonts w:eastAsia="Times New Roman" w:cs="Times New Roman"/>
                <w:color w:val="000000"/>
                <w:sz w:val="18"/>
                <w:szCs w:val="18"/>
                <w:lang w:eastAsia="nb-NO"/>
              </w:rPr>
            </w:pPr>
          </w:p>
        </w:tc>
        <w:tc>
          <w:tcPr>
            <w:tcW w:w="2528" w:type="dxa"/>
            <w:tcBorders>
              <w:top w:val="dotted" w:sz="4" w:space="0" w:color="auto"/>
              <w:left w:val="nil"/>
              <w:bottom w:val="single" w:sz="4" w:space="0" w:color="auto"/>
              <w:right w:val="nil"/>
            </w:tcBorders>
            <w:shd w:val="clear" w:color="auto" w:fill="auto"/>
            <w:vAlign w:val="center"/>
          </w:tcPr>
          <w:p w14:paraId="4B446E69" w14:textId="605C76FE" w:rsidR="00A177C7" w:rsidRPr="003F5435" w:rsidRDefault="003546DD" w:rsidP="001E5D4E">
            <w:pPr>
              <w:spacing w:line="240" w:lineRule="auto"/>
              <w:rPr>
                <w:rFonts w:eastAsia="Times New Roman" w:cs="Times New Roman"/>
                <w:color w:val="000000"/>
                <w:sz w:val="18"/>
                <w:szCs w:val="18"/>
                <w:lang w:eastAsia="nb-NO"/>
              </w:rPr>
            </w:pPr>
            <w:r w:rsidRPr="003546DD">
              <w:rPr>
                <w:rFonts w:eastAsia="Times New Roman" w:cs="Times New Roman"/>
                <w:color w:val="000000"/>
                <w:sz w:val="18"/>
                <w:szCs w:val="18"/>
                <w:lang w:eastAsia="nb-NO"/>
              </w:rPr>
              <w:t>Henvendelse fra lege til NAV​</w:t>
            </w:r>
          </w:p>
        </w:tc>
        <w:tc>
          <w:tcPr>
            <w:tcW w:w="850" w:type="dxa"/>
            <w:tcBorders>
              <w:top w:val="dotted" w:sz="4" w:space="0" w:color="auto"/>
              <w:left w:val="nil"/>
              <w:bottom w:val="single" w:sz="4" w:space="0" w:color="auto"/>
              <w:right w:val="single" w:sz="4" w:space="0" w:color="auto"/>
            </w:tcBorders>
            <w:shd w:val="clear" w:color="auto" w:fill="auto"/>
            <w:vAlign w:val="center"/>
          </w:tcPr>
          <w:p w14:paraId="1B4C9AE6" w14:textId="16D9FE45" w:rsidR="00A177C7" w:rsidRPr="003F5435" w:rsidRDefault="00A177C7" w:rsidP="001E5D4E">
            <w:pPr>
              <w:spacing w:line="240" w:lineRule="auto"/>
              <w:rPr>
                <w:rFonts w:eastAsia="Times New Roman" w:cs="Times New Roman"/>
                <w:color w:val="000000"/>
                <w:sz w:val="18"/>
                <w:szCs w:val="18"/>
                <w:lang w:eastAsia="nb-NO"/>
              </w:rPr>
            </w:pPr>
            <w:r>
              <w:rPr>
                <w:rFonts w:eastAsia="Times New Roman" w:cs="Times New Roman"/>
                <w:color w:val="000000"/>
                <w:sz w:val="18"/>
                <w:szCs w:val="18"/>
                <w:lang w:eastAsia="nb-NO"/>
              </w:rPr>
              <w:t>v1.5</w:t>
            </w:r>
          </w:p>
        </w:tc>
        <w:tc>
          <w:tcPr>
            <w:tcW w:w="710" w:type="dxa"/>
            <w:tcBorders>
              <w:top w:val="dotted" w:sz="4" w:space="0" w:color="auto"/>
              <w:left w:val="single" w:sz="4" w:space="0" w:color="auto"/>
              <w:bottom w:val="single" w:sz="4" w:space="0" w:color="auto"/>
              <w:right w:val="single" w:sz="4" w:space="0" w:color="auto"/>
            </w:tcBorders>
            <w:shd w:val="clear" w:color="auto" w:fill="auto"/>
            <w:noWrap/>
            <w:vAlign w:val="center"/>
          </w:tcPr>
          <w:p w14:paraId="64DF1A7B" w14:textId="777B218C" w:rsidR="00A177C7" w:rsidRPr="003F5435" w:rsidRDefault="00A177C7" w:rsidP="001E5D4E">
            <w:pPr>
              <w:spacing w:line="240" w:lineRule="auto"/>
              <w:jc w:val="center"/>
              <w:rPr>
                <w:rFonts w:eastAsia="Times New Roman" w:cs="Times New Roman"/>
                <w:color w:val="000000"/>
                <w:sz w:val="18"/>
                <w:szCs w:val="18"/>
                <w:lang w:eastAsia="nb-NO"/>
              </w:rPr>
            </w:pPr>
            <w:r>
              <w:rPr>
                <w:rFonts w:eastAsia="Times New Roman" w:cs="Times New Roman"/>
                <w:color w:val="000000"/>
                <w:sz w:val="18"/>
                <w:szCs w:val="18"/>
                <w:lang w:eastAsia="nb-NO"/>
              </w:rPr>
              <w:t>X</w:t>
            </w:r>
          </w:p>
        </w:tc>
        <w:tc>
          <w:tcPr>
            <w:tcW w:w="748" w:type="dxa"/>
            <w:tcBorders>
              <w:top w:val="dotted" w:sz="4" w:space="0" w:color="auto"/>
              <w:left w:val="single" w:sz="4" w:space="0" w:color="auto"/>
              <w:bottom w:val="single" w:sz="4" w:space="0" w:color="auto"/>
              <w:right w:val="single" w:sz="4" w:space="0" w:color="auto"/>
            </w:tcBorders>
            <w:shd w:val="clear" w:color="auto" w:fill="auto"/>
            <w:noWrap/>
            <w:vAlign w:val="center"/>
          </w:tcPr>
          <w:p w14:paraId="5E07D1F9" w14:textId="77777777" w:rsidR="00A177C7" w:rsidRPr="003F5435" w:rsidRDefault="00A177C7" w:rsidP="001E5D4E">
            <w:pPr>
              <w:spacing w:line="240" w:lineRule="auto"/>
              <w:jc w:val="center"/>
              <w:rPr>
                <w:rFonts w:eastAsia="Times New Roman" w:cs="Times New Roman"/>
                <w:color w:val="000000"/>
                <w:sz w:val="18"/>
                <w:szCs w:val="18"/>
                <w:lang w:eastAsia="nb-NO"/>
              </w:rPr>
            </w:pPr>
          </w:p>
        </w:tc>
        <w:tc>
          <w:tcPr>
            <w:tcW w:w="1520" w:type="dxa"/>
            <w:tcBorders>
              <w:top w:val="dotted" w:sz="4" w:space="0" w:color="auto"/>
              <w:left w:val="single" w:sz="4" w:space="0" w:color="auto"/>
              <w:bottom w:val="single" w:sz="4" w:space="0" w:color="auto"/>
              <w:right w:val="single" w:sz="4" w:space="0" w:color="auto"/>
            </w:tcBorders>
            <w:shd w:val="clear" w:color="auto" w:fill="auto"/>
            <w:noWrap/>
            <w:vAlign w:val="center"/>
          </w:tcPr>
          <w:p w14:paraId="6D0F2FDF" w14:textId="378272D0"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v1.0</w:t>
            </w:r>
          </w:p>
        </w:tc>
        <w:tc>
          <w:tcPr>
            <w:tcW w:w="1418" w:type="dxa"/>
            <w:tcBorders>
              <w:top w:val="dotted" w:sz="4" w:space="0" w:color="auto"/>
              <w:left w:val="single" w:sz="4" w:space="0" w:color="auto"/>
              <w:bottom w:val="single" w:sz="4" w:space="0" w:color="auto"/>
              <w:right w:val="single" w:sz="4" w:space="0" w:color="auto"/>
            </w:tcBorders>
            <w:shd w:val="clear" w:color="auto" w:fill="auto"/>
            <w:noWrap/>
            <w:vAlign w:val="center"/>
          </w:tcPr>
          <w:p w14:paraId="7AAC65DC" w14:textId="227B6F7B"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v1.0</w:t>
            </w:r>
          </w:p>
        </w:tc>
      </w:tr>
      <w:tr w:rsidR="00A177C7" w:rsidRPr="003F5435" w14:paraId="352113A6" w14:textId="77777777" w:rsidTr="001E5D4E">
        <w:trPr>
          <w:trHeight w:val="300"/>
        </w:trPr>
        <w:tc>
          <w:tcPr>
            <w:tcW w:w="1276" w:type="dxa"/>
            <w:tcBorders>
              <w:top w:val="single" w:sz="4" w:space="0" w:color="auto"/>
              <w:left w:val="nil"/>
              <w:bottom w:val="nil"/>
              <w:right w:val="nil"/>
            </w:tcBorders>
            <w:shd w:val="clear" w:color="auto" w:fill="auto"/>
            <w:vAlign w:val="center"/>
            <w:hideMark/>
          </w:tcPr>
          <w:p w14:paraId="5588A532" w14:textId="5E1D343C" w:rsidR="00A177C7" w:rsidRPr="003F5435" w:rsidRDefault="00A177C7" w:rsidP="001E5D4E">
            <w:pPr>
              <w:spacing w:line="240" w:lineRule="auto"/>
              <w:rPr>
                <w:rFonts w:eastAsia="Times New Roman" w:cs="Times New Roman"/>
                <w:b/>
                <w:bCs/>
                <w:color w:val="000000"/>
                <w:sz w:val="18"/>
                <w:szCs w:val="18"/>
                <w:lang w:eastAsia="nb-NO"/>
              </w:rPr>
            </w:pPr>
            <w:r w:rsidRPr="003F5435">
              <w:rPr>
                <w:rFonts w:eastAsia="Times New Roman" w:cs="Times New Roman"/>
                <w:b/>
                <w:bCs/>
                <w:color w:val="000000"/>
                <w:sz w:val="18"/>
                <w:szCs w:val="18"/>
                <w:lang w:eastAsia="nb-NO"/>
              </w:rPr>
              <w:t>HELFO:</w:t>
            </w:r>
          </w:p>
        </w:tc>
        <w:tc>
          <w:tcPr>
            <w:tcW w:w="2528" w:type="dxa"/>
            <w:tcBorders>
              <w:top w:val="single" w:sz="4" w:space="0" w:color="auto"/>
              <w:left w:val="nil"/>
              <w:right w:val="nil"/>
            </w:tcBorders>
            <w:shd w:val="clear" w:color="auto" w:fill="auto"/>
            <w:noWrap/>
            <w:vAlign w:val="center"/>
            <w:hideMark/>
          </w:tcPr>
          <w:p w14:paraId="76364A6C" w14:textId="77777777" w:rsidR="00A177C7" w:rsidRPr="003F5435" w:rsidRDefault="00A177C7" w:rsidP="001E5D4E">
            <w:pPr>
              <w:spacing w:line="240" w:lineRule="auto"/>
              <w:rPr>
                <w:rFonts w:eastAsia="Times New Roman" w:cs="Times New Roman"/>
                <w:color w:val="000000"/>
                <w:sz w:val="18"/>
                <w:szCs w:val="18"/>
                <w:lang w:eastAsia="nb-NO"/>
              </w:rPr>
            </w:pPr>
          </w:p>
        </w:tc>
        <w:tc>
          <w:tcPr>
            <w:tcW w:w="850" w:type="dxa"/>
            <w:tcBorders>
              <w:top w:val="single" w:sz="4" w:space="0" w:color="auto"/>
              <w:left w:val="nil"/>
              <w:right w:val="single" w:sz="4" w:space="0" w:color="auto"/>
            </w:tcBorders>
            <w:shd w:val="clear" w:color="auto" w:fill="auto"/>
            <w:vAlign w:val="center"/>
            <w:hideMark/>
          </w:tcPr>
          <w:p w14:paraId="1BD21A95" w14:textId="77777777" w:rsidR="00A177C7" w:rsidRPr="003F5435" w:rsidRDefault="00A177C7" w:rsidP="001E5D4E">
            <w:pPr>
              <w:spacing w:line="240" w:lineRule="auto"/>
              <w:rPr>
                <w:rFonts w:eastAsia="Times New Roman" w:cs="Times New Roman"/>
                <w:b/>
                <w:bCs/>
                <w:color w:val="000000"/>
                <w:sz w:val="18"/>
                <w:szCs w:val="18"/>
                <w:lang w:eastAsia="nb-NO"/>
              </w:rPr>
            </w:pPr>
          </w:p>
        </w:tc>
        <w:tc>
          <w:tcPr>
            <w:tcW w:w="710" w:type="dxa"/>
            <w:tcBorders>
              <w:top w:val="single" w:sz="4" w:space="0" w:color="auto"/>
              <w:left w:val="single" w:sz="4" w:space="0" w:color="auto"/>
              <w:right w:val="single" w:sz="4" w:space="0" w:color="auto"/>
            </w:tcBorders>
            <w:shd w:val="clear" w:color="auto" w:fill="auto"/>
            <w:noWrap/>
            <w:vAlign w:val="center"/>
            <w:hideMark/>
          </w:tcPr>
          <w:p w14:paraId="665277A8" w14:textId="77777777" w:rsidR="00A177C7" w:rsidRPr="003F5435" w:rsidRDefault="00A177C7" w:rsidP="001E5D4E">
            <w:pPr>
              <w:spacing w:line="240" w:lineRule="auto"/>
              <w:jc w:val="center"/>
              <w:rPr>
                <w:rFonts w:eastAsia="Times New Roman" w:cs="Times New Roman"/>
                <w:color w:val="000000"/>
                <w:sz w:val="18"/>
                <w:szCs w:val="18"/>
                <w:lang w:eastAsia="nb-NO"/>
              </w:rPr>
            </w:pPr>
          </w:p>
        </w:tc>
        <w:tc>
          <w:tcPr>
            <w:tcW w:w="748" w:type="dxa"/>
            <w:tcBorders>
              <w:top w:val="single" w:sz="4" w:space="0" w:color="auto"/>
              <w:left w:val="single" w:sz="4" w:space="0" w:color="auto"/>
              <w:right w:val="single" w:sz="4" w:space="0" w:color="auto"/>
            </w:tcBorders>
            <w:shd w:val="clear" w:color="auto" w:fill="auto"/>
            <w:noWrap/>
            <w:vAlign w:val="center"/>
            <w:hideMark/>
          </w:tcPr>
          <w:p w14:paraId="04C54459" w14:textId="77777777" w:rsidR="00A177C7" w:rsidRPr="003F5435" w:rsidRDefault="00A177C7" w:rsidP="001E5D4E">
            <w:pPr>
              <w:spacing w:line="240" w:lineRule="auto"/>
              <w:jc w:val="center"/>
              <w:rPr>
                <w:rFonts w:eastAsia="Times New Roman" w:cs="Times New Roman"/>
                <w:color w:val="000000"/>
                <w:sz w:val="18"/>
                <w:szCs w:val="18"/>
                <w:lang w:eastAsia="nb-NO"/>
              </w:rPr>
            </w:pPr>
          </w:p>
        </w:tc>
        <w:tc>
          <w:tcPr>
            <w:tcW w:w="1520" w:type="dxa"/>
            <w:tcBorders>
              <w:top w:val="single" w:sz="4" w:space="0" w:color="auto"/>
              <w:left w:val="single" w:sz="4" w:space="0" w:color="auto"/>
              <w:right w:val="single" w:sz="4" w:space="0" w:color="auto"/>
            </w:tcBorders>
            <w:shd w:val="clear" w:color="auto" w:fill="auto"/>
            <w:noWrap/>
            <w:vAlign w:val="center"/>
            <w:hideMark/>
          </w:tcPr>
          <w:p w14:paraId="1EDBB56B" w14:textId="77777777" w:rsidR="00A177C7" w:rsidRPr="003F5435" w:rsidRDefault="00A177C7" w:rsidP="001E5D4E">
            <w:pPr>
              <w:spacing w:line="240" w:lineRule="auto"/>
              <w:jc w:val="center"/>
              <w:rPr>
                <w:rFonts w:eastAsia="Times New Roman" w:cs="Times New Roman"/>
                <w:color w:val="000000"/>
                <w:sz w:val="18"/>
                <w:szCs w:val="18"/>
                <w:lang w:eastAsia="nb-NO"/>
              </w:rPr>
            </w:pPr>
          </w:p>
        </w:tc>
        <w:tc>
          <w:tcPr>
            <w:tcW w:w="1418" w:type="dxa"/>
            <w:tcBorders>
              <w:top w:val="single" w:sz="4" w:space="0" w:color="auto"/>
              <w:left w:val="single" w:sz="4" w:space="0" w:color="auto"/>
              <w:right w:val="single" w:sz="4" w:space="0" w:color="auto"/>
            </w:tcBorders>
            <w:shd w:val="clear" w:color="auto" w:fill="auto"/>
            <w:noWrap/>
            <w:vAlign w:val="center"/>
            <w:hideMark/>
          </w:tcPr>
          <w:p w14:paraId="6DCB8E5A" w14:textId="77777777" w:rsidR="00A177C7" w:rsidRPr="003F5435" w:rsidRDefault="00A177C7" w:rsidP="001E5D4E">
            <w:pPr>
              <w:spacing w:line="240" w:lineRule="auto"/>
              <w:jc w:val="center"/>
              <w:rPr>
                <w:rFonts w:eastAsia="Times New Roman" w:cs="Times New Roman"/>
                <w:color w:val="000000"/>
                <w:sz w:val="18"/>
                <w:szCs w:val="18"/>
                <w:lang w:eastAsia="nb-NO"/>
              </w:rPr>
            </w:pPr>
          </w:p>
        </w:tc>
      </w:tr>
      <w:tr w:rsidR="00A177C7" w:rsidRPr="003F5435" w14:paraId="602FB358" w14:textId="77777777" w:rsidTr="001E5D4E">
        <w:trPr>
          <w:trHeight w:val="300"/>
        </w:trPr>
        <w:tc>
          <w:tcPr>
            <w:tcW w:w="1276" w:type="dxa"/>
            <w:tcBorders>
              <w:top w:val="nil"/>
              <w:left w:val="nil"/>
              <w:bottom w:val="nil"/>
              <w:right w:val="nil"/>
            </w:tcBorders>
            <w:shd w:val="clear" w:color="auto" w:fill="auto"/>
            <w:noWrap/>
            <w:vAlign w:val="center"/>
            <w:hideMark/>
          </w:tcPr>
          <w:p w14:paraId="19312FCC" w14:textId="77777777" w:rsidR="00A177C7" w:rsidRPr="003F5435" w:rsidRDefault="00A177C7" w:rsidP="001E5D4E">
            <w:pPr>
              <w:spacing w:line="240" w:lineRule="auto"/>
              <w:rPr>
                <w:rFonts w:eastAsia="Times New Roman" w:cs="Times New Roman"/>
                <w:color w:val="000000"/>
                <w:sz w:val="18"/>
                <w:szCs w:val="18"/>
                <w:lang w:eastAsia="nb-NO"/>
              </w:rPr>
            </w:pPr>
          </w:p>
        </w:tc>
        <w:tc>
          <w:tcPr>
            <w:tcW w:w="2528" w:type="dxa"/>
            <w:tcBorders>
              <w:left w:val="nil"/>
              <w:bottom w:val="dotted" w:sz="4" w:space="0" w:color="auto"/>
              <w:right w:val="nil"/>
            </w:tcBorders>
            <w:shd w:val="clear" w:color="auto" w:fill="auto"/>
            <w:vAlign w:val="center"/>
            <w:hideMark/>
          </w:tcPr>
          <w:p w14:paraId="0F036A46" w14:textId="77777777" w:rsidR="00A177C7" w:rsidRPr="003F5435" w:rsidRDefault="00A177C7"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Behandlerkrav</w:t>
            </w:r>
          </w:p>
        </w:tc>
        <w:tc>
          <w:tcPr>
            <w:tcW w:w="850" w:type="dxa"/>
            <w:tcBorders>
              <w:left w:val="nil"/>
              <w:bottom w:val="dotted" w:sz="4" w:space="0" w:color="auto"/>
              <w:right w:val="single" w:sz="4" w:space="0" w:color="auto"/>
            </w:tcBorders>
            <w:shd w:val="clear" w:color="auto" w:fill="auto"/>
            <w:vAlign w:val="center"/>
            <w:hideMark/>
          </w:tcPr>
          <w:p w14:paraId="1110A5A5" w14:textId="77777777" w:rsidR="00A177C7" w:rsidRPr="003F5435" w:rsidRDefault="00A177C7"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v1.7.9</w:t>
            </w:r>
          </w:p>
        </w:tc>
        <w:tc>
          <w:tcPr>
            <w:tcW w:w="710" w:type="dxa"/>
            <w:tcBorders>
              <w:left w:val="single" w:sz="4" w:space="0" w:color="auto"/>
              <w:bottom w:val="dotted" w:sz="4" w:space="0" w:color="auto"/>
              <w:right w:val="single" w:sz="4" w:space="0" w:color="auto"/>
            </w:tcBorders>
            <w:shd w:val="clear" w:color="auto" w:fill="auto"/>
            <w:noWrap/>
            <w:vAlign w:val="center"/>
            <w:hideMark/>
          </w:tcPr>
          <w:p w14:paraId="46AF76D8" w14:textId="77777777"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X</w:t>
            </w:r>
          </w:p>
        </w:tc>
        <w:tc>
          <w:tcPr>
            <w:tcW w:w="748" w:type="dxa"/>
            <w:tcBorders>
              <w:left w:val="single" w:sz="4" w:space="0" w:color="auto"/>
              <w:bottom w:val="dotted" w:sz="4" w:space="0" w:color="auto"/>
              <w:right w:val="single" w:sz="4" w:space="0" w:color="auto"/>
            </w:tcBorders>
            <w:shd w:val="clear" w:color="auto" w:fill="auto"/>
            <w:noWrap/>
            <w:vAlign w:val="center"/>
            <w:hideMark/>
          </w:tcPr>
          <w:p w14:paraId="546F1662" w14:textId="77777777" w:rsidR="00A177C7" w:rsidRPr="003F5435" w:rsidRDefault="00A177C7" w:rsidP="001E5D4E">
            <w:pPr>
              <w:spacing w:line="240" w:lineRule="auto"/>
              <w:jc w:val="center"/>
              <w:rPr>
                <w:rFonts w:eastAsia="Times New Roman" w:cs="Times New Roman"/>
                <w:color w:val="000000"/>
                <w:sz w:val="18"/>
                <w:szCs w:val="18"/>
                <w:lang w:eastAsia="nb-NO"/>
              </w:rPr>
            </w:pPr>
          </w:p>
        </w:tc>
        <w:tc>
          <w:tcPr>
            <w:tcW w:w="1520" w:type="dxa"/>
            <w:tcBorders>
              <w:left w:val="single" w:sz="4" w:space="0" w:color="auto"/>
              <w:bottom w:val="dotted" w:sz="4" w:space="0" w:color="auto"/>
              <w:right w:val="single" w:sz="4" w:space="0" w:color="auto"/>
            </w:tcBorders>
            <w:shd w:val="clear" w:color="auto" w:fill="auto"/>
            <w:noWrap/>
            <w:vAlign w:val="center"/>
            <w:hideMark/>
          </w:tcPr>
          <w:p w14:paraId="44BA863E" w14:textId="77777777"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Ikke definert</w:t>
            </w:r>
          </w:p>
        </w:tc>
        <w:tc>
          <w:tcPr>
            <w:tcW w:w="1418" w:type="dxa"/>
            <w:tcBorders>
              <w:left w:val="single" w:sz="4" w:space="0" w:color="auto"/>
              <w:bottom w:val="dotted" w:sz="4" w:space="0" w:color="auto"/>
              <w:right w:val="single" w:sz="4" w:space="0" w:color="auto"/>
            </w:tcBorders>
            <w:shd w:val="clear" w:color="auto" w:fill="auto"/>
            <w:noWrap/>
            <w:vAlign w:val="center"/>
            <w:hideMark/>
          </w:tcPr>
          <w:p w14:paraId="42BCCDCB" w14:textId="77777777"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v1.0</w:t>
            </w:r>
          </w:p>
        </w:tc>
      </w:tr>
      <w:tr w:rsidR="00A177C7" w:rsidRPr="003F5435" w14:paraId="5A978B16" w14:textId="77777777" w:rsidTr="001E5D4E">
        <w:trPr>
          <w:trHeight w:val="300"/>
        </w:trPr>
        <w:tc>
          <w:tcPr>
            <w:tcW w:w="1276" w:type="dxa"/>
            <w:tcBorders>
              <w:top w:val="nil"/>
              <w:left w:val="nil"/>
              <w:bottom w:val="nil"/>
              <w:right w:val="nil"/>
            </w:tcBorders>
            <w:shd w:val="clear" w:color="auto" w:fill="auto"/>
            <w:noWrap/>
            <w:vAlign w:val="center"/>
            <w:hideMark/>
          </w:tcPr>
          <w:p w14:paraId="21002591" w14:textId="77777777" w:rsidR="00A177C7" w:rsidRPr="003F5435" w:rsidRDefault="00A177C7" w:rsidP="001E5D4E">
            <w:pPr>
              <w:spacing w:line="240" w:lineRule="auto"/>
              <w:rPr>
                <w:rFonts w:eastAsia="Times New Roman" w:cs="Times New Roman"/>
                <w:color w:val="000000"/>
                <w:sz w:val="18"/>
                <w:szCs w:val="18"/>
                <w:lang w:eastAsia="nb-NO"/>
              </w:rPr>
            </w:pPr>
          </w:p>
        </w:tc>
        <w:tc>
          <w:tcPr>
            <w:tcW w:w="2528" w:type="dxa"/>
            <w:tcBorders>
              <w:top w:val="dotted" w:sz="4" w:space="0" w:color="auto"/>
              <w:left w:val="nil"/>
              <w:bottom w:val="dotted" w:sz="4" w:space="0" w:color="auto"/>
              <w:right w:val="nil"/>
            </w:tcBorders>
            <w:shd w:val="clear" w:color="auto" w:fill="auto"/>
            <w:vAlign w:val="center"/>
            <w:hideMark/>
          </w:tcPr>
          <w:p w14:paraId="1DADE30D" w14:textId="77777777" w:rsidR="00A177C7" w:rsidRPr="003F5435" w:rsidRDefault="00A177C7"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NPR Behandlerkrav</w:t>
            </w:r>
          </w:p>
        </w:tc>
        <w:tc>
          <w:tcPr>
            <w:tcW w:w="850" w:type="dxa"/>
            <w:tcBorders>
              <w:top w:val="dotted" w:sz="4" w:space="0" w:color="auto"/>
              <w:left w:val="nil"/>
              <w:bottom w:val="dotted" w:sz="4" w:space="0" w:color="auto"/>
              <w:right w:val="single" w:sz="4" w:space="0" w:color="auto"/>
            </w:tcBorders>
            <w:shd w:val="clear" w:color="auto" w:fill="auto"/>
            <w:vAlign w:val="center"/>
            <w:hideMark/>
          </w:tcPr>
          <w:p w14:paraId="32EC261E" w14:textId="77777777" w:rsidR="00A177C7" w:rsidRPr="003F5435" w:rsidRDefault="00A177C7"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v0.78</w:t>
            </w:r>
          </w:p>
        </w:tc>
        <w:tc>
          <w:tcPr>
            <w:tcW w:w="710"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287F0FD0" w14:textId="77777777"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X</w:t>
            </w:r>
          </w:p>
        </w:tc>
        <w:tc>
          <w:tcPr>
            <w:tcW w:w="748"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2D8E59E8" w14:textId="77777777" w:rsidR="00A177C7" w:rsidRPr="003F5435" w:rsidRDefault="00A177C7" w:rsidP="001E5D4E">
            <w:pPr>
              <w:spacing w:line="240" w:lineRule="auto"/>
              <w:jc w:val="center"/>
              <w:rPr>
                <w:rFonts w:eastAsia="Times New Roman" w:cs="Times New Roman"/>
                <w:color w:val="000000"/>
                <w:sz w:val="18"/>
                <w:szCs w:val="18"/>
                <w:lang w:eastAsia="nb-NO"/>
              </w:rPr>
            </w:pPr>
          </w:p>
        </w:tc>
        <w:tc>
          <w:tcPr>
            <w:tcW w:w="1520"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491BEDBA" w14:textId="77777777"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Ikke definert</w:t>
            </w:r>
          </w:p>
        </w:tc>
        <w:tc>
          <w:tcPr>
            <w:tcW w:w="1418"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4F7BC73F" w14:textId="77777777"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v1.0</w:t>
            </w:r>
          </w:p>
        </w:tc>
      </w:tr>
      <w:tr w:rsidR="00A177C7" w:rsidRPr="003F5435" w14:paraId="70846954" w14:textId="77777777" w:rsidTr="001E5D4E">
        <w:trPr>
          <w:trHeight w:val="300"/>
        </w:trPr>
        <w:tc>
          <w:tcPr>
            <w:tcW w:w="1276" w:type="dxa"/>
            <w:tcBorders>
              <w:top w:val="nil"/>
              <w:left w:val="nil"/>
              <w:bottom w:val="nil"/>
              <w:right w:val="nil"/>
            </w:tcBorders>
            <w:shd w:val="clear" w:color="auto" w:fill="auto"/>
            <w:noWrap/>
            <w:vAlign w:val="center"/>
            <w:hideMark/>
          </w:tcPr>
          <w:p w14:paraId="32B49824" w14:textId="77777777" w:rsidR="00A177C7" w:rsidRPr="003F5435" w:rsidRDefault="00A177C7" w:rsidP="001E5D4E">
            <w:pPr>
              <w:spacing w:line="240" w:lineRule="auto"/>
              <w:jc w:val="center"/>
              <w:rPr>
                <w:rFonts w:eastAsia="Times New Roman" w:cs="Times New Roman"/>
                <w:color w:val="000000"/>
                <w:sz w:val="18"/>
                <w:szCs w:val="18"/>
                <w:lang w:eastAsia="nb-NO"/>
              </w:rPr>
            </w:pPr>
          </w:p>
        </w:tc>
        <w:tc>
          <w:tcPr>
            <w:tcW w:w="2528" w:type="dxa"/>
            <w:tcBorders>
              <w:top w:val="dotted" w:sz="4" w:space="0" w:color="auto"/>
              <w:left w:val="nil"/>
              <w:bottom w:val="dotted" w:sz="4" w:space="0" w:color="auto"/>
              <w:right w:val="nil"/>
            </w:tcBorders>
            <w:shd w:val="clear" w:color="auto" w:fill="auto"/>
            <w:vAlign w:val="center"/>
            <w:hideMark/>
          </w:tcPr>
          <w:p w14:paraId="553D61A3" w14:textId="77777777" w:rsidR="00A177C7" w:rsidRPr="003F5435" w:rsidRDefault="00A177C7"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Egenandel</w:t>
            </w:r>
          </w:p>
        </w:tc>
        <w:tc>
          <w:tcPr>
            <w:tcW w:w="850" w:type="dxa"/>
            <w:tcBorders>
              <w:top w:val="dotted" w:sz="4" w:space="0" w:color="auto"/>
              <w:left w:val="nil"/>
              <w:bottom w:val="dotted" w:sz="4" w:space="0" w:color="auto"/>
              <w:right w:val="single" w:sz="4" w:space="0" w:color="auto"/>
            </w:tcBorders>
            <w:shd w:val="clear" w:color="auto" w:fill="auto"/>
            <w:vAlign w:val="center"/>
            <w:hideMark/>
          </w:tcPr>
          <w:p w14:paraId="2ED78BC6" w14:textId="77777777" w:rsidR="00A177C7" w:rsidRPr="003F5435" w:rsidRDefault="00A177C7"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v1.0</w:t>
            </w:r>
          </w:p>
        </w:tc>
        <w:tc>
          <w:tcPr>
            <w:tcW w:w="710"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1E19F171" w14:textId="316F85EB"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Sender ikke</w:t>
            </w:r>
          </w:p>
        </w:tc>
        <w:tc>
          <w:tcPr>
            <w:tcW w:w="748"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64502C9A" w14:textId="77777777" w:rsidR="00A177C7" w:rsidRPr="003F5435" w:rsidRDefault="00A177C7" w:rsidP="001E5D4E">
            <w:pPr>
              <w:spacing w:line="240" w:lineRule="auto"/>
              <w:jc w:val="center"/>
              <w:rPr>
                <w:rFonts w:eastAsia="Times New Roman" w:cs="Times New Roman"/>
                <w:color w:val="000000"/>
                <w:sz w:val="18"/>
                <w:szCs w:val="18"/>
                <w:lang w:eastAsia="nb-NO"/>
              </w:rPr>
            </w:pPr>
          </w:p>
        </w:tc>
        <w:tc>
          <w:tcPr>
            <w:tcW w:w="1520"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72CC04C1" w14:textId="77777777"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Ikke definert</w:t>
            </w:r>
          </w:p>
        </w:tc>
        <w:tc>
          <w:tcPr>
            <w:tcW w:w="1418"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17DF6723" w14:textId="7718BC27"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Egen svarmelding</w:t>
            </w:r>
          </w:p>
        </w:tc>
      </w:tr>
      <w:tr w:rsidR="00A177C7" w:rsidRPr="003F5435" w14:paraId="7A8638CC" w14:textId="77777777" w:rsidTr="001E5D4E">
        <w:trPr>
          <w:trHeight w:val="300"/>
        </w:trPr>
        <w:tc>
          <w:tcPr>
            <w:tcW w:w="1276" w:type="dxa"/>
            <w:tcBorders>
              <w:top w:val="nil"/>
              <w:left w:val="nil"/>
              <w:bottom w:val="nil"/>
              <w:right w:val="nil"/>
            </w:tcBorders>
            <w:shd w:val="clear" w:color="auto" w:fill="auto"/>
            <w:noWrap/>
            <w:vAlign w:val="center"/>
            <w:hideMark/>
          </w:tcPr>
          <w:p w14:paraId="131F5FDD" w14:textId="77777777" w:rsidR="00A177C7" w:rsidRPr="003F5435" w:rsidRDefault="00A177C7" w:rsidP="001E5D4E">
            <w:pPr>
              <w:spacing w:line="240" w:lineRule="auto"/>
              <w:rPr>
                <w:rFonts w:eastAsia="Times New Roman" w:cs="Times New Roman"/>
                <w:color w:val="000000"/>
                <w:sz w:val="18"/>
                <w:szCs w:val="18"/>
                <w:lang w:eastAsia="nb-NO"/>
              </w:rPr>
            </w:pPr>
          </w:p>
        </w:tc>
        <w:tc>
          <w:tcPr>
            <w:tcW w:w="2528" w:type="dxa"/>
            <w:tcBorders>
              <w:top w:val="dotted" w:sz="4" w:space="0" w:color="auto"/>
              <w:left w:val="nil"/>
              <w:bottom w:val="dotted" w:sz="4" w:space="0" w:color="auto"/>
              <w:right w:val="nil"/>
            </w:tcBorders>
            <w:shd w:val="clear" w:color="auto" w:fill="auto"/>
            <w:vAlign w:val="center"/>
            <w:hideMark/>
          </w:tcPr>
          <w:p w14:paraId="35AD519D" w14:textId="77777777" w:rsidR="00A177C7" w:rsidRPr="003F5435" w:rsidRDefault="00A177C7"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Egenandelsvar</w:t>
            </w:r>
          </w:p>
        </w:tc>
        <w:tc>
          <w:tcPr>
            <w:tcW w:w="850" w:type="dxa"/>
            <w:tcBorders>
              <w:top w:val="dotted" w:sz="4" w:space="0" w:color="auto"/>
              <w:left w:val="nil"/>
              <w:bottom w:val="dotted" w:sz="4" w:space="0" w:color="auto"/>
              <w:right w:val="single" w:sz="4" w:space="0" w:color="auto"/>
            </w:tcBorders>
            <w:shd w:val="clear" w:color="auto" w:fill="auto"/>
            <w:vAlign w:val="center"/>
            <w:hideMark/>
          </w:tcPr>
          <w:p w14:paraId="5520D3F1" w14:textId="77777777" w:rsidR="00A177C7" w:rsidRPr="003F5435" w:rsidRDefault="00A177C7"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v1.0</w:t>
            </w:r>
          </w:p>
        </w:tc>
        <w:tc>
          <w:tcPr>
            <w:tcW w:w="710"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676FB192" w14:textId="77777777"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Sender ikke</w:t>
            </w:r>
          </w:p>
        </w:tc>
        <w:tc>
          <w:tcPr>
            <w:tcW w:w="748"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42FC12E5" w14:textId="77777777" w:rsidR="00A177C7" w:rsidRPr="003F5435" w:rsidRDefault="00A177C7" w:rsidP="001E5D4E">
            <w:pPr>
              <w:spacing w:line="240" w:lineRule="auto"/>
              <w:jc w:val="center"/>
              <w:rPr>
                <w:rFonts w:eastAsia="Times New Roman" w:cs="Times New Roman"/>
                <w:color w:val="000000"/>
                <w:sz w:val="18"/>
                <w:szCs w:val="18"/>
                <w:lang w:eastAsia="nb-NO"/>
              </w:rPr>
            </w:pPr>
          </w:p>
        </w:tc>
        <w:tc>
          <w:tcPr>
            <w:tcW w:w="1520"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5B6DA166" w14:textId="77777777"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Ikke definert</w:t>
            </w:r>
          </w:p>
        </w:tc>
        <w:tc>
          <w:tcPr>
            <w:tcW w:w="1418"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17D5A777" w14:textId="77777777"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Sender ikke</w:t>
            </w:r>
          </w:p>
        </w:tc>
      </w:tr>
      <w:tr w:rsidR="00A177C7" w:rsidRPr="003F5435" w14:paraId="1FBD237E" w14:textId="77777777" w:rsidTr="001E5D4E">
        <w:trPr>
          <w:trHeight w:val="300"/>
        </w:trPr>
        <w:tc>
          <w:tcPr>
            <w:tcW w:w="1276" w:type="dxa"/>
            <w:tcBorders>
              <w:top w:val="nil"/>
              <w:left w:val="nil"/>
              <w:bottom w:val="nil"/>
              <w:right w:val="nil"/>
            </w:tcBorders>
            <w:shd w:val="clear" w:color="auto" w:fill="auto"/>
            <w:noWrap/>
            <w:vAlign w:val="center"/>
            <w:hideMark/>
          </w:tcPr>
          <w:p w14:paraId="22C99D86" w14:textId="77777777" w:rsidR="00A177C7" w:rsidRPr="003F5435" w:rsidRDefault="00A177C7" w:rsidP="001E5D4E">
            <w:pPr>
              <w:spacing w:line="240" w:lineRule="auto"/>
              <w:rPr>
                <w:rFonts w:eastAsia="Times New Roman" w:cs="Times New Roman"/>
                <w:color w:val="000000"/>
                <w:sz w:val="18"/>
                <w:szCs w:val="18"/>
                <w:lang w:eastAsia="nb-NO"/>
              </w:rPr>
            </w:pPr>
          </w:p>
        </w:tc>
        <w:tc>
          <w:tcPr>
            <w:tcW w:w="2528" w:type="dxa"/>
            <w:tcBorders>
              <w:top w:val="dotted" w:sz="4" w:space="0" w:color="auto"/>
              <w:left w:val="nil"/>
              <w:bottom w:val="dotted" w:sz="4" w:space="0" w:color="auto"/>
              <w:right w:val="nil"/>
            </w:tcBorders>
            <w:shd w:val="clear" w:color="auto" w:fill="auto"/>
            <w:vAlign w:val="center"/>
            <w:hideMark/>
          </w:tcPr>
          <w:p w14:paraId="2BACE7A3" w14:textId="77777777" w:rsidR="00A177C7" w:rsidRPr="003F5435" w:rsidRDefault="00A177C7"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Egenandelmengde</w:t>
            </w:r>
          </w:p>
        </w:tc>
        <w:tc>
          <w:tcPr>
            <w:tcW w:w="850" w:type="dxa"/>
            <w:tcBorders>
              <w:top w:val="dotted" w:sz="4" w:space="0" w:color="auto"/>
              <w:left w:val="nil"/>
              <w:bottom w:val="dotted" w:sz="4" w:space="0" w:color="auto"/>
              <w:right w:val="single" w:sz="4" w:space="0" w:color="auto"/>
            </w:tcBorders>
            <w:shd w:val="clear" w:color="auto" w:fill="auto"/>
            <w:vAlign w:val="center"/>
            <w:hideMark/>
          </w:tcPr>
          <w:p w14:paraId="233F1668" w14:textId="77777777" w:rsidR="00A177C7" w:rsidRPr="003F5435" w:rsidRDefault="00A177C7"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v1.0</w:t>
            </w:r>
          </w:p>
        </w:tc>
        <w:tc>
          <w:tcPr>
            <w:tcW w:w="710"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464B647B" w14:textId="7BB5471C"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Sender ikke</w:t>
            </w:r>
          </w:p>
        </w:tc>
        <w:tc>
          <w:tcPr>
            <w:tcW w:w="748"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555A8E36" w14:textId="77777777" w:rsidR="00A177C7" w:rsidRPr="003F5435" w:rsidRDefault="00A177C7" w:rsidP="001E5D4E">
            <w:pPr>
              <w:spacing w:line="240" w:lineRule="auto"/>
              <w:jc w:val="center"/>
              <w:rPr>
                <w:rFonts w:eastAsia="Times New Roman" w:cs="Times New Roman"/>
                <w:color w:val="000000"/>
                <w:sz w:val="18"/>
                <w:szCs w:val="18"/>
                <w:lang w:eastAsia="nb-NO"/>
              </w:rPr>
            </w:pPr>
          </w:p>
        </w:tc>
        <w:tc>
          <w:tcPr>
            <w:tcW w:w="1520"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0E0E8B0E" w14:textId="77777777"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Ikke definert</w:t>
            </w:r>
          </w:p>
        </w:tc>
        <w:tc>
          <w:tcPr>
            <w:tcW w:w="1418"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5EF95EF7" w14:textId="4227B121"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Egen svarmelding</w:t>
            </w:r>
          </w:p>
        </w:tc>
      </w:tr>
      <w:tr w:rsidR="00A177C7" w:rsidRPr="003F5435" w14:paraId="10D171D0" w14:textId="77777777" w:rsidTr="001E5D4E">
        <w:trPr>
          <w:trHeight w:val="300"/>
        </w:trPr>
        <w:tc>
          <w:tcPr>
            <w:tcW w:w="1276" w:type="dxa"/>
            <w:tcBorders>
              <w:top w:val="nil"/>
              <w:left w:val="nil"/>
              <w:bottom w:val="nil"/>
              <w:right w:val="nil"/>
            </w:tcBorders>
            <w:shd w:val="clear" w:color="auto" w:fill="auto"/>
            <w:noWrap/>
            <w:vAlign w:val="center"/>
            <w:hideMark/>
          </w:tcPr>
          <w:p w14:paraId="6A10057D" w14:textId="77777777" w:rsidR="00A177C7" w:rsidRPr="003F5435" w:rsidRDefault="00A177C7" w:rsidP="001E5D4E">
            <w:pPr>
              <w:spacing w:line="240" w:lineRule="auto"/>
              <w:rPr>
                <w:rFonts w:eastAsia="Times New Roman" w:cs="Times New Roman"/>
                <w:color w:val="000000"/>
                <w:sz w:val="18"/>
                <w:szCs w:val="18"/>
                <w:lang w:eastAsia="nb-NO"/>
              </w:rPr>
            </w:pPr>
          </w:p>
        </w:tc>
        <w:tc>
          <w:tcPr>
            <w:tcW w:w="2528" w:type="dxa"/>
            <w:tcBorders>
              <w:top w:val="dotted" w:sz="4" w:space="0" w:color="auto"/>
              <w:left w:val="nil"/>
              <w:bottom w:val="dotted" w:sz="4" w:space="0" w:color="auto"/>
              <w:right w:val="nil"/>
            </w:tcBorders>
            <w:shd w:val="clear" w:color="auto" w:fill="auto"/>
            <w:vAlign w:val="center"/>
            <w:hideMark/>
          </w:tcPr>
          <w:p w14:paraId="03AF7457" w14:textId="2C446036" w:rsidR="00A177C7" w:rsidRPr="003F5435" w:rsidRDefault="00A177C7" w:rsidP="001E5D4E">
            <w:pPr>
              <w:spacing w:line="240" w:lineRule="auto"/>
              <w:rPr>
                <w:rFonts w:eastAsia="Times New Roman" w:cs="Times New Roman"/>
                <w:color w:val="000000"/>
                <w:sz w:val="18"/>
                <w:szCs w:val="18"/>
                <w:lang w:eastAsia="nb-NO"/>
              </w:rPr>
            </w:pPr>
            <w:r>
              <w:rPr>
                <w:rFonts w:eastAsia="Times New Roman" w:cs="Times New Roman"/>
                <w:color w:val="000000"/>
                <w:sz w:val="18"/>
                <w:szCs w:val="18"/>
                <w:lang w:eastAsia="nb-NO"/>
              </w:rPr>
              <w:t xml:space="preserve">Egenandelsvar </w:t>
            </w:r>
            <w:r w:rsidRPr="003F5435">
              <w:rPr>
                <w:rFonts w:eastAsia="Times New Roman" w:cs="Times New Roman"/>
                <w:color w:val="000000"/>
                <w:sz w:val="18"/>
                <w:szCs w:val="18"/>
                <w:lang w:eastAsia="nb-NO"/>
              </w:rPr>
              <w:t>mengde</w:t>
            </w:r>
          </w:p>
        </w:tc>
        <w:tc>
          <w:tcPr>
            <w:tcW w:w="850" w:type="dxa"/>
            <w:tcBorders>
              <w:top w:val="dotted" w:sz="4" w:space="0" w:color="auto"/>
              <w:left w:val="nil"/>
              <w:bottom w:val="dotted" w:sz="4" w:space="0" w:color="auto"/>
              <w:right w:val="single" w:sz="4" w:space="0" w:color="auto"/>
            </w:tcBorders>
            <w:shd w:val="clear" w:color="auto" w:fill="auto"/>
            <w:vAlign w:val="center"/>
            <w:hideMark/>
          </w:tcPr>
          <w:p w14:paraId="7D0EDE9B" w14:textId="77777777" w:rsidR="00A177C7" w:rsidRPr="003F5435" w:rsidRDefault="00A177C7"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v1.0</w:t>
            </w:r>
          </w:p>
        </w:tc>
        <w:tc>
          <w:tcPr>
            <w:tcW w:w="710"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3E7ED892" w14:textId="708403DB"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Sender ikke</w:t>
            </w:r>
          </w:p>
        </w:tc>
        <w:tc>
          <w:tcPr>
            <w:tcW w:w="748"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2347210C" w14:textId="77777777" w:rsidR="00A177C7" w:rsidRPr="003F5435" w:rsidRDefault="00A177C7" w:rsidP="001E5D4E">
            <w:pPr>
              <w:spacing w:line="240" w:lineRule="auto"/>
              <w:jc w:val="center"/>
              <w:rPr>
                <w:rFonts w:eastAsia="Times New Roman" w:cs="Times New Roman"/>
                <w:color w:val="000000"/>
                <w:sz w:val="18"/>
                <w:szCs w:val="18"/>
                <w:lang w:eastAsia="nb-NO"/>
              </w:rPr>
            </w:pPr>
          </w:p>
        </w:tc>
        <w:tc>
          <w:tcPr>
            <w:tcW w:w="1520"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7ACB9230" w14:textId="77777777"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Ikke definert</w:t>
            </w:r>
          </w:p>
        </w:tc>
        <w:tc>
          <w:tcPr>
            <w:tcW w:w="1418"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6EB42A8E" w14:textId="7C770C89"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Sender ikke</w:t>
            </w:r>
          </w:p>
        </w:tc>
      </w:tr>
      <w:tr w:rsidR="00A177C7" w:rsidRPr="003F5435" w14:paraId="7085B3F8" w14:textId="77777777" w:rsidTr="001E5D4E">
        <w:trPr>
          <w:trHeight w:val="300"/>
        </w:trPr>
        <w:tc>
          <w:tcPr>
            <w:tcW w:w="1276" w:type="dxa"/>
            <w:tcBorders>
              <w:top w:val="nil"/>
              <w:left w:val="nil"/>
              <w:bottom w:val="nil"/>
              <w:right w:val="nil"/>
            </w:tcBorders>
            <w:shd w:val="clear" w:color="auto" w:fill="auto"/>
            <w:noWrap/>
            <w:vAlign w:val="center"/>
            <w:hideMark/>
          </w:tcPr>
          <w:p w14:paraId="4E080583" w14:textId="77777777" w:rsidR="00A177C7" w:rsidRPr="003F5435" w:rsidRDefault="00A177C7" w:rsidP="001E5D4E">
            <w:pPr>
              <w:spacing w:line="240" w:lineRule="auto"/>
              <w:rPr>
                <w:rFonts w:eastAsia="Times New Roman" w:cs="Times New Roman"/>
                <w:color w:val="000000"/>
                <w:sz w:val="18"/>
                <w:szCs w:val="18"/>
                <w:lang w:eastAsia="nb-NO"/>
              </w:rPr>
            </w:pPr>
          </w:p>
        </w:tc>
        <w:tc>
          <w:tcPr>
            <w:tcW w:w="2528" w:type="dxa"/>
            <w:tcBorders>
              <w:top w:val="dotted" w:sz="4" w:space="0" w:color="auto"/>
              <w:left w:val="nil"/>
              <w:bottom w:val="dotted" w:sz="4" w:space="0" w:color="auto"/>
              <w:right w:val="nil"/>
            </w:tcBorders>
            <w:shd w:val="clear" w:color="auto" w:fill="auto"/>
            <w:vAlign w:val="center"/>
            <w:hideMark/>
          </w:tcPr>
          <w:p w14:paraId="24C86156" w14:textId="77777777" w:rsidR="00A177C7" w:rsidRPr="003F5435" w:rsidRDefault="00A177C7"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Fastlege</w:t>
            </w:r>
          </w:p>
        </w:tc>
        <w:tc>
          <w:tcPr>
            <w:tcW w:w="850" w:type="dxa"/>
            <w:tcBorders>
              <w:top w:val="dotted" w:sz="4" w:space="0" w:color="auto"/>
              <w:left w:val="nil"/>
              <w:bottom w:val="dotted" w:sz="4" w:space="0" w:color="auto"/>
              <w:right w:val="single" w:sz="4" w:space="0" w:color="auto"/>
            </w:tcBorders>
            <w:shd w:val="clear" w:color="auto" w:fill="auto"/>
            <w:vAlign w:val="center"/>
            <w:hideMark/>
          </w:tcPr>
          <w:p w14:paraId="364AE58D" w14:textId="77777777" w:rsidR="00A177C7" w:rsidRPr="003F5435" w:rsidRDefault="00A177C7"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v1.0</w:t>
            </w:r>
          </w:p>
        </w:tc>
        <w:tc>
          <w:tcPr>
            <w:tcW w:w="710"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72552CBC" w14:textId="0916D190"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Sender ikke</w:t>
            </w:r>
          </w:p>
        </w:tc>
        <w:tc>
          <w:tcPr>
            <w:tcW w:w="748"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48A21252" w14:textId="77777777" w:rsidR="00A177C7" w:rsidRPr="003F5435" w:rsidRDefault="00A177C7" w:rsidP="001E5D4E">
            <w:pPr>
              <w:spacing w:line="240" w:lineRule="auto"/>
              <w:jc w:val="center"/>
              <w:rPr>
                <w:rFonts w:eastAsia="Times New Roman" w:cs="Times New Roman"/>
                <w:color w:val="000000"/>
                <w:sz w:val="18"/>
                <w:szCs w:val="18"/>
                <w:lang w:eastAsia="nb-NO"/>
              </w:rPr>
            </w:pPr>
          </w:p>
        </w:tc>
        <w:tc>
          <w:tcPr>
            <w:tcW w:w="1520"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0CA5AE88" w14:textId="77777777"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Ikke definert</w:t>
            </w:r>
          </w:p>
        </w:tc>
        <w:tc>
          <w:tcPr>
            <w:tcW w:w="1418"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4B25499C" w14:textId="4227197A"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Egen svarmelding</w:t>
            </w:r>
          </w:p>
        </w:tc>
      </w:tr>
      <w:tr w:rsidR="00A177C7" w:rsidRPr="003F5435" w14:paraId="556780F2" w14:textId="77777777" w:rsidTr="001E5D4E">
        <w:trPr>
          <w:trHeight w:val="300"/>
        </w:trPr>
        <w:tc>
          <w:tcPr>
            <w:tcW w:w="1276" w:type="dxa"/>
            <w:tcBorders>
              <w:top w:val="nil"/>
              <w:left w:val="nil"/>
              <w:bottom w:val="nil"/>
              <w:right w:val="nil"/>
            </w:tcBorders>
            <w:shd w:val="clear" w:color="auto" w:fill="auto"/>
            <w:noWrap/>
            <w:vAlign w:val="center"/>
            <w:hideMark/>
          </w:tcPr>
          <w:p w14:paraId="54562A2D" w14:textId="77777777" w:rsidR="00A177C7" w:rsidRPr="003F5435" w:rsidRDefault="00A177C7" w:rsidP="001E5D4E">
            <w:pPr>
              <w:spacing w:line="240" w:lineRule="auto"/>
              <w:rPr>
                <w:rFonts w:eastAsia="Times New Roman" w:cs="Times New Roman"/>
                <w:color w:val="000000"/>
                <w:sz w:val="18"/>
                <w:szCs w:val="18"/>
                <w:lang w:eastAsia="nb-NO"/>
              </w:rPr>
            </w:pPr>
          </w:p>
        </w:tc>
        <w:tc>
          <w:tcPr>
            <w:tcW w:w="2528" w:type="dxa"/>
            <w:tcBorders>
              <w:top w:val="dotted" w:sz="4" w:space="0" w:color="auto"/>
              <w:left w:val="nil"/>
              <w:bottom w:val="dotted" w:sz="4" w:space="0" w:color="auto"/>
              <w:right w:val="nil"/>
            </w:tcBorders>
            <w:shd w:val="clear" w:color="auto" w:fill="auto"/>
            <w:vAlign w:val="center"/>
            <w:hideMark/>
          </w:tcPr>
          <w:p w14:paraId="089CEE92" w14:textId="77777777" w:rsidR="00A177C7" w:rsidRPr="003F5435" w:rsidRDefault="00A177C7"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Fastlegesvar</w:t>
            </w:r>
          </w:p>
        </w:tc>
        <w:tc>
          <w:tcPr>
            <w:tcW w:w="850" w:type="dxa"/>
            <w:tcBorders>
              <w:top w:val="dotted" w:sz="4" w:space="0" w:color="auto"/>
              <w:left w:val="nil"/>
              <w:bottom w:val="dotted" w:sz="4" w:space="0" w:color="auto"/>
              <w:right w:val="single" w:sz="4" w:space="0" w:color="auto"/>
            </w:tcBorders>
            <w:shd w:val="clear" w:color="auto" w:fill="auto"/>
            <w:vAlign w:val="center"/>
            <w:hideMark/>
          </w:tcPr>
          <w:p w14:paraId="077911F0" w14:textId="77777777" w:rsidR="00A177C7" w:rsidRPr="003F5435" w:rsidRDefault="00A177C7"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v1.0</w:t>
            </w:r>
          </w:p>
        </w:tc>
        <w:tc>
          <w:tcPr>
            <w:tcW w:w="710"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4AB1CED2" w14:textId="7667D1FA"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Sender ikke</w:t>
            </w:r>
          </w:p>
        </w:tc>
        <w:tc>
          <w:tcPr>
            <w:tcW w:w="748"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225835B1" w14:textId="77777777" w:rsidR="00A177C7" w:rsidRPr="003F5435" w:rsidRDefault="00A177C7" w:rsidP="001E5D4E">
            <w:pPr>
              <w:spacing w:line="240" w:lineRule="auto"/>
              <w:jc w:val="center"/>
              <w:rPr>
                <w:rFonts w:eastAsia="Times New Roman" w:cs="Times New Roman"/>
                <w:color w:val="000000"/>
                <w:sz w:val="18"/>
                <w:szCs w:val="18"/>
                <w:lang w:eastAsia="nb-NO"/>
              </w:rPr>
            </w:pPr>
          </w:p>
        </w:tc>
        <w:tc>
          <w:tcPr>
            <w:tcW w:w="1520"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2D109441" w14:textId="77777777"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Ikke definert</w:t>
            </w:r>
          </w:p>
        </w:tc>
        <w:tc>
          <w:tcPr>
            <w:tcW w:w="1418"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701449FE" w14:textId="6310182A"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Sender ikke</w:t>
            </w:r>
          </w:p>
        </w:tc>
      </w:tr>
      <w:tr w:rsidR="00A177C7" w:rsidRPr="003F5435" w14:paraId="7F5A6E77" w14:textId="77777777" w:rsidTr="001E5D4E">
        <w:trPr>
          <w:trHeight w:val="300"/>
        </w:trPr>
        <w:tc>
          <w:tcPr>
            <w:tcW w:w="1276" w:type="dxa"/>
            <w:tcBorders>
              <w:top w:val="nil"/>
              <w:left w:val="nil"/>
              <w:bottom w:val="single" w:sz="4" w:space="0" w:color="auto"/>
              <w:right w:val="nil"/>
            </w:tcBorders>
            <w:shd w:val="clear" w:color="auto" w:fill="auto"/>
            <w:noWrap/>
            <w:vAlign w:val="center"/>
            <w:hideMark/>
          </w:tcPr>
          <w:p w14:paraId="7ECA9E80" w14:textId="77777777" w:rsidR="00A177C7" w:rsidRPr="003F5435" w:rsidRDefault="00A177C7" w:rsidP="001E5D4E">
            <w:pPr>
              <w:spacing w:line="240" w:lineRule="auto"/>
              <w:rPr>
                <w:rFonts w:eastAsia="Times New Roman" w:cs="Times New Roman"/>
                <w:color w:val="000000"/>
                <w:sz w:val="18"/>
                <w:szCs w:val="18"/>
                <w:lang w:eastAsia="nb-NO"/>
              </w:rPr>
            </w:pPr>
          </w:p>
        </w:tc>
        <w:tc>
          <w:tcPr>
            <w:tcW w:w="2528" w:type="dxa"/>
            <w:tcBorders>
              <w:top w:val="dotted" w:sz="4" w:space="0" w:color="auto"/>
              <w:left w:val="nil"/>
              <w:bottom w:val="single" w:sz="4" w:space="0" w:color="auto"/>
              <w:right w:val="nil"/>
            </w:tcBorders>
            <w:shd w:val="clear" w:color="auto" w:fill="auto"/>
            <w:vAlign w:val="center"/>
            <w:hideMark/>
          </w:tcPr>
          <w:p w14:paraId="3E2F857E" w14:textId="77777777" w:rsidR="00A177C7" w:rsidRPr="003F5435" w:rsidRDefault="00A177C7"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Pasientliste</w:t>
            </w:r>
          </w:p>
        </w:tc>
        <w:tc>
          <w:tcPr>
            <w:tcW w:w="850" w:type="dxa"/>
            <w:tcBorders>
              <w:top w:val="dotted" w:sz="4" w:space="0" w:color="auto"/>
              <w:left w:val="nil"/>
              <w:bottom w:val="single" w:sz="4" w:space="0" w:color="auto"/>
              <w:right w:val="single" w:sz="4" w:space="0" w:color="auto"/>
            </w:tcBorders>
            <w:shd w:val="clear" w:color="auto" w:fill="auto"/>
            <w:vAlign w:val="center"/>
            <w:hideMark/>
          </w:tcPr>
          <w:p w14:paraId="40210951" w14:textId="77777777" w:rsidR="00A177C7" w:rsidRPr="003F5435" w:rsidRDefault="00A177C7"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v1.0</w:t>
            </w:r>
          </w:p>
        </w:tc>
        <w:tc>
          <w:tcPr>
            <w:tcW w:w="710"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14:paraId="4E6F3A66" w14:textId="2C9E875E"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Sender ikke</w:t>
            </w:r>
          </w:p>
        </w:tc>
        <w:tc>
          <w:tcPr>
            <w:tcW w:w="748"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14:paraId="1C2029F5" w14:textId="77777777" w:rsidR="00A177C7" w:rsidRPr="003F5435" w:rsidRDefault="00A177C7" w:rsidP="001E5D4E">
            <w:pPr>
              <w:spacing w:line="240" w:lineRule="auto"/>
              <w:jc w:val="center"/>
              <w:rPr>
                <w:rFonts w:eastAsia="Times New Roman" w:cs="Times New Roman"/>
                <w:color w:val="000000"/>
                <w:sz w:val="18"/>
                <w:szCs w:val="18"/>
                <w:lang w:eastAsia="nb-NO"/>
              </w:rPr>
            </w:pPr>
          </w:p>
        </w:tc>
        <w:tc>
          <w:tcPr>
            <w:tcW w:w="1520"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14:paraId="18F659BF" w14:textId="77777777"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Ikke definert</w:t>
            </w:r>
          </w:p>
        </w:tc>
        <w:tc>
          <w:tcPr>
            <w:tcW w:w="1418"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14:paraId="3DDDC1A3" w14:textId="7B163D72"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Sender ikke</w:t>
            </w:r>
          </w:p>
        </w:tc>
      </w:tr>
      <w:tr w:rsidR="00A177C7" w:rsidRPr="003F5435" w14:paraId="30A8C0BF" w14:textId="77777777" w:rsidTr="001E5D4E">
        <w:trPr>
          <w:trHeight w:val="300"/>
        </w:trPr>
        <w:tc>
          <w:tcPr>
            <w:tcW w:w="1276" w:type="dxa"/>
            <w:tcBorders>
              <w:top w:val="single" w:sz="4" w:space="0" w:color="auto"/>
              <w:left w:val="nil"/>
              <w:bottom w:val="nil"/>
              <w:right w:val="nil"/>
            </w:tcBorders>
            <w:shd w:val="clear" w:color="auto" w:fill="auto"/>
            <w:vAlign w:val="center"/>
            <w:hideMark/>
          </w:tcPr>
          <w:p w14:paraId="63C09438" w14:textId="77777777" w:rsidR="00A177C7" w:rsidRPr="003F5435" w:rsidRDefault="00A177C7" w:rsidP="001E5D4E">
            <w:pPr>
              <w:spacing w:line="240" w:lineRule="auto"/>
              <w:jc w:val="center"/>
              <w:rPr>
                <w:rFonts w:eastAsia="Times New Roman" w:cs="Times New Roman"/>
                <w:b/>
                <w:bCs/>
                <w:color w:val="000000"/>
                <w:sz w:val="18"/>
                <w:szCs w:val="18"/>
                <w:lang w:eastAsia="nb-NO"/>
              </w:rPr>
            </w:pPr>
            <w:r w:rsidRPr="003F5435">
              <w:rPr>
                <w:rFonts w:eastAsia="Times New Roman" w:cs="Times New Roman"/>
                <w:b/>
                <w:bCs/>
                <w:color w:val="000000"/>
                <w:sz w:val="18"/>
                <w:szCs w:val="18"/>
                <w:lang w:eastAsia="nb-NO"/>
              </w:rPr>
              <w:t>FHI:</w:t>
            </w:r>
          </w:p>
        </w:tc>
        <w:tc>
          <w:tcPr>
            <w:tcW w:w="2528" w:type="dxa"/>
            <w:tcBorders>
              <w:top w:val="single" w:sz="4" w:space="0" w:color="auto"/>
              <w:left w:val="nil"/>
              <w:right w:val="nil"/>
            </w:tcBorders>
            <w:shd w:val="clear" w:color="auto" w:fill="auto"/>
            <w:noWrap/>
            <w:vAlign w:val="center"/>
            <w:hideMark/>
          </w:tcPr>
          <w:p w14:paraId="6E031E94" w14:textId="77777777" w:rsidR="00A177C7" w:rsidRPr="003F5435" w:rsidRDefault="00A177C7" w:rsidP="001E5D4E">
            <w:pPr>
              <w:spacing w:line="240" w:lineRule="auto"/>
              <w:rPr>
                <w:rFonts w:eastAsia="Times New Roman" w:cs="Times New Roman"/>
                <w:color w:val="000000"/>
                <w:sz w:val="18"/>
                <w:szCs w:val="18"/>
                <w:lang w:eastAsia="nb-NO"/>
              </w:rPr>
            </w:pPr>
          </w:p>
        </w:tc>
        <w:tc>
          <w:tcPr>
            <w:tcW w:w="850" w:type="dxa"/>
            <w:tcBorders>
              <w:top w:val="single" w:sz="4" w:space="0" w:color="auto"/>
              <w:left w:val="nil"/>
              <w:right w:val="single" w:sz="4" w:space="0" w:color="auto"/>
            </w:tcBorders>
            <w:shd w:val="clear" w:color="auto" w:fill="auto"/>
            <w:vAlign w:val="center"/>
            <w:hideMark/>
          </w:tcPr>
          <w:p w14:paraId="08B905BC" w14:textId="77777777" w:rsidR="00A177C7" w:rsidRPr="003F5435" w:rsidRDefault="00A177C7" w:rsidP="001E5D4E">
            <w:pPr>
              <w:spacing w:line="240" w:lineRule="auto"/>
              <w:rPr>
                <w:rFonts w:eastAsia="Times New Roman" w:cs="Times New Roman"/>
                <w:b/>
                <w:bCs/>
                <w:color w:val="000000"/>
                <w:sz w:val="18"/>
                <w:szCs w:val="18"/>
                <w:lang w:eastAsia="nb-NO"/>
              </w:rPr>
            </w:pPr>
          </w:p>
        </w:tc>
        <w:tc>
          <w:tcPr>
            <w:tcW w:w="710" w:type="dxa"/>
            <w:tcBorders>
              <w:top w:val="single" w:sz="4" w:space="0" w:color="auto"/>
              <w:left w:val="single" w:sz="4" w:space="0" w:color="auto"/>
              <w:right w:val="single" w:sz="4" w:space="0" w:color="auto"/>
            </w:tcBorders>
            <w:shd w:val="clear" w:color="auto" w:fill="auto"/>
            <w:noWrap/>
            <w:vAlign w:val="center"/>
            <w:hideMark/>
          </w:tcPr>
          <w:p w14:paraId="3D1DBB6A" w14:textId="77777777" w:rsidR="00A177C7" w:rsidRPr="003F5435" w:rsidRDefault="00A177C7" w:rsidP="001E5D4E">
            <w:pPr>
              <w:spacing w:line="240" w:lineRule="auto"/>
              <w:jc w:val="center"/>
              <w:rPr>
                <w:rFonts w:eastAsia="Times New Roman" w:cs="Times New Roman"/>
                <w:color w:val="000000"/>
                <w:sz w:val="18"/>
                <w:szCs w:val="18"/>
                <w:lang w:eastAsia="nb-NO"/>
              </w:rPr>
            </w:pPr>
          </w:p>
        </w:tc>
        <w:tc>
          <w:tcPr>
            <w:tcW w:w="748" w:type="dxa"/>
            <w:tcBorders>
              <w:top w:val="single" w:sz="4" w:space="0" w:color="auto"/>
              <w:left w:val="single" w:sz="4" w:space="0" w:color="auto"/>
              <w:right w:val="single" w:sz="4" w:space="0" w:color="auto"/>
            </w:tcBorders>
            <w:shd w:val="clear" w:color="auto" w:fill="auto"/>
            <w:noWrap/>
            <w:vAlign w:val="center"/>
            <w:hideMark/>
          </w:tcPr>
          <w:p w14:paraId="38AB9B3D" w14:textId="77777777" w:rsidR="00A177C7" w:rsidRPr="003F5435" w:rsidRDefault="00A177C7" w:rsidP="001E5D4E">
            <w:pPr>
              <w:spacing w:line="240" w:lineRule="auto"/>
              <w:jc w:val="center"/>
              <w:rPr>
                <w:rFonts w:eastAsia="Times New Roman" w:cs="Times New Roman"/>
                <w:color w:val="000000"/>
                <w:sz w:val="18"/>
                <w:szCs w:val="18"/>
                <w:lang w:eastAsia="nb-NO"/>
              </w:rPr>
            </w:pPr>
          </w:p>
        </w:tc>
        <w:tc>
          <w:tcPr>
            <w:tcW w:w="1520" w:type="dxa"/>
            <w:tcBorders>
              <w:top w:val="single" w:sz="4" w:space="0" w:color="auto"/>
              <w:left w:val="single" w:sz="4" w:space="0" w:color="auto"/>
              <w:right w:val="single" w:sz="4" w:space="0" w:color="auto"/>
            </w:tcBorders>
            <w:shd w:val="clear" w:color="auto" w:fill="auto"/>
            <w:noWrap/>
            <w:vAlign w:val="center"/>
            <w:hideMark/>
          </w:tcPr>
          <w:p w14:paraId="2A6F42D0" w14:textId="77777777" w:rsidR="00A177C7" w:rsidRPr="003F5435" w:rsidRDefault="00A177C7" w:rsidP="001E5D4E">
            <w:pPr>
              <w:spacing w:line="240" w:lineRule="auto"/>
              <w:jc w:val="center"/>
              <w:rPr>
                <w:rFonts w:eastAsia="Times New Roman" w:cs="Times New Roman"/>
                <w:color w:val="000000"/>
                <w:sz w:val="18"/>
                <w:szCs w:val="18"/>
                <w:lang w:eastAsia="nb-NO"/>
              </w:rPr>
            </w:pPr>
          </w:p>
        </w:tc>
        <w:tc>
          <w:tcPr>
            <w:tcW w:w="1418" w:type="dxa"/>
            <w:tcBorders>
              <w:top w:val="single" w:sz="4" w:space="0" w:color="auto"/>
              <w:left w:val="single" w:sz="4" w:space="0" w:color="auto"/>
              <w:right w:val="single" w:sz="4" w:space="0" w:color="auto"/>
            </w:tcBorders>
            <w:shd w:val="clear" w:color="auto" w:fill="auto"/>
            <w:noWrap/>
            <w:vAlign w:val="center"/>
            <w:hideMark/>
          </w:tcPr>
          <w:p w14:paraId="0962DC44" w14:textId="77777777" w:rsidR="00A177C7" w:rsidRPr="003F5435" w:rsidRDefault="00A177C7" w:rsidP="001E5D4E">
            <w:pPr>
              <w:spacing w:line="240" w:lineRule="auto"/>
              <w:jc w:val="center"/>
              <w:rPr>
                <w:rFonts w:eastAsia="Times New Roman" w:cs="Times New Roman"/>
                <w:color w:val="000000"/>
                <w:sz w:val="18"/>
                <w:szCs w:val="18"/>
                <w:lang w:eastAsia="nb-NO"/>
              </w:rPr>
            </w:pPr>
          </w:p>
        </w:tc>
      </w:tr>
      <w:tr w:rsidR="00A177C7" w:rsidRPr="003F5435" w14:paraId="5DFD6C4D" w14:textId="77777777" w:rsidTr="001E5D4E">
        <w:trPr>
          <w:trHeight w:val="300"/>
        </w:trPr>
        <w:tc>
          <w:tcPr>
            <w:tcW w:w="1276" w:type="dxa"/>
            <w:tcBorders>
              <w:top w:val="nil"/>
              <w:left w:val="nil"/>
              <w:bottom w:val="nil"/>
              <w:right w:val="nil"/>
            </w:tcBorders>
            <w:shd w:val="clear" w:color="auto" w:fill="auto"/>
            <w:noWrap/>
            <w:vAlign w:val="center"/>
            <w:hideMark/>
          </w:tcPr>
          <w:p w14:paraId="23C2C147" w14:textId="77777777" w:rsidR="00A177C7" w:rsidRPr="003F5435" w:rsidRDefault="00A177C7" w:rsidP="001E5D4E">
            <w:pPr>
              <w:spacing w:line="240" w:lineRule="auto"/>
              <w:jc w:val="center"/>
              <w:rPr>
                <w:rFonts w:eastAsia="Times New Roman" w:cs="Times New Roman"/>
                <w:color w:val="000000"/>
                <w:sz w:val="18"/>
                <w:szCs w:val="18"/>
                <w:lang w:eastAsia="nb-NO"/>
              </w:rPr>
            </w:pPr>
          </w:p>
        </w:tc>
        <w:tc>
          <w:tcPr>
            <w:tcW w:w="2528" w:type="dxa"/>
            <w:tcBorders>
              <w:left w:val="nil"/>
              <w:bottom w:val="dotted" w:sz="4" w:space="0" w:color="auto"/>
              <w:right w:val="nil"/>
            </w:tcBorders>
            <w:shd w:val="clear" w:color="auto" w:fill="auto"/>
            <w:vAlign w:val="center"/>
            <w:hideMark/>
          </w:tcPr>
          <w:p w14:paraId="017D9850" w14:textId="77777777" w:rsidR="00A177C7" w:rsidRPr="003F5435" w:rsidRDefault="00A177C7"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SYSVAK</w:t>
            </w:r>
          </w:p>
        </w:tc>
        <w:tc>
          <w:tcPr>
            <w:tcW w:w="850" w:type="dxa"/>
            <w:tcBorders>
              <w:left w:val="nil"/>
              <w:bottom w:val="dotted" w:sz="4" w:space="0" w:color="auto"/>
              <w:right w:val="single" w:sz="4" w:space="0" w:color="auto"/>
            </w:tcBorders>
            <w:shd w:val="clear" w:color="auto" w:fill="auto"/>
            <w:vAlign w:val="center"/>
            <w:hideMark/>
          </w:tcPr>
          <w:p w14:paraId="4A48EE88" w14:textId="77777777" w:rsidR="00A177C7" w:rsidRPr="003F5435" w:rsidRDefault="00A177C7"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v1.0</w:t>
            </w:r>
          </w:p>
        </w:tc>
        <w:tc>
          <w:tcPr>
            <w:tcW w:w="710" w:type="dxa"/>
            <w:tcBorders>
              <w:left w:val="single" w:sz="4" w:space="0" w:color="auto"/>
              <w:bottom w:val="dotted" w:sz="4" w:space="0" w:color="auto"/>
              <w:right w:val="single" w:sz="4" w:space="0" w:color="auto"/>
            </w:tcBorders>
            <w:shd w:val="clear" w:color="auto" w:fill="auto"/>
            <w:noWrap/>
            <w:vAlign w:val="center"/>
            <w:hideMark/>
          </w:tcPr>
          <w:p w14:paraId="6AF3BD75" w14:textId="181154D6"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Sender ikke</w:t>
            </w:r>
          </w:p>
        </w:tc>
        <w:tc>
          <w:tcPr>
            <w:tcW w:w="748" w:type="dxa"/>
            <w:tcBorders>
              <w:left w:val="single" w:sz="4" w:space="0" w:color="auto"/>
              <w:bottom w:val="dotted" w:sz="4" w:space="0" w:color="auto"/>
              <w:right w:val="single" w:sz="4" w:space="0" w:color="auto"/>
            </w:tcBorders>
            <w:shd w:val="clear" w:color="auto" w:fill="auto"/>
            <w:noWrap/>
            <w:vAlign w:val="center"/>
            <w:hideMark/>
          </w:tcPr>
          <w:p w14:paraId="23B825F2" w14:textId="77777777" w:rsidR="00A177C7" w:rsidRPr="003F5435" w:rsidRDefault="00A177C7" w:rsidP="001E5D4E">
            <w:pPr>
              <w:spacing w:line="240" w:lineRule="auto"/>
              <w:jc w:val="center"/>
              <w:rPr>
                <w:rFonts w:eastAsia="Times New Roman" w:cs="Times New Roman"/>
                <w:color w:val="000000"/>
                <w:sz w:val="18"/>
                <w:szCs w:val="18"/>
                <w:lang w:eastAsia="nb-NO"/>
              </w:rPr>
            </w:pPr>
          </w:p>
        </w:tc>
        <w:tc>
          <w:tcPr>
            <w:tcW w:w="1520" w:type="dxa"/>
            <w:tcBorders>
              <w:left w:val="single" w:sz="4" w:space="0" w:color="auto"/>
              <w:bottom w:val="dotted" w:sz="4" w:space="0" w:color="auto"/>
              <w:right w:val="single" w:sz="4" w:space="0" w:color="auto"/>
            </w:tcBorders>
            <w:shd w:val="clear" w:color="auto" w:fill="auto"/>
            <w:noWrap/>
            <w:vAlign w:val="center"/>
            <w:hideMark/>
          </w:tcPr>
          <w:p w14:paraId="6A9472BA" w14:textId="4570EBC2"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Ikke definert</w:t>
            </w:r>
          </w:p>
        </w:tc>
        <w:tc>
          <w:tcPr>
            <w:tcW w:w="1418" w:type="dxa"/>
            <w:tcBorders>
              <w:left w:val="single" w:sz="4" w:space="0" w:color="auto"/>
              <w:bottom w:val="dotted" w:sz="4" w:space="0" w:color="auto"/>
              <w:right w:val="single" w:sz="4" w:space="0" w:color="auto"/>
            </w:tcBorders>
            <w:shd w:val="clear" w:color="auto" w:fill="auto"/>
            <w:noWrap/>
            <w:vAlign w:val="center"/>
            <w:hideMark/>
          </w:tcPr>
          <w:p w14:paraId="5C024427" w14:textId="77777777" w:rsidR="00A177C7" w:rsidRPr="003F5435" w:rsidRDefault="00A177C7"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Egen svarmelding</w:t>
            </w:r>
          </w:p>
        </w:tc>
      </w:tr>
      <w:tr w:rsidR="003546DD" w:rsidRPr="003F5435" w14:paraId="203BDFF3" w14:textId="77777777" w:rsidTr="001E5D4E">
        <w:trPr>
          <w:trHeight w:val="300"/>
        </w:trPr>
        <w:tc>
          <w:tcPr>
            <w:tcW w:w="1276" w:type="dxa"/>
            <w:tcBorders>
              <w:top w:val="nil"/>
              <w:left w:val="nil"/>
              <w:bottom w:val="nil"/>
              <w:right w:val="nil"/>
            </w:tcBorders>
            <w:shd w:val="clear" w:color="auto" w:fill="auto"/>
            <w:noWrap/>
            <w:vAlign w:val="center"/>
          </w:tcPr>
          <w:p w14:paraId="66FED322" w14:textId="77777777" w:rsidR="003546DD" w:rsidRPr="003F5435" w:rsidRDefault="003546DD" w:rsidP="001E5D4E">
            <w:pPr>
              <w:spacing w:line="240" w:lineRule="auto"/>
              <w:rPr>
                <w:rFonts w:eastAsia="Times New Roman" w:cs="Times New Roman"/>
                <w:color w:val="000000"/>
                <w:sz w:val="18"/>
                <w:szCs w:val="18"/>
                <w:lang w:eastAsia="nb-NO"/>
              </w:rPr>
            </w:pPr>
          </w:p>
        </w:tc>
        <w:tc>
          <w:tcPr>
            <w:tcW w:w="2528" w:type="dxa"/>
            <w:tcBorders>
              <w:top w:val="dotted" w:sz="4" w:space="0" w:color="auto"/>
              <w:left w:val="nil"/>
              <w:bottom w:val="dotted" w:sz="4" w:space="0" w:color="auto"/>
              <w:right w:val="nil"/>
            </w:tcBorders>
            <w:shd w:val="clear" w:color="auto" w:fill="auto"/>
            <w:vAlign w:val="center"/>
          </w:tcPr>
          <w:p w14:paraId="58F6A1E2" w14:textId="49DE8CDD" w:rsidR="003546DD" w:rsidRPr="003F5435" w:rsidRDefault="003546DD" w:rsidP="001E5D4E">
            <w:pPr>
              <w:spacing w:line="240" w:lineRule="auto"/>
              <w:rPr>
                <w:rFonts w:eastAsia="Times New Roman" w:cs="Times New Roman"/>
                <w:color w:val="000000"/>
                <w:sz w:val="18"/>
                <w:szCs w:val="18"/>
                <w:lang w:eastAsia="nb-NO"/>
              </w:rPr>
            </w:pPr>
            <w:r w:rsidRPr="003546DD">
              <w:rPr>
                <w:rFonts w:eastAsia="Times New Roman" w:cs="Times New Roman"/>
                <w:color w:val="000000"/>
                <w:sz w:val="18"/>
                <w:szCs w:val="18"/>
                <w:lang w:eastAsia="nb-NO"/>
              </w:rPr>
              <w:t>Melding om svangerskapsavbrudd</w:t>
            </w:r>
          </w:p>
        </w:tc>
        <w:tc>
          <w:tcPr>
            <w:tcW w:w="850" w:type="dxa"/>
            <w:tcBorders>
              <w:top w:val="dotted" w:sz="4" w:space="0" w:color="auto"/>
              <w:left w:val="nil"/>
              <w:bottom w:val="dotted" w:sz="4" w:space="0" w:color="auto"/>
              <w:right w:val="single" w:sz="4" w:space="0" w:color="auto"/>
            </w:tcBorders>
            <w:shd w:val="clear" w:color="auto" w:fill="auto"/>
            <w:vAlign w:val="center"/>
          </w:tcPr>
          <w:p w14:paraId="08AD2F79" w14:textId="79CEC3B6" w:rsidR="003546DD" w:rsidRPr="003F5435" w:rsidRDefault="003546DD" w:rsidP="001E5D4E">
            <w:pPr>
              <w:spacing w:line="240" w:lineRule="auto"/>
              <w:rPr>
                <w:rFonts w:eastAsia="Times New Roman" w:cs="Times New Roman"/>
                <w:color w:val="000000"/>
                <w:sz w:val="18"/>
                <w:szCs w:val="18"/>
                <w:lang w:eastAsia="nb-NO"/>
              </w:rPr>
            </w:pPr>
            <w:r>
              <w:rPr>
                <w:rFonts w:eastAsia="Times New Roman" w:cs="Times New Roman"/>
                <w:color w:val="000000"/>
                <w:sz w:val="18"/>
                <w:szCs w:val="18"/>
                <w:lang w:eastAsia="nb-NO"/>
              </w:rPr>
              <w:t>v0.41</w:t>
            </w:r>
          </w:p>
        </w:tc>
        <w:tc>
          <w:tcPr>
            <w:tcW w:w="710" w:type="dxa"/>
            <w:tcBorders>
              <w:top w:val="dotted" w:sz="4" w:space="0" w:color="auto"/>
              <w:left w:val="single" w:sz="4" w:space="0" w:color="auto"/>
              <w:bottom w:val="dotted" w:sz="4" w:space="0" w:color="auto"/>
              <w:right w:val="single" w:sz="4" w:space="0" w:color="auto"/>
            </w:tcBorders>
            <w:shd w:val="clear" w:color="auto" w:fill="auto"/>
            <w:noWrap/>
            <w:vAlign w:val="center"/>
          </w:tcPr>
          <w:p w14:paraId="7702FCA9" w14:textId="65B2C1DC" w:rsidR="003546DD" w:rsidRPr="003F5435" w:rsidRDefault="003546DD"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Sender ikke</w:t>
            </w:r>
          </w:p>
        </w:tc>
        <w:tc>
          <w:tcPr>
            <w:tcW w:w="748" w:type="dxa"/>
            <w:tcBorders>
              <w:top w:val="dotted" w:sz="4" w:space="0" w:color="auto"/>
              <w:left w:val="single" w:sz="4" w:space="0" w:color="auto"/>
              <w:bottom w:val="dotted" w:sz="4" w:space="0" w:color="auto"/>
              <w:right w:val="single" w:sz="4" w:space="0" w:color="auto"/>
            </w:tcBorders>
            <w:shd w:val="clear" w:color="auto" w:fill="auto"/>
            <w:noWrap/>
            <w:vAlign w:val="center"/>
          </w:tcPr>
          <w:p w14:paraId="48A3D914" w14:textId="77777777" w:rsidR="003546DD" w:rsidRPr="003F5435" w:rsidRDefault="003546DD" w:rsidP="001E5D4E">
            <w:pPr>
              <w:spacing w:line="240" w:lineRule="auto"/>
              <w:jc w:val="center"/>
              <w:rPr>
                <w:rFonts w:eastAsia="Times New Roman" w:cs="Times New Roman"/>
                <w:color w:val="000000"/>
                <w:sz w:val="18"/>
                <w:szCs w:val="18"/>
                <w:lang w:eastAsia="nb-NO"/>
              </w:rPr>
            </w:pPr>
          </w:p>
        </w:tc>
        <w:tc>
          <w:tcPr>
            <w:tcW w:w="1520" w:type="dxa"/>
            <w:tcBorders>
              <w:top w:val="dotted" w:sz="4" w:space="0" w:color="auto"/>
              <w:left w:val="single" w:sz="4" w:space="0" w:color="auto"/>
              <w:bottom w:val="dotted" w:sz="4" w:space="0" w:color="auto"/>
              <w:right w:val="single" w:sz="4" w:space="0" w:color="auto"/>
            </w:tcBorders>
            <w:shd w:val="clear" w:color="auto" w:fill="auto"/>
            <w:noWrap/>
            <w:vAlign w:val="center"/>
          </w:tcPr>
          <w:p w14:paraId="50CBAD81" w14:textId="15C3F4AF" w:rsidR="003546DD" w:rsidRPr="003F5435" w:rsidRDefault="003546DD"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Ikke definert</w:t>
            </w:r>
          </w:p>
        </w:tc>
        <w:tc>
          <w:tcPr>
            <w:tcW w:w="1418" w:type="dxa"/>
            <w:tcBorders>
              <w:top w:val="dotted" w:sz="4" w:space="0" w:color="auto"/>
              <w:left w:val="single" w:sz="4" w:space="0" w:color="auto"/>
              <w:bottom w:val="dotted" w:sz="4" w:space="0" w:color="auto"/>
              <w:right w:val="single" w:sz="4" w:space="0" w:color="auto"/>
            </w:tcBorders>
            <w:shd w:val="clear" w:color="auto" w:fill="auto"/>
            <w:noWrap/>
            <w:vAlign w:val="center"/>
          </w:tcPr>
          <w:p w14:paraId="30CC1484" w14:textId="198E964C" w:rsidR="003546DD" w:rsidRPr="003F5435" w:rsidRDefault="003546DD"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Egen svarmelding</w:t>
            </w:r>
          </w:p>
        </w:tc>
      </w:tr>
      <w:tr w:rsidR="003546DD" w:rsidRPr="003F5435" w14:paraId="430BD45A" w14:textId="77777777" w:rsidTr="001E5D4E">
        <w:trPr>
          <w:trHeight w:val="300"/>
        </w:trPr>
        <w:tc>
          <w:tcPr>
            <w:tcW w:w="1276" w:type="dxa"/>
            <w:tcBorders>
              <w:top w:val="nil"/>
              <w:left w:val="nil"/>
              <w:right w:val="nil"/>
            </w:tcBorders>
            <w:shd w:val="clear" w:color="auto" w:fill="auto"/>
            <w:noWrap/>
            <w:vAlign w:val="center"/>
          </w:tcPr>
          <w:p w14:paraId="7502CB72" w14:textId="77777777" w:rsidR="003546DD" w:rsidRPr="003F5435" w:rsidRDefault="003546DD" w:rsidP="001E5D4E">
            <w:pPr>
              <w:spacing w:line="240" w:lineRule="auto"/>
              <w:rPr>
                <w:rFonts w:eastAsia="Times New Roman" w:cs="Times New Roman"/>
                <w:color w:val="000000"/>
                <w:sz w:val="18"/>
                <w:szCs w:val="18"/>
                <w:lang w:eastAsia="nb-NO"/>
              </w:rPr>
            </w:pPr>
          </w:p>
        </w:tc>
        <w:tc>
          <w:tcPr>
            <w:tcW w:w="2528" w:type="dxa"/>
            <w:tcBorders>
              <w:top w:val="dotted" w:sz="4" w:space="0" w:color="auto"/>
              <w:left w:val="nil"/>
              <w:bottom w:val="dotted" w:sz="4" w:space="0" w:color="auto"/>
              <w:right w:val="nil"/>
            </w:tcBorders>
            <w:shd w:val="clear" w:color="auto" w:fill="auto"/>
            <w:vAlign w:val="center"/>
          </w:tcPr>
          <w:p w14:paraId="0743C94E" w14:textId="0C21CEC1" w:rsidR="003546DD" w:rsidRPr="003F5435" w:rsidRDefault="003546DD" w:rsidP="001E5D4E">
            <w:pPr>
              <w:spacing w:line="240" w:lineRule="auto"/>
              <w:rPr>
                <w:rFonts w:eastAsia="Times New Roman" w:cs="Times New Roman"/>
                <w:color w:val="000000"/>
                <w:sz w:val="18"/>
                <w:szCs w:val="18"/>
                <w:lang w:eastAsia="nb-NO"/>
              </w:rPr>
            </w:pPr>
            <w:r w:rsidRPr="003546DD">
              <w:rPr>
                <w:rFonts w:eastAsia="Times New Roman" w:cs="Times New Roman"/>
                <w:color w:val="000000"/>
                <w:sz w:val="18"/>
                <w:szCs w:val="18"/>
                <w:lang w:eastAsia="nb-NO"/>
              </w:rPr>
              <w:t>Melding om fødte overflyttet nyfødtavdeling</w:t>
            </w:r>
          </w:p>
        </w:tc>
        <w:tc>
          <w:tcPr>
            <w:tcW w:w="850" w:type="dxa"/>
            <w:tcBorders>
              <w:top w:val="dotted" w:sz="4" w:space="0" w:color="auto"/>
              <w:left w:val="nil"/>
              <w:bottom w:val="dotted" w:sz="4" w:space="0" w:color="auto"/>
              <w:right w:val="single" w:sz="4" w:space="0" w:color="auto"/>
            </w:tcBorders>
            <w:shd w:val="clear" w:color="auto" w:fill="auto"/>
            <w:vAlign w:val="center"/>
          </w:tcPr>
          <w:p w14:paraId="4E8E7699" w14:textId="37DE60FB" w:rsidR="003546DD" w:rsidRPr="003F5435" w:rsidRDefault="003546DD" w:rsidP="001E5D4E">
            <w:pPr>
              <w:spacing w:line="240" w:lineRule="auto"/>
              <w:rPr>
                <w:rFonts w:eastAsia="Times New Roman" w:cs="Times New Roman"/>
                <w:color w:val="000000"/>
                <w:sz w:val="18"/>
                <w:szCs w:val="18"/>
                <w:lang w:eastAsia="nb-NO"/>
              </w:rPr>
            </w:pPr>
            <w:r>
              <w:rPr>
                <w:rFonts w:eastAsia="Times New Roman" w:cs="Times New Roman"/>
                <w:color w:val="000000"/>
                <w:sz w:val="18"/>
                <w:szCs w:val="18"/>
                <w:lang w:eastAsia="nb-NO"/>
              </w:rPr>
              <w:t>v0.51</w:t>
            </w:r>
          </w:p>
        </w:tc>
        <w:tc>
          <w:tcPr>
            <w:tcW w:w="710" w:type="dxa"/>
            <w:tcBorders>
              <w:top w:val="dotted" w:sz="4" w:space="0" w:color="auto"/>
              <w:left w:val="single" w:sz="4" w:space="0" w:color="auto"/>
              <w:bottom w:val="dotted" w:sz="4" w:space="0" w:color="auto"/>
              <w:right w:val="single" w:sz="4" w:space="0" w:color="auto"/>
            </w:tcBorders>
            <w:shd w:val="clear" w:color="auto" w:fill="auto"/>
            <w:noWrap/>
            <w:vAlign w:val="center"/>
          </w:tcPr>
          <w:p w14:paraId="4A68AD70" w14:textId="052ADBCB" w:rsidR="003546DD" w:rsidRPr="003F5435" w:rsidRDefault="003546DD"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Sender ikke</w:t>
            </w:r>
          </w:p>
        </w:tc>
        <w:tc>
          <w:tcPr>
            <w:tcW w:w="748" w:type="dxa"/>
            <w:tcBorders>
              <w:top w:val="dotted" w:sz="4" w:space="0" w:color="auto"/>
              <w:left w:val="single" w:sz="4" w:space="0" w:color="auto"/>
              <w:bottom w:val="dotted" w:sz="4" w:space="0" w:color="auto"/>
              <w:right w:val="single" w:sz="4" w:space="0" w:color="auto"/>
            </w:tcBorders>
            <w:shd w:val="clear" w:color="auto" w:fill="auto"/>
            <w:noWrap/>
            <w:vAlign w:val="center"/>
          </w:tcPr>
          <w:p w14:paraId="2CD28412" w14:textId="77777777" w:rsidR="003546DD" w:rsidRPr="003F5435" w:rsidRDefault="003546DD" w:rsidP="001E5D4E">
            <w:pPr>
              <w:spacing w:line="240" w:lineRule="auto"/>
              <w:jc w:val="center"/>
              <w:rPr>
                <w:rFonts w:eastAsia="Times New Roman" w:cs="Times New Roman"/>
                <w:color w:val="000000"/>
                <w:sz w:val="18"/>
                <w:szCs w:val="18"/>
                <w:lang w:eastAsia="nb-NO"/>
              </w:rPr>
            </w:pPr>
          </w:p>
        </w:tc>
        <w:tc>
          <w:tcPr>
            <w:tcW w:w="1520" w:type="dxa"/>
            <w:tcBorders>
              <w:top w:val="dotted" w:sz="4" w:space="0" w:color="auto"/>
              <w:left w:val="single" w:sz="4" w:space="0" w:color="auto"/>
              <w:bottom w:val="dotted" w:sz="4" w:space="0" w:color="auto"/>
              <w:right w:val="single" w:sz="4" w:space="0" w:color="auto"/>
            </w:tcBorders>
            <w:shd w:val="clear" w:color="auto" w:fill="auto"/>
            <w:noWrap/>
            <w:vAlign w:val="center"/>
          </w:tcPr>
          <w:p w14:paraId="23216CF9" w14:textId="583EBCE8" w:rsidR="003546DD" w:rsidRPr="003F5435" w:rsidRDefault="003546DD"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Ikke definert</w:t>
            </w:r>
          </w:p>
        </w:tc>
        <w:tc>
          <w:tcPr>
            <w:tcW w:w="1418" w:type="dxa"/>
            <w:tcBorders>
              <w:top w:val="dotted" w:sz="4" w:space="0" w:color="auto"/>
              <w:left w:val="single" w:sz="4" w:space="0" w:color="auto"/>
              <w:bottom w:val="dotted" w:sz="4" w:space="0" w:color="auto"/>
              <w:right w:val="single" w:sz="4" w:space="0" w:color="auto"/>
            </w:tcBorders>
            <w:shd w:val="clear" w:color="auto" w:fill="auto"/>
            <w:noWrap/>
            <w:vAlign w:val="center"/>
          </w:tcPr>
          <w:p w14:paraId="545E5C68" w14:textId="79E1F907" w:rsidR="003546DD" w:rsidRPr="003F5435" w:rsidRDefault="003546DD"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Egen svarmelding</w:t>
            </w:r>
          </w:p>
        </w:tc>
      </w:tr>
      <w:tr w:rsidR="003546DD" w:rsidRPr="003F5435" w14:paraId="0BA702B4" w14:textId="77777777" w:rsidTr="001E5D4E">
        <w:trPr>
          <w:trHeight w:val="300"/>
        </w:trPr>
        <w:tc>
          <w:tcPr>
            <w:tcW w:w="1276" w:type="dxa"/>
            <w:tcBorders>
              <w:top w:val="nil"/>
              <w:left w:val="nil"/>
              <w:bottom w:val="single" w:sz="4" w:space="0" w:color="auto"/>
              <w:right w:val="nil"/>
            </w:tcBorders>
            <w:shd w:val="clear" w:color="auto" w:fill="auto"/>
            <w:noWrap/>
            <w:vAlign w:val="center"/>
            <w:hideMark/>
          </w:tcPr>
          <w:p w14:paraId="5E30A189" w14:textId="77777777" w:rsidR="003546DD" w:rsidRPr="003F5435" w:rsidRDefault="003546DD" w:rsidP="001E5D4E">
            <w:pPr>
              <w:spacing w:line="240" w:lineRule="auto"/>
              <w:rPr>
                <w:rFonts w:eastAsia="Times New Roman" w:cs="Times New Roman"/>
                <w:color w:val="000000"/>
                <w:sz w:val="18"/>
                <w:szCs w:val="18"/>
                <w:lang w:eastAsia="nb-NO"/>
              </w:rPr>
            </w:pPr>
          </w:p>
        </w:tc>
        <w:tc>
          <w:tcPr>
            <w:tcW w:w="2528" w:type="dxa"/>
            <w:tcBorders>
              <w:top w:val="dotted" w:sz="4" w:space="0" w:color="auto"/>
              <w:left w:val="nil"/>
              <w:bottom w:val="single" w:sz="4" w:space="0" w:color="auto"/>
              <w:right w:val="nil"/>
            </w:tcBorders>
            <w:shd w:val="clear" w:color="auto" w:fill="auto"/>
            <w:vAlign w:val="center"/>
            <w:hideMark/>
          </w:tcPr>
          <w:p w14:paraId="0AB1DD43" w14:textId="77777777" w:rsidR="003546DD" w:rsidRPr="003F5435" w:rsidRDefault="003546DD"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MFR</w:t>
            </w:r>
          </w:p>
        </w:tc>
        <w:tc>
          <w:tcPr>
            <w:tcW w:w="850" w:type="dxa"/>
            <w:tcBorders>
              <w:top w:val="dotted" w:sz="4" w:space="0" w:color="auto"/>
              <w:left w:val="nil"/>
              <w:bottom w:val="single" w:sz="4" w:space="0" w:color="auto"/>
              <w:right w:val="single" w:sz="4" w:space="0" w:color="auto"/>
            </w:tcBorders>
            <w:shd w:val="clear" w:color="auto" w:fill="auto"/>
            <w:vAlign w:val="center"/>
            <w:hideMark/>
          </w:tcPr>
          <w:p w14:paraId="64821AAB" w14:textId="77777777" w:rsidR="003546DD" w:rsidRPr="003F5435" w:rsidRDefault="003546DD"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v1.0</w:t>
            </w:r>
          </w:p>
        </w:tc>
        <w:tc>
          <w:tcPr>
            <w:tcW w:w="710"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14:paraId="6E460F53" w14:textId="77777777" w:rsidR="003546DD" w:rsidRPr="003F5435" w:rsidRDefault="003546DD"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X</w:t>
            </w:r>
          </w:p>
        </w:tc>
        <w:tc>
          <w:tcPr>
            <w:tcW w:w="748"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14:paraId="10C6D100" w14:textId="77777777" w:rsidR="003546DD" w:rsidRPr="003F5435" w:rsidRDefault="003546DD" w:rsidP="001E5D4E">
            <w:pPr>
              <w:spacing w:line="240" w:lineRule="auto"/>
              <w:jc w:val="center"/>
              <w:rPr>
                <w:rFonts w:eastAsia="Times New Roman" w:cs="Times New Roman"/>
                <w:color w:val="000000"/>
                <w:sz w:val="18"/>
                <w:szCs w:val="18"/>
                <w:lang w:eastAsia="nb-NO"/>
              </w:rPr>
            </w:pPr>
          </w:p>
        </w:tc>
        <w:tc>
          <w:tcPr>
            <w:tcW w:w="1520"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14:paraId="364CAB6B" w14:textId="77777777" w:rsidR="003546DD" w:rsidRPr="003F5435" w:rsidRDefault="003546DD"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Ikke definert</w:t>
            </w:r>
          </w:p>
        </w:tc>
        <w:tc>
          <w:tcPr>
            <w:tcW w:w="1418"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14:paraId="3658E71D" w14:textId="77777777" w:rsidR="003546DD" w:rsidRPr="003F5435" w:rsidRDefault="003546DD"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v1.0</w:t>
            </w:r>
          </w:p>
        </w:tc>
      </w:tr>
    </w:tbl>
    <w:p w14:paraId="0BABC07F" w14:textId="77777777" w:rsidR="003546DD" w:rsidRDefault="003546DD">
      <w:r>
        <w:br w:type="page"/>
      </w:r>
    </w:p>
    <w:tbl>
      <w:tblPr>
        <w:tblW w:w="9050" w:type="dxa"/>
        <w:tblInd w:w="55" w:type="dxa"/>
        <w:tblLayout w:type="fixed"/>
        <w:tblCellMar>
          <w:left w:w="70" w:type="dxa"/>
          <w:right w:w="70" w:type="dxa"/>
        </w:tblCellMar>
        <w:tblLook w:val="04A0" w:firstRow="1" w:lastRow="0" w:firstColumn="1" w:lastColumn="0" w:noHBand="0" w:noVBand="1"/>
      </w:tblPr>
      <w:tblGrid>
        <w:gridCol w:w="1276"/>
        <w:gridCol w:w="2528"/>
        <w:gridCol w:w="850"/>
        <w:gridCol w:w="710"/>
        <w:gridCol w:w="748"/>
        <w:gridCol w:w="1520"/>
        <w:gridCol w:w="1418"/>
      </w:tblGrid>
      <w:tr w:rsidR="003546DD" w:rsidRPr="003F5435" w14:paraId="5682CD65" w14:textId="77777777" w:rsidTr="000311D3">
        <w:trPr>
          <w:trHeight w:val="600"/>
        </w:trPr>
        <w:tc>
          <w:tcPr>
            <w:tcW w:w="1276" w:type="dxa"/>
            <w:tcBorders>
              <w:top w:val="nil"/>
              <w:left w:val="nil"/>
              <w:bottom w:val="nil"/>
              <w:right w:val="nil"/>
            </w:tcBorders>
            <w:shd w:val="clear" w:color="auto" w:fill="auto"/>
            <w:noWrap/>
            <w:vAlign w:val="bottom"/>
            <w:hideMark/>
          </w:tcPr>
          <w:p w14:paraId="5776C9BF" w14:textId="730E6E56" w:rsidR="003546DD" w:rsidRPr="003F5435" w:rsidRDefault="003546DD" w:rsidP="000311D3">
            <w:pPr>
              <w:spacing w:line="240" w:lineRule="auto"/>
              <w:rPr>
                <w:rFonts w:eastAsia="Times New Roman" w:cs="Times New Roman"/>
                <w:color w:val="000000"/>
                <w:sz w:val="18"/>
                <w:szCs w:val="18"/>
                <w:lang w:eastAsia="nb-NO"/>
              </w:rPr>
            </w:pPr>
          </w:p>
        </w:tc>
        <w:tc>
          <w:tcPr>
            <w:tcW w:w="2528" w:type="dxa"/>
            <w:tcBorders>
              <w:top w:val="nil"/>
              <w:left w:val="nil"/>
              <w:bottom w:val="nil"/>
              <w:right w:val="nil"/>
            </w:tcBorders>
            <w:shd w:val="clear" w:color="auto" w:fill="auto"/>
            <w:noWrap/>
            <w:vAlign w:val="bottom"/>
            <w:hideMark/>
          </w:tcPr>
          <w:p w14:paraId="03267A4C" w14:textId="77777777" w:rsidR="003546DD" w:rsidRPr="003F5435" w:rsidRDefault="003546DD" w:rsidP="000311D3">
            <w:pPr>
              <w:spacing w:line="240" w:lineRule="auto"/>
              <w:rPr>
                <w:rFonts w:eastAsia="Times New Roman" w:cs="Times New Roman"/>
                <w:color w:val="000000"/>
                <w:sz w:val="18"/>
                <w:szCs w:val="18"/>
                <w:lang w:eastAsia="nb-NO"/>
              </w:rPr>
            </w:pPr>
          </w:p>
        </w:tc>
        <w:tc>
          <w:tcPr>
            <w:tcW w:w="850" w:type="dxa"/>
            <w:tcBorders>
              <w:top w:val="nil"/>
              <w:left w:val="nil"/>
              <w:bottom w:val="nil"/>
              <w:right w:val="single" w:sz="4" w:space="0" w:color="auto"/>
            </w:tcBorders>
            <w:shd w:val="clear" w:color="auto" w:fill="auto"/>
            <w:noWrap/>
            <w:vAlign w:val="bottom"/>
            <w:hideMark/>
          </w:tcPr>
          <w:p w14:paraId="762E5F91" w14:textId="77777777" w:rsidR="003546DD" w:rsidRPr="003F5435" w:rsidRDefault="003546DD" w:rsidP="000311D3">
            <w:pPr>
              <w:spacing w:line="240" w:lineRule="auto"/>
              <w:rPr>
                <w:rFonts w:eastAsia="Times New Roman" w:cs="Times New Roman"/>
                <w:color w:val="000000"/>
                <w:sz w:val="18"/>
                <w:szCs w:val="18"/>
                <w:lang w:eastAsia="nb-NO"/>
              </w:rPr>
            </w:pPr>
          </w:p>
        </w:tc>
        <w:tc>
          <w:tcPr>
            <w:tcW w:w="710" w:type="dxa"/>
            <w:tcBorders>
              <w:top w:val="nil"/>
              <w:left w:val="single" w:sz="4" w:space="0" w:color="auto"/>
              <w:bottom w:val="nil"/>
              <w:right w:val="single" w:sz="4" w:space="0" w:color="auto"/>
            </w:tcBorders>
            <w:shd w:val="clear" w:color="auto" w:fill="auto"/>
            <w:noWrap/>
            <w:vAlign w:val="bottom"/>
            <w:hideMark/>
          </w:tcPr>
          <w:p w14:paraId="6C153317" w14:textId="77777777" w:rsidR="003546DD" w:rsidRPr="003F5435" w:rsidRDefault="003546DD" w:rsidP="000311D3">
            <w:pPr>
              <w:spacing w:line="240" w:lineRule="auto"/>
              <w:jc w:val="center"/>
              <w:rPr>
                <w:rFonts w:eastAsia="Times New Roman" w:cs="Times New Roman"/>
                <w:b/>
                <w:bCs/>
                <w:color w:val="000000"/>
                <w:sz w:val="18"/>
                <w:szCs w:val="18"/>
                <w:lang w:eastAsia="nb-NO"/>
              </w:rPr>
            </w:pPr>
            <w:r w:rsidRPr="003F5435">
              <w:rPr>
                <w:rFonts w:eastAsia="Times New Roman" w:cs="Times New Roman"/>
                <w:b/>
                <w:bCs/>
                <w:color w:val="000000"/>
                <w:sz w:val="18"/>
                <w:szCs w:val="18"/>
                <w:lang w:eastAsia="nb-NO"/>
              </w:rPr>
              <w:t>App</w:t>
            </w:r>
            <w:r>
              <w:rPr>
                <w:rFonts w:eastAsia="Times New Roman" w:cs="Times New Roman"/>
                <w:b/>
                <w:bCs/>
                <w:color w:val="000000"/>
                <w:sz w:val="18"/>
                <w:szCs w:val="18"/>
                <w:lang w:eastAsia="nb-NO"/>
              </w:rPr>
              <w:t>r</w:t>
            </w:r>
            <w:r w:rsidRPr="003F5435">
              <w:rPr>
                <w:rFonts w:eastAsia="Times New Roman" w:cs="Times New Roman"/>
                <w:b/>
                <w:bCs/>
                <w:color w:val="000000"/>
                <w:sz w:val="18"/>
                <w:szCs w:val="18"/>
                <w:lang w:eastAsia="nb-NO"/>
              </w:rPr>
              <w:t>ec_v1</w:t>
            </w:r>
            <w:r>
              <w:rPr>
                <w:rFonts w:eastAsia="Times New Roman" w:cs="Times New Roman"/>
                <w:b/>
                <w:bCs/>
                <w:color w:val="000000"/>
                <w:sz w:val="18"/>
                <w:szCs w:val="18"/>
                <w:lang w:eastAsia="nb-NO"/>
              </w:rPr>
              <w:t>.</w:t>
            </w:r>
            <w:r w:rsidRPr="003F5435">
              <w:rPr>
                <w:rFonts w:eastAsia="Times New Roman" w:cs="Times New Roman"/>
                <w:b/>
                <w:bCs/>
                <w:color w:val="000000"/>
                <w:sz w:val="18"/>
                <w:szCs w:val="18"/>
                <w:lang w:eastAsia="nb-NO"/>
              </w:rPr>
              <w:t>0</w:t>
            </w:r>
          </w:p>
        </w:tc>
        <w:tc>
          <w:tcPr>
            <w:tcW w:w="748" w:type="dxa"/>
            <w:tcBorders>
              <w:top w:val="nil"/>
              <w:left w:val="single" w:sz="4" w:space="0" w:color="auto"/>
              <w:bottom w:val="nil"/>
              <w:right w:val="single" w:sz="4" w:space="0" w:color="auto"/>
            </w:tcBorders>
            <w:shd w:val="clear" w:color="auto" w:fill="auto"/>
            <w:noWrap/>
            <w:vAlign w:val="bottom"/>
            <w:hideMark/>
          </w:tcPr>
          <w:p w14:paraId="0455DC0A" w14:textId="77777777" w:rsidR="003546DD" w:rsidRPr="003F5435" w:rsidRDefault="003546DD" w:rsidP="000311D3">
            <w:pPr>
              <w:spacing w:line="240" w:lineRule="auto"/>
              <w:jc w:val="center"/>
              <w:rPr>
                <w:rFonts w:eastAsia="Times New Roman" w:cs="Times New Roman"/>
                <w:b/>
                <w:bCs/>
                <w:color w:val="000000"/>
                <w:sz w:val="18"/>
                <w:szCs w:val="18"/>
                <w:lang w:eastAsia="nb-NO"/>
              </w:rPr>
            </w:pPr>
            <w:r w:rsidRPr="003F5435">
              <w:rPr>
                <w:rFonts w:eastAsia="Times New Roman" w:cs="Times New Roman"/>
                <w:b/>
                <w:bCs/>
                <w:color w:val="000000"/>
                <w:sz w:val="18"/>
                <w:szCs w:val="18"/>
                <w:lang w:eastAsia="nb-NO"/>
              </w:rPr>
              <w:t>App</w:t>
            </w:r>
            <w:r>
              <w:rPr>
                <w:rFonts w:eastAsia="Times New Roman" w:cs="Times New Roman"/>
                <w:b/>
                <w:bCs/>
                <w:color w:val="000000"/>
                <w:sz w:val="18"/>
                <w:szCs w:val="18"/>
                <w:lang w:eastAsia="nb-NO"/>
              </w:rPr>
              <w:t>r</w:t>
            </w:r>
            <w:r w:rsidRPr="003F5435">
              <w:rPr>
                <w:rFonts w:eastAsia="Times New Roman" w:cs="Times New Roman"/>
                <w:b/>
                <w:bCs/>
                <w:color w:val="000000"/>
                <w:sz w:val="18"/>
                <w:szCs w:val="18"/>
                <w:lang w:eastAsia="nb-NO"/>
              </w:rPr>
              <w:t>ec_v1</w:t>
            </w:r>
            <w:r>
              <w:rPr>
                <w:rFonts w:eastAsia="Times New Roman" w:cs="Times New Roman"/>
                <w:b/>
                <w:bCs/>
                <w:color w:val="000000"/>
                <w:sz w:val="18"/>
                <w:szCs w:val="18"/>
                <w:lang w:eastAsia="nb-NO"/>
              </w:rPr>
              <w:t>.</w:t>
            </w:r>
            <w:r w:rsidRPr="003F5435">
              <w:rPr>
                <w:rFonts w:eastAsia="Times New Roman" w:cs="Times New Roman"/>
                <w:b/>
                <w:bCs/>
                <w:color w:val="000000"/>
                <w:sz w:val="18"/>
                <w:szCs w:val="18"/>
                <w:lang w:eastAsia="nb-NO"/>
              </w:rPr>
              <w:t>1</w:t>
            </w:r>
          </w:p>
        </w:tc>
        <w:tc>
          <w:tcPr>
            <w:tcW w:w="1520" w:type="dxa"/>
            <w:tcBorders>
              <w:top w:val="nil"/>
              <w:left w:val="single" w:sz="4" w:space="0" w:color="auto"/>
              <w:bottom w:val="nil"/>
              <w:right w:val="single" w:sz="4" w:space="0" w:color="auto"/>
            </w:tcBorders>
            <w:shd w:val="clear" w:color="auto" w:fill="auto"/>
            <w:vAlign w:val="bottom"/>
            <w:hideMark/>
          </w:tcPr>
          <w:p w14:paraId="6CE727A6" w14:textId="77777777" w:rsidR="003546DD" w:rsidRPr="003F5435" w:rsidRDefault="003546DD" w:rsidP="000311D3">
            <w:pPr>
              <w:spacing w:line="240" w:lineRule="auto"/>
              <w:jc w:val="center"/>
              <w:rPr>
                <w:rFonts w:eastAsia="Times New Roman" w:cs="Times New Roman"/>
                <w:b/>
                <w:bCs/>
                <w:color w:val="000000"/>
                <w:sz w:val="18"/>
                <w:szCs w:val="18"/>
                <w:lang w:eastAsia="nb-NO"/>
              </w:rPr>
            </w:pPr>
            <w:r w:rsidRPr="003F5435">
              <w:rPr>
                <w:rFonts w:eastAsia="Times New Roman" w:cs="Times New Roman"/>
                <w:b/>
                <w:bCs/>
                <w:color w:val="000000"/>
                <w:sz w:val="18"/>
                <w:szCs w:val="18"/>
                <w:lang w:eastAsia="nb-NO"/>
              </w:rPr>
              <w:t>Meldingsstandard krever</w:t>
            </w:r>
          </w:p>
        </w:tc>
        <w:tc>
          <w:tcPr>
            <w:tcW w:w="1418" w:type="dxa"/>
            <w:tcBorders>
              <w:top w:val="nil"/>
              <w:left w:val="single" w:sz="4" w:space="0" w:color="auto"/>
              <w:bottom w:val="nil"/>
              <w:right w:val="single" w:sz="4" w:space="0" w:color="auto"/>
            </w:tcBorders>
            <w:shd w:val="clear" w:color="auto" w:fill="auto"/>
            <w:vAlign w:val="bottom"/>
            <w:hideMark/>
          </w:tcPr>
          <w:p w14:paraId="7AE8F819" w14:textId="77777777" w:rsidR="003546DD" w:rsidRPr="003F5435" w:rsidRDefault="003546DD" w:rsidP="000311D3">
            <w:pPr>
              <w:spacing w:line="240" w:lineRule="auto"/>
              <w:jc w:val="center"/>
              <w:rPr>
                <w:rFonts w:eastAsia="Times New Roman" w:cs="Times New Roman"/>
                <w:b/>
                <w:bCs/>
                <w:color w:val="000000"/>
                <w:sz w:val="18"/>
                <w:szCs w:val="18"/>
                <w:lang w:eastAsia="nb-NO"/>
              </w:rPr>
            </w:pPr>
            <w:r>
              <w:rPr>
                <w:rFonts w:eastAsia="Times New Roman" w:cs="Times New Roman"/>
                <w:b/>
                <w:bCs/>
                <w:color w:val="000000"/>
                <w:sz w:val="18"/>
                <w:szCs w:val="18"/>
                <w:lang w:eastAsia="nb-NO"/>
              </w:rPr>
              <w:t xml:space="preserve">Versjon som </w:t>
            </w:r>
            <w:r w:rsidRPr="003F5435">
              <w:rPr>
                <w:rFonts w:eastAsia="Times New Roman" w:cs="Times New Roman"/>
                <w:b/>
                <w:bCs/>
                <w:color w:val="000000"/>
                <w:sz w:val="18"/>
                <w:szCs w:val="18"/>
                <w:lang w:eastAsia="nb-NO"/>
              </w:rPr>
              <w:t>forvente</w:t>
            </w:r>
            <w:r>
              <w:rPr>
                <w:rFonts w:eastAsia="Times New Roman" w:cs="Times New Roman"/>
                <w:b/>
                <w:bCs/>
                <w:color w:val="000000"/>
                <w:sz w:val="18"/>
                <w:szCs w:val="18"/>
                <w:lang w:eastAsia="nb-NO"/>
              </w:rPr>
              <w:t>s</w:t>
            </w:r>
          </w:p>
        </w:tc>
      </w:tr>
      <w:tr w:rsidR="003546DD" w:rsidRPr="003F5435" w14:paraId="381DADC6" w14:textId="77777777" w:rsidTr="001E5D4E">
        <w:trPr>
          <w:trHeight w:val="300"/>
        </w:trPr>
        <w:tc>
          <w:tcPr>
            <w:tcW w:w="1276" w:type="dxa"/>
            <w:tcBorders>
              <w:top w:val="single" w:sz="4" w:space="0" w:color="auto"/>
              <w:left w:val="nil"/>
              <w:bottom w:val="nil"/>
              <w:right w:val="nil"/>
            </w:tcBorders>
            <w:shd w:val="clear" w:color="auto" w:fill="auto"/>
            <w:noWrap/>
            <w:vAlign w:val="center"/>
            <w:hideMark/>
          </w:tcPr>
          <w:p w14:paraId="211F6B97" w14:textId="77777777" w:rsidR="003546DD" w:rsidRPr="003F5435" w:rsidRDefault="003546DD" w:rsidP="001E5D4E">
            <w:pPr>
              <w:spacing w:line="240" w:lineRule="auto"/>
              <w:rPr>
                <w:rFonts w:eastAsia="Times New Roman" w:cs="Times New Roman"/>
                <w:b/>
                <w:bCs/>
                <w:color w:val="000000"/>
                <w:sz w:val="18"/>
                <w:szCs w:val="18"/>
                <w:lang w:eastAsia="nb-NO"/>
              </w:rPr>
            </w:pPr>
            <w:r w:rsidRPr="003F5435">
              <w:rPr>
                <w:rFonts w:eastAsia="Times New Roman" w:cs="Times New Roman"/>
                <w:b/>
                <w:bCs/>
                <w:color w:val="000000"/>
                <w:sz w:val="18"/>
                <w:szCs w:val="18"/>
                <w:lang w:eastAsia="nb-NO"/>
              </w:rPr>
              <w:t>NPR:</w:t>
            </w:r>
          </w:p>
        </w:tc>
        <w:tc>
          <w:tcPr>
            <w:tcW w:w="2528" w:type="dxa"/>
            <w:tcBorders>
              <w:top w:val="single" w:sz="4" w:space="0" w:color="auto"/>
              <w:left w:val="nil"/>
              <w:right w:val="nil"/>
            </w:tcBorders>
            <w:shd w:val="clear" w:color="auto" w:fill="auto"/>
            <w:noWrap/>
            <w:vAlign w:val="center"/>
            <w:hideMark/>
          </w:tcPr>
          <w:p w14:paraId="4D6F3C2C" w14:textId="77777777" w:rsidR="003546DD" w:rsidRPr="003F5435" w:rsidRDefault="003546DD" w:rsidP="001E5D4E">
            <w:pPr>
              <w:spacing w:line="240" w:lineRule="auto"/>
              <w:rPr>
                <w:rFonts w:eastAsia="Times New Roman" w:cs="Times New Roman"/>
                <w:color w:val="000000"/>
                <w:sz w:val="18"/>
                <w:szCs w:val="18"/>
                <w:lang w:eastAsia="nb-NO"/>
              </w:rPr>
            </w:pPr>
          </w:p>
        </w:tc>
        <w:tc>
          <w:tcPr>
            <w:tcW w:w="850" w:type="dxa"/>
            <w:tcBorders>
              <w:top w:val="single" w:sz="4" w:space="0" w:color="auto"/>
              <w:left w:val="nil"/>
              <w:right w:val="single" w:sz="4" w:space="0" w:color="auto"/>
            </w:tcBorders>
            <w:shd w:val="clear" w:color="auto" w:fill="auto"/>
            <w:noWrap/>
            <w:vAlign w:val="center"/>
            <w:hideMark/>
          </w:tcPr>
          <w:p w14:paraId="3F64464A" w14:textId="77777777" w:rsidR="003546DD" w:rsidRPr="003F5435" w:rsidRDefault="003546DD" w:rsidP="001E5D4E">
            <w:pPr>
              <w:spacing w:line="240" w:lineRule="auto"/>
              <w:rPr>
                <w:rFonts w:eastAsia="Times New Roman" w:cs="Times New Roman"/>
                <w:color w:val="000000"/>
                <w:sz w:val="18"/>
                <w:szCs w:val="18"/>
                <w:lang w:eastAsia="nb-NO"/>
              </w:rPr>
            </w:pPr>
          </w:p>
        </w:tc>
        <w:tc>
          <w:tcPr>
            <w:tcW w:w="710" w:type="dxa"/>
            <w:tcBorders>
              <w:top w:val="single" w:sz="4" w:space="0" w:color="auto"/>
              <w:left w:val="single" w:sz="4" w:space="0" w:color="auto"/>
              <w:right w:val="single" w:sz="4" w:space="0" w:color="auto"/>
            </w:tcBorders>
            <w:shd w:val="clear" w:color="auto" w:fill="auto"/>
            <w:noWrap/>
            <w:vAlign w:val="center"/>
            <w:hideMark/>
          </w:tcPr>
          <w:p w14:paraId="04E96AB7" w14:textId="77777777" w:rsidR="003546DD" w:rsidRPr="003F5435" w:rsidRDefault="003546DD" w:rsidP="001E5D4E">
            <w:pPr>
              <w:spacing w:line="240" w:lineRule="auto"/>
              <w:jc w:val="center"/>
              <w:rPr>
                <w:rFonts w:eastAsia="Times New Roman" w:cs="Times New Roman"/>
                <w:color w:val="000000"/>
                <w:sz w:val="18"/>
                <w:szCs w:val="18"/>
                <w:lang w:eastAsia="nb-NO"/>
              </w:rPr>
            </w:pPr>
          </w:p>
        </w:tc>
        <w:tc>
          <w:tcPr>
            <w:tcW w:w="748" w:type="dxa"/>
            <w:tcBorders>
              <w:top w:val="single" w:sz="4" w:space="0" w:color="auto"/>
              <w:left w:val="single" w:sz="4" w:space="0" w:color="auto"/>
              <w:right w:val="single" w:sz="4" w:space="0" w:color="auto"/>
            </w:tcBorders>
            <w:shd w:val="clear" w:color="auto" w:fill="auto"/>
            <w:noWrap/>
            <w:vAlign w:val="center"/>
            <w:hideMark/>
          </w:tcPr>
          <w:p w14:paraId="09AF9C31" w14:textId="77777777" w:rsidR="003546DD" w:rsidRPr="003F5435" w:rsidRDefault="003546DD" w:rsidP="001E5D4E">
            <w:pPr>
              <w:spacing w:line="240" w:lineRule="auto"/>
              <w:jc w:val="center"/>
              <w:rPr>
                <w:rFonts w:eastAsia="Times New Roman" w:cs="Times New Roman"/>
                <w:color w:val="000000"/>
                <w:sz w:val="18"/>
                <w:szCs w:val="18"/>
                <w:lang w:eastAsia="nb-NO"/>
              </w:rPr>
            </w:pPr>
          </w:p>
        </w:tc>
        <w:tc>
          <w:tcPr>
            <w:tcW w:w="1520" w:type="dxa"/>
            <w:tcBorders>
              <w:top w:val="single" w:sz="4" w:space="0" w:color="auto"/>
              <w:left w:val="single" w:sz="4" w:space="0" w:color="auto"/>
              <w:right w:val="single" w:sz="4" w:space="0" w:color="auto"/>
            </w:tcBorders>
            <w:shd w:val="clear" w:color="auto" w:fill="auto"/>
            <w:noWrap/>
            <w:vAlign w:val="center"/>
            <w:hideMark/>
          </w:tcPr>
          <w:p w14:paraId="3107AFA3" w14:textId="77777777" w:rsidR="003546DD" w:rsidRPr="003F5435" w:rsidRDefault="003546DD" w:rsidP="001E5D4E">
            <w:pPr>
              <w:spacing w:line="240" w:lineRule="auto"/>
              <w:jc w:val="center"/>
              <w:rPr>
                <w:rFonts w:eastAsia="Times New Roman" w:cs="Times New Roman"/>
                <w:color w:val="000000"/>
                <w:sz w:val="18"/>
                <w:szCs w:val="18"/>
                <w:lang w:eastAsia="nb-NO"/>
              </w:rPr>
            </w:pPr>
          </w:p>
        </w:tc>
        <w:tc>
          <w:tcPr>
            <w:tcW w:w="1418" w:type="dxa"/>
            <w:tcBorders>
              <w:top w:val="single" w:sz="4" w:space="0" w:color="auto"/>
              <w:left w:val="single" w:sz="4" w:space="0" w:color="auto"/>
              <w:right w:val="single" w:sz="4" w:space="0" w:color="auto"/>
            </w:tcBorders>
            <w:shd w:val="clear" w:color="auto" w:fill="auto"/>
            <w:noWrap/>
            <w:vAlign w:val="center"/>
            <w:hideMark/>
          </w:tcPr>
          <w:p w14:paraId="0EE9BDA9" w14:textId="77777777" w:rsidR="003546DD" w:rsidRPr="003F5435" w:rsidRDefault="003546DD" w:rsidP="001E5D4E">
            <w:pPr>
              <w:spacing w:line="240" w:lineRule="auto"/>
              <w:jc w:val="center"/>
              <w:rPr>
                <w:rFonts w:eastAsia="Times New Roman" w:cs="Times New Roman"/>
                <w:color w:val="000000"/>
                <w:sz w:val="18"/>
                <w:szCs w:val="18"/>
                <w:lang w:eastAsia="nb-NO"/>
              </w:rPr>
            </w:pPr>
          </w:p>
        </w:tc>
      </w:tr>
      <w:tr w:rsidR="003546DD" w:rsidRPr="003F5435" w14:paraId="40786555" w14:textId="77777777" w:rsidTr="001E5D4E">
        <w:trPr>
          <w:trHeight w:val="300"/>
        </w:trPr>
        <w:tc>
          <w:tcPr>
            <w:tcW w:w="1276" w:type="dxa"/>
            <w:tcBorders>
              <w:top w:val="nil"/>
              <w:left w:val="nil"/>
              <w:bottom w:val="nil"/>
              <w:right w:val="nil"/>
            </w:tcBorders>
            <w:shd w:val="clear" w:color="auto" w:fill="auto"/>
            <w:noWrap/>
            <w:vAlign w:val="center"/>
            <w:hideMark/>
          </w:tcPr>
          <w:p w14:paraId="65A0534D" w14:textId="77777777" w:rsidR="003546DD" w:rsidRPr="003F5435" w:rsidRDefault="003546DD" w:rsidP="001E5D4E">
            <w:pPr>
              <w:spacing w:line="240" w:lineRule="auto"/>
              <w:rPr>
                <w:rFonts w:eastAsia="Times New Roman" w:cs="Times New Roman"/>
                <w:color w:val="000000"/>
                <w:sz w:val="18"/>
                <w:szCs w:val="18"/>
                <w:lang w:eastAsia="nb-NO"/>
              </w:rPr>
            </w:pPr>
          </w:p>
        </w:tc>
        <w:tc>
          <w:tcPr>
            <w:tcW w:w="2528" w:type="dxa"/>
            <w:tcBorders>
              <w:top w:val="nil"/>
              <w:left w:val="nil"/>
              <w:bottom w:val="dotted" w:sz="4" w:space="0" w:color="auto"/>
              <w:right w:val="nil"/>
            </w:tcBorders>
            <w:shd w:val="clear" w:color="auto" w:fill="auto"/>
            <w:vAlign w:val="center"/>
            <w:hideMark/>
          </w:tcPr>
          <w:p w14:paraId="52A8B106" w14:textId="77777777" w:rsidR="003546DD" w:rsidRPr="003F5435" w:rsidRDefault="003546DD"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NPR-meldinger</w:t>
            </w:r>
          </w:p>
        </w:tc>
        <w:tc>
          <w:tcPr>
            <w:tcW w:w="850" w:type="dxa"/>
            <w:tcBorders>
              <w:top w:val="nil"/>
              <w:left w:val="nil"/>
              <w:bottom w:val="dotted" w:sz="4" w:space="0" w:color="auto"/>
              <w:right w:val="single" w:sz="4" w:space="0" w:color="auto"/>
            </w:tcBorders>
            <w:shd w:val="clear" w:color="auto" w:fill="auto"/>
            <w:noWrap/>
            <w:vAlign w:val="center"/>
            <w:hideMark/>
          </w:tcPr>
          <w:p w14:paraId="2C9C1D48" w14:textId="77777777" w:rsidR="003546DD" w:rsidRPr="003F5435" w:rsidRDefault="003546DD"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v50.0.2</w:t>
            </w:r>
          </w:p>
        </w:tc>
        <w:tc>
          <w:tcPr>
            <w:tcW w:w="710" w:type="dxa"/>
            <w:tcBorders>
              <w:top w:val="nil"/>
              <w:left w:val="single" w:sz="4" w:space="0" w:color="auto"/>
              <w:bottom w:val="dotted" w:sz="4" w:space="0" w:color="auto"/>
              <w:right w:val="single" w:sz="4" w:space="0" w:color="auto"/>
            </w:tcBorders>
            <w:shd w:val="clear" w:color="auto" w:fill="auto"/>
            <w:noWrap/>
            <w:vAlign w:val="center"/>
            <w:hideMark/>
          </w:tcPr>
          <w:p w14:paraId="7C1C0E6C" w14:textId="77777777" w:rsidR="003546DD" w:rsidRPr="003F5435" w:rsidRDefault="003546DD"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X</w:t>
            </w:r>
          </w:p>
        </w:tc>
        <w:tc>
          <w:tcPr>
            <w:tcW w:w="748" w:type="dxa"/>
            <w:tcBorders>
              <w:top w:val="nil"/>
              <w:left w:val="single" w:sz="4" w:space="0" w:color="auto"/>
              <w:bottom w:val="dotted" w:sz="4" w:space="0" w:color="auto"/>
              <w:right w:val="single" w:sz="4" w:space="0" w:color="auto"/>
            </w:tcBorders>
            <w:shd w:val="clear" w:color="auto" w:fill="auto"/>
            <w:noWrap/>
            <w:vAlign w:val="center"/>
            <w:hideMark/>
          </w:tcPr>
          <w:p w14:paraId="5B623912" w14:textId="77777777" w:rsidR="003546DD" w:rsidRPr="003F5435" w:rsidRDefault="003546DD" w:rsidP="001E5D4E">
            <w:pPr>
              <w:spacing w:line="240" w:lineRule="auto"/>
              <w:jc w:val="center"/>
              <w:rPr>
                <w:rFonts w:eastAsia="Times New Roman" w:cs="Times New Roman"/>
                <w:color w:val="000000"/>
                <w:sz w:val="18"/>
                <w:szCs w:val="18"/>
                <w:lang w:eastAsia="nb-NO"/>
              </w:rPr>
            </w:pPr>
          </w:p>
        </w:tc>
        <w:tc>
          <w:tcPr>
            <w:tcW w:w="1520" w:type="dxa"/>
            <w:tcBorders>
              <w:top w:val="nil"/>
              <w:left w:val="single" w:sz="4" w:space="0" w:color="auto"/>
              <w:bottom w:val="dotted" w:sz="4" w:space="0" w:color="auto"/>
              <w:right w:val="single" w:sz="4" w:space="0" w:color="auto"/>
            </w:tcBorders>
            <w:shd w:val="clear" w:color="auto" w:fill="auto"/>
            <w:noWrap/>
            <w:vAlign w:val="center"/>
            <w:hideMark/>
          </w:tcPr>
          <w:p w14:paraId="623460B2" w14:textId="77777777" w:rsidR="003546DD" w:rsidRPr="003F5435" w:rsidRDefault="003546DD"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Ikke definert</w:t>
            </w:r>
          </w:p>
        </w:tc>
        <w:tc>
          <w:tcPr>
            <w:tcW w:w="1418" w:type="dxa"/>
            <w:tcBorders>
              <w:top w:val="nil"/>
              <w:left w:val="single" w:sz="4" w:space="0" w:color="auto"/>
              <w:bottom w:val="dotted" w:sz="4" w:space="0" w:color="auto"/>
              <w:right w:val="single" w:sz="4" w:space="0" w:color="auto"/>
            </w:tcBorders>
            <w:shd w:val="clear" w:color="auto" w:fill="auto"/>
            <w:noWrap/>
            <w:vAlign w:val="center"/>
            <w:hideMark/>
          </w:tcPr>
          <w:p w14:paraId="0E6E81DB" w14:textId="77777777" w:rsidR="003546DD" w:rsidRPr="003F5435" w:rsidRDefault="003546DD"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v1.0</w:t>
            </w:r>
          </w:p>
        </w:tc>
      </w:tr>
      <w:tr w:rsidR="003546DD" w:rsidRPr="003F5435" w14:paraId="5A233D48" w14:textId="77777777" w:rsidTr="001E5D4E">
        <w:trPr>
          <w:trHeight w:val="300"/>
        </w:trPr>
        <w:tc>
          <w:tcPr>
            <w:tcW w:w="1276" w:type="dxa"/>
            <w:tcBorders>
              <w:top w:val="nil"/>
              <w:left w:val="nil"/>
              <w:bottom w:val="nil"/>
              <w:right w:val="nil"/>
            </w:tcBorders>
            <w:shd w:val="clear" w:color="auto" w:fill="auto"/>
            <w:noWrap/>
            <w:vAlign w:val="center"/>
            <w:hideMark/>
          </w:tcPr>
          <w:p w14:paraId="65D43F40" w14:textId="77777777" w:rsidR="003546DD" w:rsidRPr="003F5435" w:rsidRDefault="003546DD" w:rsidP="001E5D4E">
            <w:pPr>
              <w:spacing w:line="240" w:lineRule="auto"/>
              <w:rPr>
                <w:rFonts w:eastAsia="Times New Roman" w:cs="Times New Roman"/>
                <w:color w:val="000000"/>
                <w:sz w:val="18"/>
                <w:szCs w:val="18"/>
                <w:lang w:eastAsia="nb-NO"/>
              </w:rPr>
            </w:pPr>
          </w:p>
        </w:tc>
        <w:tc>
          <w:tcPr>
            <w:tcW w:w="2528" w:type="dxa"/>
            <w:tcBorders>
              <w:top w:val="dotted" w:sz="4" w:space="0" w:color="auto"/>
              <w:left w:val="nil"/>
              <w:bottom w:val="dotted" w:sz="4" w:space="0" w:color="auto"/>
              <w:right w:val="nil"/>
            </w:tcBorders>
            <w:shd w:val="clear" w:color="auto" w:fill="auto"/>
            <w:vAlign w:val="center"/>
            <w:hideMark/>
          </w:tcPr>
          <w:p w14:paraId="1A8B5E22" w14:textId="77777777" w:rsidR="003546DD" w:rsidRPr="003F5435" w:rsidRDefault="003546DD"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NPR-meldinger</w:t>
            </w:r>
          </w:p>
        </w:tc>
        <w:tc>
          <w:tcPr>
            <w:tcW w:w="850" w:type="dxa"/>
            <w:tcBorders>
              <w:top w:val="dotted" w:sz="4" w:space="0" w:color="auto"/>
              <w:left w:val="nil"/>
              <w:bottom w:val="dotted" w:sz="4" w:space="0" w:color="auto"/>
              <w:right w:val="single" w:sz="4" w:space="0" w:color="auto"/>
            </w:tcBorders>
            <w:shd w:val="clear" w:color="auto" w:fill="auto"/>
            <w:noWrap/>
            <w:vAlign w:val="center"/>
            <w:hideMark/>
          </w:tcPr>
          <w:p w14:paraId="6FA6F6B2" w14:textId="77777777" w:rsidR="003546DD" w:rsidRPr="003F5435" w:rsidRDefault="003546DD"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v51.1.1</w:t>
            </w:r>
          </w:p>
        </w:tc>
        <w:tc>
          <w:tcPr>
            <w:tcW w:w="710"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7352FB47" w14:textId="77777777" w:rsidR="003546DD" w:rsidRPr="003F5435" w:rsidRDefault="003546DD"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X</w:t>
            </w:r>
          </w:p>
        </w:tc>
        <w:tc>
          <w:tcPr>
            <w:tcW w:w="748"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517ED34B" w14:textId="77777777" w:rsidR="003546DD" w:rsidRPr="003F5435" w:rsidRDefault="003546DD" w:rsidP="001E5D4E">
            <w:pPr>
              <w:spacing w:line="240" w:lineRule="auto"/>
              <w:jc w:val="center"/>
              <w:rPr>
                <w:rFonts w:eastAsia="Times New Roman" w:cs="Times New Roman"/>
                <w:color w:val="000000"/>
                <w:sz w:val="18"/>
                <w:szCs w:val="18"/>
                <w:lang w:eastAsia="nb-NO"/>
              </w:rPr>
            </w:pPr>
          </w:p>
        </w:tc>
        <w:tc>
          <w:tcPr>
            <w:tcW w:w="1520"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097CD1DF" w14:textId="77777777" w:rsidR="003546DD" w:rsidRPr="003F5435" w:rsidRDefault="003546DD"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Ikke definert</w:t>
            </w:r>
          </w:p>
        </w:tc>
        <w:tc>
          <w:tcPr>
            <w:tcW w:w="1418"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148C0186" w14:textId="77777777" w:rsidR="003546DD" w:rsidRPr="003F5435" w:rsidRDefault="003546DD"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v1.0</w:t>
            </w:r>
          </w:p>
        </w:tc>
      </w:tr>
      <w:tr w:rsidR="003546DD" w:rsidRPr="003F5435" w14:paraId="2D3FED7C" w14:textId="77777777" w:rsidTr="001E5D4E">
        <w:trPr>
          <w:trHeight w:val="300"/>
        </w:trPr>
        <w:tc>
          <w:tcPr>
            <w:tcW w:w="1276" w:type="dxa"/>
            <w:tcBorders>
              <w:top w:val="nil"/>
              <w:left w:val="nil"/>
              <w:bottom w:val="nil"/>
              <w:right w:val="nil"/>
            </w:tcBorders>
            <w:shd w:val="clear" w:color="auto" w:fill="auto"/>
            <w:noWrap/>
            <w:vAlign w:val="center"/>
            <w:hideMark/>
          </w:tcPr>
          <w:p w14:paraId="14F2D790" w14:textId="77777777" w:rsidR="003546DD" w:rsidRPr="003F5435" w:rsidRDefault="003546DD" w:rsidP="001E5D4E">
            <w:pPr>
              <w:spacing w:line="240" w:lineRule="auto"/>
              <w:rPr>
                <w:rFonts w:eastAsia="Times New Roman" w:cs="Times New Roman"/>
                <w:color w:val="000000"/>
                <w:sz w:val="18"/>
                <w:szCs w:val="18"/>
                <w:lang w:eastAsia="nb-NO"/>
              </w:rPr>
            </w:pPr>
          </w:p>
        </w:tc>
        <w:tc>
          <w:tcPr>
            <w:tcW w:w="2528" w:type="dxa"/>
            <w:tcBorders>
              <w:top w:val="dotted" w:sz="4" w:space="0" w:color="auto"/>
              <w:left w:val="nil"/>
              <w:bottom w:val="dotted" w:sz="4" w:space="0" w:color="auto"/>
              <w:right w:val="nil"/>
            </w:tcBorders>
            <w:shd w:val="clear" w:color="auto" w:fill="auto"/>
            <w:vAlign w:val="center"/>
            <w:hideMark/>
          </w:tcPr>
          <w:p w14:paraId="43447213" w14:textId="77777777" w:rsidR="003546DD" w:rsidRPr="003F5435" w:rsidRDefault="003546DD"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NPR-meldinger</w:t>
            </w:r>
          </w:p>
        </w:tc>
        <w:tc>
          <w:tcPr>
            <w:tcW w:w="850" w:type="dxa"/>
            <w:tcBorders>
              <w:top w:val="dotted" w:sz="4" w:space="0" w:color="auto"/>
              <w:left w:val="nil"/>
              <w:bottom w:val="dotted" w:sz="4" w:space="0" w:color="auto"/>
              <w:right w:val="single" w:sz="4" w:space="0" w:color="auto"/>
            </w:tcBorders>
            <w:shd w:val="clear" w:color="auto" w:fill="auto"/>
            <w:noWrap/>
            <w:vAlign w:val="center"/>
            <w:hideMark/>
          </w:tcPr>
          <w:p w14:paraId="33D916AC" w14:textId="77777777" w:rsidR="003546DD" w:rsidRPr="003F5435" w:rsidRDefault="003546DD"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v51.1.2</w:t>
            </w:r>
          </w:p>
        </w:tc>
        <w:tc>
          <w:tcPr>
            <w:tcW w:w="710"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2A47A12C" w14:textId="77777777" w:rsidR="003546DD" w:rsidRPr="003F5435" w:rsidRDefault="003546DD"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X</w:t>
            </w:r>
          </w:p>
        </w:tc>
        <w:tc>
          <w:tcPr>
            <w:tcW w:w="748"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18FEE2EA" w14:textId="77777777" w:rsidR="003546DD" w:rsidRPr="003F5435" w:rsidRDefault="003546DD" w:rsidP="001E5D4E">
            <w:pPr>
              <w:spacing w:line="240" w:lineRule="auto"/>
              <w:jc w:val="center"/>
              <w:rPr>
                <w:rFonts w:eastAsia="Times New Roman" w:cs="Times New Roman"/>
                <w:color w:val="000000"/>
                <w:sz w:val="18"/>
                <w:szCs w:val="18"/>
                <w:lang w:eastAsia="nb-NO"/>
              </w:rPr>
            </w:pPr>
          </w:p>
        </w:tc>
        <w:tc>
          <w:tcPr>
            <w:tcW w:w="1520"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0553DAE4" w14:textId="77777777" w:rsidR="003546DD" w:rsidRPr="003F5435" w:rsidRDefault="003546DD"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Ikke definert</w:t>
            </w:r>
          </w:p>
        </w:tc>
        <w:tc>
          <w:tcPr>
            <w:tcW w:w="1418"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7D0112EC" w14:textId="77777777" w:rsidR="003546DD" w:rsidRPr="003F5435" w:rsidRDefault="003546DD"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v1.0</w:t>
            </w:r>
          </w:p>
        </w:tc>
      </w:tr>
      <w:tr w:rsidR="003546DD" w:rsidRPr="003F5435" w14:paraId="57483C53" w14:textId="77777777" w:rsidTr="001E5D4E">
        <w:trPr>
          <w:trHeight w:val="300"/>
        </w:trPr>
        <w:tc>
          <w:tcPr>
            <w:tcW w:w="1276" w:type="dxa"/>
            <w:tcBorders>
              <w:top w:val="nil"/>
              <w:left w:val="nil"/>
              <w:bottom w:val="single" w:sz="4" w:space="0" w:color="auto"/>
              <w:right w:val="nil"/>
            </w:tcBorders>
            <w:shd w:val="clear" w:color="auto" w:fill="auto"/>
            <w:noWrap/>
            <w:vAlign w:val="center"/>
            <w:hideMark/>
          </w:tcPr>
          <w:p w14:paraId="08866A5E" w14:textId="77777777" w:rsidR="003546DD" w:rsidRPr="003F5435" w:rsidRDefault="003546DD" w:rsidP="001E5D4E">
            <w:pPr>
              <w:spacing w:line="240" w:lineRule="auto"/>
              <w:rPr>
                <w:rFonts w:eastAsia="Times New Roman" w:cs="Times New Roman"/>
                <w:color w:val="000000"/>
                <w:sz w:val="18"/>
                <w:szCs w:val="18"/>
                <w:lang w:eastAsia="nb-NO"/>
              </w:rPr>
            </w:pPr>
          </w:p>
        </w:tc>
        <w:tc>
          <w:tcPr>
            <w:tcW w:w="2528" w:type="dxa"/>
            <w:tcBorders>
              <w:top w:val="dotted" w:sz="4" w:space="0" w:color="auto"/>
              <w:left w:val="nil"/>
              <w:bottom w:val="single" w:sz="4" w:space="0" w:color="auto"/>
              <w:right w:val="nil"/>
            </w:tcBorders>
            <w:shd w:val="clear" w:color="auto" w:fill="auto"/>
            <w:vAlign w:val="center"/>
            <w:hideMark/>
          </w:tcPr>
          <w:p w14:paraId="27AB5418" w14:textId="77777777" w:rsidR="003546DD" w:rsidRPr="003F5435" w:rsidRDefault="003546DD"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NPR-meldinger</w:t>
            </w:r>
          </w:p>
        </w:tc>
        <w:tc>
          <w:tcPr>
            <w:tcW w:w="850" w:type="dxa"/>
            <w:tcBorders>
              <w:top w:val="dotted" w:sz="4" w:space="0" w:color="auto"/>
              <w:left w:val="nil"/>
              <w:bottom w:val="single" w:sz="4" w:space="0" w:color="auto"/>
              <w:right w:val="single" w:sz="4" w:space="0" w:color="auto"/>
            </w:tcBorders>
            <w:shd w:val="clear" w:color="auto" w:fill="auto"/>
            <w:noWrap/>
            <w:vAlign w:val="center"/>
            <w:hideMark/>
          </w:tcPr>
          <w:p w14:paraId="72C5DC2E" w14:textId="77777777" w:rsidR="003546DD" w:rsidRPr="003F5435" w:rsidRDefault="003546DD"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v52.0.2</w:t>
            </w:r>
          </w:p>
        </w:tc>
        <w:tc>
          <w:tcPr>
            <w:tcW w:w="710"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14:paraId="2B9CCB25" w14:textId="77777777" w:rsidR="003546DD" w:rsidRPr="003F5435" w:rsidRDefault="003546DD"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X</w:t>
            </w:r>
          </w:p>
        </w:tc>
        <w:tc>
          <w:tcPr>
            <w:tcW w:w="748"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14:paraId="392A1CA3" w14:textId="77777777" w:rsidR="003546DD" w:rsidRPr="003F5435" w:rsidRDefault="003546DD" w:rsidP="001E5D4E">
            <w:pPr>
              <w:spacing w:line="240" w:lineRule="auto"/>
              <w:jc w:val="center"/>
              <w:rPr>
                <w:rFonts w:eastAsia="Times New Roman" w:cs="Times New Roman"/>
                <w:color w:val="000000"/>
                <w:sz w:val="18"/>
                <w:szCs w:val="18"/>
                <w:lang w:eastAsia="nb-NO"/>
              </w:rPr>
            </w:pPr>
          </w:p>
        </w:tc>
        <w:tc>
          <w:tcPr>
            <w:tcW w:w="1520"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14:paraId="1F997D06" w14:textId="77777777" w:rsidR="003546DD" w:rsidRPr="003F5435" w:rsidRDefault="003546DD"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Ikke definert</w:t>
            </w:r>
          </w:p>
        </w:tc>
        <w:tc>
          <w:tcPr>
            <w:tcW w:w="1418"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14:paraId="5E5E008E" w14:textId="77777777" w:rsidR="003546DD" w:rsidRPr="003F5435" w:rsidRDefault="003546DD"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v1.0</w:t>
            </w:r>
          </w:p>
        </w:tc>
      </w:tr>
      <w:tr w:rsidR="00072463" w:rsidRPr="003F5435" w14:paraId="5FEA9810" w14:textId="77777777" w:rsidTr="001E5D4E">
        <w:trPr>
          <w:trHeight w:val="300"/>
        </w:trPr>
        <w:tc>
          <w:tcPr>
            <w:tcW w:w="1276" w:type="dxa"/>
            <w:tcBorders>
              <w:top w:val="single" w:sz="4" w:space="0" w:color="auto"/>
              <w:left w:val="nil"/>
              <w:right w:val="nil"/>
            </w:tcBorders>
            <w:shd w:val="clear" w:color="auto" w:fill="auto"/>
            <w:noWrap/>
            <w:vAlign w:val="center"/>
            <w:hideMark/>
          </w:tcPr>
          <w:p w14:paraId="07599AF0" w14:textId="24E7E7B0" w:rsidR="00072463" w:rsidRPr="00C86606" w:rsidRDefault="00072463" w:rsidP="001E5D4E">
            <w:pPr>
              <w:spacing w:line="240" w:lineRule="auto"/>
              <w:rPr>
                <w:rFonts w:eastAsia="Times New Roman" w:cs="Times New Roman"/>
                <w:b/>
                <w:color w:val="000000"/>
                <w:sz w:val="18"/>
                <w:szCs w:val="18"/>
                <w:lang w:eastAsia="nb-NO"/>
              </w:rPr>
            </w:pPr>
            <w:r w:rsidRPr="00C86606">
              <w:rPr>
                <w:rFonts w:eastAsia="Times New Roman" w:cs="Times New Roman"/>
                <w:b/>
                <w:color w:val="000000"/>
                <w:sz w:val="18"/>
                <w:szCs w:val="18"/>
                <w:lang w:eastAsia="nb-NO"/>
              </w:rPr>
              <w:t>IPLOS:</w:t>
            </w:r>
          </w:p>
        </w:tc>
        <w:tc>
          <w:tcPr>
            <w:tcW w:w="2528" w:type="dxa"/>
            <w:tcBorders>
              <w:top w:val="single" w:sz="4" w:space="0" w:color="auto"/>
              <w:left w:val="nil"/>
              <w:right w:val="nil"/>
            </w:tcBorders>
            <w:shd w:val="clear" w:color="auto" w:fill="auto"/>
            <w:vAlign w:val="center"/>
            <w:hideMark/>
          </w:tcPr>
          <w:p w14:paraId="1399ADC0" w14:textId="77777777" w:rsidR="00072463" w:rsidRPr="003F5435" w:rsidRDefault="00072463" w:rsidP="001E5D4E">
            <w:pPr>
              <w:spacing w:line="240" w:lineRule="auto"/>
              <w:rPr>
                <w:rFonts w:eastAsia="Times New Roman" w:cs="Times New Roman"/>
                <w:color w:val="000000"/>
                <w:sz w:val="18"/>
                <w:szCs w:val="18"/>
                <w:lang w:eastAsia="nb-NO"/>
              </w:rPr>
            </w:pPr>
          </w:p>
        </w:tc>
        <w:tc>
          <w:tcPr>
            <w:tcW w:w="850" w:type="dxa"/>
            <w:tcBorders>
              <w:top w:val="single" w:sz="4" w:space="0" w:color="auto"/>
              <w:left w:val="nil"/>
              <w:right w:val="single" w:sz="4" w:space="0" w:color="auto"/>
            </w:tcBorders>
            <w:shd w:val="clear" w:color="auto" w:fill="auto"/>
            <w:noWrap/>
            <w:vAlign w:val="center"/>
            <w:hideMark/>
          </w:tcPr>
          <w:p w14:paraId="09AB59F2" w14:textId="77777777" w:rsidR="00072463" w:rsidRPr="003F5435" w:rsidRDefault="00072463" w:rsidP="001E5D4E">
            <w:pPr>
              <w:spacing w:line="240" w:lineRule="auto"/>
              <w:rPr>
                <w:rFonts w:eastAsia="Times New Roman" w:cs="Times New Roman"/>
                <w:color w:val="000000"/>
                <w:sz w:val="18"/>
                <w:szCs w:val="18"/>
                <w:lang w:eastAsia="nb-NO"/>
              </w:rPr>
            </w:pPr>
          </w:p>
        </w:tc>
        <w:tc>
          <w:tcPr>
            <w:tcW w:w="710" w:type="dxa"/>
            <w:tcBorders>
              <w:top w:val="single" w:sz="4" w:space="0" w:color="auto"/>
              <w:left w:val="single" w:sz="4" w:space="0" w:color="auto"/>
              <w:right w:val="single" w:sz="4" w:space="0" w:color="auto"/>
            </w:tcBorders>
            <w:shd w:val="clear" w:color="auto" w:fill="auto"/>
            <w:noWrap/>
            <w:vAlign w:val="center"/>
            <w:hideMark/>
          </w:tcPr>
          <w:p w14:paraId="0DA65F6D" w14:textId="77777777" w:rsidR="00072463" w:rsidRPr="003F5435" w:rsidRDefault="00072463" w:rsidP="001E5D4E">
            <w:pPr>
              <w:spacing w:line="240" w:lineRule="auto"/>
              <w:jc w:val="center"/>
              <w:rPr>
                <w:rFonts w:eastAsia="Times New Roman" w:cs="Times New Roman"/>
                <w:color w:val="000000"/>
                <w:sz w:val="18"/>
                <w:szCs w:val="18"/>
                <w:lang w:eastAsia="nb-NO"/>
              </w:rPr>
            </w:pPr>
          </w:p>
        </w:tc>
        <w:tc>
          <w:tcPr>
            <w:tcW w:w="748" w:type="dxa"/>
            <w:tcBorders>
              <w:top w:val="single" w:sz="4" w:space="0" w:color="auto"/>
              <w:left w:val="single" w:sz="4" w:space="0" w:color="auto"/>
              <w:right w:val="single" w:sz="4" w:space="0" w:color="auto"/>
            </w:tcBorders>
            <w:shd w:val="clear" w:color="auto" w:fill="auto"/>
            <w:noWrap/>
            <w:vAlign w:val="center"/>
            <w:hideMark/>
          </w:tcPr>
          <w:p w14:paraId="42A78927" w14:textId="77777777" w:rsidR="00072463" w:rsidRPr="003F5435" w:rsidRDefault="00072463" w:rsidP="001E5D4E">
            <w:pPr>
              <w:spacing w:line="240" w:lineRule="auto"/>
              <w:jc w:val="center"/>
              <w:rPr>
                <w:rFonts w:eastAsia="Times New Roman" w:cs="Times New Roman"/>
                <w:color w:val="000000"/>
                <w:sz w:val="18"/>
                <w:szCs w:val="18"/>
                <w:lang w:eastAsia="nb-NO"/>
              </w:rPr>
            </w:pPr>
          </w:p>
        </w:tc>
        <w:tc>
          <w:tcPr>
            <w:tcW w:w="1520" w:type="dxa"/>
            <w:tcBorders>
              <w:top w:val="single" w:sz="4" w:space="0" w:color="auto"/>
              <w:left w:val="single" w:sz="4" w:space="0" w:color="auto"/>
              <w:right w:val="single" w:sz="4" w:space="0" w:color="auto"/>
            </w:tcBorders>
            <w:shd w:val="clear" w:color="auto" w:fill="auto"/>
            <w:noWrap/>
            <w:vAlign w:val="center"/>
            <w:hideMark/>
          </w:tcPr>
          <w:p w14:paraId="30456B9F" w14:textId="77777777" w:rsidR="00072463" w:rsidRPr="003F5435" w:rsidRDefault="00072463" w:rsidP="001E5D4E">
            <w:pPr>
              <w:spacing w:line="240" w:lineRule="auto"/>
              <w:jc w:val="center"/>
              <w:rPr>
                <w:rFonts w:eastAsia="Times New Roman" w:cs="Times New Roman"/>
                <w:color w:val="000000"/>
                <w:sz w:val="18"/>
                <w:szCs w:val="18"/>
                <w:lang w:eastAsia="nb-NO"/>
              </w:rPr>
            </w:pPr>
          </w:p>
        </w:tc>
        <w:tc>
          <w:tcPr>
            <w:tcW w:w="1418" w:type="dxa"/>
            <w:tcBorders>
              <w:top w:val="single" w:sz="4" w:space="0" w:color="auto"/>
              <w:left w:val="single" w:sz="4" w:space="0" w:color="auto"/>
              <w:right w:val="single" w:sz="4" w:space="0" w:color="auto"/>
            </w:tcBorders>
            <w:shd w:val="clear" w:color="auto" w:fill="auto"/>
            <w:noWrap/>
            <w:vAlign w:val="center"/>
            <w:hideMark/>
          </w:tcPr>
          <w:p w14:paraId="723E6D0E" w14:textId="77777777" w:rsidR="00072463" w:rsidRPr="003F5435" w:rsidRDefault="00072463" w:rsidP="001E5D4E">
            <w:pPr>
              <w:spacing w:line="240" w:lineRule="auto"/>
              <w:jc w:val="center"/>
              <w:rPr>
                <w:rFonts w:eastAsia="Times New Roman" w:cs="Times New Roman"/>
                <w:color w:val="000000"/>
                <w:sz w:val="18"/>
                <w:szCs w:val="18"/>
                <w:lang w:eastAsia="nb-NO"/>
              </w:rPr>
            </w:pPr>
          </w:p>
        </w:tc>
      </w:tr>
      <w:tr w:rsidR="00C86606" w:rsidRPr="003F5435" w14:paraId="48800354" w14:textId="77777777" w:rsidTr="001E5D4E">
        <w:trPr>
          <w:trHeight w:val="300"/>
        </w:trPr>
        <w:tc>
          <w:tcPr>
            <w:tcW w:w="1276" w:type="dxa"/>
            <w:tcBorders>
              <w:left w:val="nil"/>
              <w:bottom w:val="single" w:sz="4" w:space="0" w:color="auto"/>
              <w:right w:val="nil"/>
            </w:tcBorders>
            <w:shd w:val="clear" w:color="auto" w:fill="auto"/>
            <w:noWrap/>
            <w:vAlign w:val="center"/>
            <w:hideMark/>
          </w:tcPr>
          <w:p w14:paraId="265B7276" w14:textId="77777777" w:rsidR="00C86606" w:rsidRPr="003F5435" w:rsidRDefault="00C86606" w:rsidP="001E5D4E">
            <w:pPr>
              <w:spacing w:line="240" w:lineRule="auto"/>
              <w:rPr>
                <w:rFonts w:eastAsia="Times New Roman" w:cs="Times New Roman"/>
                <w:color w:val="000000"/>
                <w:sz w:val="18"/>
                <w:szCs w:val="18"/>
                <w:lang w:eastAsia="nb-NO"/>
              </w:rPr>
            </w:pPr>
          </w:p>
        </w:tc>
        <w:tc>
          <w:tcPr>
            <w:tcW w:w="2528" w:type="dxa"/>
            <w:tcBorders>
              <w:left w:val="nil"/>
              <w:bottom w:val="single" w:sz="4" w:space="0" w:color="auto"/>
              <w:right w:val="nil"/>
            </w:tcBorders>
            <w:shd w:val="clear" w:color="auto" w:fill="auto"/>
            <w:vAlign w:val="center"/>
            <w:hideMark/>
          </w:tcPr>
          <w:p w14:paraId="1D42CF7E" w14:textId="7A643652" w:rsidR="00C86606" w:rsidRPr="003F5435" w:rsidRDefault="00C86606" w:rsidP="001E5D4E">
            <w:pPr>
              <w:spacing w:line="240" w:lineRule="auto"/>
              <w:rPr>
                <w:rFonts w:eastAsia="Times New Roman" w:cs="Times New Roman"/>
                <w:color w:val="000000"/>
                <w:sz w:val="18"/>
                <w:szCs w:val="18"/>
                <w:lang w:eastAsia="nb-NO"/>
              </w:rPr>
            </w:pPr>
            <w:r>
              <w:rPr>
                <w:rFonts w:eastAsia="Times New Roman" w:cs="Times New Roman"/>
                <w:color w:val="000000"/>
                <w:sz w:val="18"/>
                <w:szCs w:val="18"/>
                <w:lang w:eastAsia="nb-NO"/>
              </w:rPr>
              <w:t>IPLOS</w:t>
            </w:r>
          </w:p>
        </w:tc>
        <w:tc>
          <w:tcPr>
            <w:tcW w:w="850" w:type="dxa"/>
            <w:tcBorders>
              <w:left w:val="nil"/>
              <w:bottom w:val="single" w:sz="4" w:space="0" w:color="auto"/>
              <w:right w:val="single" w:sz="4" w:space="0" w:color="auto"/>
            </w:tcBorders>
            <w:shd w:val="clear" w:color="auto" w:fill="auto"/>
            <w:noWrap/>
            <w:vAlign w:val="center"/>
            <w:hideMark/>
          </w:tcPr>
          <w:p w14:paraId="271ED836" w14:textId="4702C00B" w:rsidR="00C86606" w:rsidRPr="003F5435" w:rsidRDefault="00C86606"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v</w:t>
            </w:r>
            <w:r>
              <w:rPr>
                <w:rFonts w:eastAsia="Times New Roman" w:cs="Times New Roman"/>
                <w:color w:val="000000"/>
                <w:sz w:val="18"/>
                <w:szCs w:val="18"/>
                <w:lang w:eastAsia="nb-NO"/>
              </w:rPr>
              <w:t>3.3</w:t>
            </w:r>
          </w:p>
        </w:tc>
        <w:tc>
          <w:tcPr>
            <w:tcW w:w="710" w:type="dxa"/>
            <w:tcBorders>
              <w:left w:val="single" w:sz="4" w:space="0" w:color="auto"/>
              <w:bottom w:val="single" w:sz="4" w:space="0" w:color="auto"/>
              <w:right w:val="single" w:sz="4" w:space="0" w:color="auto"/>
            </w:tcBorders>
            <w:shd w:val="clear" w:color="auto" w:fill="auto"/>
            <w:noWrap/>
            <w:vAlign w:val="center"/>
            <w:hideMark/>
          </w:tcPr>
          <w:p w14:paraId="65595560" w14:textId="54577197" w:rsidR="00C86606" w:rsidRPr="003F5435" w:rsidRDefault="00C86606"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Sender ikke</w:t>
            </w:r>
          </w:p>
        </w:tc>
        <w:tc>
          <w:tcPr>
            <w:tcW w:w="748" w:type="dxa"/>
            <w:tcBorders>
              <w:left w:val="single" w:sz="4" w:space="0" w:color="auto"/>
              <w:bottom w:val="single" w:sz="4" w:space="0" w:color="auto"/>
              <w:right w:val="single" w:sz="4" w:space="0" w:color="auto"/>
            </w:tcBorders>
            <w:shd w:val="clear" w:color="auto" w:fill="auto"/>
            <w:noWrap/>
            <w:vAlign w:val="center"/>
            <w:hideMark/>
          </w:tcPr>
          <w:p w14:paraId="2F2D21D6" w14:textId="77777777" w:rsidR="00C86606" w:rsidRPr="003F5435" w:rsidRDefault="00C86606" w:rsidP="001E5D4E">
            <w:pPr>
              <w:spacing w:line="240" w:lineRule="auto"/>
              <w:jc w:val="center"/>
              <w:rPr>
                <w:rFonts w:eastAsia="Times New Roman" w:cs="Times New Roman"/>
                <w:color w:val="000000"/>
                <w:sz w:val="18"/>
                <w:szCs w:val="18"/>
                <w:lang w:eastAsia="nb-NO"/>
              </w:rPr>
            </w:pPr>
          </w:p>
        </w:tc>
        <w:tc>
          <w:tcPr>
            <w:tcW w:w="1520" w:type="dxa"/>
            <w:tcBorders>
              <w:left w:val="single" w:sz="4" w:space="0" w:color="auto"/>
              <w:bottom w:val="single" w:sz="4" w:space="0" w:color="auto"/>
              <w:right w:val="single" w:sz="4" w:space="0" w:color="auto"/>
            </w:tcBorders>
            <w:shd w:val="clear" w:color="auto" w:fill="auto"/>
            <w:noWrap/>
            <w:vAlign w:val="center"/>
            <w:hideMark/>
          </w:tcPr>
          <w:p w14:paraId="7177E009" w14:textId="52E7D611" w:rsidR="00C86606" w:rsidRPr="003F5435" w:rsidRDefault="00C86606"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Ikke definert</w:t>
            </w:r>
          </w:p>
        </w:tc>
        <w:tc>
          <w:tcPr>
            <w:tcW w:w="1418" w:type="dxa"/>
            <w:tcBorders>
              <w:left w:val="single" w:sz="4" w:space="0" w:color="auto"/>
              <w:bottom w:val="single" w:sz="4" w:space="0" w:color="auto"/>
              <w:right w:val="single" w:sz="4" w:space="0" w:color="auto"/>
            </w:tcBorders>
            <w:shd w:val="clear" w:color="auto" w:fill="auto"/>
            <w:noWrap/>
            <w:vAlign w:val="center"/>
            <w:hideMark/>
          </w:tcPr>
          <w:p w14:paraId="1EDABC8C" w14:textId="23B4A04A" w:rsidR="00C86606" w:rsidRPr="003F5435" w:rsidRDefault="00C86606"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Sender ikke</w:t>
            </w:r>
          </w:p>
        </w:tc>
      </w:tr>
    </w:tbl>
    <w:p w14:paraId="5D7FD330" w14:textId="77777777" w:rsidR="00C438E3" w:rsidRDefault="00C438E3">
      <w:r>
        <w:br w:type="page"/>
      </w:r>
    </w:p>
    <w:p w14:paraId="763F8330" w14:textId="77777777" w:rsidR="006F03E5" w:rsidRDefault="006F03E5" w:rsidP="00C54F96">
      <w:pPr>
        <w:pStyle w:val="Overskrift2"/>
      </w:pPr>
      <w:bookmarkStart w:id="87" w:name="_Toc450640468"/>
      <w:bookmarkStart w:id="88" w:name="_Ref450640035"/>
      <w:bookmarkStart w:id="89" w:name="_Toc452022198"/>
      <w:bookmarkStart w:id="90" w:name="_Toc444068643"/>
      <w:bookmarkStart w:id="91" w:name="_Toc444167235"/>
      <w:bookmarkEnd w:id="87"/>
      <w:r>
        <w:lastRenderedPageBreak/>
        <w:t>Oversikt over hvilken versjon av applikasjonskvittering som skal benyttes av meldingsstandarder som ikke er oppført i Referansekatalogen</w:t>
      </w:r>
      <w:bookmarkEnd w:id="88"/>
      <w:bookmarkEnd w:id="89"/>
    </w:p>
    <w:p w14:paraId="7D98BE4C" w14:textId="754E3189" w:rsidR="006F03E5" w:rsidRDefault="006F03E5" w:rsidP="006F03E5">
      <w:r>
        <w:t>Det er den enkelte meldingsstandard og ikke applikasjonskvitteringsstandarden som avgjør hvilken versjon av applikasjonskvitteringen som skal benyttes (</w:t>
      </w:r>
      <w:r w:rsidRPr="003F5435">
        <w:rPr>
          <w:i/>
        </w:rPr>
        <w:t>se tabell under</w:t>
      </w:r>
      <w:r>
        <w:t xml:space="preserve">). Merk at tabellen </w:t>
      </w:r>
      <w:r w:rsidR="007E57A3">
        <w:t xml:space="preserve">under kun </w:t>
      </w:r>
      <w:r>
        <w:t xml:space="preserve">viser meldingstandarder som ikke er oppført i Referansekatalogen og at oversikten ikke </w:t>
      </w:r>
      <w:r w:rsidR="007E57A3">
        <w:t xml:space="preserve">nødvendigvis </w:t>
      </w:r>
      <w:r>
        <w:t>er komplett. En eventuell oppdatering av oversikten må meldes inn av de som forvalter de enkelte meldingstandardene.</w:t>
      </w:r>
      <w:r w:rsidR="007E57A3">
        <w:t xml:space="preserve"> Meldingsstandarder som er oppført i Referansekatalogen vises i kapittel </w:t>
      </w:r>
      <w:r w:rsidR="007E57A3">
        <w:fldChar w:fldCharType="begin"/>
      </w:r>
      <w:r w:rsidR="007E57A3">
        <w:instrText xml:space="preserve"> REF _Ref450640309 \r \h </w:instrText>
      </w:r>
      <w:r w:rsidR="007E57A3">
        <w:fldChar w:fldCharType="separate"/>
      </w:r>
      <w:r w:rsidR="007E57A3">
        <w:t>8.2</w:t>
      </w:r>
      <w:r w:rsidR="007E57A3">
        <w:fldChar w:fldCharType="end"/>
      </w:r>
      <w:r w:rsidR="007E57A3">
        <w:t>.</w:t>
      </w:r>
    </w:p>
    <w:p w14:paraId="16EA25DE" w14:textId="77777777" w:rsidR="00074937" w:rsidRDefault="00074937" w:rsidP="006F03E5">
      <w:pPr>
        <w:rPr>
          <w:rFonts w:eastAsia="Times New Roman" w:cs="Times New Roman"/>
          <w:color w:val="000000"/>
          <w:sz w:val="18"/>
          <w:szCs w:val="18"/>
          <w:lang w:eastAsia="nb-NO"/>
        </w:rPr>
      </w:pPr>
    </w:p>
    <w:tbl>
      <w:tblPr>
        <w:tblW w:w="9050" w:type="dxa"/>
        <w:tblInd w:w="55" w:type="dxa"/>
        <w:tblLayout w:type="fixed"/>
        <w:tblCellMar>
          <w:left w:w="70" w:type="dxa"/>
          <w:right w:w="70" w:type="dxa"/>
        </w:tblCellMar>
        <w:tblLook w:val="04A0" w:firstRow="1" w:lastRow="0" w:firstColumn="1" w:lastColumn="0" w:noHBand="0" w:noVBand="1"/>
      </w:tblPr>
      <w:tblGrid>
        <w:gridCol w:w="1276"/>
        <w:gridCol w:w="2528"/>
        <w:gridCol w:w="850"/>
        <w:gridCol w:w="710"/>
        <w:gridCol w:w="748"/>
        <w:gridCol w:w="1520"/>
        <w:gridCol w:w="1418"/>
      </w:tblGrid>
      <w:tr w:rsidR="006F03E5" w:rsidRPr="003F5435" w14:paraId="5EABF987" w14:textId="77777777" w:rsidTr="001E5D4E">
        <w:trPr>
          <w:trHeight w:val="493"/>
        </w:trPr>
        <w:tc>
          <w:tcPr>
            <w:tcW w:w="1276" w:type="dxa"/>
            <w:tcBorders>
              <w:top w:val="nil"/>
              <w:left w:val="nil"/>
              <w:bottom w:val="nil"/>
              <w:right w:val="nil"/>
            </w:tcBorders>
            <w:shd w:val="clear" w:color="auto" w:fill="auto"/>
            <w:noWrap/>
            <w:vAlign w:val="bottom"/>
            <w:hideMark/>
          </w:tcPr>
          <w:p w14:paraId="5D3B5495" w14:textId="506541A3" w:rsidR="006F03E5" w:rsidRPr="003F5435" w:rsidRDefault="006F03E5" w:rsidP="001E5D4E">
            <w:pPr>
              <w:spacing w:line="240" w:lineRule="auto"/>
              <w:rPr>
                <w:rFonts w:eastAsia="Times New Roman" w:cs="Times New Roman"/>
                <w:color w:val="000000"/>
                <w:sz w:val="18"/>
                <w:szCs w:val="18"/>
                <w:lang w:eastAsia="nb-NO"/>
              </w:rPr>
            </w:pPr>
          </w:p>
        </w:tc>
        <w:tc>
          <w:tcPr>
            <w:tcW w:w="2528" w:type="dxa"/>
            <w:tcBorders>
              <w:top w:val="nil"/>
              <w:left w:val="nil"/>
              <w:bottom w:val="nil"/>
              <w:right w:val="nil"/>
            </w:tcBorders>
            <w:shd w:val="clear" w:color="auto" w:fill="auto"/>
            <w:noWrap/>
            <w:vAlign w:val="bottom"/>
            <w:hideMark/>
          </w:tcPr>
          <w:p w14:paraId="4828B9C3" w14:textId="77777777" w:rsidR="006F03E5" w:rsidRPr="003F5435" w:rsidRDefault="006F03E5" w:rsidP="000311D3">
            <w:pPr>
              <w:spacing w:line="240" w:lineRule="auto"/>
              <w:rPr>
                <w:rFonts w:eastAsia="Times New Roman" w:cs="Times New Roman"/>
                <w:color w:val="000000"/>
                <w:sz w:val="18"/>
                <w:szCs w:val="18"/>
                <w:lang w:eastAsia="nb-NO"/>
              </w:rPr>
            </w:pPr>
          </w:p>
        </w:tc>
        <w:tc>
          <w:tcPr>
            <w:tcW w:w="850" w:type="dxa"/>
            <w:tcBorders>
              <w:top w:val="nil"/>
              <w:left w:val="nil"/>
              <w:bottom w:val="nil"/>
              <w:right w:val="single" w:sz="4" w:space="0" w:color="auto"/>
            </w:tcBorders>
            <w:shd w:val="clear" w:color="auto" w:fill="auto"/>
            <w:noWrap/>
            <w:vAlign w:val="bottom"/>
            <w:hideMark/>
          </w:tcPr>
          <w:p w14:paraId="5D6B3B50" w14:textId="77777777" w:rsidR="006F03E5" w:rsidRPr="003F5435" w:rsidRDefault="006F03E5" w:rsidP="000311D3">
            <w:pPr>
              <w:spacing w:line="240" w:lineRule="auto"/>
              <w:rPr>
                <w:rFonts w:eastAsia="Times New Roman" w:cs="Times New Roman"/>
                <w:color w:val="000000"/>
                <w:sz w:val="18"/>
                <w:szCs w:val="18"/>
                <w:lang w:eastAsia="nb-NO"/>
              </w:rPr>
            </w:pPr>
          </w:p>
        </w:tc>
        <w:tc>
          <w:tcPr>
            <w:tcW w:w="710" w:type="dxa"/>
            <w:tcBorders>
              <w:top w:val="nil"/>
              <w:left w:val="single" w:sz="4" w:space="0" w:color="auto"/>
              <w:bottom w:val="nil"/>
              <w:right w:val="single" w:sz="4" w:space="0" w:color="auto"/>
            </w:tcBorders>
            <w:shd w:val="clear" w:color="auto" w:fill="auto"/>
            <w:noWrap/>
            <w:vAlign w:val="bottom"/>
            <w:hideMark/>
          </w:tcPr>
          <w:p w14:paraId="75CF6538" w14:textId="77777777" w:rsidR="006F03E5" w:rsidRPr="003F5435" w:rsidRDefault="006F03E5" w:rsidP="000311D3">
            <w:pPr>
              <w:spacing w:line="240" w:lineRule="auto"/>
              <w:jc w:val="center"/>
              <w:rPr>
                <w:rFonts w:eastAsia="Times New Roman" w:cs="Times New Roman"/>
                <w:b/>
                <w:bCs/>
                <w:color w:val="000000"/>
                <w:sz w:val="18"/>
                <w:szCs w:val="18"/>
                <w:lang w:eastAsia="nb-NO"/>
              </w:rPr>
            </w:pPr>
            <w:r w:rsidRPr="003F5435">
              <w:rPr>
                <w:rFonts w:eastAsia="Times New Roman" w:cs="Times New Roman"/>
                <w:b/>
                <w:bCs/>
                <w:color w:val="000000"/>
                <w:sz w:val="18"/>
                <w:szCs w:val="18"/>
                <w:lang w:eastAsia="nb-NO"/>
              </w:rPr>
              <w:t>App</w:t>
            </w:r>
            <w:r>
              <w:rPr>
                <w:rFonts w:eastAsia="Times New Roman" w:cs="Times New Roman"/>
                <w:b/>
                <w:bCs/>
                <w:color w:val="000000"/>
                <w:sz w:val="18"/>
                <w:szCs w:val="18"/>
                <w:lang w:eastAsia="nb-NO"/>
              </w:rPr>
              <w:t>r</w:t>
            </w:r>
            <w:r w:rsidRPr="003F5435">
              <w:rPr>
                <w:rFonts w:eastAsia="Times New Roman" w:cs="Times New Roman"/>
                <w:b/>
                <w:bCs/>
                <w:color w:val="000000"/>
                <w:sz w:val="18"/>
                <w:szCs w:val="18"/>
                <w:lang w:eastAsia="nb-NO"/>
              </w:rPr>
              <w:t>ec_v1</w:t>
            </w:r>
            <w:r>
              <w:rPr>
                <w:rFonts w:eastAsia="Times New Roman" w:cs="Times New Roman"/>
                <w:b/>
                <w:bCs/>
                <w:color w:val="000000"/>
                <w:sz w:val="18"/>
                <w:szCs w:val="18"/>
                <w:lang w:eastAsia="nb-NO"/>
              </w:rPr>
              <w:t>.</w:t>
            </w:r>
            <w:r w:rsidRPr="003F5435">
              <w:rPr>
                <w:rFonts w:eastAsia="Times New Roman" w:cs="Times New Roman"/>
                <w:b/>
                <w:bCs/>
                <w:color w:val="000000"/>
                <w:sz w:val="18"/>
                <w:szCs w:val="18"/>
                <w:lang w:eastAsia="nb-NO"/>
              </w:rPr>
              <w:t>0</w:t>
            </w:r>
          </w:p>
        </w:tc>
        <w:tc>
          <w:tcPr>
            <w:tcW w:w="748" w:type="dxa"/>
            <w:tcBorders>
              <w:top w:val="nil"/>
              <w:left w:val="single" w:sz="4" w:space="0" w:color="auto"/>
              <w:bottom w:val="nil"/>
              <w:right w:val="single" w:sz="4" w:space="0" w:color="auto"/>
            </w:tcBorders>
            <w:shd w:val="clear" w:color="auto" w:fill="auto"/>
            <w:noWrap/>
            <w:vAlign w:val="bottom"/>
            <w:hideMark/>
          </w:tcPr>
          <w:p w14:paraId="306B0A88" w14:textId="77777777" w:rsidR="006F03E5" w:rsidRPr="003F5435" w:rsidRDefault="006F03E5" w:rsidP="000311D3">
            <w:pPr>
              <w:spacing w:line="240" w:lineRule="auto"/>
              <w:jc w:val="center"/>
              <w:rPr>
                <w:rFonts w:eastAsia="Times New Roman" w:cs="Times New Roman"/>
                <w:b/>
                <w:bCs/>
                <w:color w:val="000000"/>
                <w:sz w:val="18"/>
                <w:szCs w:val="18"/>
                <w:lang w:eastAsia="nb-NO"/>
              </w:rPr>
            </w:pPr>
            <w:r w:rsidRPr="003F5435">
              <w:rPr>
                <w:rFonts w:eastAsia="Times New Roman" w:cs="Times New Roman"/>
                <w:b/>
                <w:bCs/>
                <w:color w:val="000000"/>
                <w:sz w:val="18"/>
                <w:szCs w:val="18"/>
                <w:lang w:eastAsia="nb-NO"/>
              </w:rPr>
              <w:t>App</w:t>
            </w:r>
            <w:r>
              <w:rPr>
                <w:rFonts w:eastAsia="Times New Roman" w:cs="Times New Roman"/>
                <w:b/>
                <w:bCs/>
                <w:color w:val="000000"/>
                <w:sz w:val="18"/>
                <w:szCs w:val="18"/>
                <w:lang w:eastAsia="nb-NO"/>
              </w:rPr>
              <w:t>r</w:t>
            </w:r>
            <w:r w:rsidRPr="003F5435">
              <w:rPr>
                <w:rFonts w:eastAsia="Times New Roman" w:cs="Times New Roman"/>
                <w:b/>
                <w:bCs/>
                <w:color w:val="000000"/>
                <w:sz w:val="18"/>
                <w:szCs w:val="18"/>
                <w:lang w:eastAsia="nb-NO"/>
              </w:rPr>
              <w:t>ec_v1</w:t>
            </w:r>
            <w:r>
              <w:rPr>
                <w:rFonts w:eastAsia="Times New Roman" w:cs="Times New Roman"/>
                <w:b/>
                <w:bCs/>
                <w:color w:val="000000"/>
                <w:sz w:val="18"/>
                <w:szCs w:val="18"/>
                <w:lang w:eastAsia="nb-NO"/>
              </w:rPr>
              <w:t>.</w:t>
            </w:r>
            <w:r w:rsidRPr="003F5435">
              <w:rPr>
                <w:rFonts w:eastAsia="Times New Roman" w:cs="Times New Roman"/>
                <w:b/>
                <w:bCs/>
                <w:color w:val="000000"/>
                <w:sz w:val="18"/>
                <w:szCs w:val="18"/>
                <w:lang w:eastAsia="nb-NO"/>
              </w:rPr>
              <w:t>1</w:t>
            </w:r>
          </w:p>
        </w:tc>
        <w:tc>
          <w:tcPr>
            <w:tcW w:w="1520" w:type="dxa"/>
            <w:tcBorders>
              <w:top w:val="nil"/>
              <w:left w:val="single" w:sz="4" w:space="0" w:color="auto"/>
              <w:bottom w:val="nil"/>
              <w:right w:val="single" w:sz="4" w:space="0" w:color="auto"/>
            </w:tcBorders>
            <w:shd w:val="clear" w:color="auto" w:fill="auto"/>
            <w:vAlign w:val="bottom"/>
            <w:hideMark/>
          </w:tcPr>
          <w:p w14:paraId="157FE08C" w14:textId="77777777" w:rsidR="006F03E5" w:rsidRPr="003F5435" w:rsidRDefault="006F03E5" w:rsidP="000311D3">
            <w:pPr>
              <w:spacing w:line="240" w:lineRule="auto"/>
              <w:jc w:val="center"/>
              <w:rPr>
                <w:rFonts w:eastAsia="Times New Roman" w:cs="Times New Roman"/>
                <w:b/>
                <w:bCs/>
                <w:color w:val="000000"/>
                <w:sz w:val="18"/>
                <w:szCs w:val="18"/>
                <w:lang w:eastAsia="nb-NO"/>
              </w:rPr>
            </w:pPr>
            <w:r w:rsidRPr="003F5435">
              <w:rPr>
                <w:rFonts w:eastAsia="Times New Roman" w:cs="Times New Roman"/>
                <w:b/>
                <w:bCs/>
                <w:color w:val="000000"/>
                <w:sz w:val="18"/>
                <w:szCs w:val="18"/>
                <w:lang w:eastAsia="nb-NO"/>
              </w:rPr>
              <w:t>Meldingsstandard krever</w:t>
            </w:r>
          </w:p>
        </w:tc>
        <w:tc>
          <w:tcPr>
            <w:tcW w:w="1418" w:type="dxa"/>
            <w:tcBorders>
              <w:top w:val="nil"/>
              <w:left w:val="single" w:sz="4" w:space="0" w:color="auto"/>
              <w:bottom w:val="nil"/>
              <w:right w:val="single" w:sz="4" w:space="0" w:color="auto"/>
            </w:tcBorders>
            <w:shd w:val="clear" w:color="auto" w:fill="auto"/>
            <w:vAlign w:val="bottom"/>
            <w:hideMark/>
          </w:tcPr>
          <w:p w14:paraId="65D605DE" w14:textId="77777777" w:rsidR="006F03E5" w:rsidRPr="003F5435" w:rsidRDefault="006F03E5" w:rsidP="000311D3">
            <w:pPr>
              <w:spacing w:line="240" w:lineRule="auto"/>
              <w:jc w:val="center"/>
              <w:rPr>
                <w:rFonts w:eastAsia="Times New Roman" w:cs="Times New Roman"/>
                <w:b/>
                <w:bCs/>
                <w:color w:val="000000"/>
                <w:sz w:val="18"/>
                <w:szCs w:val="18"/>
                <w:lang w:eastAsia="nb-NO"/>
              </w:rPr>
            </w:pPr>
            <w:r>
              <w:rPr>
                <w:rFonts w:eastAsia="Times New Roman" w:cs="Times New Roman"/>
                <w:b/>
                <w:bCs/>
                <w:color w:val="000000"/>
                <w:sz w:val="18"/>
                <w:szCs w:val="18"/>
                <w:lang w:eastAsia="nb-NO"/>
              </w:rPr>
              <w:t xml:space="preserve">Versjon som </w:t>
            </w:r>
            <w:r w:rsidRPr="003F5435">
              <w:rPr>
                <w:rFonts w:eastAsia="Times New Roman" w:cs="Times New Roman"/>
                <w:b/>
                <w:bCs/>
                <w:color w:val="000000"/>
                <w:sz w:val="18"/>
                <w:szCs w:val="18"/>
                <w:lang w:eastAsia="nb-NO"/>
              </w:rPr>
              <w:t>forvente</w:t>
            </w:r>
            <w:r>
              <w:rPr>
                <w:rFonts w:eastAsia="Times New Roman" w:cs="Times New Roman"/>
                <w:b/>
                <w:bCs/>
                <w:color w:val="000000"/>
                <w:sz w:val="18"/>
                <w:szCs w:val="18"/>
                <w:lang w:eastAsia="nb-NO"/>
              </w:rPr>
              <w:t>s</w:t>
            </w:r>
          </w:p>
        </w:tc>
      </w:tr>
      <w:tr w:rsidR="006F03E5" w:rsidRPr="003F5435" w14:paraId="21E5DD0B" w14:textId="77777777" w:rsidTr="00B36864">
        <w:trPr>
          <w:trHeight w:val="300"/>
        </w:trPr>
        <w:tc>
          <w:tcPr>
            <w:tcW w:w="1276" w:type="dxa"/>
            <w:tcBorders>
              <w:top w:val="single" w:sz="4" w:space="0" w:color="auto"/>
              <w:left w:val="nil"/>
              <w:right w:val="nil"/>
            </w:tcBorders>
            <w:shd w:val="clear" w:color="auto" w:fill="auto"/>
            <w:noWrap/>
            <w:vAlign w:val="center"/>
            <w:hideMark/>
          </w:tcPr>
          <w:p w14:paraId="06908EC2" w14:textId="77777777" w:rsidR="006F03E5" w:rsidRPr="003F5435" w:rsidRDefault="006F03E5" w:rsidP="001E5D4E">
            <w:pPr>
              <w:spacing w:line="240" w:lineRule="auto"/>
              <w:rPr>
                <w:rFonts w:eastAsia="Times New Roman" w:cs="Times New Roman"/>
                <w:b/>
                <w:bCs/>
                <w:color w:val="000000"/>
                <w:sz w:val="18"/>
                <w:szCs w:val="18"/>
                <w:lang w:eastAsia="nb-NO"/>
              </w:rPr>
            </w:pPr>
            <w:r w:rsidRPr="003F5435">
              <w:rPr>
                <w:rFonts w:eastAsia="Times New Roman" w:cs="Times New Roman"/>
                <w:b/>
                <w:bCs/>
                <w:color w:val="000000"/>
                <w:sz w:val="18"/>
                <w:szCs w:val="18"/>
                <w:lang w:eastAsia="nb-NO"/>
              </w:rPr>
              <w:t>BASIS:</w:t>
            </w:r>
          </w:p>
        </w:tc>
        <w:tc>
          <w:tcPr>
            <w:tcW w:w="2528" w:type="dxa"/>
            <w:tcBorders>
              <w:top w:val="single" w:sz="4" w:space="0" w:color="auto"/>
              <w:left w:val="nil"/>
              <w:right w:val="nil"/>
            </w:tcBorders>
            <w:shd w:val="clear" w:color="auto" w:fill="auto"/>
            <w:noWrap/>
            <w:vAlign w:val="bottom"/>
            <w:hideMark/>
          </w:tcPr>
          <w:p w14:paraId="72C14C5D" w14:textId="77777777" w:rsidR="006F03E5" w:rsidRPr="003F5435" w:rsidRDefault="006F03E5" w:rsidP="000311D3">
            <w:pPr>
              <w:spacing w:line="240" w:lineRule="auto"/>
              <w:rPr>
                <w:rFonts w:eastAsia="Times New Roman" w:cs="Times New Roman"/>
                <w:color w:val="000000"/>
                <w:sz w:val="18"/>
                <w:szCs w:val="18"/>
                <w:lang w:eastAsia="nb-NO"/>
              </w:rPr>
            </w:pPr>
          </w:p>
        </w:tc>
        <w:tc>
          <w:tcPr>
            <w:tcW w:w="850" w:type="dxa"/>
            <w:tcBorders>
              <w:top w:val="single" w:sz="4" w:space="0" w:color="auto"/>
              <w:left w:val="nil"/>
              <w:right w:val="single" w:sz="4" w:space="0" w:color="auto"/>
            </w:tcBorders>
            <w:shd w:val="clear" w:color="auto" w:fill="auto"/>
            <w:noWrap/>
            <w:vAlign w:val="bottom"/>
            <w:hideMark/>
          </w:tcPr>
          <w:p w14:paraId="7C9B8C35" w14:textId="77777777" w:rsidR="006F03E5" w:rsidRPr="003F5435" w:rsidRDefault="006F03E5" w:rsidP="000311D3">
            <w:pPr>
              <w:spacing w:line="240" w:lineRule="auto"/>
              <w:rPr>
                <w:rFonts w:eastAsia="Times New Roman" w:cs="Times New Roman"/>
                <w:b/>
                <w:bCs/>
                <w:color w:val="000000"/>
                <w:sz w:val="18"/>
                <w:szCs w:val="18"/>
                <w:lang w:eastAsia="nb-NO"/>
              </w:rPr>
            </w:pPr>
          </w:p>
        </w:tc>
        <w:tc>
          <w:tcPr>
            <w:tcW w:w="710" w:type="dxa"/>
            <w:tcBorders>
              <w:top w:val="single" w:sz="4" w:space="0" w:color="auto"/>
              <w:left w:val="single" w:sz="4" w:space="0" w:color="auto"/>
              <w:right w:val="single" w:sz="4" w:space="0" w:color="auto"/>
            </w:tcBorders>
            <w:shd w:val="clear" w:color="auto" w:fill="auto"/>
            <w:noWrap/>
            <w:vAlign w:val="bottom"/>
            <w:hideMark/>
          </w:tcPr>
          <w:p w14:paraId="765EDA31" w14:textId="77777777" w:rsidR="006F03E5" w:rsidRPr="003F5435" w:rsidRDefault="006F03E5" w:rsidP="000311D3">
            <w:pPr>
              <w:spacing w:line="240" w:lineRule="auto"/>
              <w:rPr>
                <w:rFonts w:eastAsia="Times New Roman" w:cs="Times New Roman"/>
                <w:color w:val="000000"/>
                <w:sz w:val="18"/>
                <w:szCs w:val="18"/>
                <w:lang w:eastAsia="nb-NO"/>
              </w:rPr>
            </w:pPr>
          </w:p>
        </w:tc>
        <w:tc>
          <w:tcPr>
            <w:tcW w:w="748" w:type="dxa"/>
            <w:tcBorders>
              <w:top w:val="single" w:sz="4" w:space="0" w:color="auto"/>
              <w:left w:val="single" w:sz="4" w:space="0" w:color="auto"/>
              <w:right w:val="single" w:sz="4" w:space="0" w:color="auto"/>
            </w:tcBorders>
            <w:shd w:val="clear" w:color="auto" w:fill="auto"/>
            <w:noWrap/>
            <w:vAlign w:val="bottom"/>
            <w:hideMark/>
          </w:tcPr>
          <w:p w14:paraId="2FE57D44" w14:textId="77777777" w:rsidR="006F03E5" w:rsidRPr="003F5435" w:rsidRDefault="006F03E5" w:rsidP="000311D3">
            <w:pPr>
              <w:spacing w:line="240" w:lineRule="auto"/>
              <w:rPr>
                <w:rFonts w:eastAsia="Times New Roman" w:cs="Times New Roman"/>
                <w:color w:val="000000"/>
                <w:sz w:val="18"/>
                <w:szCs w:val="18"/>
                <w:lang w:eastAsia="nb-NO"/>
              </w:rPr>
            </w:pPr>
          </w:p>
        </w:tc>
        <w:tc>
          <w:tcPr>
            <w:tcW w:w="1520" w:type="dxa"/>
            <w:tcBorders>
              <w:top w:val="single" w:sz="4" w:space="0" w:color="auto"/>
              <w:left w:val="single" w:sz="4" w:space="0" w:color="auto"/>
              <w:right w:val="single" w:sz="4" w:space="0" w:color="auto"/>
            </w:tcBorders>
            <w:shd w:val="clear" w:color="auto" w:fill="auto"/>
            <w:noWrap/>
            <w:vAlign w:val="bottom"/>
            <w:hideMark/>
          </w:tcPr>
          <w:p w14:paraId="12037019" w14:textId="77777777" w:rsidR="006F03E5" w:rsidRPr="003F5435" w:rsidRDefault="006F03E5" w:rsidP="000311D3">
            <w:pPr>
              <w:spacing w:line="240" w:lineRule="auto"/>
              <w:rPr>
                <w:rFonts w:eastAsia="Times New Roman" w:cs="Times New Roman"/>
                <w:color w:val="000000"/>
                <w:sz w:val="18"/>
                <w:szCs w:val="18"/>
                <w:lang w:eastAsia="nb-NO"/>
              </w:rPr>
            </w:pPr>
          </w:p>
        </w:tc>
        <w:tc>
          <w:tcPr>
            <w:tcW w:w="1418" w:type="dxa"/>
            <w:tcBorders>
              <w:top w:val="single" w:sz="4" w:space="0" w:color="auto"/>
              <w:left w:val="single" w:sz="4" w:space="0" w:color="auto"/>
              <w:right w:val="single" w:sz="4" w:space="0" w:color="auto"/>
            </w:tcBorders>
            <w:shd w:val="clear" w:color="auto" w:fill="auto"/>
            <w:noWrap/>
            <w:vAlign w:val="bottom"/>
            <w:hideMark/>
          </w:tcPr>
          <w:p w14:paraId="28F0331E" w14:textId="77777777" w:rsidR="006F03E5" w:rsidRPr="003F5435" w:rsidRDefault="006F03E5" w:rsidP="000311D3">
            <w:pPr>
              <w:spacing w:line="240" w:lineRule="auto"/>
              <w:rPr>
                <w:rFonts w:eastAsia="Times New Roman" w:cs="Times New Roman"/>
                <w:color w:val="000000"/>
                <w:sz w:val="18"/>
                <w:szCs w:val="18"/>
                <w:lang w:eastAsia="nb-NO"/>
              </w:rPr>
            </w:pPr>
          </w:p>
        </w:tc>
      </w:tr>
      <w:tr w:rsidR="006F03E5" w:rsidRPr="003F5435" w14:paraId="730B816F" w14:textId="77777777" w:rsidTr="00B36864">
        <w:trPr>
          <w:trHeight w:val="300"/>
        </w:trPr>
        <w:tc>
          <w:tcPr>
            <w:tcW w:w="1276" w:type="dxa"/>
            <w:tcBorders>
              <w:left w:val="nil"/>
              <w:bottom w:val="single" w:sz="4" w:space="0" w:color="auto"/>
              <w:right w:val="nil"/>
            </w:tcBorders>
            <w:shd w:val="clear" w:color="auto" w:fill="auto"/>
            <w:noWrap/>
            <w:vAlign w:val="center"/>
          </w:tcPr>
          <w:p w14:paraId="0A5DABFE" w14:textId="77777777" w:rsidR="006F03E5" w:rsidRPr="003F5435" w:rsidRDefault="006F03E5" w:rsidP="001E5D4E">
            <w:pPr>
              <w:spacing w:line="240" w:lineRule="auto"/>
              <w:rPr>
                <w:rFonts w:eastAsia="Times New Roman" w:cs="Times New Roman"/>
                <w:color w:val="000000"/>
                <w:sz w:val="18"/>
                <w:szCs w:val="18"/>
                <w:lang w:eastAsia="nb-NO"/>
              </w:rPr>
            </w:pPr>
          </w:p>
        </w:tc>
        <w:tc>
          <w:tcPr>
            <w:tcW w:w="2528" w:type="dxa"/>
            <w:tcBorders>
              <w:left w:val="nil"/>
              <w:bottom w:val="single" w:sz="4" w:space="0" w:color="auto"/>
              <w:right w:val="nil"/>
            </w:tcBorders>
            <w:shd w:val="clear" w:color="auto" w:fill="auto"/>
            <w:vAlign w:val="center"/>
          </w:tcPr>
          <w:p w14:paraId="469BDD34" w14:textId="77777777" w:rsidR="006F03E5" w:rsidRPr="003F5435" w:rsidRDefault="006F03E5" w:rsidP="001E5D4E">
            <w:pPr>
              <w:spacing w:line="240" w:lineRule="auto"/>
              <w:rPr>
                <w:rFonts w:eastAsia="Times New Roman" w:cs="Times New Roman"/>
                <w:color w:val="000000"/>
                <w:sz w:val="18"/>
                <w:szCs w:val="18"/>
                <w:lang w:eastAsia="nb-NO"/>
              </w:rPr>
            </w:pPr>
            <w:r>
              <w:rPr>
                <w:rFonts w:eastAsia="Times New Roman" w:cs="Times New Roman"/>
                <w:color w:val="000000"/>
                <w:sz w:val="18"/>
                <w:szCs w:val="18"/>
                <w:lang w:eastAsia="nb-NO"/>
              </w:rPr>
              <w:t>Tilbakemelding</w:t>
            </w:r>
          </w:p>
        </w:tc>
        <w:tc>
          <w:tcPr>
            <w:tcW w:w="850" w:type="dxa"/>
            <w:tcBorders>
              <w:left w:val="nil"/>
              <w:bottom w:val="single" w:sz="4" w:space="0" w:color="auto"/>
              <w:right w:val="single" w:sz="4" w:space="0" w:color="auto"/>
            </w:tcBorders>
            <w:shd w:val="clear" w:color="auto" w:fill="auto"/>
            <w:vAlign w:val="center"/>
          </w:tcPr>
          <w:p w14:paraId="6481FAFD" w14:textId="77777777" w:rsidR="006F03E5" w:rsidRPr="003F5435" w:rsidRDefault="006F03E5" w:rsidP="001E5D4E">
            <w:pPr>
              <w:spacing w:line="240" w:lineRule="auto"/>
              <w:rPr>
                <w:rFonts w:eastAsia="Times New Roman" w:cs="Times New Roman"/>
                <w:color w:val="000000"/>
                <w:sz w:val="18"/>
                <w:szCs w:val="18"/>
                <w:lang w:eastAsia="nb-NO"/>
              </w:rPr>
            </w:pPr>
            <w:r>
              <w:rPr>
                <w:rFonts w:eastAsia="Times New Roman" w:cs="Times New Roman"/>
                <w:color w:val="000000"/>
                <w:sz w:val="18"/>
                <w:szCs w:val="18"/>
                <w:lang w:eastAsia="nb-NO"/>
              </w:rPr>
              <w:t>v0.9</w:t>
            </w:r>
          </w:p>
        </w:tc>
        <w:tc>
          <w:tcPr>
            <w:tcW w:w="710" w:type="dxa"/>
            <w:tcBorders>
              <w:left w:val="single" w:sz="4" w:space="0" w:color="auto"/>
              <w:bottom w:val="single" w:sz="4" w:space="0" w:color="auto"/>
              <w:right w:val="single" w:sz="4" w:space="0" w:color="auto"/>
            </w:tcBorders>
            <w:shd w:val="clear" w:color="auto" w:fill="auto"/>
            <w:noWrap/>
            <w:vAlign w:val="center"/>
          </w:tcPr>
          <w:p w14:paraId="6986B9B6" w14:textId="77777777" w:rsidR="006F03E5" w:rsidRPr="003F5435" w:rsidRDefault="006F03E5" w:rsidP="001E5D4E">
            <w:pPr>
              <w:spacing w:line="240" w:lineRule="auto"/>
              <w:jc w:val="center"/>
              <w:rPr>
                <w:rFonts w:eastAsia="Times New Roman" w:cs="Times New Roman"/>
                <w:color w:val="000000"/>
                <w:sz w:val="18"/>
                <w:szCs w:val="18"/>
                <w:lang w:eastAsia="nb-NO"/>
              </w:rPr>
            </w:pPr>
            <w:r>
              <w:rPr>
                <w:rFonts w:eastAsia="Times New Roman" w:cs="Times New Roman"/>
                <w:color w:val="000000"/>
                <w:sz w:val="18"/>
                <w:szCs w:val="18"/>
                <w:lang w:eastAsia="nb-NO"/>
              </w:rPr>
              <w:t>X</w:t>
            </w:r>
          </w:p>
        </w:tc>
        <w:tc>
          <w:tcPr>
            <w:tcW w:w="748" w:type="dxa"/>
            <w:tcBorders>
              <w:left w:val="single" w:sz="4" w:space="0" w:color="auto"/>
              <w:bottom w:val="single" w:sz="4" w:space="0" w:color="auto"/>
              <w:right w:val="single" w:sz="4" w:space="0" w:color="auto"/>
            </w:tcBorders>
            <w:shd w:val="clear" w:color="auto" w:fill="auto"/>
            <w:noWrap/>
            <w:vAlign w:val="center"/>
          </w:tcPr>
          <w:p w14:paraId="708F7A58" w14:textId="77777777" w:rsidR="006F03E5" w:rsidRPr="003F5435" w:rsidRDefault="006F03E5" w:rsidP="001E5D4E">
            <w:pPr>
              <w:spacing w:line="240" w:lineRule="auto"/>
              <w:jc w:val="center"/>
              <w:rPr>
                <w:rFonts w:eastAsia="Times New Roman" w:cs="Times New Roman"/>
                <w:color w:val="000000"/>
                <w:sz w:val="18"/>
                <w:szCs w:val="18"/>
                <w:lang w:eastAsia="nb-NO"/>
              </w:rPr>
            </w:pPr>
          </w:p>
        </w:tc>
        <w:tc>
          <w:tcPr>
            <w:tcW w:w="1520" w:type="dxa"/>
            <w:tcBorders>
              <w:left w:val="single" w:sz="4" w:space="0" w:color="auto"/>
              <w:bottom w:val="single" w:sz="4" w:space="0" w:color="auto"/>
              <w:right w:val="single" w:sz="4" w:space="0" w:color="auto"/>
            </w:tcBorders>
            <w:shd w:val="clear" w:color="auto" w:fill="auto"/>
            <w:noWrap/>
            <w:vAlign w:val="center"/>
          </w:tcPr>
          <w:p w14:paraId="4B556C24" w14:textId="77777777" w:rsidR="006F03E5" w:rsidRPr="003F5435" w:rsidRDefault="006F03E5"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Ikke definert</w:t>
            </w:r>
          </w:p>
        </w:tc>
        <w:tc>
          <w:tcPr>
            <w:tcW w:w="1418" w:type="dxa"/>
            <w:tcBorders>
              <w:left w:val="single" w:sz="4" w:space="0" w:color="auto"/>
              <w:bottom w:val="single" w:sz="4" w:space="0" w:color="auto"/>
              <w:right w:val="single" w:sz="4" w:space="0" w:color="auto"/>
            </w:tcBorders>
            <w:shd w:val="clear" w:color="auto" w:fill="auto"/>
            <w:noWrap/>
            <w:vAlign w:val="center"/>
          </w:tcPr>
          <w:p w14:paraId="272289C1" w14:textId="77777777" w:rsidR="006F03E5" w:rsidRPr="003F5435" w:rsidRDefault="006F03E5"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v1.0</w:t>
            </w:r>
          </w:p>
        </w:tc>
      </w:tr>
      <w:tr w:rsidR="006F03E5" w:rsidRPr="003F5435" w14:paraId="48AA17E9" w14:textId="77777777" w:rsidTr="001E5D4E">
        <w:trPr>
          <w:trHeight w:val="300"/>
        </w:trPr>
        <w:tc>
          <w:tcPr>
            <w:tcW w:w="1276" w:type="dxa"/>
            <w:tcBorders>
              <w:top w:val="single" w:sz="4" w:space="0" w:color="auto"/>
              <w:left w:val="nil"/>
              <w:right w:val="nil"/>
            </w:tcBorders>
            <w:shd w:val="clear" w:color="auto" w:fill="auto"/>
            <w:vAlign w:val="center"/>
            <w:hideMark/>
          </w:tcPr>
          <w:p w14:paraId="1B7174BD" w14:textId="77777777" w:rsidR="006F03E5" w:rsidRPr="003F5435" w:rsidRDefault="006F03E5" w:rsidP="001E5D4E">
            <w:pPr>
              <w:spacing w:line="240" w:lineRule="auto"/>
              <w:rPr>
                <w:rFonts w:eastAsia="Times New Roman" w:cs="Times New Roman"/>
                <w:b/>
                <w:bCs/>
                <w:color w:val="000000"/>
                <w:sz w:val="18"/>
                <w:szCs w:val="18"/>
                <w:lang w:eastAsia="nb-NO"/>
              </w:rPr>
            </w:pPr>
            <w:r w:rsidRPr="003F5435">
              <w:rPr>
                <w:rFonts w:eastAsia="Times New Roman" w:cs="Times New Roman"/>
                <w:b/>
                <w:bCs/>
                <w:color w:val="000000"/>
                <w:sz w:val="18"/>
                <w:szCs w:val="18"/>
                <w:lang w:eastAsia="nb-NO"/>
              </w:rPr>
              <w:t>Diverse:</w:t>
            </w:r>
          </w:p>
        </w:tc>
        <w:tc>
          <w:tcPr>
            <w:tcW w:w="2528" w:type="dxa"/>
            <w:tcBorders>
              <w:top w:val="single" w:sz="4" w:space="0" w:color="auto"/>
              <w:left w:val="nil"/>
              <w:right w:val="nil"/>
            </w:tcBorders>
            <w:shd w:val="clear" w:color="auto" w:fill="auto"/>
            <w:noWrap/>
            <w:vAlign w:val="center"/>
            <w:hideMark/>
          </w:tcPr>
          <w:p w14:paraId="6A984269" w14:textId="77777777" w:rsidR="006F03E5" w:rsidRPr="003F5435" w:rsidRDefault="006F03E5" w:rsidP="001E5D4E">
            <w:pPr>
              <w:spacing w:line="240" w:lineRule="auto"/>
              <w:rPr>
                <w:rFonts w:eastAsia="Times New Roman" w:cs="Times New Roman"/>
                <w:color w:val="000000"/>
                <w:sz w:val="18"/>
                <w:szCs w:val="18"/>
                <w:lang w:eastAsia="nb-NO"/>
              </w:rPr>
            </w:pPr>
          </w:p>
        </w:tc>
        <w:tc>
          <w:tcPr>
            <w:tcW w:w="850" w:type="dxa"/>
            <w:tcBorders>
              <w:top w:val="single" w:sz="4" w:space="0" w:color="auto"/>
              <w:left w:val="nil"/>
              <w:right w:val="single" w:sz="4" w:space="0" w:color="auto"/>
            </w:tcBorders>
            <w:shd w:val="clear" w:color="auto" w:fill="auto"/>
            <w:vAlign w:val="center"/>
            <w:hideMark/>
          </w:tcPr>
          <w:p w14:paraId="6E38A87C" w14:textId="77777777" w:rsidR="006F03E5" w:rsidRPr="003F5435" w:rsidRDefault="006F03E5" w:rsidP="001E5D4E">
            <w:pPr>
              <w:spacing w:line="240" w:lineRule="auto"/>
              <w:rPr>
                <w:rFonts w:eastAsia="Times New Roman" w:cs="Times New Roman"/>
                <w:b/>
                <w:bCs/>
                <w:color w:val="000000"/>
                <w:sz w:val="18"/>
                <w:szCs w:val="18"/>
                <w:lang w:eastAsia="nb-NO"/>
              </w:rPr>
            </w:pPr>
          </w:p>
        </w:tc>
        <w:tc>
          <w:tcPr>
            <w:tcW w:w="710" w:type="dxa"/>
            <w:tcBorders>
              <w:top w:val="single" w:sz="4" w:space="0" w:color="auto"/>
              <w:left w:val="single" w:sz="4" w:space="0" w:color="auto"/>
              <w:right w:val="single" w:sz="4" w:space="0" w:color="auto"/>
            </w:tcBorders>
            <w:shd w:val="clear" w:color="auto" w:fill="auto"/>
            <w:noWrap/>
            <w:vAlign w:val="center"/>
            <w:hideMark/>
          </w:tcPr>
          <w:p w14:paraId="0EA47DEF" w14:textId="77777777" w:rsidR="006F03E5" w:rsidRPr="003F5435" w:rsidRDefault="006F03E5" w:rsidP="001E5D4E">
            <w:pPr>
              <w:spacing w:line="240" w:lineRule="auto"/>
              <w:jc w:val="center"/>
              <w:rPr>
                <w:rFonts w:eastAsia="Times New Roman" w:cs="Times New Roman"/>
                <w:color w:val="000000"/>
                <w:sz w:val="18"/>
                <w:szCs w:val="18"/>
                <w:lang w:eastAsia="nb-NO"/>
              </w:rPr>
            </w:pPr>
          </w:p>
        </w:tc>
        <w:tc>
          <w:tcPr>
            <w:tcW w:w="748" w:type="dxa"/>
            <w:tcBorders>
              <w:top w:val="single" w:sz="4" w:space="0" w:color="auto"/>
              <w:left w:val="single" w:sz="4" w:space="0" w:color="auto"/>
              <w:right w:val="single" w:sz="4" w:space="0" w:color="auto"/>
            </w:tcBorders>
            <w:shd w:val="clear" w:color="auto" w:fill="auto"/>
            <w:noWrap/>
            <w:vAlign w:val="center"/>
            <w:hideMark/>
          </w:tcPr>
          <w:p w14:paraId="577FE80E" w14:textId="77777777" w:rsidR="006F03E5" w:rsidRPr="003F5435" w:rsidRDefault="006F03E5" w:rsidP="001E5D4E">
            <w:pPr>
              <w:spacing w:line="240" w:lineRule="auto"/>
              <w:jc w:val="center"/>
              <w:rPr>
                <w:rFonts w:eastAsia="Times New Roman" w:cs="Times New Roman"/>
                <w:color w:val="000000"/>
                <w:sz w:val="18"/>
                <w:szCs w:val="18"/>
                <w:lang w:eastAsia="nb-NO"/>
              </w:rPr>
            </w:pPr>
          </w:p>
        </w:tc>
        <w:tc>
          <w:tcPr>
            <w:tcW w:w="1520" w:type="dxa"/>
            <w:tcBorders>
              <w:top w:val="single" w:sz="4" w:space="0" w:color="auto"/>
              <w:left w:val="single" w:sz="4" w:space="0" w:color="auto"/>
              <w:right w:val="single" w:sz="4" w:space="0" w:color="auto"/>
            </w:tcBorders>
            <w:shd w:val="clear" w:color="auto" w:fill="auto"/>
            <w:noWrap/>
            <w:vAlign w:val="center"/>
            <w:hideMark/>
          </w:tcPr>
          <w:p w14:paraId="60F63DB2" w14:textId="77777777" w:rsidR="006F03E5" w:rsidRPr="003F5435" w:rsidRDefault="006F03E5" w:rsidP="001E5D4E">
            <w:pPr>
              <w:spacing w:line="240" w:lineRule="auto"/>
              <w:jc w:val="center"/>
              <w:rPr>
                <w:rFonts w:eastAsia="Times New Roman" w:cs="Times New Roman"/>
                <w:color w:val="000000"/>
                <w:sz w:val="18"/>
                <w:szCs w:val="18"/>
                <w:lang w:eastAsia="nb-NO"/>
              </w:rPr>
            </w:pPr>
          </w:p>
        </w:tc>
        <w:tc>
          <w:tcPr>
            <w:tcW w:w="1418" w:type="dxa"/>
            <w:tcBorders>
              <w:top w:val="single" w:sz="4" w:space="0" w:color="auto"/>
              <w:left w:val="single" w:sz="4" w:space="0" w:color="auto"/>
              <w:right w:val="single" w:sz="4" w:space="0" w:color="auto"/>
            </w:tcBorders>
            <w:shd w:val="clear" w:color="auto" w:fill="auto"/>
            <w:noWrap/>
            <w:vAlign w:val="center"/>
            <w:hideMark/>
          </w:tcPr>
          <w:p w14:paraId="61A9C2FC" w14:textId="77777777" w:rsidR="006F03E5" w:rsidRPr="003F5435" w:rsidRDefault="006F03E5" w:rsidP="001E5D4E">
            <w:pPr>
              <w:spacing w:line="240" w:lineRule="auto"/>
              <w:jc w:val="center"/>
              <w:rPr>
                <w:rFonts w:eastAsia="Times New Roman" w:cs="Times New Roman"/>
                <w:color w:val="000000"/>
                <w:sz w:val="18"/>
                <w:szCs w:val="18"/>
                <w:lang w:eastAsia="nb-NO"/>
              </w:rPr>
            </w:pPr>
          </w:p>
        </w:tc>
      </w:tr>
      <w:tr w:rsidR="00937EE0" w:rsidRPr="003F5435" w14:paraId="344ED27A" w14:textId="77777777" w:rsidTr="001E5D4E">
        <w:trPr>
          <w:trHeight w:val="300"/>
        </w:trPr>
        <w:tc>
          <w:tcPr>
            <w:tcW w:w="1276" w:type="dxa"/>
            <w:tcBorders>
              <w:top w:val="nil"/>
              <w:left w:val="nil"/>
              <w:right w:val="nil"/>
            </w:tcBorders>
            <w:shd w:val="clear" w:color="auto" w:fill="auto"/>
            <w:vAlign w:val="center"/>
            <w:hideMark/>
          </w:tcPr>
          <w:p w14:paraId="2BA9D338" w14:textId="77777777" w:rsidR="00937EE0" w:rsidRPr="003F5435" w:rsidRDefault="00937EE0" w:rsidP="001E5D4E">
            <w:pPr>
              <w:spacing w:line="240" w:lineRule="auto"/>
              <w:rPr>
                <w:rFonts w:eastAsia="Times New Roman" w:cs="Times New Roman"/>
                <w:b/>
                <w:bCs/>
                <w:color w:val="000000"/>
                <w:sz w:val="18"/>
                <w:szCs w:val="18"/>
                <w:lang w:eastAsia="nb-NO"/>
              </w:rPr>
            </w:pPr>
          </w:p>
        </w:tc>
        <w:tc>
          <w:tcPr>
            <w:tcW w:w="2528" w:type="dxa"/>
            <w:tcBorders>
              <w:top w:val="nil"/>
              <w:left w:val="nil"/>
              <w:bottom w:val="dotted" w:sz="4" w:space="0" w:color="auto"/>
              <w:right w:val="nil"/>
            </w:tcBorders>
            <w:shd w:val="clear" w:color="auto" w:fill="auto"/>
            <w:vAlign w:val="center"/>
            <w:hideMark/>
          </w:tcPr>
          <w:p w14:paraId="2D18D227" w14:textId="77777777" w:rsidR="00937EE0" w:rsidRPr="003F5435" w:rsidRDefault="00937EE0"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Dialogmelding</w:t>
            </w:r>
          </w:p>
        </w:tc>
        <w:tc>
          <w:tcPr>
            <w:tcW w:w="850" w:type="dxa"/>
            <w:tcBorders>
              <w:top w:val="nil"/>
              <w:left w:val="nil"/>
              <w:bottom w:val="dotted" w:sz="4" w:space="0" w:color="auto"/>
              <w:right w:val="single" w:sz="4" w:space="0" w:color="auto"/>
            </w:tcBorders>
            <w:shd w:val="clear" w:color="auto" w:fill="auto"/>
            <w:vAlign w:val="center"/>
            <w:hideMark/>
          </w:tcPr>
          <w:p w14:paraId="2C42EE99" w14:textId="70C2F1C5" w:rsidR="00937EE0" w:rsidRPr="003F5435" w:rsidRDefault="00937EE0" w:rsidP="001E5D4E">
            <w:pPr>
              <w:spacing w:line="240" w:lineRule="auto"/>
              <w:rPr>
                <w:rFonts w:eastAsia="Times New Roman" w:cs="Times New Roman"/>
                <w:color w:val="000000"/>
                <w:sz w:val="18"/>
                <w:szCs w:val="18"/>
                <w:lang w:eastAsia="nb-NO"/>
              </w:rPr>
            </w:pPr>
            <w:r>
              <w:rPr>
                <w:rFonts w:eastAsia="Times New Roman" w:cs="Times New Roman"/>
                <w:color w:val="000000"/>
                <w:sz w:val="18"/>
                <w:szCs w:val="18"/>
                <w:lang w:eastAsia="nb-NO"/>
              </w:rPr>
              <w:t>v1.1</w:t>
            </w:r>
            <w:r w:rsidR="00C5038F">
              <w:rPr>
                <w:rStyle w:val="Fotnotereferanse"/>
                <w:rFonts w:eastAsia="Times New Roman" w:cs="Times New Roman"/>
                <w:color w:val="000000"/>
                <w:sz w:val="18"/>
                <w:szCs w:val="18"/>
                <w:lang w:eastAsia="nb-NO"/>
              </w:rPr>
              <w:footnoteReference w:id="11"/>
            </w:r>
          </w:p>
        </w:tc>
        <w:tc>
          <w:tcPr>
            <w:tcW w:w="710" w:type="dxa"/>
            <w:tcBorders>
              <w:top w:val="nil"/>
              <w:left w:val="single" w:sz="4" w:space="0" w:color="auto"/>
              <w:bottom w:val="dotted" w:sz="4" w:space="0" w:color="auto"/>
              <w:right w:val="single" w:sz="4" w:space="0" w:color="auto"/>
            </w:tcBorders>
            <w:shd w:val="clear" w:color="auto" w:fill="auto"/>
            <w:noWrap/>
            <w:vAlign w:val="center"/>
            <w:hideMark/>
          </w:tcPr>
          <w:p w14:paraId="1EC8218D" w14:textId="77777777" w:rsidR="00937EE0" w:rsidRPr="003F5435" w:rsidRDefault="00937EE0" w:rsidP="001E5D4E">
            <w:pPr>
              <w:spacing w:line="240" w:lineRule="auto"/>
              <w:jc w:val="center"/>
              <w:rPr>
                <w:rFonts w:eastAsia="Times New Roman" w:cs="Times New Roman"/>
                <w:color w:val="000000"/>
                <w:sz w:val="18"/>
                <w:szCs w:val="18"/>
                <w:lang w:eastAsia="nb-NO"/>
              </w:rPr>
            </w:pPr>
          </w:p>
        </w:tc>
        <w:tc>
          <w:tcPr>
            <w:tcW w:w="748" w:type="dxa"/>
            <w:tcBorders>
              <w:top w:val="nil"/>
              <w:left w:val="single" w:sz="4" w:space="0" w:color="auto"/>
              <w:bottom w:val="dotted" w:sz="4" w:space="0" w:color="auto"/>
              <w:right w:val="single" w:sz="4" w:space="0" w:color="auto"/>
            </w:tcBorders>
            <w:shd w:val="clear" w:color="auto" w:fill="auto"/>
            <w:noWrap/>
            <w:vAlign w:val="center"/>
            <w:hideMark/>
          </w:tcPr>
          <w:p w14:paraId="7EBBDA03" w14:textId="77777777" w:rsidR="00937EE0" w:rsidRPr="003F5435" w:rsidRDefault="00937EE0" w:rsidP="001E5D4E">
            <w:pPr>
              <w:spacing w:line="240" w:lineRule="auto"/>
              <w:jc w:val="center"/>
              <w:rPr>
                <w:rFonts w:eastAsia="Times New Roman" w:cs="Times New Roman"/>
                <w:color w:val="000000"/>
                <w:sz w:val="18"/>
                <w:szCs w:val="18"/>
                <w:lang w:eastAsia="nb-NO"/>
              </w:rPr>
            </w:pPr>
            <w:r>
              <w:rPr>
                <w:rFonts w:eastAsia="Times New Roman" w:cs="Times New Roman"/>
                <w:color w:val="000000"/>
                <w:sz w:val="18"/>
                <w:szCs w:val="18"/>
                <w:lang w:eastAsia="nb-NO"/>
              </w:rPr>
              <w:t>X</w:t>
            </w:r>
          </w:p>
        </w:tc>
        <w:tc>
          <w:tcPr>
            <w:tcW w:w="1520" w:type="dxa"/>
            <w:tcBorders>
              <w:top w:val="nil"/>
              <w:left w:val="single" w:sz="4" w:space="0" w:color="auto"/>
              <w:bottom w:val="dotted" w:sz="4" w:space="0" w:color="auto"/>
              <w:right w:val="single" w:sz="4" w:space="0" w:color="auto"/>
            </w:tcBorders>
            <w:shd w:val="clear" w:color="auto" w:fill="auto"/>
            <w:noWrap/>
            <w:vAlign w:val="center"/>
          </w:tcPr>
          <w:p w14:paraId="07A7A359" w14:textId="77777777" w:rsidR="00937EE0" w:rsidRPr="003F5435" w:rsidRDefault="00937EE0"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v1.1</w:t>
            </w:r>
          </w:p>
        </w:tc>
        <w:tc>
          <w:tcPr>
            <w:tcW w:w="1418" w:type="dxa"/>
            <w:tcBorders>
              <w:top w:val="nil"/>
              <w:left w:val="single" w:sz="4" w:space="0" w:color="auto"/>
              <w:bottom w:val="dotted" w:sz="4" w:space="0" w:color="auto"/>
              <w:right w:val="single" w:sz="4" w:space="0" w:color="auto"/>
            </w:tcBorders>
            <w:shd w:val="clear" w:color="auto" w:fill="auto"/>
            <w:noWrap/>
            <w:vAlign w:val="center"/>
          </w:tcPr>
          <w:p w14:paraId="4532435B" w14:textId="77777777" w:rsidR="00937EE0" w:rsidRPr="003F5435" w:rsidRDefault="00937EE0"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v1.1</w:t>
            </w:r>
          </w:p>
        </w:tc>
      </w:tr>
      <w:tr w:rsidR="006F03E5" w:rsidRPr="003F5435" w14:paraId="011ECCAF" w14:textId="77777777" w:rsidTr="00B36864">
        <w:trPr>
          <w:trHeight w:val="300"/>
        </w:trPr>
        <w:tc>
          <w:tcPr>
            <w:tcW w:w="1276" w:type="dxa"/>
            <w:tcBorders>
              <w:top w:val="single" w:sz="4" w:space="0" w:color="auto"/>
              <w:left w:val="nil"/>
              <w:right w:val="nil"/>
            </w:tcBorders>
            <w:shd w:val="clear" w:color="auto" w:fill="auto"/>
            <w:vAlign w:val="center"/>
            <w:hideMark/>
          </w:tcPr>
          <w:p w14:paraId="3BDE6F8C" w14:textId="77777777" w:rsidR="006F03E5" w:rsidRPr="003F5435" w:rsidRDefault="006F03E5" w:rsidP="001E5D4E">
            <w:pPr>
              <w:spacing w:line="240" w:lineRule="auto"/>
              <w:rPr>
                <w:rFonts w:eastAsia="Times New Roman" w:cs="Times New Roman"/>
                <w:b/>
                <w:bCs/>
                <w:color w:val="000000"/>
                <w:sz w:val="18"/>
                <w:szCs w:val="18"/>
                <w:lang w:eastAsia="nb-NO"/>
              </w:rPr>
            </w:pPr>
            <w:r w:rsidRPr="00072463">
              <w:rPr>
                <w:rFonts w:eastAsia="Times New Roman" w:cs="Times New Roman"/>
                <w:b/>
                <w:bCs/>
                <w:color w:val="000000"/>
                <w:sz w:val="18"/>
                <w:szCs w:val="18"/>
                <w:lang w:eastAsia="nb-NO"/>
              </w:rPr>
              <w:t>NAV:</w:t>
            </w:r>
          </w:p>
        </w:tc>
        <w:tc>
          <w:tcPr>
            <w:tcW w:w="2528" w:type="dxa"/>
            <w:tcBorders>
              <w:top w:val="single" w:sz="4" w:space="0" w:color="auto"/>
              <w:left w:val="nil"/>
              <w:right w:val="nil"/>
            </w:tcBorders>
            <w:shd w:val="clear" w:color="auto" w:fill="auto"/>
            <w:noWrap/>
            <w:vAlign w:val="center"/>
            <w:hideMark/>
          </w:tcPr>
          <w:p w14:paraId="5F6A21DA" w14:textId="77777777" w:rsidR="006F03E5" w:rsidRPr="003F5435" w:rsidRDefault="006F03E5" w:rsidP="001E5D4E">
            <w:pPr>
              <w:spacing w:line="240" w:lineRule="auto"/>
              <w:rPr>
                <w:rFonts w:eastAsia="Times New Roman" w:cs="Times New Roman"/>
                <w:color w:val="000000"/>
                <w:sz w:val="18"/>
                <w:szCs w:val="18"/>
                <w:lang w:eastAsia="nb-NO"/>
              </w:rPr>
            </w:pPr>
          </w:p>
        </w:tc>
        <w:tc>
          <w:tcPr>
            <w:tcW w:w="850" w:type="dxa"/>
            <w:tcBorders>
              <w:top w:val="single" w:sz="4" w:space="0" w:color="auto"/>
              <w:left w:val="nil"/>
              <w:right w:val="single" w:sz="4" w:space="0" w:color="auto"/>
            </w:tcBorders>
            <w:shd w:val="clear" w:color="auto" w:fill="auto"/>
            <w:vAlign w:val="center"/>
            <w:hideMark/>
          </w:tcPr>
          <w:p w14:paraId="05A199CA" w14:textId="77777777" w:rsidR="006F03E5" w:rsidRPr="003F5435" w:rsidRDefault="006F03E5" w:rsidP="001E5D4E">
            <w:pPr>
              <w:spacing w:line="240" w:lineRule="auto"/>
              <w:rPr>
                <w:rFonts w:eastAsia="Times New Roman" w:cs="Times New Roman"/>
                <w:b/>
                <w:bCs/>
                <w:color w:val="000000"/>
                <w:sz w:val="18"/>
                <w:szCs w:val="18"/>
                <w:lang w:eastAsia="nb-NO"/>
              </w:rPr>
            </w:pPr>
          </w:p>
        </w:tc>
        <w:tc>
          <w:tcPr>
            <w:tcW w:w="710" w:type="dxa"/>
            <w:tcBorders>
              <w:top w:val="single" w:sz="4" w:space="0" w:color="auto"/>
              <w:left w:val="single" w:sz="4" w:space="0" w:color="auto"/>
              <w:right w:val="single" w:sz="4" w:space="0" w:color="auto"/>
            </w:tcBorders>
            <w:shd w:val="clear" w:color="auto" w:fill="auto"/>
            <w:noWrap/>
            <w:vAlign w:val="center"/>
            <w:hideMark/>
          </w:tcPr>
          <w:p w14:paraId="23959BF2" w14:textId="77777777" w:rsidR="006F03E5" w:rsidRPr="003F5435" w:rsidRDefault="006F03E5" w:rsidP="001E5D4E">
            <w:pPr>
              <w:spacing w:line="240" w:lineRule="auto"/>
              <w:jc w:val="center"/>
              <w:rPr>
                <w:rFonts w:eastAsia="Times New Roman" w:cs="Times New Roman"/>
                <w:color w:val="000000"/>
                <w:sz w:val="18"/>
                <w:szCs w:val="18"/>
                <w:lang w:eastAsia="nb-NO"/>
              </w:rPr>
            </w:pPr>
          </w:p>
        </w:tc>
        <w:tc>
          <w:tcPr>
            <w:tcW w:w="748" w:type="dxa"/>
            <w:tcBorders>
              <w:top w:val="single" w:sz="4" w:space="0" w:color="auto"/>
              <w:left w:val="single" w:sz="4" w:space="0" w:color="auto"/>
              <w:right w:val="single" w:sz="4" w:space="0" w:color="auto"/>
            </w:tcBorders>
            <w:shd w:val="clear" w:color="auto" w:fill="auto"/>
            <w:noWrap/>
            <w:vAlign w:val="center"/>
            <w:hideMark/>
          </w:tcPr>
          <w:p w14:paraId="3D8C6A48" w14:textId="77777777" w:rsidR="006F03E5" w:rsidRPr="003F5435" w:rsidRDefault="006F03E5" w:rsidP="001E5D4E">
            <w:pPr>
              <w:spacing w:line="240" w:lineRule="auto"/>
              <w:jc w:val="center"/>
              <w:rPr>
                <w:rFonts w:eastAsia="Times New Roman" w:cs="Times New Roman"/>
                <w:color w:val="000000"/>
                <w:sz w:val="18"/>
                <w:szCs w:val="18"/>
                <w:lang w:eastAsia="nb-NO"/>
              </w:rPr>
            </w:pPr>
          </w:p>
        </w:tc>
        <w:tc>
          <w:tcPr>
            <w:tcW w:w="1520" w:type="dxa"/>
            <w:tcBorders>
              <w:top w:val="single" w:sz="4" w:space="0" w:color="auto"/>
              <w:left w:val="single" w:sz="4" w:space="0" w:color="auto"/>
              <w:right w:val="single" w:sz="4" w:space="0" w:color="auto"/>
            </w:tcBorders>
            <w:shd w:val="clear" w:color="auto" w:fill="auto"/>
            <w:noWrap/>
            <w:vAlign w:val="center"/>
            <w:hideMark/>
          </w:tcPr>
          <w:p w14:paraId="4ED61E0D" w14:textId="77777777" w:rsidR="006F03E5" w:rsidRPr="003F5435" w:rsidRDefault="006F03E5" w:rsidP="001E5D4E">
            <w:pPr>
              <w:spacing w:line="240" w:lineRule="auto"/>
              <w:jc w:val="center"/>
              <w:rPr>
                <w:rFonts w:eastAsia="Times New Roman" w:cs="Times New Roman"/>
                <w:color w:val="000000"/>
                <w:sz w:val="18"/>
                <w:szCs w:val="18"/>
                <w:lang w:eastAsia="nb-NO"/>
              </w:rPr>
            </w:pPr>
          </w:p>
        </w:tc>
        <w:tc>
          <w:tcPr>
            <w:tcW w:w="1418" w:type="dxa"/>
            <w:tcBorders>
              <w:top w:val="single" w:sz="4" w:space="0" w:color="auto"/>
              <w:left w:val="single" w:sz="4" w:space="0" w:color="auto"/>
              <w:right w:val="single" w:sz="4" w:space="0" w:color="auto"/>
            </w:tcBorders>
            <w:shd w:val="clear" w:color="auto" w:fill="auto"/>
            <w:noWrap/>
            <w:vAlign w:val="center"/>
            <w:hideMark/>
          </w:tcPr>
          <w:p w14:paraId="074BC705" w14:textId="77777777" w:rsidR="006F03E5" w:rsidRPr="003F5435" w:rsidRDefault="006F03E5" w:rsidP="001E5D4E">
            <w:pPr>
              <w:spacing w:line="240" w:lineRule="auto"/>
              <w:jc w:val="center"/>
              <w:rPr>
                <w:rFonts w:eastAsia="Times New Roman" w:cs="Times New Roman"/>
                <w:color w:val="000000"/>
                <w:sz w:val="18"/>
                <w:szCs w:val="18"/>
                <w:lang w:eastAsia="nb-NO"/>
              </w:rPr>
            </w:pPr>
          </w:p>
        </w:tc>
      </w:tr>
      <w:tr w:rsidR="006F03E5" w:rsidRPr="003F5435" w14:paraId="40A65904" w14:textId="77777777" w:rsidTr="00B36864">
        <w:trPr>
          <w:trHeight w:val="300"/>
        </w:trPr>
        <w:tc>
          <w:tcPr>
            <w:tcW w:w="1276" w:type="dxa"/>
            <w:tcBorders>
              <w:left w:val="nil"/>
              <w:bottom w:val="nil"/>
              <w:right w:val="nil"/>
            </w:tcBorders>
            <w:shd w:val="clear" w:color="auto" w:fill="auto"/>
            <w:noWrap/>
            <w:vAlign w:val="center"/>
            <w:hideMark/>
          </w:tcPr>
          <w:p w14:paraId="159EFC17" w14:textId="77777777" w:rsidR="006F03E5" w:rsidRPr="003F5435" w:rsidRDefault="006F03E5" w:rsidP="001E5D4E">
            <w:pPr>
              <w:spacing w:line="240" w:lineRule="auto"/>
              <w:rPr>
                <w:rFonts w:eastAsia="Times New Roman" w:cs="Times New Roman"/>
                <w:color w:val="000000"/>
                <w:sz w:val="18"/>
                <w:szCs w:val="18"/>
                <w:lang w:eastAsia="nb-NO"/>
              </w:rPr>
            </w:pPr>
          </w:p>
        </w:tc>
        <w:tc>
          <w:tcPr>
            <w:tcW w:w="2528" w:type="dxa"/>
            <w:tcBorders>
              <w:left w:val="nil"/>
              <w:bottom w:val="dotted" w:sz="4" w:space="0" w:color="auto"/>
              <w:right w:val="nil"/>
            </w:tcBorders>
            <w:shd w:val="clear" w:color="auto" w:fill="auto"/>
            <w:vAlign w:val="center"/>
            <w:hideMark/>
          </w:tcPr>
          <w:p w14:paraId="0F39BFC6" w14:textId="77777777" w:rsidR="006F03E5" w:rsidRPr="003F5435" w:rsidRDefault="006F03E5"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Inntektsforespørsel</w:t>
            </w:r>
          </w:p>
        </w:tc>
        <w:tc>
          <w:tcPr>
            <w:tcW w:w="850" w:type="dxa"/>
            <w:tcBorders>
              <w:left w:val="nil"/>
              <w:bottom w:val="dotted" w:sz="4" w:space="0" w:color="auto"/>
              <w:right w:val="single" w:sz="4" w:space="0" w:color="auto"/>
            </w:tcBorders>
            <w:shd w:val="clear" w:color="auto" w:fill="auto"/>
            <w:vAlign w:val="center"/>
            <w:hideMark/>
          </w:tcPr>
          <w:p w14:paraId="357EBD80" w14:textId="77777777" w:rsidR="006F03E5" w:rsidRPr="003F5435" w:rsidRDefault="006F03E5"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v1.0</w:t>
            </w:r>
          </w:p>
        </w:tc>
        <w:tc>
          <w:tcPr>
            <w:tcW w:w="710" w:type="dxa"/>
            <w:tcBorders>
              <w:left w:val="single" w:sz="4" w:space="0" w:color="auto"/>
              <w:bottom w:val="dotted" w:sz="4" w:space="0" w:color="auto"/>
              <w:right w:val="single" w:sz="4" w:space="0" w:color="auto"/>
            </w:tcBorders>
            <w:shd w:val="clear" w:color="auto" w:fill="auto"/>
            <w:noWrap/>
            <w:vAlign w:val="center"/>
            <w:hideMark/>
          </w:tcPr>
          <w:p w14:paraId="5A3899EC" w14:textId="77777777" w:rsidR="006F03E5" w:rsidRPr="003F5435" w:rsidRDefault="006F03E5"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X</w:t>
            </w:r>
          </w:p>
        </w:tc>
        <w:tc>
          <w:tcPr>
            <w:tcW w:w="748" w:type="dxa"/>
            <w:tcBorders>
              <w:left w:val="single" w:sz="4" w:space="0" w:color="auto"/>
              <w:bottom w:val="dotted" w:sz="4" w:space="0" w:color="auto"/>
              <w:right w:val="single" w:sz="4" w:space="0" w:color="auto"/>
            </w:tcBorders>
            <w:shd w:val="clear" w:color="auto" w:fill="auto"/>
            <w:noWrap/>
            <w:vAlign w:val="center"/>
            <w:hideMark/>
          </w:tcPr>
          <w:p w14:paraId="4875E0BB" w14:textId="77777777" w:rsidR="006F03E5" w:rsidRPr="003F5435" w:rsidRDefault="006F03E5" w:rsidP="001E5D4E">
            <w:pPr>
              <w:spacing w:line="240" w:lineRule="auto"/>
              <w:jc w:val="center"/>
              <w:rPr>
                <w:rFonts w:eastAsia="Times New Roman" w:cs="Times New Roman"/>
                <w:color w:val="000000"/>
                <w:sz w:val="18"/>
                <w:szCs w:val="18"/>
                <w:lang w:eastAsia="nb-NO"/>
              </w:rPr>
            </w:pPr>
          </w:p>
        </w:tc>
        <w:tc>
          <w:tcPr>
            <w:tcW w:w="1520" w:type="dxa"/>
            <w:tcBorders>
              <w:left w:val="single" w:sz="4" w:space="0" w:color="auto"/>
              <w:bottom w:val="dotted" w:sz="4" w:space="0" w:color="auto"/>
              <w:right w:val="single" w:sz="4" w:space="0" w:color="auto"/>
            </w:tcBorders>
            <w:shd w:val="clear" w:color="auto" w:fill="auto"/>
            <w:noWrap/>
            <w:vAlign w:val="center"/>
            <w:hideMark/>
          </w:tcPr>
          <w:p w14:paraId="6D3B3248" w14:textId="77777777" w:rsidR="006F03E5" w:rsidRPr="003F5435" w:rsidRDefault="006F03E5"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Ikke definert</w:t>
            </w:r>
          </w:p>
        </w:tc>
        <w:tc>
          <w:tcPr>
            <w:tcW w:w="1418" w:type="dxa"/>
            <w:tcBorders>
              <w:left w:val="single" w:sz="4" w:space="0" w:color="auto"/>
              <w:bottom w:val="dotted" w:sz="4" w:space="0" w:color="auto"/>
              <w:right w:val="single" w:sz="4" w:space="0" w:color="auto"/>
            </w:tcBorders>
            <w:shd w:val="clear" w:color="auto" w:fill="auto"/>
            <w:noWrap/>
            <w:vAlign w:val="center"/>
            <w:hideMark/>
          </w:tcPr>
          <w:p w14:paraId="1304F7E2" w14:textId="77777777" w:rsidR="006F03E5" w:rsidRPr="003F5435" w:rsidRDefault="006F03E5"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v1.0</w:t>
            </w:r>
          </w:p>
        </w:tc>
      </w:tr>
      <w:tr w:rsidR="006F03E5" w:rsidRPr="003F5435" w14:paraId="3EEECFF1" w14:textId="77777777" w:rsidTr="001E5D4E">
        <w:trPr>
          <w:trHeight w:val="300"/>
        </w:trPr>
        <w:tc>
          <w:tcPr>
            <w:tcW w:w="1276" w:type="dxa"/>
            <w:tcBorders>
              <w:top w:val="nil"/>
              <w:left w:val="nil"/>
              <w:bottom w:val="nil"/>
              <w:right w:val="nil"/>
            </w:tcBorders>
            <w:shd w:val="clear" w:color="auto" w:fill="auto"/>
            <w:noWrap/>
            <w:vAlign w:val="center"/>
            <w:hideMark/>
          </w:tcPr>
          <w:p w14:paraId="48B1C5F8" w14:textId="77777777" w:rsidR="006F03E5" w:rsidRPr="003F5435" w:rsidRDefault="006F03E5" w:rsidP="001E5D4E">
            <w:pPr>
              <w:spacing w:line="240" w:lineRule="auto"/>
              <w:rPr>
                <w:rFonts w:eastAsia="Times New Roman" w:cs="Times New Roman"/>
                <w:color w:val="000000"/>
                <w:sz w:val="18"/>
                <w:szCs w:val="18"/>
                <w:lang w:eastAsia="nb-NO"/>
              </w:rPr>
            </w:pPr>
          </w:p>
        </w:tc>
        <w:tc>
          <w:tcPr>
            <w:tcW w:w="2528" w:type="dxa"/>
            <w:tcBorders>
              <w:top w:val="dotted" w:sz="4" w:space="0" w:color="auto"/>
              <w:left w:val="nil"/>
              <w:bottom w:val="dotted" w:sz="4" w:space="0" w:color="auto"/>
              <w:right w:val="nil"/>
            </w:tcBorders>
            <w:shd w:val="clear" w:color="auto" w:fill="auto"/>
            <w:vAlign w:val="center"/>
            <w:hideMark/>
          </w:tcPr>
          <w:p w14:paraId="67049AED" w14:textId="77777777" w:rsidR="006F03E5" w:rsidRPr="003F5435" w:rsidRDefault="006F03E5"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Inntektsopplysning</w:t>
            </w:r>
          </w:p>
        </w:tc>
        <w:tc>
          <w:tcPr>
            <w:tcW w:w="850" w:type="dxa"/>
            <w:tcBorders>
              <w:top w:val="dotted" w:sz="4" w:space="0" w:color="auto"/>
              <w:left w:val="nil"/>
              <w:bottom w:val="dotted" w:sz="4" w:space="0" w:color="auto"/>
              <w:right w:val="single" w:sz="4" w:space="0" w:color="auto"/>
            </w:tcBorders>
            <w:shd w:val="clear" w:color="auto" w:fill="auto"/>
            <w:vAlign w:val="center"/>
            <w:hideMark/>
          </w:tcPr>
          <w:p w14:paraId="36B85C27" w14:textId="77777777" w:rsidR="006F03E5" w:rsidRPr="003F5435" w:rsidRDefault="006F03E5"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v1.0</w:t>
            </w:r>
          </w:p>
        </w:tc>
        <w:tc>
          <w:tcPr>
            <w:tcW w:w="710"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59B406C7" w14:textId="77777777" w:rsidR="006F03E5" w:rsidRPr="003F5435" w:rsidRDefault="006F03E5"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X</w:t>
            </w:r>
          </w:p>
        </w:tc>
        <w:tc>
          <w:tcPr>
            <w:tcW w:w="748"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6A74EC7D" w14:textId="77777777" w:rsidR="006F03E5" w:rsidRPr="003F5435" w:rsidRDefault="006F03E5" w:rsidP="001E5D4E">
            <w:pPr>
              <w:spacing w:line="240" w:lineRule="auto"/>
              <w:jc w:val="center"/>
              <w:rPr>
                <w:rFonts w:eastAsia="Times New Roman" w:cs="Times New Roman"/>
                <w:color w:val="000000"/>
                <w:sz w:val="18"/>
                <w:szCs w:val="18"/>
                <w:lang w:eastAsia="nb-NO"/>
              </w:rPr>
            </w:pPr>
          </w:p>
        </w:tc>
        <w:tc>
          <w:tcPr>
            <w:tcW w:w="1520"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22A15C57" w14:textId="77777777" w:rsidR="006F03E5" w:rsidRPr="003F5435" w:rsidRDefault="006F03E5"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Ikke definert</w:t>
            </w:r>
          </w:p>
        </w:tc>
        <w:tc>
          <w:tcPr>
            <w:tcW w:w="1418"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236042C9" w14:textId="77777777" w:rsidR="006F03E5" w:rsidRPr="003F5435" w:rsidRDefault="006F03E5"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v1.0</w:t>
            </w:r>
          </w:p>
        </w:tc>
      </w:tr>
      <w:tr w:rsidR="006F03E5" w:rsidRPr="003F5435" w14:paraId="589CD2FF" w14:textId="77777777" w:rsidTr="001E5D4E">
        <w:trPr>
          <w:trHeight w:val="300"/>
        </w:trPr>
        <w:tc>
          <w:tcPr>
            <w:tcW w:w="1276" w:type="dxa"/>
            <w:tcBorders>
              <w:top w:val="nil"/>
              <w:left w:val="nil"/>
              <w:bottom w:val="nil"/>
              <w:right w:val="nil"/>
            </w:tcBorders>
            <w:shd w:val="clear" w:color="auto" w:fill="auto"/>
            <w:noWrap/>
            <w:vAlign w:val="center"/>
            <w:hideMark/>
          </w:tcPr>
          <w:p w14:paraId="6AAC2FDB" w14:textId="77777777" w:rsidR="006F03E5" w:rsidRPr="003F5435" w:rsidRDefault="006F03E5" w:rsidP="001E5D4E">
            <w:pPr>
              <w:spacing w:line="240" w:lineRule="auto"/>
              <w:rPr>
                <w:rFonts w:eastAsia="Times New Roman" w:cs="Times New Roman"/>
                <w:color w:val="000000"/>
                <w:sz w:val="18"/>
                <w:szCs w:val="18"/>
                <w:lang w:eastAsia="nb-NO"/>
              </w:rPr>
            </w:pPr>
          </w:p>
        </w:tc>
        <w:tc>
          <w:tcPr>
            <w:tcW w:w="2528" w:type="dxa"/>
            <w:tcBorders>
              <w:top w:val="dotted" w:sz="4" w:space="0" w:color="auto"/>
              <w:left w:val="nil"/>
              <w:bottom w:val="dotted" w:sz="4" w:space="0" w:color="auto"/>
              <w:right w:val="nil"/>
            </w:tcBorders>
            <w:shd w:val="clear" w:color="auto" w:fill="auto"/>
            <w:vAlign w:val="center"/>
            <w:hideMark/>
          </w:tcPr>
          <w:p w14:paraId="6AB4E68F" w14:textId="77777777" w:rsidR="006F03E5" w:rsidRPr="003F5435" w:rsidRDefault="006F03E5"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Trekkinnmelding</w:t>
            </w:r>
          </w:p>
        </w:tc>
        <w:tc>
          <w:tcPr>
            <w:tcW w:w="850" w:type="dxa"/>
            <w:tcBorders>
              <w:top w:val="dotted" w:sz="4" w:space="0" w:color="auto"/>
              <w:left w:val="nil"/>
              <w:bottom w:val="dotted" w:sz="4" w:space="0" w:color="auto"/>
              <w:right w:val="single" w:sz="4" w:space="0" w:color="auto"/>
            </w:tcBorders>
            <w:shd w:val="clear" w:color="auto" w:fill="auto"/>
            <w:vAlign w:val="center"/>
            <w:hideMark/>
          </w:tcPr>
          <w:p w14:paraId="38FDDB69" w14:textId="77777777" w:rsidR="006F03E5" w:rsidRPr="003F5435" w:rsidRDefault="006F03E5"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v1.0</w:t>
            </w:r>
          </w:p>
        </w:tc>
        <w:tc>
          <w:tcPr>
            <w:tcW w:w="710"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7DD70E5A" w14:textId="77777777" w:rsidR="006F03E5" w:rsidRPr="003F5435" w:rsidRDefault="006F03E5" w:rsidP="001E5D4E">
            <w:pPr>
              <w:spacing w:line="240" w:lineRule="auto"/>
              <w:jc w:val="center"/>
              <w:rPr>
                <w:rFonts w:eastAsia="Times New Roman" w:cs="Times New Roman"/>
                <w:color w:val="000000"/>
                <w:sz w:val="18"/>
                <w:szCs w:val="18"/>
                <w:lang w:eastAsia="nb-NO"/>
              </w:rPr>
            </w:pPr>
            <w:r>
              <w:rPr>
                <w:rFonts w:eastAsia="Times New Roman" w:cs="Times New Roman"/>
                <w:color w:val="000000"/>
                <w:sz w:val="18"/>
                <w:szCs w:val="18"/>
                <w:lang w:eastAsia="nb-NO"/>
              </w:rPr>
              <w:t>Kun negativ</w:t>
            </w:r>
          </w:p>
        </w:tc>
        <w:tc>
          <w:tcPr>
            <w:tcW w:w="748"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3E4E9047" w14:textId="77777777" w:rsidR="006F03E5" w:rsidRPr="003F5435" w:rsidRDefault="006F03E5" w:rsidP="001E5D4E">
            <w:pPr>
              <w:spacing w:line="240" w:lineRule="auto"/>
              <w:jc w:val="center"/>
              <w:rPr>
                <w:rFonts w:eastAsia="Times New Roman" w:cs="Times New Roman"/>
                <w:color w:val="000000"/>
                <w:sz w:val="18"/>
                <w:szCs w:val="18"/>
                <w:lang w:eastAsia="nb-NO"/>
              </w:rPr>
            </w:pPr>
          </w:p>
        </w:tc>
        <w:tc>
          <w:tcPr>
            <w:tcW w:w="1520"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6701B7C0" w14:textId="77777777" w:rsidR="006F03E5" w:rsidRPr="003F5435" w:rsidRDefault="006F03E5"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Ikke definert</w:t>
            </w:r>
          </w:p>
        </w:tc>
        <w:tc>
          <w:tcPr>
            <w:tcW w:w="1418"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47F33749" w14:textId="77777777" w:rsidR="006F03E5" w:rsidRPr="003F5435" w:rsidRDefault="006F03E5"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v1.0</w:t>
            </w:r>
          </w:p>
        </w:tc>
      </w:tr>
      <w:tr w:rsidR="006F03E5" w:rsidRPr="003F5435" w14:paraId="022FEDFE" w14:textId="77777777" w:rsidTr="001E5D4E">
        <w:trPr>
          <w:trHeight w:val="300"/>
        </w:trPr>
        <w:tc>
          <w:tcPr>
            <w:tcW w:w="1276" w:type="dxa"/>
            <w:tcBorders>
              <w:top w:val="nil"/>
              <w:left w:val="nil"/>
              <w:bottom w:val="single" w:sz="4" w:space="0" w:color="auto"/>
              <w:right w:val="nil"/>
            </w:tcBorders>
            <w:shd w:val="clear" w:color="auto" w:fill="auto"/>
            <w:noWrap/>
            <w:vAlign w:val="center"/>
            <w:hideMark/>
          </w:tcPr>
          <w:p w14:paraId="1357548F" w14:textId="77777777" w:rsidR="006F03E5" w:rsidRPr="003F5435" w:rsidRDefault="006F03E5" w:rsidP="001E5D4E">
            <w:pPr>
              <w:spacing w:line="240" w:lineRule="auto"/>
              <w:rPr>
                <w:rFonts w:eastAsia="Times New Roman" w:cs="Times New Roman"/>
                <w:color w:val="000000"/>
                <w:sz w:val="18"/>
                <w:szCs w:val="18"/>
                <w:lang w:eastAsia="nb-NO"/>
              </w:rPr>
            </w:pPr>
          </w:p>
        </w:tc>
        <w:tc>
          <w:tcPr>
            <w:tcW w:w="2528" w:type="dxa"/>
            <w:tcBorders>
              <w:top w:val="dotted" w:sz="4" w:space="0" w:color="auto"/>
              <w:left w:val="nil"/>
              <w:bottom w:val="single" w:sz="4" w:space="0" w:color="auto"/>
              <w:right w:val="nil"/>
            </w:tcBorders>
            <w:shd w:val="clear" w:color="auto" w:fill="auto"/>
            <w:vAlign w:val="center"/>
            <w:hideMark/>
          </w:tcPr>
          <w:p w14:paraId="1853B636" w14:textId="77777777" w:rsidR="006F03E5" w:rsidRPr="003F5435" w:rsidRDefault="006F03E5"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Kvittering Trekkvedtak</w:t>
            </w:r>
          </w:p>
        </w:tc>
        <w:tc>
          <w:tcPr>
            <w:tcW w:w="850" w:type="dxa"/>
            <w:tcBorders>
              <w:top w:val="dotted" w:sz="4" w:space="0" w:color="auto"/>
              <w:left w:val="nil"/>
              <w:bottom w:val="single" w:sz="4" w:space="0" w:color="auto"/>
              <w:right w:val="single" w:sz="4" w:space="0" w:color="auto"/>
            </w:tcBorders>
            <w:shd w:val="clear" w:color="auto" w:fill="auto"/>
            <w:vAlign w:val="center"/>
            <w:hideMark/>
          </w:tcPr>
          <w:p w14:paraId="5E81FB4D" w14:textId="77777777" w:rsidR="006F03E5" w:rsidRPr="003F5435" w:rsidRDefault="006F03E5"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v1.0</w:t>
            </w:r>
          </w:p>
        </w:tc>
        <w:tc>
          <w:tcPr>
            <w:tcW w:w="710"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14:paraId="3B928FF7" w14:textId="77777777" w:rsidR="006F03E5" w:rsidRPr="003F5435" w:rsidRDefault="006F03E5"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X</w:t>
            </w:r>
          </w:p>
        </w:tc>
        <w:tc>
          <w:tcPr>
            <w:tcW w:w="748"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14:paraId="00A9CC27" w14:textId="77777777" w:rsidR="006F03E5" w:rsidRPr="003F5435" w:rsidRDefault="006F03E5" w:rsidP="001E5D4E">
            <w:pPr>
              <w:spacing w:line="240" w:lineRule="auto"/>
              <w:jc w:val="center"/>
              <w:rPr>
                <w:rFonts w:eastAsia="Times New Roman" w:cs="Times New Roman"/>
                <w:color w:val="000000"/>
                <w:sz w:val="18"/>
                <w:szCs w:val="18"/>
                <w:lang w:eastAsia="nb-NO"/>
              </w:rPr>
            </w:pPr>
          </w:p>
        </w:tc>
        <w:tc>
          <w:tcPr>
            <w:tcW w:w="1520"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14:paraId="0D09AA58" w14:textId="77777777" w:rsidR="006F03E5" w:rsidRPr="003F5435" w:rsidRDefault="006F03E5"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Ikke definert</w:t>
            </w:r>
          </w:p>
        </w:tc>
        <w:tc>
          <w:tcPr>
            <w:tcW w:w="1418"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14:paraId="46D8B1F5" w14:textId="77777777" w:rsidR="006F03E5" w:rsidRPr="003F5435" w:rsidRDefault="006F03E5"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v1.0</w:t>
            </w:r>
          </w:p>
        </w:tc>
      </w:tr>
      <w:tr w:rsidR="006F03E5" w:rsidRPr="003F5435" w14:paraId="46381257" w14:textId="77777777" w:rsidTr="00B36864">
        <w:trPr>
          <w:trHeight w:val="300"/>
        </w:trPr>
        <w:tc>
          <w:tcPr>
            <w:tcW w:w="1276" w:type="dxa"/>
            <w:tcBorders>
              <w:top w:val="single" w:sz="4" w:space="0" w:color="auto"/>
              <w:left w:val="nil"/>
              <w:right w:val="nil"/>
            </w:tcBorders>
            <w:shd w:val="clear" w:color="auto" w:fill="auto"/>
            <w:vAlign w:val="center"/>
            <w:hideMark/>
          </w:tcPr>
          <w:p w14:paraId="03C9ED50" w14:textId="77777777" w:rsidR="006F03E5" w:rsidRPr="003F5435" w:rsidRDefault="006F03E5" w:rsidP="001E5D4E">
            <w:pPr>
              <w:spacing w:line="240" w:lineRule="auto"/>
              <w:rPr>
                <w:rFonts w:eastAsia="Times New Roman" w:cs="Times New Roman"/>
                <w:b/>
                <w:bCs/>
                <w:color w:val="000000"/>
                <w:sz w:val="18"/>
                <w:szCs w:val="18"/>
                <w:lang w:eastAsia="nb-NO"/>
              </w:rPr>
            </w:pPr>
            <w:r>
              <w:rPr>
                <w:rFonts w:eastAsia="Times New Roman" w:cs="Times New Roman"/>
                <w:b/>
                <w:bCs/>
                <w:color w:val="000000"/>
                <w:sz w:val="18"/>
                <w:szCs w:val="18"/>
                <w:lang w:eastAsia="nb-NO"/>
              </w:rPr>
              <w:t>HELFO</w:t>
            </w:r>
            <w:r w:rsidRPr="003F5435">
              <w:rPr>
                <w:rFonts w:eastAsia="Times New Roman" w:cs="Times New Roman"/>
                <w:b/>
                <w:bCs/>
                <w:color w:val="000000"/>
                <w:sz w:val="18"/>
                <w:szCs w:val="18"/>
                <w:lang w:eastAsia="nb-NO"/>
              </w:rPr>
              <w:t>:</w:t>
            </w:r>
          </w:p>
        </w:tc>
        <w:tc>
          <w:tcPr>
            <w:tcW w:w="2528" w:type="dxa"/>
            <w:tcBorders>
              <w:top w:val="single" w:sz="4" w:space="0" w:color="auto"/>
              <w:left w:val="nil"/>
              <w:right w:val="nil"/>
            </w:tcBorders>
            <w:shd w:val="clear" w:color="auto" w:fill="auto"/>
            <w:noWrap/>
            <w:vAlign w:val="center"/>
            <w:hideMark/>
          </w:tcPr>
          <w:p w14:paraId="74A1C6D7" w14:textId="77777777" w:rsidR="006F03E5" w:rsidRPr="003F5435" w:rsidRDefault="006F03E5" w:rsidP="001E5D4E">
            <w:pPr>
              <w:spacing w:line="240" w:lineRule="auto"/>
              <w:rPr>
                <w:rFonts w:eastAsia="Times New Roman" w:cs="Times New Roman"/>
                <w:color w:val="000000"/>
                <w:sz w:val="18"/>
                <w:szCs w:val="18"/>
                <w:lang w:eastAsia="nb-NO"/>
              </w:rPr>
            </w:pPr>
          </w:p>
        </w:tc>
        <w:tc>
          <w:tcPr>
            <w:tcW w:w="850" w:type="dxa"/>
            <w:tcBorders>
              <w:top w:val="single" w:sz="4" w:space="0" w:color="auto"/>
              <w:left w:val="nil"/>
              <w:right w:val="single" w:sz="4" w:space="0" w:color="auto"/>
            </w:tcBorders>
            <w:shd w:val="clear" w:color="auto" w:fill="auto"/>
            <w:vAlign w:val="center"/>
            <w:hideMark/>
          </w:tcPr>
          <w:p w14:paraId="7D562075" w14:textId="77777777" w:rsidR="006F03E5" w:rsidRPr="003F5435" w:rsidRDefault="006F03E5" w:rsidP="001E5D4E">
            <w:pPr>
              <w:spacing w:line="240" w:lineRule="auto"/>
              <w:rPr>
                <w:rFonts w:eastAsia="Times New Roman" w:cs="Times New Roman"/>
                <w:b/>
                <w:bCs/>
                <w:color w:val="000000"/>
                <w:sz w:val="18"/>
                <w:szCs w:val="18"/>
                <w:lang w:eastAsia="nb-NO"/>
              </w:rPr>
            </w:pPr>
          </w:p>
        </w:tc>
        <w:tc>
          <w:tcPr>
            <w:tcW w:w="710" w:type="dxa"/>
            <w:tcBorders>
              <w:top w:val="single" w:sz="4" w:space="0" w:color="auto"/>
              <w:left w:val="single" w:sz="4" w:space="0" w:color="auto"/>
              <w:right w:val="single" w:sz="4" w:space="0" w:color="auto"/>
            </w:tcBorders>
            <w:shd w:val="clear" w:color="auto" w:fill="auto"/>
            <w:noWrap/>
            <w:vAlign w:val="center"/>
            <w:hideMark/>
          </w:tcPr>
          <w:p w14:paraId="6C281286" w14:textId="77777777" w:rsidR="006F03E5" w:rsidRPr="003F5435" w:rsidRDefault="006F03E5" w:rsidP="001E5D4E">
            <w:pPr>
              <w:spacing w:line="240" w:lineRule="auto"/>
              <w:jc w:val="center"/>
              <w:rPr>
                <w:rFonts w:eastAsia="Times New Roman" w:cs="Times New Roman"/>
                <w:color w:val="000000"/>
                <w:sz w:val="18"/>
                <w:szCs w:val="18"/>
                <w:lang w:eastAsia="nb-NO"/>
              </w:rPr>
            </w:pPr>
          </w:p>
        </w:tc>
        <w:tc>
          <w:tcPr>
            <w:tcW w:w="748" w:type="dxa"/>
            <w:tcBorders>
              <w:top w:val="single" w:sz="4" w:space="0" w:color="auto"/>
              <w:left w:val="single" w:sz="4" w:space="0" w:color="auto"/>
              <w:right w:val="single" w:sz="4" w:space="0" w:color="auto"/>
            </w:tcBorders>
            <w:shd w:val="clear" w:color="auto" w:fill="auto"/>
            <w:noWrap/>
            <w:vAlign w:val="center"/>
            <w:hideMark/>
          </w:tcPr>
          <w:p w14:paraId="585B9FC8" w14:textId="77777777" w:rsidR="006F03E5" w:rsidRPr="003F5435" w:rsidRDefault="006F03E5" w:rsidP="001E5D4E">
            <w:pPr>
              <w:spacing w:line="240" w:lineRule="auto"/>
              <w:jc w:val="center"/>
              <w:rPr>
                <w:rFonts w:eastAsia="Times New Roman" w:cs="Times New Roman"/>
                <w:color w:val="000000"/>
                <w:sz w:val="18"/>
                <w:szCs w:val="18"/>
                <w:lang w:eastAsia="nb-NO"/>
              </w:rPr>
            </w:pPr>
          </w:p>
        </w:tc>
        <w:tc>
          <w:tcPr>
            <w:tcW w:w="1520" w:type="dxa"/>
            <w:tcBorders>
              <w:top w:val="single" w:sz="4" w:space="0" w:color="auto"/>
              <w:left w:val="single" w:sz="4" w:space="0" w:color="auto"/>
              <w:right w:val="single" w:sz="4" w:space="0" w:color="auto"/>
            </w:tcBorders>
            <w:shd w:val="clear" w:color="auto" w:fill="auto"/>
            <w:noWrap/>
            <w:vAlign w:val="center"/>
            <w:hideMark/>
          </w:tcPr>
          <w:p w14:paraId="4E0D944C" w14:textId="77777777" w:rsidR="006F03E5" w:rsidRPr="003F5435" w:rsidRDefault="006F03E5" w:rsidP="001E5D4E">
            <w:pPr>
              <w:spacing w:line="240" w:lineRule="auto"/>
              <w:jc w:val="center"/>
              <w:rPr>
                <w:rFonts w:eastAsia="Times New Roman" w:cs="Times New Roman"/>
                <w:color w:val="000000"/>
                <w:sz w:val="18"/>
                <w:szCs w:val="18"/>
                <w:lang w:eastAsia="nb-NO"/>
              </w:rPr>
            </w:pPr>
          </w:p>
        </w:tc>
        <w:tc>
          <w:tcPr>
            <w:tcW w:w="1418" w:type="dxa"/>
            <w:tcBorders>
              <w:top w:val="single" w:sz="4" w:space="0" w:color="auto"/>
              <w:left w:val="single" w:sz="4" w:space="0" w:color="auto"/>
              <w:right w:val="single" w:sz="4" w:space="0" w:color="auto"/>
            </w:tcBorders>
            <w:shd w:val="clear" w:color="auto" w:fill="auto"/>
            <w:noWrap/>
            <w:vAlign w:val="center"/>
            <w:hideMark/>
          </w:tcPr>
          <w:p w14:paraId="79FEFCE0" w14:textId="77777777" w:rsidR="006F03E5" w:rsidRPr="003F5435" w:rsidRDefault="006F03E5" w:rsidP="001E5D4E">
            <w:pPr>
              <w:spacing w:line="240" w:lineRule="auto"/>
              <w:jc w:val="center"/>
              <w:rPr>
                <w:rFonts w:eastAsia="Times New Roman" w:cs="Times New Roman"/>
                <w:color w:val="000000"/>
                <w:sz w:val="18"/>
                <w:szCs w:val="18"/>
                <w:lang w:eastAsia="nb-NO"/>
              </w:rPr>
            </w:pPr>
          </w:p>
        </w:tc>
      </w:tr>
      <w:tr w:rsidR="006F03E5" w:rsidRPr="003F5435" w14:paraId="295F45C1" w14:textId="77777777" w:rsidTr="00B36864">
        <w:trPr>
          <w:trHeight w:val="300"/>
        </w:trPr>
        <w:tc>
          <w:tcPr>
            <w:tcW w:w="1276" w:type="dxa"/>
            <w:tcBorders>
              <w:left w:val="nil"/>
              <w:bottom w:val="single" w:sz="4" w:space="0" w:color="auto"/>
              <w:right w:val="nil"/>
            </w:tcBorders>
            <w:shd w:val="clear" w:color="auto" w:fill="auto"/>
            <w:noWrap/>
            <w:vAlign w:val="center"/>
            <w:hideMark/>
          </w:tcPr>
          <w:p w14:paraId="70245BE9" w14:textId="77777777" w:rsidR="006F03E5" w:rsidRPr="003F5435" w:rsidRDefault="006F03E5" w:rsidP="001E5D4E">
            <w:pPr>
              <w:spacing w:line="240" w:lineRule="auto"/>
              <w:rPr>
                <w:rFonts w:eastAsia="Times New Roman" w:cs="Times New Roman"/>
                <w:color w:val="000000"/>
                <w:sz w:val="18"/>
                <w:szCs w:val="18"/>
                <w:lang w:eastAsia="nb-NO"/>
              </w:rPr>
            </w:pPr>
          </w:p>
        </w:tc>
        <w:tc>
          <w:tcPr>
            <w:tcW w:w="2528" w:type="dxa"/>
            <w:tcBorders>
              <w:left w:val="nil"/>
              <w:bottom w:val="single" w:sz="4" w:space="0" w:color="auto"/>
              <w:right w:val="nil"/>
            </w:tcBorders>
            <w:shd w:val="clear" w:color="auto" w:fill="auto"/>
            <w:vAlign w:val="center"/>
            <w:hideMark/>
          </w:tcPr>
          <w:p w14:paraId="3DE6DE59" w14:textId="77777777" w:rsidR="006F03E5" w:rsidRPr="003F5435" w:rsidRDefault="006F03E5"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LOM</w:t>
            </w:r>
          </w:p>
        </w:tc>
        <w:tc>
          <w:tcPr>
            <w:tcW w:w="850" w:type="dxa"/>
            <w:tcBorders>
              <w:left w:val="nil"/>
              <w:bottom w:val="single" w:sz="4" w:space="0" w:color="auto"/>
              <w:right w:val="single" w:sz="4" w:space="0" w:color="auto"/>
            </w:tcBorders>
            <w:shd w:val="clear" w:color="auto" w:fill="auto"/>
            <w:vAlign w:val="center"/>
            <w:hideMark/>
          </w:tcPr>
          <w:p w14:paraId="5CECDAF7" w14:textId="77777777" w:rsidR="006F03E5" w:rsidRPr="003F5435" w:rsidRDefault="006F03E5"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v1.0</w:t>
            </w:r>
          </w:p>
        </w:tc>
        <w:tc>
          <w:tcPr>
            <w:tcW w:w="710" w:type="dxa"/>
            <w:tcBorders>
              <w:left w:val="single" w:sz="4" w:space="0" w:color="auto"/>
              <w:bottom w:val="single" w:sz="4" w:space="0" w:color="auto"/>
              <w:right w:val="single" w:sz="4" w:space="0" w:color="auto"/>
            </w:tcBorders>
            <w:shd w:val="clear" w:color="auto" w:fill="auto"/>
            <w:noWrap/>
            <w:vAlign w:val="center"/>
            <w:hideMark/>
          </w:tcPr>
          <w:p w14:paraId="05991F62" w14:textId="77777777" w:rsidR="006F03E5" w:rsidRPr="003F5435" w:rsidRDefault="006F03E5"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X</w:t>
            </w:r>
          </w:p>
        </w:tc>
        <w:tc>
          <w:tcPr>
            <w:tcW w:w="748" w:type="dxa"/>
            <w:tcBorders>
              <w:left w:val="single" w:sz="4" w:space="0" w:color="auto"/>
              <w:bottom w:val="single" w:sz="4" w:space="0" w:color="auto"/>
              <w:right w:val="single" w:sz="4" w:space="0" w:color="auto"/>
            </w:tcBorders>
            <w:shd w:val="clear" w:color="auto" w:fill="auto"/>
            <w:noWrap/>
            <w:vAlign w:val="center"/>
            <w:hideMark/>
          </w:tcPr>
          <w:p w14:paraId="5E55AA6C" w14:textId="77777777" w:rsidR="006F03E5" w:rsidRPr="003F5435" w:rsidRDefault="006F03E5" w:rsidP="001E5D4E">
            <w:pPr>
              <w:spacing w:line="240" w:lineRule="auto"/>
              <w:jc w:val="center"/>
              <w:rPr>
                <w:rFonts w:eastAsia="Times New Roman" w:cs="Times New Roman"/>
                <w:color w:val="000000"/>
                <w:sz w:val="18"/>
                <w:szCs w:val="18"/>
                <w:lang w:eastAsia="nb-NO"/>
              </w:rPr>
            </w:pPr>
          </w:p>
        </w:tc>
        <w:tc>
          <w:tcPr>
            <w:tcW w:w="1520" w:type="dxa"/>
            <w:tcBorders>
              <w:left w:val="single" w:sz="4" w:space="0" w:color="auto"/>
              <w:bottom w:val="single" w:sz="4" w:space="0" w:color="auto"/>
              <w:right w:val="single" w:sz="4" w:space="0" w:color="auto"/>
            </w:tcBorders>
            <w:shd w:val="clear" w:color="auto" w:fill="auto"/>
            <w:noWrap/>
            <w:vAlign w:val="center"/>
            <w:hideMark/>
          </w:tcPr>
          <w:p w14:paraId="1777D770" w14:textId="77777777" w:rsidR="006F03E5" w:rsidRPr="003F5435" w:rsidRDefault="006F03E5"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Ikke definert</w:t>
            </w:r>
          </w:p>
        </w:tc>
        <w:tc>
          <w:tcPr>
            <w:tcW w:w="1418" w:type="dxa"/>
            <w:tcBorders>
              <w:left w:val="single" w:sz="4" w:space="0" w:color="auto"/>
              <w:bottom w:val="single" w:sz="4" w:space="0" w:color="auto"/>
              <w:right w:val="single" w:sz="4" w:space="0" w:color="auto"/>
            </w:tcBorders>
            <w:shd w:val="clear" w:color="auto" w:fill="auto"/>
            <w:noWrap/>
            <w:vAlign w:val="center"/>
            <w:hideMark/>
          </w:tcPr>
          <w:p w14:paraId="6B90B43C" w14:textId="77777777" w:rsidR="006F03E5" w:rsidRPr="003F5435" w:rsidRDefault="006F03E5"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v1.0</w:t>
            </w:r>
          </w:p>
        </w:tc>
      </w:tr>
      <w:tr w:rsidR="006F03E5" w:rsidRPr="003F5435" w14:paraId="2589D404" w14:textId="77777777" w:rsidTr="00B36864">
        <w:trPr>
          <w:trHeight w:val="300"/>
        </w:trPr>
        <w:tc>
          <w:tcPr>
            <w:tcW w:w="1276" w:type="dxa"/>
            <w:tcBorders>
              <w:top w:val="single" w:sz="4" w:space="0" w:color="auto"/>
              <w:left w:val="nil"/>
              <w:right w:val="nil"/>
            </w:tcBorders>
            <w:shd w:val="clear" w:color="auto" w:fill="auto"/>
            <w:vAlign w:val="center"/>
            <w:hideMark/>
          </w:tcPr>
          <w:p w14:paraId="4703BC6D" w14:textId="77777777" w:rsidR="006F03E5" w:rsidRPr="003F5435" w:rsidRDefault="006F03E5" w:rsidP="001E5D4E">
            <w:pPr>
              <w:spacing w:line="240" w:lineRule="auto"/>
              <w:rPr>
                <w:rFonts w:eastAsia="Times New Roman" w:cs="Times New Roman"/>
                <w:b/>
                <w:bCs/>
                <w:color w:val="000000"/>
                <w:sz w:val="18"/>
                <w:szCs w:val="18"/>
                <w:lang w:eastAsia="nb-NO"/>
              </w:rPr>
            </w:pPr>
            <w:r w:rsidRPr="003F5435">
              <w:rPr>
                <w:rFonts w:eastAsia="Times New Roman" w:cs="Times New Roman"/>
                <w:b/>
                <w:bCs/>
                <w:color w:val="000000"/>
                <w:sz w:val="18"/>
                <w:szCs w:val="18"/>
                <w:lang w:eastAsia="nb-NO"/>
              </w:rPr>
              <w:t>FHI:</w:t>
            </w:r>
          </w:p>
        </w:tc>
        <w:tc>
          <w:tcPr>
            <w:tcW w:w="2528" w:type="dxa"/>
            <w:tcBorders>
              <w:top w:val="single" w:sz="4" w:space="0" w:color="auto"/>
              <w:left w:val="nil"/>
              <w:right w:val="nil"/>
            </w:tcBorders>
            <w:shd w:val="clear" w:color="auto" w:fill="auto"/>
            <w:noWrap/>
            <w:vAlign w:val="center"/>
            <w:hideMark/>
          </w:tcPr>
          <w:p w14:paraId="75608E17" w14:textId="77777777" w:rsidR="006F03E5" w:rsidRPr="003F5435" w:rsidRDefault="006F03E5" w:rsidP="001E5D4E">
            <w:pPr>
              <w:spacing w:line="240" w:lineRule="auto"/>
              <w:rPr>
                <w:rFonts w:eastAsia="Times New Roman" w:cs="Times New Roman"/>
                <w:color w:val="000000"/>
                <w:sz w:val="18"/>
                <w:szCs w:val="18"/>
                <w:lang w:eastAsia="nb-NO"/>
              </w:rPr>
            </w:pPr>
          </w:p>
        </w:tc>
        <w:tc>
          <w:tcPr>
            <w:tcW w:w="850" w:type="dxa"/>
            <w:tcBorders>
              <w:top w:val="single" w:sz="4" w:space="0" w:color="auto"/>
              <w:left w:val="nil"/>
              <w:right w:val="single" w:sz="4" w:space="0" w:color="auto"/>
            </w:tcBorders>
            <w:shd w:val="clear" w:color="auto" w:fill="auto"/>
            <w:vAlign w:val="center"/>
            <w:hideMark/>
          </w:tcPr>
          <w:p w14:paraId="14380929" w14:textId="77777777" w:rsidR="006F03E5" w:rsidRPr="003F5435" w:rsidRDefault="006F03E5" w:rsidP="001E5D4E">
            <w:pPr>
              <w:spacing w:line="240" w:lineRule="auto"/>
              <w:rPr>
                <w:rFonts w:eastAsia="Times New Roman" w:cs="Times New Roman"/>
                <w:b/>
                <w:bCs/>
                <w:color w:val="000000"/>
                <w:sz w:val="18"/>
                <w:szCs w:val="18"/>
                <w:lang w:eastAsia="nb-NO"/>
              </w:rPr>
            </w:pPr>
          </w:p>
        </w:tc>
        <w:tc>
          <w:tcPr>
            <w:tcW w:w="710" w:type="dxa"/>
            <w:tcBorders>
              <w:top w:val="single" w:sz="4" w:space="0" w:color="auto"/>
              <w:left w:val="single" w:sz="4" w:space="0" w:color="auto"/>
              <w:right w:val="single" w:sz="4" w:space="0" w:color="auto"/>
            </w:tcBorders>
            <w:shd w:val="clear" w:color="auto" w:fill="auto"/>
            <w:noWrap/>
            <w:vAlign w:val="center"/>
            <w:hideMark/>
          </w:tcPr>
          <w:p w14:paraId="44C426A9" w14:textId="77777777" w:rsidR="006F03E5" w:rsidRPr="003F5435" w:rsidRDefault="006F03E5" w:rsidP="001E5D4E">
            <w:pPr>
              <w:spacing w:line="240" w:lineRule="auto"/>
              <w:jc w:val="center"/>
              <w:rPr>
                <w:rFonts w:eastAsia="Times New Roman" w:cs="Times New Roman"/>
                <w:color w:val="000000"/>
                <w:sz w:val="18"/>
                <w:szCs w:val="18"/>
                <w:lang w:eastAsia="nb-NO"/>
              </w:rPr>
            </w:pPr>
          </w:p>
        </w:tc>
        <w:tc>
          <w:tcPr>
            <w:tcW w:w="748" w:type="dxa"/>
            <w:tcBorders>
              <w:top w:val="single" w:sz="4" w:space="0" w:color="auto"/>
              <w:left w:val="single" w:sz="4" w:space="0" w:color="auto"/>
              <w:right w:val="single" w:sz="4" w:space="0" w:color="auto"/>
            </w:tcBorders>
            <w:shd w:val="clear" w:color="auto" w:fill="auto"/>
            <w:noWrap/>
            <w:vAlign w:val="center"/>
            <w:hideMark/>
          </w:tcPr>
          <w:p w14:paraId="340C0726" w14:textId="77777777" w:rsidR="006F03E5" w:rsidRPr="003F5435" w:rsidRDefault="006F03E5" w:rsidP="001E5D4E">
            <w:pPr>
              <w:spacing w:line="240" w:lineRule="auto"/>
              <w:jc w:val="center"/>
              <w:rPr>
                <w:rFonts w:eastAsia="Times New Roman" w:cs="Times New Roman"/>
                <w:color w:val="000000"/>
                <w:sz w:val="18"/>
                <w:szCs w:val="18"/>
                <w:lang w:eastAsia="nb-NO"/>
              </w:rPr>
            </w:pPr>
          </w:p>
        </w:tc>
        <w:tc>
          <w:tcPr>
            <w:tcW w:w="1520" w:type="dxa"/>
            <w:tcBorders>
              <w:top w:val="single" w:sz="4" w:space="0" w:color="auto"/>
              <w:left w:val="single" w:sz="4" w:space="0" w:color="auto"/>
              <w:right w:val="single" w:sz="4" w:space="0" w:color="auto"/>
            </w:tcBorders>
            <w:shd w:val="clear" w:color="auto" w:fill="auto"/>
            <w:noWrap/>
            <w:vAlign w:val="center"/>
            <w:hideMark/>
          </w:tcPr>
          <w:p w14:paraId="4C7B09E8" w14:textId="77777777" w:rsidR="006F03E5" w:rsidRPr="003F5435" w:rsidRDefault="006F03E5" w:rsidP="001E5D4E">
            <w:pPr>
              <w:spacing w:line="240" w:lineRule="auto"/>
              <w:jc w:val="center"/>
              <w:rPr>
                <w:rFonts w:eastAsia="Times New Roman" w:cs="Times New Roman"/>
                <w:color w:val="000000"/>
                <w:sz w:val="18"/>
                <w:szCs w:val="18"/>
                <w:lang w:eastAsia="nb-NO"/>
              </w:rPr>
            </w:pPr>
          </w:p>
        </w:tc>
        <w:tc>
          <w:tcPr>
            <w:tcW w:w="1418" w:type="dxa"/>
            <w:tcBorders>
              <w:top w:val="single" w:sz="4" w:space="0" w:color="auto"/>
              <w:left w:val="single" w:sz="4" w:space="0" w:color="auto"/>
              <w:right w:val="single" w:sz="4" w:space="0" w:color="auto"/>
            </w:tcBorders>
            <w:shd w:val="clear" w:color="auto" w:fill="auto"/>
            <w:noWrap/>
            <w:vAlign w:val="center"/>
            <w:hideMark/>
          </w:tcPr>
          <w:p w14:paraId="2737DF9A" w14:textId="77777777" w:rsidR="006F03E5" w:rsidRPr="003F5435" w:rsidRDefault="006F03E5" w:rsidP="001E5D4E">
            <w:pPr>
              <w:spacing w:line="240" w:lineRule="auto"/>
              <w:jc w:val="center"/>
              <w:rPr>
                <w:rFonts w:eastAsia="Times New Roman" w:cs="Times New Roman"/>
                <w:color w:val="000000"/>
                <w:sz w:val="18"/>
                <w:szCs w:val="18"/>
                <w:lang w:eastAsia="nb-NO"/>
              </w:rPr>
            </w:pPr>
          </w:p>
        </w:tc>
      </w:tr>
      <w:tr w:rsidR="006F03E5" w:rsidRPr="003F5435" w14:paraId="6E7D2F78" w14:textId="77777777" w:rsidTr="00111362">
        <w:trPr>
          <w:trHeight w:val="300"/>
        </w:trPr>
        <w:tc>
          <w:tcPr>
            <w:tcW w:w="1276" w:type="dxa"/>
            <w:tcBorders>
              <w:top w:val="nil"/>
              <w:left w:val="nil"/>
              <w:bottom w:val="single" w:sz="4" w:space="0" w:color="auto"/>
              <w:right w:val="nil"/>
            </w:tcBorders>
            <w:shd w:val="clear" w:color="auto" w:fill="auto"/>
            <w:noWrap/>
            <w:vAlign w:val="center"/>
            <w:hideMark/>
          </w:tcPr>
          <w:p w14:paraId="3397525B" w14:textId="77777777" w:rsidR="006F03E5" w:rsidRPr="003F5435" w:rsidRDefault="006F03E5" w:rsidP="001E5D4E">
            <w:pPr>
              <w:spacing w:line="240" w:lineRule="auto"/>
              <w:rPr>
                <w:rFonts w:eastAsia="Times New Roman" w:cs="Times New Roman"/>
                <w:color w:val="000000"/>
                <w:sz w:val="18"/>
                <w:szCs w:val="18"/>
                <w:lang w:eastAsia="nb-NO"/>
              </w:rPr>
            </w:pPr>
          </w:p>
        </w:tc>
        <w:tc>
          <w:tcPr>
            <w:tcW w:w="2528" w:type="dxa"/>
            <w:tcBorders>
              <w:top w:val="nil"/>
              <w:left w:val="nil"/>
              <w:bottom w:val="single" w:sz="4" w:space="0" w:color="auto"/>
              <w:right w:val="nil"/>
            </w:tcBorders>
            <w:shd w:val="clear" w:color="auto" w:fill="auto"/>
            <w:vAlign w:val="center"/>
            <w:hideMark/>
          </w:tcPr>
          <w:p w14:paraId="4F3F29AD" w14:textId="77777777" w:rsidR="006F03E5" w:rsidRPr="003F5435" w:rsidRDefault="006F03E5"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Sykdomspulsen</w:t>
            </w:r>
          </w:p>
        </w:tc>
        <w:tc>
          <w:tcPr>
            <w:tcW w:w="850" w:type="dxa"/>
            <w:tcBorders>
              <w:top w:val="nil"/>
              <w:left w:val="nil"/>
              <w:bottom w:val="single" w:sz="4" w:space="0" w:color="auto"/>
              <w:right w:val="single" w:sz="4" w:space="0" w:color="auto"/>
            </w:tcBorders>
            <w:shd w:val="clear" w:color="auto" w:fill="auto"/>
            <w:vAlign w:val="center"/>
            <w:hideMark/>
          </w:tcPr>
          <w:p w14:paraId="452EA9AA" w14:textId="77777777" w:rsidR="006F03E5" w:rsidRPr="003F5435" w:rsidRDefault="006F03E5" w:rsidP="001E5D4E">
            <w:pPr>
              <w:spacing w:line="240" w:lineRule="auto"/>
              <w:rPr>
                <w:rFonts w:eastAsia="Times New Roman" w:cs="Times New Roman"/>
                <w:color w:val="000000"/>
                <w:sz w:val="18"/>
                <w:szCs w:val="18"/>
                <w:lang w:eastAsia="nb-NO"/>
              </w:rPr>
            </w:pPr>
            <w:r w:rsidRPr="003F5435">
              <w:rPr>
                <w:rFonts w:eastAsia="Times New Roman" w:cs="Times New Roman"/>
                <w:color w:val="000000"/>
                <w:sz w:val="18"/>
                <w:szCs w:val="18"/>
                <w:lang w:eastAsia="nb-NO"/>
              </w:rPr>
              <w:t>v1.0</w:t>
            </w:r>
          </w:p>
        </w:tc>
        <w:tc>
          <w:tcPr>
            <w:tcW w:w="710" w:type="dxa"/>
            <w:tcBorders>
              <w:top w:val="nil"/>
              <w:left w:val="single" w:sz="4" w:space="0" w:color="auto"/>
              <w:bottom w:val="single" w:sz="4" w:space="0" w:color="auto"/>
              <w:right w:val="single" w:sz="4" w:space="0" w:color="auto"/>
            </w:tcBorders>
            <w:shd w:val="clear" w:color="auto" w:fill="auto"/>
            <w:noWrap/>
            <w:vAlign w:val="center"/>
            <w:hideMark/>
          </w:tcPr>
          <w:p w14:paraId="2A2FB41A" w14:textId="77777777" w:rsidR="006F03E5" w:rsidRPr="003F5435" w:rsidRDefault="006F03E5"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X</w:t>
            </w:r>
          </w:p>
        </w:tc>
        <w:tc>
          <w:tcPr>
            <w:tcW w:w="748" w:type="dxa"/>
            <w:tcBorders>
              <w:top w:val="nil"/>
              <w:left w:val="single" w:sz="4" w:space="0" w:color="auto"/>
              <w:bottom w:val="single" w:sz="4" w:space="0" w:color="auto"/>
              <w:right w:val="single" w:sz="4" w:space="0" w:color="auto"/>
            </w:tcBorders>
            <w:shd w:val="clear" w:color="auto" w:fill="auto"/>
            <w:noWrap/>
            <w:vAlign w:val="center"/>
            <w:hideMark/>
          </w:tcPr>
          <w:p w14:paraId="031D1F04" w14:textId="77777777" w:rsidR="006F03E5" w:rsidRPr="003F5435" w:rsidRDefault="006F03E5" w:rsidP="001E5D4E">
            <w:pPr>
              <w:spacing w:line="240" w:lineRule="auto"/>
              <w:jc w:val="center"/>
              <w:rPr>
                <w:rFonts w:eastAsia="Times New Roman" w:cs="Times New Roman"/>
                <w:color w:val="000000"/>
                <w:sz w:val="18"/>
                <w:szCs w:val="18"/>
                <w:lang w:eastAsia="nb-NO"/>
              </w:rPr>
            </w:pPr>
          </w:p>
        </w:tc>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0F3BA091" w14:textId="77777777" w:rsidR="006F03E5" w:rsidRPr="003F5435" w:rsidRDefault="006F03E5"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Ikke definert</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7D8B926C" w14:textId="77777777" w:rsidR="006F03E5" w:rsidRPr="003F5435" w:rsidRDefault="006F03E5" w:rsidP="001E5D4E">
            <w:pPr>
              <w:spacing w:line="240" w:lineRule="auto"/>
              <w:jc w:val="center"/>
              <w:rPr>
                <w:rFonts w:eastAsia="Times New Roman" w:cs="Times New Roman"/>
                <w:color w:val="000000"/>
                <w:sz w:val="18"/>
                <w:szCs w:val="18"/>
                <w:lang w:eastAsia="nb-NO"/>
              </w:rPr>
            </w:pPr>
            <w:r w:rsidRPr="003F5435">
              <w:rPr>
                <w:rFonts w:eastAsia="Times New Roman" w:cs="Times New Roman"/>
                <w:color w:val="000000"/>
                <w:sz w:val="18"/>
                <w:szCs w:val="18"/>
                <w:lang w:eastAsia="nb-NO"/>
              </w:rPr>
              <w:t>Apprec v1.0</w:t>
            </w:r>
          </w:p>
        </w:tc>
      </w:tr>
    </w:tbl>
    <w:p w14:paraId="37D92834" w14:textId="6BEEC003" w:rsidR="007B6E43" w:rsidRDefault="009C0330" w:rsidP="007E57A3">
      <w:pPr>
        <w:pStyle w:val="Overskrift2"/>
      </w:pPr>
      <w:bookmarkStart w:id="92" w:name="_Toc452022199"/>
      <w:r>
        <w:t>R</w:t>
      </w:r>
      <w:r w:rsidR="007B6E43">
        <w:t>iktig versjon av applikasjonskvittering</w:t>
      </w:r>
      <w:r>
        <w:t xml:space="preserve"> må benyttes</w:t>
      </w:r>
      <w:bookmarkEnd w:id="90"/>
      <w:bookmarkEnd w:id="91"/>
      <w:bookmarkEnd w:id="92"/>
    </w:p>
    <w:p w14:paraId="20E81E1F" w14:textId="54A555D6" w:rsidR="007B6E43" w:rsidRDefault="009C0330" w:rsidP="007B6E43">
      <w:r w:rsidRPr="00774688">
        <w:t xml:space="preserve">Det må sikres at fagsystemet </w:t>
      </w:r>
      <w:r w:rsidR="007B6E43" w:rsidRPr="00774688">
        <w:t xml:space="preserve">returnerer </w:t>
      </w:r>
      <w:r w:rsidRPr="00774688">
        <w:t xml:space="preserve">riktig versjon av </w:t>
      </w:r>
      <w:r w:rsidR="007B6E43" w:rsidRPr="00774688">
        <w:t>applikasjonskvittering</w:t>
      </w:r>
      <w:r>
        <w:t xml:space="preserve">, </w:t>
      </w:r>
      <w:r w:rsidR="007B6E43" w:rsidRPr="00774688">
        <w:t>se tabell</w:t>
      </w:r>
      <w:r w:rsidR="007E57A3">
        <w:t>ene</w:t>
      </w:r>
      <w:r w:rsidR="007B6E43" w:rsidRPr="00774688">
        <w:t xml:space="preserve"> i kapittel </w:t>
      </w:r>
      <w:r w:rsidR="00140979">
        <w:fldChar w:fldCharType="begin"/>
      </w:r>
      <w:r w:rsidR="00140979">
        <w:instrText xml:space="preserve"> REF _Ref445900321 \r \h </w:instrText>
      </w:r>
      <w:r w:rsidR="00140979">
        <w:fldChar w:fldCharType="separate"/>
      </w:r>
      <w:r w:rsidR="00140979">
        <w:t>8.2</w:t>
      </w:r>
      <w:r w:rsidR="00140979">
        <w:fldChar w:fldCharType="end"/>
      </w:r>
      <w:r w:rsidR="007E57A3">
        <w:t xml:space="preserve"> og kapittel </w:t>
      </w:r>
      <w:r w:rsidR="007E57A3">
        <w:fldChar w:fldCharType="begin"/>
      </w:r>
      <w:r w:rsidR="007E57A3">
        <w:instrText xml:space="preserve"> REF _Ref450640035 \r \h </w:instrText>
      </w:r>
      <w:r w:rsidR="007E57A3">
        <w:fldChar w:fldCharType="separate"/>
      </w:r>
      <w:r w:rsidR="007E57A3">
        <w:t>8.3</w:t>
      </w:r>
      <w:r w:rsidR="007E57A3">
        <w:fldChar w:fldCharType="end"/>
      </w:r>
      <w:r w:rsidR="007B6E43">
        <w:t xml:space="preserve">. </w:t>
      </w:r>
    </w:p>
    <w:p w14:paraId="7CA81BB6" w14:textId="77777777" w:rsidR="007B6E43" w:rsidRDefault="007B6E43" w:rsidP="007B6E43"/>
    <w:p w14:paraId="583C0369" w14:textId="241F7640" w:rsidR="007B6E43" w:rsidRDefault="007B6E43" w:rsidP="007B6E43">
      <w:r w:rsidRPr="0047432A">
        <w:t>Bruk av feil ver</w:t>
      </w:r>
      <w:r>
        <w:t>s</w:t>
      </w:r>
      <w:r w:rsidRPr="0047432A">
        <w:t xml:space="preserve">jon av applikasjonskvittering vil skape </w:t>
      </w:r>
      <w:r>
        <w:t xml:space="preserve">unødvendig </w:t>
      </w:r>
      <w:r w:rsidRPr="0047432A">
        <w:t xml:space="preserve">usikkerhet </w:t>
      </w:r>
      <w:r>
        <w:t>rundt oppfølging av meldingsutvekslingen</w:t>
      </w:r>
      <w:r w:rsidR="00CB1BB5">
        <w:t>,</w:t>
      </w:r>
      <w:r>
        <w:t xml:space="preserve"> samt</w:t>
      </w:r>
      <w:r w:rsidRPr="0047432A">
        <w:t xml:space="preserve"> </w:t>
      </w:r>
      <w:r>
        <w:t xml:space="preserve">skape </w:t>
      </w:r>
      <w:r w:rsidRPr="0047432A">
        <w:t xml:space="preserve">feilsituasjoner som </w:t>
      </w:r>
      <w:r w:rsidR="00CC7ECD">
        <w:t xml:space="preserve">kan </w:t>
      </w:r>
      <w:r w:rsidRPr="0047432A">
        <w:t>kreve manuell oppfølging</w:t>
      </w:r>
      <w:r>
        <w:t>. Det er av den grunn meget viktig at alle implementerer applikasjonskvittering i henhold til det den enkelte meldingsstandarden krever.</w:t>
      </w:r>
    </w:p>
    <w:p w14:paraId="115BBB5F" w14:textId="24AF959A" w:rsidR="007B6E43" w:rsidRDefault="007B6E43" w:rsidP="007B6E43"/>
    <w:p w14:paraId="57D1463B" w14:textId="02354BC8" w:rsidR="00F94CDC" w:rsidRDefault="00F94CDC" w:rsidP="00D4222B"/>
    <w:p w14:paraId="4725818E" w14:textId="7A99D412" w:rsidR="00983B9E" w:rsidRDefault="00983B9E">
      <w:pPr>
        <w:spacing w:after="200"/>
      </w:pPr>
      <w:r>
        <w:br w:type="page"/>
      </w:r>
    </w:p>
    <w:p w14:paraId="62B50BB9" w14:textId="2198ADBF" w:rsidR="00983B9E" w:rsidRDefault="00983B9E" w:rsidP="007E57A3">
      <w:pPr>
        <w:pStyle w:val="Overskrift1"/>
        <w:framePr w:wrap="around"/>
      </w:pPr>
      <w:bookmarkStart w:id="93" w:name="_Toc444068644"/>
      <w:bookmarkStart w:id="94" w:name="_Toc444167236"/>
      <w:bookmarkStart w:id="95" w:name="_Toc452022200"/>
      <w:r>
        <w:lastRenderedPageBreak/>
        <w:t>Rutiner for oppfølging av applikasjonskvittering</w:t>
      </w:r>
      <w:bookmarkEnd w:id="93"/>
      <w:bookmarkEnd w:id="94"/>
      <w:bookmarkEnd w:id="95"/>
    </w:p>
    <w:p w14:paraId="611D9DBF" w14:textId="3C0F4A87" w:rsidR="00FC7893" w:rsidRDefault="004156E1" w:rsidP="00E01A1B">
      <w:r w:rsidRPr="004156E1">
        <w:t>Alle aktører SKAL sørg</w:t>
      </w:r>
      <w:r w:rsidR="00D44A0E">
        <w:t>e</w:t>
      </w:r>
      <w:r w:rsidRPr="004156E1">
        <w:t xml:space="preserve"> for at det etableres gode rutiner for håndtering av negative eller manglende</w:t>
      </w:r>
      <w:r w:rsidR="00FC7893">
        <w:t xml:space="preserve"> </w:t>
      </w:r>
      <w:r w:rsidRPr="004156E1">
        <w:t xml:space="preserve">applikasjonskvitteringer. </w:t>
      </w:r>
    </w:p>
    <w:p w14:paraId="0BED69C1" w14:textId="77777777" w:rsidR="00707074" w:rsidRDefault="00707074" w:rsidP="00E01A1B"/>
    <w:p w14:paraId="04E7F2F7" w14:textId="64E1710A" w:rsidR="00983B9E" w:rsidRDefault="00D44A0E" w:rsidP="00E01A1B">
      <w:r>
        <w:t>Det er</w:t>
      </w:r>
      <w:r w:rsidR="004156E1" w:rsidRPr="004156E1">
        <w:t xml:space="preserve"> viktig at </w:t>
      </w:r>
      <w:r w:rsidR="00FC7893">
        <w:t xml:space="preserve">det </w:t>
      </w:r>
      <w:r>
        <w:t xml:space="preserve">er </w:t>
      </w:r>
      <w:r w:rsidR="00FC7893">
        <w:t>implementer</w:t>
      </w:r>
      <w:r>
        <w:t>t</w:t>
      </w:r>
      <w:r w:rsidR="004156E1" w:rsidRPr="004156E1">
        <w:t xml:space="preserve"> gode løsninger for hvordan negative og manglende </w:t>
      </w:r>
      <w:r w:rsidR="00593B5D">
        <w:t>applikasjonskvittering</w:t>
      </w:r>
      <w:r w:rsidR="004156E1" w:rsidRPr="004156E1">
        <w:t xml:space="preserve">er </w:t>
      </w:r>
      <w:r w:rsidR="00FC7113">
        <w:t xml:space="preserve">skal </w:t>
      </w:r>
      <w:r w:rsidR="004156E1" w:rsidRPr="004156E1">
        <w:t>varsles</w:t>
      </w:r>
      <w:r w:rsidR="00F733A8">
        <w:t>,</w:t>
      </w:r>
      <w:r w:rsidR="004156E1" w:rsidRPr="004156E1">
        <w:t xml:space="preserve"> slik at brukerne kan få den nødvendige oversikten over hvilke fagmeldinger som er </w:t>
      </w:r>
      <w:r w:rsidR="00F733A8">
        <w:t xml:space="preserve">korrekt </w:t>
      </w:r>
      <w:r w:rsidR="004156E1" w:rsidRPr="004156E1">
        <w:t xml:space="preserve">levert og hvilke som ikke er det.  </w:t>
      </w:r>
    </w:p>
    <w:p w14:paraId="2984DB9F" w14:textId="1531FF88" w:rsidR="004F08A3" w:rsidRDefault="004F08A3" w:rsidP="007E57A3">
      <w:pPr>
        <w:pStyle w:val="Overskrift2"/>
      </w:pPr>
      <w:bookmarkStart w:id="96" w:name="_Toc444068645"/>
      <w:bookmarkStart w:id="97" w:name="_Toc444167237"/>
      <w:bookmarkStart w:id="98" w:name="_Toc452022201"/>
      <w:r w:rsidRPr="00FF3CC0">
        <w:t>Ikke mottatt</w:t>
      </w:r>
      <w:r>
        <w:t xml:space="preserve"> </w:t>
      </w:r>
      <w:r w:rsidRPr="00C1112E">
        <w:t>applikasjonskvittering</w:t>
      </w:r>
      <w:bookmarkEnd w:id="96"/>
      <w:bookmarkEnd w:id="97"/>
      <w:bookmarkEnd w:id="98"/>
    </w:p>
    <w:p w14:paraId="5795D5C1" w14:textId="4246550F" w:rsidR="004D429E" w:rsidRPr="00FF3CC0" w:rsidRDefault="004F08A3" w:rsidP="004F08A3">
      <w:r>
        <w:t xml:space="preserve">Er det ikke </w:t>
      </w:r>
      <w:r w:rsidRPr="0088609A">
        <w:t>mottatt applikasjonskvittering innen 96 timer</w:t>
      </w:r>
      <w:r w:rsidR="00D44A0E">
        <w:t xml:space="preserve"> for en sendt fagmelding</w:t>
      </w:r>
      <w:r>
        <w:t xml:space="preserve">, skal </w:t>
      </w:r>
      <w:r w:rsidR="00CD3999">
        <w:t>fag</w:t>
      </w:r>
      <w:r>
        <w:t>meldingen anses som avvist. En slik status (</w:t>
      </w:r>
      <w:r w:rsidRPr="00FF3CC0">
        <w:rPr>
          <w:i/>
        </w:rPr>
        <w:t>time out</w:t>
      </w:r>
      <w:r>
        <w:t xml:space="preserve">) </w:t>
      </w:r>
      <w:r w:rsidRPr="0088609A">
        <w:t xml:space="preserve">skal </w:t>
      </w:r>
      <w:r>
        <w:t xml:space="preserve">varsles </w:t>
      </w:r>
      <w:r w:rsidRPr="0088609A">
        <w:t xml:space="preserve">umiddelbart </w:t>
      </w:r>
      <w:r w:rsidR="00D44A0E">
        <w:t>i fagsystemet</w:t>
      </w:r>
      <w:r w:rsidR="000D31CB">
        <w:t xml:space="preserve"> til den som sendte fagmeldingen</w:t>
      </w:r>
      <w:r w:rsidR="00F733A8">
        <w:t>,</w:t>
      </w:r>
      <w:r w:rsidR="00D44A0E">
        <w:t xml:space="preserve"> </w:t>
      </w:r>
      <w:r>
        <w:t>slik at de</w:t>
      </w:r>
      <w:r w:rsidR="00D44A0E">
        <w:t>t</w:t>
      </w:r>
      <w:r>
        <w:t xml:space="preserve"> kan iverksette</w:t>
      </w:r>
      <w:r w:rsidR="00D44A0E">
        <w:t>s</w:t>
      </w:r>
      <w:r>
        <w:t xml:space="preserve"> korrektive tiltak på et så tidlig tidspunkt som mulig.</w:t>
      </w:r>
      <w:r w:rsidR="004D429E">
        <w:t xml:space="preserve"> </w:t>
      </w:r>
    </w:p>
    <w:p w14:paraId="2858D6A0" w14:textId="77777777" w:rsidR="004D429E" w:rsidRDefault="004D429E">
      <w:pPr>
        <w:spacing w:after="200"/>
        <w:sectPr w:rsidR="004D429E" w:rsidSect="0058597D">
          <w:type w:val="continuous"/>
          <w:pgSz w:w="11906" w:h="16838" w:code="9"/>
          <w:pgMar w:top="2268" w:right="1418" w:bottom="1418" w:left="1418" w:header="709" w:footer="709" w:gutter="0"/>
          <w:cols w:space="340"/>
          <w:docGrid w:linePitch="360"/>
        </w:sectPr>
      </w:pPr>
    </w:p>
    <w:p w14:paraId="5160A10E" w14:textId="03C8D091" w:rsidR="00983B9E" w:rsidRDefault="00983B9E">
      <w:pPr>
        <w:spacing w:after="200"/>
      </w:pPr>
      <w:r>
        <w:lastRenderedPageBreak/>
        <w:br w:type="page"/>
      </w:r>
    </w:p>
    <w:p w14:paraId="36F9FD81" w14:textId="53C248FC" w:rsidR="00983B9E" w:rsidRPr="00C438E3" w:rsidRDefault="000E4F41" w:rsidP="007E57A3">
      <w:pPr>
        <w:pStyle w:val="Overskrift1"/>
        <w:framePr w:wrap="around"/>
      </w:pPr>
      <w:bookmarkStart w:id="99" w:name="_Toc444068646"/>
      <w:bookmarkStart w:id="100" w:name="_Toc444167238"/>
      <w:bookmarkStart w:id="101" w:name="_Ref444242542"/>
      <w:bookmarkStart w:id="102" w:name="_Ref445900415"/>
      <w:bookmarkStart w:id="103" w:name="_Toc452022202"/>
      <w:r>
        <w:lastRenderedPageBreak/>
        <w:t>EKSEMPLER</w:t>
      </w:r>
      <w:bookmarkEnd w:id="99"/>
      <w:bookmarkEnd w:id="100"/>
      <w:bookmarkEnd w:id="101"/>
      <w:bookmarkEnd w:id="102"/>
      <w:bookmarkEnd w:id="103"/>
    </w:p>
    <w:p w14:paraId="73E1EF4D" w14:textId="5F7E8ED5" w:rsidR="004D4B02" w:rsidRDefault="004D4B02" w:rsidP="007E57A3">
      <w:pPr>
        <w:pStyle w:val="Overskrift2"/>
      </w:pPr>
      <w:bookmarkStart w:id="104" w:name="_Toc444167239"/>
      <w:bookmarkStart w:id="105" w:name="_Toc452022203"/>
      <w:r>
        <w:t>Positiv applikasjonskvittering</w:t>
      </w:r>
      <w:r w:rsidR="00F13D73">
        <w:t xml:space="preserve"> (</w:t>
      </w:r>
      <w:r w:rsidR="00734090">
        <w:t>med svar = 'OK'</w:t>
      </w:r>
      <w:bookmarkEnd w:id="104"/>
      <w:r w:rsidR="00F13D73">
        <w:t>)</w:t>
      </w:r>
      <w:bookmarkEnd w:id="105"/>
    </w:p>
    <w:p w14:paraId="1D5240A6" w14:textId="77777777" w:rsidR="00734090" w:rsidRPr="00361806" w:rsidRDefault="00734090" w:rsidP="00734090">
      <w:pPr>
        <w:autoSpaceDE w:val="0"/>
        <w:autoSpaceDN w:val="0"/>
        <w:adjustRightInd w:val="0"/>
        <w:rPr>
          <w:rFonts w:ascii="Arial" w:hAnsi="Arial" w:cs="Arial"/>
          <w:color w:val="000000"/>
          <w:sz w:val="20"/>
          <w:highlight w:val="white"/>
          <w:lang w:val="en-US"/>
        </w:rPr>
      </w:pPr>
      <w:r w:rsidRPr="00361806">
        <w:rPr>
          <w:rFonts w:ascii="Arial" w:hAnsi="Arial" w:cs="Arial"/>
          <w:color w:val="008080"/>
          <w:sz w:val="20"/>
          <w:highlight w:val="white"/>
          <w:lang w:val="en-US"/>
        </w:rPr>
        <w:t>&lt;?xml version="1.0" encoding="UTF-8"?&gt;</w:t>
      </w:r>
    </w:p>
    <w:p w14:paraId="7786F1F9" w14:textId="77777777" w:rsidR="00734090" w:rsidRPr="00361806" w:rsidRDefault="00734090" w:rsidP="00734090">
      <w:pPr>
        <w:autoSpaceDE w:val="0"/>
        <w:autoSpaceDN w:val="0"/>
        <w:adjustRightInd w:val="0"/>
        <w:rPr>
          <w:rFonts w:ascii="Arial" w:hAnsi="Arial" w:cs="Arial"/>
          <w:color w:val="000000"/>
          <w:sz w:val="20"/>
          <w:highlight w:val="white"/>
          <w:lang w:val="en-US"/>
        </w:rPr>
      </w:pPr>
      <w:r w:rsidRPr="00361806">
        <w:rPr>
          <w:rFonts w:ascii="Arial" w:hAnsi="Arial" w:cs="Arial"/>
          <w:color w:val="0000FF"/>
          <w:sz w:val="20"/>
          <w:highlight w:val="white"/>
          <w:lang w:val="en-US"/>
        </w:rPr>
        <w:t>&lt;</w:t>
      </w:r>
      <w:r w:rsidRPr="00361806">
        <w:rPr>
          <w:rFonts w:ascii="Arial" w:hAnsi="Arial" w:cs="Arial"/>
          <w:color w:val="800000"/>
          <w:sz w:val="20"/>
          <w:highlight w:val="white"/>
          <w:lang w:val="en-US"/>
        </w:rPr>
        <w:t>AppRec</w:t>
      </w:r>
      <w:r w:rsidRPr="00361806">
        <w:rPr>
          <w:rFonts w:ascii="Arial" w:hAnsi="Arial" w:cs="Arial"/>
          <w:color w:val="FF0000"/>
          <w:sz w:val="20"/>
          <w:highlight w:val="white"/>
          <w:lang w:val="en-US"/>
        </w:rPr>
        <w:t xml:space="preserve"> xmlns</w:t>
      </w:r>
      <w:r w:rsidRPr="00361806">
        <w:rPr>
          <w:rFonts w:ascii="Arial" w:hAnsi="Arial" w:cs="Arial"/>
          <w:color w:val="0000FF"/>
          <w:sz w:val="20"/>
          <w:highlight w:val="white"/>
          <w:lang w:val="en-US"/>
        </w:rPr>
        <w:t>="</w:t>
      </w:r>
      <w:r w:rsidRPr="00361806">
        <w:rPr>
          <w:rFonts w:ascii="Arial" w:hAnsi="Arial" w:cs="Arial"/>
          <w:color w:val="000000"/>
          <w:sz w:val="20"/>
          <w:highlight w:val="white"/>
          <w:lang w:val="en-US"/>
        </w:rPr>
        <w:t>http://www.kith.no/xmlstds/apprec/2012-02-15</w:t>
      </w:r>
      <w:r w:rsidRPr="00361806">
        <w:rPr>
          <w:rFonts w:ascii="Arial" w:hAnsi="Arial" w:cs="Arial"/>
          <w:color w:val="0000FF"/>
          <w:sz w:val="20"/>
          <w:highlight w:val="white"/>
          <w:lang w:val="en-US"/>
        </w:rPr>
        <w:t>"</w:t>
      </w:r>
      <w:r w:rsidRPr="00361806">
        <w:rPr>
          <w:rFonts w:ascii="Arial" w:hAnsi="Arial" w:cs="Arial"/>
          <w:color w:val="FF0000"/>
          <w:sz w:val="20"/>
          <w:highlight w:val="white"/>
          <w:lang w:val="en-US"/>
        </w:rPr>
        <w:t xml:space="preserve"> xmlns:xsd</w:t>
      </w:r>
      <w:r w:rsidRPr="00361806">
        <w:rPr>
          <w:rFonts w:ascii="Arial" w:hAnsi="Arial" w:cs="Arial"/>
          <w:color w:val="0000FF"/>
          <w:sz w:val="20"/>
          <w:highlight w:val="white"/>
          <w:lang w:val="en-US"/>
        </w:rPr>
        <w:t>="</w:t>
      </w:r>
      <w:r w:rsidRPr="00361806">
        <w:rPr>
          <w:rFonts w:ascii="Arial" w:hAnsi="Arial" w:cs="Arial"/>
          <w:color w:val="000000"/>
          <w:sz w:val="20"/>
          <w:highlight w:val="white"/>
          <w:lang w:val="en-US"/>
        </w:rPr>
        <w:t>http://www.w3.org/2001/XMLSchema.xsd</w:t>
      </w:r>
      <w:r w:rsidRPr="00361806">
        <w:rPr>
          <w:rFonts w:ascii="Arial" w:hAnsi="Arial" w:cs="Arial"/>
          <w:color w:val="0000FF"/>
          <w:sz w:val="20"/>
          <w:highlight w:val="white"/>
          <w:lang w:val="en-US"/>
        </w:rPr>
        <w:t>"</w:t>
      </w:r>
      <w:r w:rsidRPr="00361806">
        <w:rPr>
          <w:rFonts w:ascii="Arial" w:hAnsi="Arial" w:cs="Arial"/>
          <w:color w:val="FF0000"/>
          <w:sz w:val="20"/>
          <w:highlight w:val="white"/>
          <w:lang w:val="en-US"/>
        </w:rPr>
        <w:t xml:space="preserve"> xmlns:xsi</w:t>
      </w:r>
      <w:r w:rsidRPr="00361806">
        <w:rPr>
          <w:rFonts w:ascii="Arial" w:hAnsi="Arial" w:cs="Arial"/>
          <w:color w:val="0000FF"/>
          <w:sz w:val="20"/>
          <w:highlight w:val="white"/>
          <w:lang w:val="en-US"/>
        </w:rPr>
        <w:t>="</w:t>
      </w:r>
      <w:r w:rsidRPr="00361806">
        <w:rPr>
          <w:rFonts w:ascii="Arial" w:hAnsi="Arial" w:cs="Arial"/>
          <w:color w:val="000000"/>
          <w:sz w:val="20"/>
          <w:highlight w:val="white"/>
          <w:lang w:val="en-US"/>
        </w:rPr>
        <w:t>http://www.w3.org/2001/XMLSchema-instance</w:t>
      </w:r>
      <w:r w:rsidRPr="00361806">
        <w:rPr>
          <w:rFonts w:ascii="Arial" w:hAnsi="Arial" w:cs="Arial"/>
          <w:color w:val="0000FF"/>
          <w:sz w:val="20"/>
          <w:highlight w:val="white"/>
          <w:lang w:val="en-US"/>
        </w:rPr>
        <w:t>"</w:t>
      </w:r>
      <w:r w:rsidRPr="00361806">
        <w:rPr>
          <w:rFonts w:ascii="Arial" w:hAnsi="Arial" w:cs="Arial"/>
          <w:color w:val="FF0000"/>
          <w:sz w:val="20"/>
          <w:highlight w:val="white"/>
          <w:lang w:val="en-US"/>
        </w:rPr>
        <w:t xml:space="preserve"> xsi:schemaLocation</w:t>
      </w:r>
      <w:r w:rsidRPr="00361806">
        <w:rPr>
          <w:rFonts w:ascii="Arial" w:hAnsi="Arial" w:cs="Arial"/>
          <w:color w:val="0000FF"/>
          <w:sz w:val="20"/>
          <w:highlight w:val="white"/>
          <w:lang w:val="en-US"/>
        </w:rPr>
        <w:t>="</w:t>
      </w:r>
      <w:r w:rsidRPr="00361806">
        <w:rPr>
          <w:rFonts w:ascii="Arial" w:hAnsi="Arial" w:cs="Arial"/>
          <w:color w:val="000000"/>
          <w:sz w:val="20"/>
          <w:highlight w:val="white"/>
          <w:lang w:val="en-US"/>
        </w:rPr>
        <w:t>http://www.kith.no/xmlstds/apprec/</w:t>
      </w:r>
      <w:r w:rsidRPr="00361806">
        <w:rPr>
          <w:rFonts w:ascii="Arial" w:hAnsi="Arial" w:cs="Arial"/>
          <w:color w:val="000000"/>
          <w:sz w:val="20"/>
          <w:lang w:val="en-US"/>
        </w:rPr>
        <w:t>2012-02-15</w:t>
      </w:r>
      <w:r w:rsidRPr="00361806">
        <w:rPr>
          <w:rFonts w:ascii="Arial" w:hAnsi="Arial" w:cs="Arial"/>
          <w:color w:val="000000"/>
          <w:sz w:val="20"/>
          <w:highlight w:val="white"/>
          <w:lang w:val="en-US"/>
        </w:rPr>
        <w:t xml:space="preserve"> AppRec-v1.1.xsd</w:t>
      </w:r>
      <w:r w:rsidRPr="00361806">
        <w:rPr>
          <w:rFonts w:ascii="Arial" w:hAnsi="Arial" w:cs="Arial"/>
          <w:color w:val="0000FF"/>
          <w:sz w:val="20"/>
          <w:highlight w:val="white"/>
          <w:lang w:val="en-US"/>
        </w:rPr>
        <w:t>"&gt;</w:t>
      </w:r>
    </w:p>
    <w:p w14:paraId="0EFDDD37" w14:textId="77777777" w:rsidR="00734090" w:rsidRPr="00361806" w:rsidRDefault="00734090" w:rsidP="00734090">
      <w:pPr>
        <w:autoSpaceDE w:val="0"/>
        <w:autoSpaceDN w:val="0"/>
        <w:adjustRightInd w:val="0"/>
        <w:rPr>
          <w:rFonts w:ascii="Arial" w:hAnsi="Arial" w:cs="Arial"/>
          <w:color w:val="000000"/>
          <w:sz w:val="20"/>
          <w:highlight w:val="white"/>
        </w:rPr>
      </w:pPr>
      <w:r w:rsidRPr="00361806">
        <w:rPr>
          <w:rFonts w:ascii="Arial" w:hAnsi="Arial" w:cs="Arial"/>
          <w:color w:val="000000"/>
          <w:sz w:val="20"/>
          <w:highlight w:val="white"/>
          <w:lang w:val="en-US"/>
        </w:rPr>
        <w:tab/>
      </w:r>
      <w:r w:rsidRPr="00361806">
        <w:rPr>
          <w:rFonts w:ascii="Arial" w:hAnsi="Arial" w:cs="Arial"/>
          <w:color w:val="0000FF"/>
          <w:sz w:val="20"/>
          <w:highlight w:val="white"/>
        </w:rPr>
        <w:t>&lt;</w:t>
      </w:r>
      <w:r w:rsidRPr="00361806">
        <w:rPr>
          <w:rFonts w:ascii="Arial" w:hAnsi="Arial" w:cs="Arial"/>
          <w:color w:val="800000"/>
          <w:sz w:val="20"/>
          <w:highlight w:val="white"/>
        </w:rPr>
        <w:t>MsgType</w:t>
      </w:r>
      <w:r w:rsidRPr="00361806">
        <w:rPr>
          <w:rFonts w:ascii="Arial" w:hAnsi="Arial" w:cs="Arial"/>
          <w:color w:val="FF0000"/>
          <w:sz w:val="20"/>
          <w:highlight w:val="white"/>
        </w:rPr>
        <w:t xml:space="preserve"> V</w:t>
      </w:r>
      <w:r w:rsidRPr="00361806">
        <w:rPr>
          <w:rFonts w:ascii="Arial" w:hAnsi="Arial" w:cs="Arial"/>
          <w:color w:val="0000FF"/>
          <w:sz w:val="20"/>
          <w:highlight w:val="white"/>
        </w:rPr>
        <w:t>="</w:t>
      </w:r>
      <w:r w:rsidRPr="00361806">
        <w:rPr>
          <w:rFonts w:ascii="Arial" w:hAnsi="Arial" w:cs="Arial"/>
          <w:color w:val="000000"/>
          <w:sz w:val="20"/>
          <w:highlight w:val="white"/>
        </w:rPr>
        <w:t>APPREC</w:t>
      </w:r>
      <w:r w:rsidRPr="00361806">
        <w:rPr>
          <w:rFonts w:ascii="Arial" w:hAnsi="Arial" w:cs="Arial"/>
          <w:color w:val="0000FF"/>
          <w:sz w:val="20"/>
          <w:highlight w:val="white"/>
        </w:rPr>
        <w:t>"</w:t>
      </w:r>
      <w:r w:rsidRPr="00361806">
        <w:rPr>
          <w:rFonts w:ascii="Arial" w:hAnsi="Arial" w:cs="Arial"/>
          <w:color w:val="FF0000"/>
          <w:sz w:val="20"/>
          <w:highlight w:val="white"/>
        </w:rPr>
        <w:t xml:space="preserve"> DN</w:t>
      </w:r>
      <w:r w:rsidRPr="00361806">
        <w:rPr>
          <w:rFonts w:ascii="Arial" w:hAnsi="Arial" w:cs="Arial"/>
          <w:color w:val="0000FF"/>
          <w:sz w:val="20"/>
          <w:highlight w:val="white"/>
        </w:rPr>
        <w:t>="</w:t>
      </w:r>
      <w:r w:rsidRPr="00361806">
        <w:rPr>
          <w:rFonts w:ascii="Arial" w:hAnsi="Arial" w:cs="Arial"/>
          <w:color w:val="000000"/>
          <w:sz w:val="20"/>
          <w:highlight w:val="white"/>
        </w:rPr>
        <w:t>Applikasjonskvittering</w:t>
      </w:r>
      <w:r w:rsidRPr="00361806">
        <w:rPr>
          <w:rFonts w:ascii="Arial" w:hAnsi="Arial" w:cs="Arial"/>
          <w:color w:val="0000FF"/>
          <w:sz w:val="20"/>
          <w:highlight w:val="white"/>
        </w:rPr>
        <w:t>"/&gt;</w:t>
      </w:r>
    </w:p>
    <w:p w14:paraId="3C1C2EEB" w14:textId="77777777" w:rsidR="00734090" w:rsidRPr="00361806" w:rsidRDefault="00734090" w:rsidP="00734090">
      <w:pPr>
        <w:autoSpaceDE w:val="0"/>
        <w:autoSpaceDN w:val="0"/>
        <w:adjustRightInd w:val="0"/>
        <w:rPr>
          <w:rFonts w:ascii="Arial" w:hAnsi="Arial" w:cs="Arial"/>
          <w:color w:val="000000"/>
          <w:sz w:val="20"/>
          <w:highlight w:val="white"/>
          <w:lang w:val="en-US"/>
        </w:rPr>
      </w:pPr>
      <w:r w:rsidRPr="00361806">
        <w:rPr>
          <w:rFonts w:ascii="Arial" w:hAnsi="Arial" w:cs="Arial"/>
          <w:color w:val="000000"/>
          <w:sz w:val="20"/>
          <w:highlight w:val="white"/>
        </w:rPr>
        <w:tab/>
      </w:r>
      <w:r w:rsidRPr="00361806">
        <w:rPr>
          <w:rFonts w:ascii="Arial" w:hAnsi="Arial" w:cs="Arial"/>
          <w:color w:val="0000FF"/>
          <w:sz w:val="20"/>
          <w:highlight w:val="white"/>
          <w:lang w:val="en-US"/>
        </w:rPr>
        <w:t>&lt;</w:t>
      </w:r>
      <w:r w:rsidRPr="00361806">
        <w:rPr>
          <w:rFonts w:ascii="Arial" w:hAnsi="Arial" w:cs="Arial"/>
          <w:color w:val="800000"/>
          <w:sz w:val="20"/>
          <w:highlight w:val="white"/>
          <w:lang w:val="en-US"/>
        </w:rPr>
        <w:t>MIGversion</w:t>
      </w:r>
      <w:r w:rsidRPr="00361806">
        <w:rPr>
          <w:rFonts w:ascii="Arial" w:hAnsi="Arial" w:cs="Arial"/>
          <w:color w:val="0000FF"/>
          <w:sz w:val="20"/>
          <w:highlight w:val="white"/>
          <w:lang w:val="en-US"/>
        </w:rPr>
        <w:t>&gt;v</w:t>
      </w:r>
      <w:r w:rsidRPr="00361806">
        <w:rPr>
          <w:rFonts w:ascii="Arial" w:hAnsi="Arial" w:cs="Arial"/>
          <w:color w:val="000000"/>
          <w:sz w:val="20"/>
          <w:highlight w:val="white"/>
          <w:lang w:val="en-US"/>
        </w:rPr>
        <w:t>1.1 2012-02-15</w:t>
      </w:r>
      <w:r w:rsidRPr="00361806">
        <w:rPr>
          <w:rFonts w:ascii="Arial" w:hAnsi="Arial" w:cs="Arial"/>
          <w:color w:val="0000FF"/>
          <w:sz w:val="20"/>
          <w:highlight w:val="white"/>
          <w:lang w:val="en-US"/>
        </w:rPr>
        <w:t>&lt;/</w:t>
      </w:r>
      <w:r w:rsidRPr="00361806">
        <w:rPr>
          <w:rFonts w:ascii="Arial" w:hAnsi="Arial" w:cs="Arial"/>
          <w:color w:val="800000"/>
          <w:sz w:val="20"/>
          <w:highlight w:val="white"/>
          <w:lang w:val="en-US"/>
        </w:rPr>
        <w:t>MIGversion</w:t>
      </w:r>
      <w:r w:rsidRPr="00361806">
        <w:rPr>
          <w:rFonts w:ascii="Arial" w:hAnsi="Arial" w:cs="Arial"/>
          <w:color w:val="0000FF"/>
          <w:sz w:val="20"/>
          <w:highlight w:val="white"/>
          <w:lang w:val="en-US"/>
        </w:rPr>
        <w:t>&gt;</w:t>
      </w:r>
    </w:p>
    <w:p w14:paraId="2040C018" w14:textId="54F7FAFB" w:rsidR="00734090" w:rsidRPr="00361806" w:rsidRDefault="00734090" w:rsidP="00734090">
      <w:pPr>
        <w:autoSpaceDE w:val="0"/>
        <w:autoSpaceDN w:val="0"/>
        <w:adjustRightInd w:val="0"/>
        <w:rPr>
          <w:rFonts w:ascii="Arial" w:hAnsi="Arial" w:cs="Arial"/>
          <w:color w:val="000000"/>
          <w:sz w:val="20"/>
          <w:highlight w:val="white"/>
          <w:lang w:val="en-US"/>
        </w:rPr>
      </w:pPr>
      <w:r w:rsidRPr="00361806">
        <w:rPr>
          <w:rFonts w:ascii="Arial" w:hAnsi="Arial" w:cs="Arial"/>
          <w:color w:val="000000"/>
          <w:sz w:val="20"/>
          <w:highlight w:val="white"/>
          <w:lang w:val="en-US"/>
        </w:rPr>
        <w:tab/>
      </w:r>
      <w:r w:rsidRPr="00361806">
        <w:rPr>
          <w:rFonts w:ascii="Arial" w:hAnsi="Arial" w:cs="Arial"/>
          <w:color w:val="0000FF"/>
          <w:sz w:val="20"/>
          <w:highlight w:val="white"/>
          <w:lang w:val="en-US"/>
        </w:rPr>
        <w:t>&lt;</w:t>
      </w:r>
      <w:r w:rsidRPr="00361806">
        <w:rPr>
          <w:rFonts w:ascii="Arial" w:hAnsi="Arial" w:cs="Arial"/>
          <w:color w:val="800000"/>
          <w:sz w:val="20"/>
          <w:highlight w:val="white"/>
          <w:lang w:val="en-US"/>
        </w:rPr>
        <w:t>GenDate</w:t>
      </w:r>
      <w:r w:rsidRPr="00361806">
        <w:rPr>
          <w:rFonts w:ascii="Arial" w:hAnsi="Arial" w:cs="Arial"/>
          <w:color w:val="0000FF"/>
          <w:sz w:val="20"/>
          <w:highlight w:val="white"/>
          <w:lang w:val="en-US"/>
        </w:rPr>
        <w:t>&gt;</w:t>
      </w:r>
      <w:r w:rsidRPr="00361806">
        <w:rPr>
          <w:rFonts w:ascii="Arial" w:hAnsi="Arial" w:cs="Arial"/>
          <w:color w:val="000000"/>
          <w:sz w:val="20"/>
          <w:highlight w:val="white"/>
          <w:lang w:val="en-US"/>
        </w:rPr>
        <w:t>201</w:t>
      </w:r>
      <w:r w:rsidR="00B05BFD">
        <w:rPr>
          <w:rFonts w:ascii="Arial" w:hAnsi="Arial" w:cs="Arial"/>
          <w:color w:val="000000"/>
          <w:sz w:val="20"/>
          <w:highlight w:val="white"/>
          <w:lang w:val="en-US"/>
        </w:rPr>
        <w:t>6</w:t>
      </w:r>
      <w:r w:rsidRPr="00361806">
        <w:rPr>
          <w:rFonts w:ascii="Arial" w:hAnsi="Arial" w:cs="Arial"/>
          <w:color w:val="000000"/>
          <w:sz w:val="20"/>
          <w:highlight w:val="white"/>
          <w:lang w:val="en-US"/>
        </w:rPr>
        <w:t>-02-17T10:31:07</w:t>
      </w:r>
      <w:r w:rsidRPr="00361806">
        <w:rPr>
          <w:rFonts w:ascii="Arial" w:hAnsi="Arial" w:cs="Arial"/>
          <w:color w:val="0000FF"/>
          <w:sz w:val="20"/>
          <w:highlight w:val="white"/>
          <w:lang w:val="en-US"/>
        </w:rPr>
        <w:t>&lt;/</w:t>
      </w:r>
      <w:r w:rsidRPr="00361806">
        <w:rPr>
          <w:rFonts w:ascii="Arial" w:hAnsi="Arial" w:cs="Arial"/>
          <w:color w:val="800000"/>
          <w:sz w:val="20"/>
          <w:highlight w:val="white"/>
          <w:lang w:val="en-US"/>
        </w:rPr>
        <w:t>GenDate</w:t>
      </w:r>
      <w:r w:rsidRPr="00361806">
        <w:rPr>
          <w:rFonts w:ascii="Arial" w:hAnsi="Arial" w:cs="Arial"/>
          <w:color w:val="0000FF"/>
          <w:sz w:val="20"/>
          <w:highlight w:val="white"/>
          <w:lang w:val="en-US"/>
        </w:rPr>
        <w:t>&gt;</w:t>
      </w:r>
    </w:p>
    <w:p w14:paraId="6F162093" w14:textId="77777777" w:rsidR="00734090" w:rsidRPr="00361806" w:rsidRDefault="00734090" w:rsidP="00734090">
      <w:pPr>
        <w:autoSpaceDE w:val="0"/>
        <w:autoSpaceDN w:val="0"/>
        <w:adjustRightInd w:val="0"/>
        <w:rPr>
          <w:rFonts w:ascii="Arial" w:hAnsi="Arial" w:cs="Arial"/>
          <w:color w:val="000000"/>
          <w:sz w:val="20"/>
          <w:highlight w:val="white"/>
          <w:lang w:val="en-US"/>
        </w:rPr>
      </w:pPr>
      <w:r w:rsidRPr="00361806">
        <w:rPr>
          <w:rFonts w:ascii="Arial" w:hAnsi="Arial" w:cs="Arial"/>
          <w:color w:val="000000"/>
          <w:sz w:val="20"/>
          <w:highlight w:val="white"/>
          <w:lang w:val="en-US"/>
        </w:rPr>
        <w:tab/>
      </w:r>
      <w:r w:rsidRPr="00361806">
        <w:rPr>
          <w:rFonts w:ascii="Arial" w:hAnsi="Arial" w:cs="Arial"/>
          <w:color w:val="0000FF"/>
          <w:sz w:val="20"/>
          <w:highlight w:val="white"/>
          <w:lang w:val="en-US"/>
        </w:rPr>
        <w:t>&lt;</w:t>
      </w:r>
      <w:r w:rsidRPr="00361806">
        <w:rPr>
          <w:rFonts w:ascii="Arial" w:hAnsi="Arial" w:cs="Arial"/>
          <w:color w:val="800000"/>
          <w:sz w:val="20"/>
          <w:highlight w:val="white"/>
          <w:lang w:val="en-US"/>
        </w:rPr>
        <w:t>Id</w:t>
      </w:r>
      <w:r w:rsidRPr="00361806">
        <w:rPr>
          <w:rFonts w:ascii="Arial" w:hAnsi="Arial" w:cs="Arial"/>
          <w:color w:val="0000FF"/>
          <w:sz w:val="20"/>
          <w:highlight w:val="white"/>
          <w:lang w:val="en-US"/>
        </w:rPr>
        <w:t>&gt;</w:t>
      </w:r>
      <w:r w:rsidRPr="00361806">
        <w:rPr>
          <w:rFonts w:ascii="Arial" w:hAnsi="Arial" w:cs="Arial"/>
          <w:color w:val="000000"/>
          <w:sz w:val="20"/>
          <w:highlight w:val="white"/>
          <w:lang w:val="en-US"/>
        </w:rPr>
        <w:t>5e4f20c0-c41b-11e0-962b-0800200c9a66</w:t>
      </w:r>
      <w:r w:rsidRPr="00361806">
        <w:rPr>
          <w:rFonts w:ascii="Arial" w:hAnsi="Arial" w:cs="Arial"/>
          <w:color w:val="0000FF"/>
          <w:sz w:val="20"/>
          <w:highlight w:val="white"/>
          <w:lang w:val="en-US"/>
        </w:rPr>
        <w:t>&lt;/</w:t>
      </w:r>
      <w:r w:rsidRPr="00361806">
        <w:rPr>
          <w:rFonts w:ascii="Arial" w:hAnsi="Arial" w:cs="Arial"/>
          <w:color w:val="800000"/>
          <w:sz w:val="20"/>
          <w:highlight w:val="white"/>
          <w:lang w:val="en-US"/>
        </w:rPr>
        <w:t>Id</w:t>
      </w:r>
      <w:r w:rsidRPr="00361806">
        <w:rPr>
          <w:rFonts w:ascii="Arial" w:hAnsi="Arial" w:cs="Arial"/>
          <w:color w:val="0000FF"/>
          <w:sz w:val="20"/>
          <w:highlight w:val="white"/>
          <w:lang w:val="en-US"/>
        </w:rPr>
        <w:t>&gt;</w:t>
      </w:r>
    </w:p>
    <w:p w14:paraId="3EEC88A9" w14:textId="77777777" w:rsidR="00734090" w:rsidRPr="00361806" w:rsidRDefault="00734090" w:rsidP="00734090">
      <w:pPr>
        <w:autoSpaceDE w:val="0"/>
        <w:autoSpaceDN w:val="0"/>
        <w:adjustRightInd w:val="0"/>
        <w:rPr>
          <w:rFonts w:ascii="Arial" w:hAnsi="Arial" w:cs="Arial"/>
          <w:color w:val="000000"/>
          <w:sz w:val="20"/>
          <w:highlight w:val="white"/>
        </w:rPr>
      </w:pPr>
      <w:r w:rsidRPr="00361806">
        <w:rPr>
          <w:rFonts w:ascii="Arial" w:hAnsi="Arial" w:cs="Arial"/>
          <w:color w:val="000000"/>
          <w:sz w:val="20"/>
          <w:highlight w:val="white"/>
          <w:lang w:val="en-US"/>
        </w:rPr>
        <w:tab/>
      </w:r>
      <w:r w:rsidRPr="00361806">
        <w:rPr>
          <w:rFonts w:ascii="Arial" w:hAnsi="Arial" w:cs="Arial"/>
          <w:color w:val="0000FF"/>
          <w:sz w:val="20"/>
          <w:highlight w:val="white"/>
        </w:rPr>
        <w:t>&lt;</w:t>
      </w:r>
      <w:r w:rsidRPr="00361806">
        <w:rPr>
          <w:rFonts w:ascii="Arial" w:hAnsi="Arial" w:cs="Arial"/>
          <w:color w:val="800000"/>
          <w:sz w:val="20"/>
          <w:highlight w:val="white"/>
        </w:rPr>
        <w:t>Sender</w:t>
      </w:r>
      <w:r w:rsidRPr="00361806">
        <w:rPr>
          <w:rFonts w:ascii="Arial" w:hAnsi="Arial" w:cs="Arial"/>
          <w:color w:val="0000FF"/>
          <w:sz w:val="20"/>
          <w:highlight w:val="white"/>
        </w:rPr>
        <w:t>&gt;</w:t>
      </w:r>
    </w:p>
    <w:p w14:paraId="13438C65" w14:textId="77777777" w:rsidR="00734090" w:rsidRPr="00361806" w:rsidRDefault="00734090" w:rsidP="00734090">
      <w:pPr>
        <w:autoSpaceDE w:val="0"/>
        <w:autoSpaceDN w:val="0"/>
        <w:adjustRightInd w:val="0"/>
        <w:rPr>
          <w:rFonts w:ascii="Arial" w:hAnsi="Arial" w:cs="Arial"/>
          <w:color w:val="000000"/>
          <w:sz w:val="20"/>
          <w:highlight w:val="white"/>
        </w:rPr>
      </w:pPr>
      <w:r w:rsidRPr="00361806">
        <w:rPr>
          <w:rFonts w:ascii="Arial" w:hAnsi="Arial" w:cs="Arial"/>
          <w:color w:val="000000"/>
          <w:sz w:val="20"/>
          <w:highlight w:val="white"/>
        </w:rPr>
        <w:tab/>
      </w:r>
      <w:r w:rsidRPr="00361806">
        <w:rPr>
          <w:rFonts w:ascii="Arial" w:hAnsi="Arial" w:cs="Arial"/>
          <w:color w:val="000000"/>
          <w:sz w:val="20"/>
          <w:highlight w:val="white"/>
        </w:rPr>
        <w:tab/>
      </w:r>
      <w:r w:rsidRPr="00361806">
        <w:rPr>
          <w:rFonts w:ascii="Arial" w:hAnsi="Arial" w:cs="Arial"/>
          <w:color w:val="0000FF"/>
          <w:sz w:val="20"/>
          <w:highlight w:val="white"/>
        </w:rPr>
        <w:t>&lt;</w:t>
      </w:r>
      <w:r w:rsidRPr="00361806">
        <w:rPr>
          <w:rFonts w:ascii="Arial" w:hAnsi="Arial" w:cs="Arial"/>
          <w:color w:val="800000"/>
          <w:sz w:val="20"/>
          <w:highlight w:val="white"/>
        </w:rPr>
        <w:t>Role</w:t>
      </w:r>
      <w:r w:rsidRPr="00361806">
        <w:rPr>
          <w:rFonts w:ascii="Arial" w:hAnsi="Arial" w:cs="Arial"/>
          <w:color w:val="FF0000"/>
          <w:sz w:val="20"/>
          <w:highlight w:val="white"/>
        </w:rPr>
        <w:t xml:space="preserve"> V</w:t>
      </w:r>
      <w:r w:rsidRPr="00361806">
        <w:rPr>
          <w:rFonts w:ascii="Arial" w:hAnsi="Arial" w:cs="Arial"/>
          <w:color w:val="0000FF"/>
          <w:sz w:val="20"/>
          <w:highlight w:val="white"/>
        </w:rPr>
        <w:t>="</w:t>
      </w:r>
      <w:r w:rsidRPr="00361806">
        <w:rPr>
          <w:rFonts w:ascii="Arial" w:hAnsi="Arial" w:cs="Arial"/>
          <w:color w:val="000000"/>
          <w:sz w:val="20"/>
          <w:highlight w:val="white"/>
        </w:rPr>
        <w:t>PRIM</w:t>
      </w:r>
      <w:r w:rsidRPr="00361806">
        <w:rPr>
          <w:rFonts w:ascii="Arial" w:hAnsi="Arial" w:cs="Arial"/>
          <w:color w:val="0000FF"/>
          <w:sz w:val="20"/>
          <w:highlight w:val="white"/>
        </w:rPr>
        <w:t>"</w:t>
      </w:r>
      <w:r w:rsidRPr="00361806">
        <w:rPr>
          <w:rFonts w:ascii="Arial" w:hAnsi="Arial" w:cs="Arial"/>
          <w:color w:val="FF0000"/>
          <w:sz w:val="20"/>
          <w:highlight w:val="white"/>
        </w:rPr>
        <w:t xml:space="preserve"> DN</w:t>
      </w:r>
      <w:r w:rsidRPr="00361806">
        <w:rPr>
          <w:rFonts w:ascii="Arial" w:hAnsi="Arial" w:cs="Arial"/>
          <w:color w:val="0000FF"/>
          <w:sz w:val="20"/>
          <w:highlight w:val="white"/>
        </w:rPr>
        <w:t>="</w:t>
      </w:r>
      <w:r w:rsidRPr="00361806">
        <w:rPr>
          <w:rFonts w:ascii="Arial" w:hAnsi="Arial" w:cs="Arial"/>
          <w:color w:val="000000"/>
          <w:sz w:val="20"/>
          <w:highlight w:val="white"/>
        </w:rPr>
        <w:t>Primærmottaker</w:t>
      </w:r>
      <w:r w:rsidRPr="00361806">
        <w:rPr>
          <w:rFonts w:ascii="Arial" w:hAnsi="Arial" w:cs="Arial"/>
          <w:color w:val="0000FF"/>
          <w:sz w:val="20"/>
          <w:highlight w:val="white"/>
        </w:rPr>
        <w:t>"/&gt;</w:t>
      </w:r>
    </w:p>
    <w:p w14:paraId="216DBFBB" w14:textId="77777777" w:rsidR="00734090" w:rsidRPr="00361806" w:rsidRDefault="00734090" w:rsidP="00734090">
      <w:pPr>
        <w:autoSpaceDE w:val="0"/>
        <w:autoSpaceDN w:val="0"/>
        <w:adjustRightInd w:val="0"/>
        <w:rPr>
          <w:rFonts w:ascii="Arial" w:hAnsi="Arial" w:cs="Arial"/>
          <w:color w:val="000000"/>
          <w:sz w:val="20"/>
          <w:highlight w:val="white"/>
        </w:rPr>
      </w:pPr>
      <w:r w:rsidRPr="00361806">
        <w:rPr>
          <w:rFonts w:ascii="Arial" w:hAnsi="Arial" w:cs="Arial"/>
          <w:color w:val="000000"/>
          <w:sz w:val="20"/>
          <w:highlight w:val="white"/>
        </w:rPr>
        <w:tab/>
      </w:r>
      <w:r w:rsidRPr="00361806">
        <w:rPr>
          <w:rFonts w:ascii="Arial" w:hAnsi="Arial" w:cs="Arial"/>
          <w:color w:val="000000"/>
          <w:sz w:val="20"/>
          <w:highlight w:val="white"/>
        </w:rPr>
        <w:tab/>
      </w:r>
      <w:r w:rsidRPr="00361806">
        <w:rPr>
          <w:rFonts w:ascii="Arial" w:hAnsi="Arial" w:cs="Arial"/>
          <w:color w:val="0000FF"/>
          <w:sz w:val="20"/>
          <w:highlight w:val="white"/>
        </w:rPr>
        <w:t>&lt;</w:t>
      </w:r>
      <w:r w:rsidRPr="00361806">
        <w:rPr>
          <w:rFonts w:ascii="Arial" w:hAnsi="Arial" w:cs="Arial"/>
          <w:color w:val="800000"/>
          <w:sz w:val="20"/>
          <w:highlight w:val="white"/>
        </w:rPr>
        <w:t>HCP</w:t>
      </w:r>
      <w:r w:rsidRPr="00361806">
        <w:rPr>
          <w:rFonts w:ascii="Arial" w:hAnsi="Arial" w:cs="Arial"/>
          <w:color w:val="0000FF"/>
          <w:sz w:val="20"/>
          <w:highlight w:val="white"/>
        </w:rPr>
        <w:t>&gt;</w:t>
      </w:r>
    </w:p>
    <w:p w14:paraId="0A6135E3" w14:textId="77777777" w:rsidR="00734090" w:rsidRPr="00361806" w:rsidRDefault="00734090" w:rsidP="00734090">
      <w:pPr>
        <w:autoSpaceDE w:val="0"/>
        <w:autoSpaceDN w:val="0"/>
        <w:adjustRightInd w:val="0"/>
        <w:rPr>
          <w:rFonts w:ascii="Arial" w:hAnsi="Arial" w:cs="Arial"/>
          <w:color w:val="000000"/>
          <w:sz w:val="20"/>
          <w:highlight w:val="white"/>
        </w:rPr>
      </w:pPr>
      <w:r w:rsidRPr="00361806">
        <w:rPr>
          <w:rFonts w:ascii="Arial" w:hAnsi="Arial" w:cs="Arial"/>
          <w:color w:val="000000"/>
          <w:sz w:val="20"/>
          <w:highlight w:val="white"/>
        </w:rPr>
        <w:tab/>
      </w:r>
      <w:r w:rsidRPr="00361806">
        <w:rPr>
          <w:rFonts w:ascii="Arial" w:hAnsi="Arial" w:cs="Arial"/>
          <w:color w:val="000000"/>
          <w:sz w:val="20"/>
          <w:highlight w:val="white"/>
        </w:rPr>
        <w:tab/>
      </w:r>
      <w:r w:rsidRPr="00361806">
        <w:rPr>
          <w:rFonts w:ascii="Arial" w:hAnsi="Arial" w:cs="Arial"/>
          <w:color w:val="000000"/>
          <w:sz w:val="20"/>
          <w:highlight w:val="white"/>
        </w:rPr>
        <w:tab/>
      </w:r>
      <w:r w:rsidRPr="00361806">
        <w:rPr>
          <w:rFonts w:ascii="Arial" w:hAnsi="Arial" w:cs="Arial"/>
          <w:color w:val="0000FF"/>
          <w:sz w:val="20"/>
          <w:highlight w:val="white"/>
        </w:rPr>
        <w:t>&lt;</w:t>
      </w:r>
      <w:r w:rsidRPr="00361806">
        <w:rPr>
          <w:rFonts w:ascii="Arial" w:hAnsi="Arial" w:cs="Arial"/>
          <w:color w:val="800000"/>
          <w:sz w:val="20"/>
          <w:highlight w:val="white"/>
        </w:rPr>
        <w:t>Inst</w:t>
      </w:r>
      <w:r w:rsidRPr="00361806">
        <w:rPr>
          <w:rFonts w:ascii="Arial" w:hAnsi="Arial" w:cs="Arial"/>
          <w:color w:val="0000FF"/>
          <w:sz w:val="20"/>
          <w:highlight w:val="white"/>
        </w:rPr>
        <w:t>&gt;</w:t>
      </w:r>
    </w:p>
    <w:p w14:paraId="4E5D0DD8" w14:textId="77777777" w:rsidR="00734090" w:rsidRPr="00361806" w:rsidRDefault="00734090" w:rsidP="00734090">
      <w:pPr>
        <w:autoSpaceDE w:val="0"/>
        <w:autoSpaceDN w:val="0"/>
        <w:adjustRightInd w:val="0"/>
        <w:rPr>
          <w:rFonts w:ascii="Arial" w:hAnsi="Arial" w:cs="Arial"/>
          <w:color w:val="000000"/>
          <w:sz w:val="20"/>
          <w:highlight w:val="white"/>
        </w:rPr>
      </w:pPr>
      <w:r w:rsidRPr="00361806">
        <w:rPr>
          <w:rFonts w:ascii="Arial" w:hAnsi="Arial" w:cs="Arial"/>
          <w:color w:val="000000"/>
          <w:sz w:val="20"/>
          <w:highlight w:val="white"/>
        </w:rPr>
        <w:tab/>
      </w:r>
      <w:r w:rsidRPr="00361806">
        <w:rPr>
          <w:rFonts w:ascii="Arial" w:hAnsi="Arial" w:cs="Arial"/>
          <w:color w:val="000000"/>
          <w:sz w:val="20"/>
          <w:highlight w:val="white"/>
        </w:rPr>
        <w:tab/>
      </w:r>
      <w:r w:rsidRPr="00361806">
        <w:rPr>
          <w:rFonts w:ascii="Arial" w:hAnsi="Arial" w:cs="Arial"/>
          <w:color w:val="000000"/>
          <w:sz w:val="20"/>
          <w:highlight w:val="white"/>
        </w:rPr>
        <w:tab/>
      </w:r>
      <w:r w:rsidRPr="00361806">
        <w:rPr>
          <w:rFonts w:ascii="Arial" w:hAnsi="Arial" w:cs="Arial"/>
          <w:color w:val="000000"/>
          <w:sz w:val="20"/>
          <w:highlight w:val="white"/>
        </w:rPr>
        <w:tab/>
      </w:r>
      <w:r w:rsidRPr="00361806">
        <w:rPr>
          <w:rFonts w:ascii="Arial" w:hAnsi="Arial" w:cs="Arial"/>
          <w:color w:val="0000FF"/>
          <w:sz w:val="20"/>
          <w:highlight w:val="white"/>
        </w:rPr>
        <w:t>&lt;</w:t>
      </w:r>
      <w:r w:rsidRPr="00361806">
        <w:rPr>
          <w:rFonts w:ascii="Arial" w:hAnsi="Arial" w:cs="Arial"/>
          <w:color w:val="800000"/>
          <w:sz w:val="20"/>
          <w:highlight w:val="white"/>
        </w:rPr>
        <w:t>Name</w:t>
      </w:r>
      <w:r w:rsidRPr="00361806">
        <w:rPr>
          <w:rFonts w:ascii="Arial" w:hAnsi="Arial" w:cs="Arial"/>
          <w:color w:val="0000FF"/>
          <w:sz w:val="20"/>
          <w:highlight w:val="white"/>
        </w:rPr>
        <w:t>&gt;</w:t>
      </w:r>
      <w:r w:rsidRPr="00361806">
        <w:rPr>
          <w:rFonts w:ascii="Arial" w:hAnsi="Arial" w:cs="Arial"/>
          <w:color w:val="000000"/>
          <w:sz w:val="20"/>
          <w:highlight w:val="white"/>
        </w:rPr>
        <w:t>Kattskinnet legesenter</w:t>
      </w:r>
      <w:r w:rsidRPr="00361806">
        <w:rPr>
          <w:rFonts w:ascii="Arial" w:hAnsi="Arial" w:cs="Arial"/>
          <w:color w:val="0000FF"/>
          <w:sz w:val="20"/>
          <w:highlight w:val="white"/>
        </w:rPr>
        <w:t>&lt;/</w:t>
      </w:r>
      <w:r w:rsidRPr="00361806">
        <w:rPr>
          <w:rFonts w:ascii="Arial" w:hAnsi="Arial" w:cs="Arial"/>
          <w:color w:val="800000"/>
          <w:sz w:val="20"/>
          <w:highlight w:val="white"/>
        </w:rPr>
        <w:t>Name</w:t>
      </w:r>
      <w:r w:rsidRPr="00361806">
        <w:rPr>
          <w:rFonts w:ascii="Arial" w:hAnsi="Arial" w:cs="Arial"/>
          <w:color w:val="0000FF"/>
          <w:sz w:val="20"/>
          <w:highlight w:val="white"/>
        </w:rPr>
        <w:t>&gt;</w:t>
      </w:r>
    </w:p>
    <w:p w14:paraId="62E90324" w14:textId="77777777" w:rsidR="00734090" w:rsidRPr="00361806" w:rsidRDefault="00734090" w:rsidP="00734090">
      <w:pPr>
        <w:autoSpaceDE w:val="0"/>
        <w:autoSpaceDN w:val="0"/>
        <w:adjustRightInd w:val="0"/>
        <w:rPr>
          <w:rFonts w:ascii="Arial" w:hAnsi="Arial" w:cs="Arial"/>
          <w:color w:val="000000"/>
          <w:sz w:val="20"/>
          <w:highlight w:val="white"/>
        </w:rPr>
      </w:pPr>
      <w:r w:rsidRPr="00361806">
        <w:rPr>
          <w:rFonts w:ascii="Arial" w:hAnsi="Arial" w:cs="Arial"/>
          <w:color w:val="000000"/>
          <w:sz w:val="20"/>
          <w:highlight w:val="white"/>
        </w:rPr>
        <w:tab/>
      </w:r>
      <w:r w:rsidRPr="00361806">
        <w:rPr>
          <w:rFonts w:ascii="Arial" w:hAnsi="Arial" w:cs="Arial"/>
          <w:color w:val="000000"/>
          <w:sz w:val="20"/>
          <w:highlight w:val="white"/>
        </w:rPr>
        <w:tab/>
      </w:r>
      <w:r w:rsidRPr="00361806">
        <w:rPr>
          <w:rFonts w:ascii="Arial" w:hAnsi="Arial" w:cs="Arial"/>
          <w:color w:val="000000"/>
          <w:sz w:val="20"/>
          <w:highlight w:val="white"/>
        </w:rPr>
        <w:tab/>
      </w:r>
      <w:r w:rsidRPr="00361806">
        <w:rPr>
          <w:rFonts w:ascii="Arial" w:hAnsi="Arial" w:cs="Arial"/>
          <w:color w:val="000000"/>
          <w:sz w:val="20"/>
          <w:highlight w:val="white"/>
        </w:rPr>
        <w:tab/>
      </w:r>
      <w:r w:rsidRPr="00361806">
        <w:rPr>
          <w:rFonts w:ascii="Arial" w:hAnsi="Arial" w:cs="Arial"/>
          <w:color w:val="0000FF"/>
          <w:sz w:val="20"/>
          <w:highlight w:val="white"/>
        </w:rPr>
        <w:t>&lt;</w:t>
      </w:r>
      <w:r w:rsidRPr="00361806">
        <w:rPr>
          <w:rFonts w:ascii="Arial" w:hAnsi="Arial" w:cs="Arial"/>
          <w:color w:val="800000"/>
          <w:sz w:val="20"/>
          <w:highlight w:val="white"/>
        </w:rPr>
        <w:t>Id</w:t>
      </w:r>
      <w:r w:rsidRPr="00361806">
        <w:rPr>
          <w:rFonts w:ascii="Arial" w:hAnsi="Arial" w:cs="Arial"/>
          <w:color w:val="0000FF"/>
          <w:sz w:val="20"/>
          <w:highlight w:val="white"/>
        </w:rPr>
        <w:t>&gt;</w:t>
      </w:r>
      <w:r w:rsidRPr="00361806">
        <w:rPr>
          <w:rFonts w:ascii="Arial" w:hAnsi="Arial" w:cs="Arial"/>
          <w:color w:val="000000"/>
          <w:sz w:val="20"/>
          <w:highlight w:val="white"/>
        </w:rPr>
        <w:t>56704</w:t>
      </w:r>
      <w:r w:rsidRPr="00361806">
        <w:rPr>
          <w:rFonts w:ascii="Arial" w:hAnsi="Arial" w:cs="Arial"/>
          <w:color w:val="0000FF"/>
          <w:sz w:val="20"/>
          <w:highlight w:val="white"/>
        </w:rPr>
        <w:t>&lt;/</w:t>
      </w:r>
      <w:r w:rsidRPr="00361806">
        <w:rPr>
          <w:rFonts w:ascii="Arial" w:hAnsi="Arial" w:cs="Arial"/>
          <w:color w:val="800000"/>
          <w:sz w:val="20"/>
          <w:highlight w:val="white"/>
        </w:rPr>
        <w:t>Id</w:t>
      </w:r>
      <w:r w:rsidRPr="00361806">
        <w:rPr>
          <w:rFonts w:ascii="Arial" w:hAnsi="Arial" w:cs="Arial"/>
          <w:color w:val="0000FF"/>
          <w:sz w:val="20"/>
          <w:highlight w:val="white"/>
        </w:rPr>
        <w:t>&gt;</w:t>
      </w:r>
    </w:p>
    <w:p w14:paraId="202A5698" w14:textId="03E2369B" w:rsidR="00734090" w:rsidRPr="00361806" w:rsidRDefault="00734090" w:rsidP="00734090">
      <w:pPr>
        <w:autoSpaceDE w:val="0"/>
        <w:autoSpaceDN w:val="0"/>
        <w:adjustRightInd w:val="0"/>
        <w:rPr>
          <w:rFonts w:ascii="Arial" w:hAnsi="Arial" w:cs="Arial"/>
          <w:color w:val="000000"/>
          <w:sz w:val="20"/>
          <w:highlight w:val="white"/>
        </w:rPr>
      </w:pPr>
      <w:r w:rsidRPr="00361806">
        <w:rPr>
          <w:rFonts w:ascii="Arial" w:hAnsi="Arial" w:cs="Arial"/>
          <w:color w:val="000000"/>
          <w:sz w:val="20"/>
          <w:highlight w:val="white"/>
        </w:rPr>
        <w:tab/>
      </w:r>
      <w:r w:rsidRPr="00361806">
        <w:rPr>
          <w:rFonts w:ascii="Arial" w:hAnsi="Arial" w:cs="Arial"/>
          <w:color w:val="000000"/>
          <w:sz w:val="20"/>
          <w:highlight w:val="white"/>
        </w:rPr>
        <w:tab/>
      </w:r>
      <w:r w:rsidRPr="00361806">
        <w:rPr>
          <w:rFonts w:ascii="Arial" w:hAnsi="Arial" w:cs="Arial"/>
          <w:color w:val="000000"/>
          <w:sz w:val="20"/>
          <w:highlight w:val="white"/>
        </w:rPr>
        <w:tab/>
      </w:r>
      <w:r w:rsidRPr="00361806">
        <w:rPr>
          <w:rFonts w:ascii="Arial" w:hAnsi="Arial" w:cs="Arial"/>
          <w:color w:val="000000"/>
          <w:sz w:val="20"/>
          <w:highlight w:val="white"/>
        </w:rPr>
        <w:tab/>
      </w:r>
      <w:r w:rsidRPr="00361806">
        <w:rPr>
          <w:rFonts w:ascii="Arial" w:hAnsi="Arial" w:cs="Arial"/>
          <w:color w:val="0000FF"/>
          <w:sz w:val="20"/>
          <w:highlight w:val="white"/>
        </w:rPr>
        <w:t>&lt;</w:t>
      </w:r>
      <w:r w:rsidRPr="00361806">
        <w:rPr>
          <w:rFonts w:ascii="Arial" w:hAnsi="Arial" w:cs="Arial"/>
          <w:color w:val="800000"/>
          <w:sz w:val="20"/>
          <w:highlight w:val="white"/>
        </w:rPr>
        <w:t>TypeId</w:t>
      </w:r>
      <w:r w:rsidRPr="00361806">
        <w:rPr>
          <w:rFonts w:ascii="Arial" w:hAnsi="Arial" w:cs="Arial"/>
          <w:color w:val="FF0000"/>
          <w:sz w:val="20"/>
          <w:highlight w:val="white"/>
        </w:rPr>
        <w:t xml:space="preserve"> V</w:t>
      </w:r>
      <w:r w:rsidRPr="00361806">
        <w:rPr>
          <w:rFonts w:ascii="Arial" w:hAnsi="Arial" w:cs="Arial"/>
          <w:color w:val="0000FF"/>
          <w:sz w:val="20"/>
          <w:highlight w:val="white"/>
        </w:rPr>
        <w:t>="</w:t>
      </w:r>
      <w:r w:rsidRPr="00361806">
        <w:rPr>
          <w:rFonts w:ascii="Arial" w:hAnsi="Arial" w:cs="Arial"/>
          <w:color w:val="000000"/>
          <w:sz w:val="20"/>
          <w:highlight w:val="white"/>
        </w:rPr>
        <w:t>HER</w:t>
      </w:r>
      <w:r w:rsidRPr="00361806">
        <w:rPr>
          <w:rFonts w:ascii="Arial" w:hAnsi="Arial" w:cs="Arial"/>
          <w:color w:val="0000FF"/>
          <w:sz w:val="20"/>
          <w:highlight w:val="white"/>
        </w:rPr>
        <w:t>"</w:t>
      </w:r>
      <w:r w:rsidRPr="00361806">
        <w:rPr>
          <w:rFonts w:ascii="Arial" w:hAnsi="Arial" w:cs="Arial"/>
          <w:color w:val="FF0000"/>
          <w:sz w:val="20"/>
          <w:highlight w:val="white"/>
        </w:rPr>
        <w:t xml:space="preserve"> DN</w:t>
      </w:r>
      <w:r w:rsidRPr="00361806">
        <w:rPr>
          <w:rFonts w:ascii="Arial" w:hAnsi="Arial" w:cs="Arial"/>
          <w:color w:val="0000FF"/>
          <w:sz w:val="20"/>
          <w:highlight w:val="white"/>
        </w:rPr>
        <w:t>="</w:t>
      </w:r>
      <w:r w:rsidRPr="00361806">
        <w:rPr>
          <w:rFonts w:ascii="Arial" w:hAnsi="Arial" w:cs="Arial"/>
          <w:color w:val="000000"/>
          <w:sz w:val="20"/>
          <w:highlight w:val="white"/>
        </w:rPr>
        <w:t>HER-id</w:t>
      </w:r>
      <w:r w:rsidR="00361806" w:rsidRPr="00361806">
        <w:rPr>
          <w:rFonts w:ascii="Arial" w:hAnsi="Arial" w:cs="Arial"/>
          <w:color w:val="0000FF"/>
          <w:sz w:val="20"/>
          <w:szCs w:val="20"/>
          <w:highlight w:val="white"/>
        </w:rPr>
        <w:t>"</w:t>
      </w:r>
      <w:r w:rsidRPr="00361806">
        <w:rPr>
          <w:rFonts w:ascii="Arial" w:hAnsi="Arial" w:cs="Arial"/>
          <w:color w:val="0000FF"/>
          <w:sz w:val="20"/>
          <w:highlight w:val="white"/>
        </w:rPr>
        <w:t>/&gt;</w:t>
      </w:r>
    </w:p>
    <w:p w14:paraId="1348C8E2" w14:textId="77777777" w:rsidR="00734090" w:rsidRPr="00F066AD" w:rsidRDefault="00734090" w:rsidP="00734090">
      <w:pPr>
        <w:autoSpaceDE w:val="0"/>
        <w:autoSpaceDN w:val="0"/>
        <w:adjustRightInd w:val="0"/>
        <w:rPr>
          <w:rFonts w:ascii="Arial" w:hAnsi="Arial"/>
          <w:color w:val="000000"/>
          <w:sz w:val="20"/>
          <w:highlight w:val="white"/>
          <w:lang w:val="en-US"/>
        </w:rPr>
      </w:pPr>
      <w:r w:rsidRPr="00361806">
        <w:rPr>
          <w:rFonts w:ascii="Arial" w:hAnsi="Arial" w:cs="Arial"/>
          <w:color w:val="000000"/>
          <w:sz w:val="20"/>
          <w:highlight w:val="white"/>
        </w:rPr>
        <w:tab/>
      </w:r>
      <w:r w:rsidRPr="00361806">
        <w:rPr>
          <w:rFonts w:ascii="Arial" w:hAnsi="Arial" w:cs="Arial"/>
          <w:color w:val="000000"/>
          <w:sz w:val="20"/>
          <w:highlight w:val="white"/>
        </w:rPr>
        <w:tab/>
      </w:r>
      <w:r w:rsidRPr="00361806">
        <w:rPr>
          <w:rFonts w:ascii="Arial" w:hAnsi="Arial" w:cs="Arial"/>
          <w:color w:val="000000"/>
          <w:sz w:val="20"/>
          <w:highlight w:val="white"/>
        </w:rPr>
        <w:tab/>
      </w:r>
      <w:r w:rsidRPr="00361806">
        <w:rPr>
          <w:rFonts w:ascii="Arial" w:hAnsi="Arial" w:cs="Arial"/>
          <w:color w:val="000000"/>
          <w:sz w:val="20"/>
          <w:highlight w:val="white"/>
        </w:rPr>
        <w:tab/>
      </w:r>
      <w:r w:rsidRPr="00F066AD">
        <w:rPr>
          <w:rFonts w:ascii="Arial" w:hAnsi="Arial"/>
          <w:color w:val="0000FF"/>
          <w:sz w:val="20"/>
          <w:highlight w:val="white"/>
          <w:lang w:val="en-US"/>
        </w:rPr>
        <w:t>&lt;</w:t>
      </w:r>
      <w:r w:rsidRPr="00F066AD">
        <w:rPr>
          <w:rFonts w:ascii="Arial" w:hAnsi="Arial"/>
          <w:color w:val="800000"/>
          <w:sz w:val="20"/>
          <w:highlight w:val="white"/>
          <w:lang w:val="en-US"/>
        </w:rPr>
        <w:t>HCPerson</w:t>
      </w:r>
      <w:r w:rsidRPr="00F066AD">
        <w:rPr>
          <w:rFonts w:ascii="Arial" w:hAnsi="Arial"/>
          <w:color w:val="0000FF"/>
          <w:sz w:val="20"/>
          <w:highlight w:val="white"/>
          <w:lang w:val="en-US"/>
        </w:rPr>
        <w:t>&gt;</w:t>
      </w:r>
    </w:p>
    <w:p w14:paraId="6A4F3A66" w14:textId="77777777" w:rsidR="00734090" w:rsidRPr="00F066AD" w:rsidRDefault="00734090" w:rsidP="00734090">
      <w:pPr>
        <w:autoSpaceDE w:val="0"/>
        <w:autoSpaceDN w:val="0"/>
        <w:adjustRightInd w:val="0"/>
        <w:rPr>
          <w:rFonts w:ascii="Arial" w:hAnsi="Arial"/>
          <w:color w:val="000000"/>
          <w:sz w:val="20"/>
          <w:highlight w:val="white"/>
          <w:lang w:val="en-US"/>
        </w:rPr>
      </w:pPr>
      <w:r w:rsidRPr="00F066AD">
        <w:rPr>
          <w:rFonts w:ascii="Arial" w:hAnsi="Arial"/>
          <w:color w:val="000000"/>
          <w:sz w:val="20"/>
          <w:highlight w:val="white"/>
          <w:lang w:val="en-US"/>
        </w:rPr>
        <w:tab/>
      </w:r>
      <w:r w:rsidRPr="00F066AD">
        <w:rPr>
          <w:rFonts w:ascii="Arial" w:hAnsi="Arial"/>
          <w:color w:val="000000"/>
          <w:sz w:val="20"/>
          <w:highlight w:val="white"/>
          <w:lang w:val="en-US"/>
        </w:rPr>
        <w:tab/>
      </w:r>
      <w:r w:rsidRPr="00F066AD">
        <w:rPr>
          <w:rFonts w:ascii="Arial" w:hAnsi="Arial"/>
          <w:color w:val="000000"/>
          <w:sz w:val="20"/>
          <w:highlight w:val="white"/>
          <w:lang w:val="en-US"/>
        </w:rPr>
        <w:tab/>
      </w:r>
      <w:r w:rsidRPr="00F066AD">
        <w:rPr>
          <w:rFonts w:ascii="Arial" w:hAnsi="Arial"/>
          <w:color w:val="000000"/>
          <w:sz w:val="20"/>
          <w:highlight w:val="white"/>
          <w:lang w:val="en-US"/>
        </w:rPr>
        <w:tab/>
      </w:r>
      <w:r w:rsidRPr="00F066AD">
        <w:rPr>
          <w:rFonts w:ascii="Arial" w:hAnsi="Arial"/>
          <w:color w:val="000000"/>
          <w:sz w:val="20"/>
          <w:highlight w:val="white"/>
          <w:lang w:val="en-US"/>
        </w:rPr>
        <w:tab/>
      </w:r>
      <w:r w:rsidRPr="00F066AD">
        <w:rPr>
          <w:rFonts w:ascii="Arial" w:hAnsi="Arial"/>
          <w:color w:val="0000FF"/>
          <w:sz w:val="20"/>
          <w:highlight w:val="white"/>
          <w:lang w:val="en-US"/>
        </w:rPr>
        <w:t>&lt;</w:t>
      </w:r>
      <w:r w:rsidRPr="00F066AD">
        <w:rPr>
          <w:rFonts w:ascii="Arial" w:hAnsi="Arial"/>
          <w:color w:val="800000"/>
          <w:sz w:val="20"/>
          <w:highlight w:val="white"/>
          <w:lang w:val="en-US"/>
        </w:rPr>
        <w:t>Name</w:t>
      </w:r>
      <w:r w:rsidRPr="00F066AD">
        <w:rPr>
          <w:rFonts w:ascii="Arial" w:hAnsi="Arial"/>
          <w:color w:val="0000FF"/>
          <w:sz w:val="20"/>
          <w:highlight w:val="white"/>
          <w:lang w:val="en-US"/>
        </w:rPr>
        <w:t>&gt;</w:t>
      </w:r>
      <w:r w:rsidRPr="00F066AD">
        <w:rPr>
          <w:rFonts w:ascii="Arial" w:hAnsi="Arial"/>
          <w:color w:val="000000"/>
          <w:sz w:val="20"/>
          <w:highlight w:val="white"/>
          <w:lang w:val="en-US"/>
        </w:rPr>
        <w:t>August September</w:t>
      </w:r>
      <w:r w:rsidRPr="00F066AD">
        <w:rPr>
          <w:rFonts w:ascii="Arial" w:hAnsi="Arial"/>
          <w:color w:val="0000FF"/>
          <w:sz w:val="20"/>
          <w:highlight w:val="white"/>
          <w:lang w:val="en-US"/>
        </w:rPr>
        <w:t>&lt;/</w:t>
      </w:r>
      <w:r w:rsidRPr="00F066AD">
        <w:rPr>
          <w:rFonts w:ascii="Arial" w:hAnsi="Arial"/>
          <w:color w:val="800000"/>
          <w:sz w:val="20"/>
          <w:highlight w:val="white"/>
          <w:lang w:val="en-US"/>
        </w:rPr>
        <w:t>Name</w:t>
      </w:r>
      <w:r w:rsidRPr="00F066AD">
        <w:rPr>
          <w:rFonts w:ascii="Arial" w:hAnsi="Arial"/>
          <w:color w:val="0000FF"/>
          <w:sz w:val="20"/>
          <w:highlight w:val="white"/>
          <w:lang w:val="en-US"/>
        </w:rPr>
        <w:t>&gt;</w:t>
      </w:r>
    </w:p>
    <w:p w14:paraId="7C805303" w14:textId="77777777" w:rsidR="00734090" w:rsidRPr="00361806" w:rsidRDefault="00734090" w:rsidP="00734090">
      <w:pPr>
        <w:autoSpaceDE w:val="0"/>
        <w:autoSpaceDN w:val="0"/>
        <w:adjustRightInd w:val="0"/>
        <w:rPr>
          <w:rFonts w:ascii="Arial" w:hAnsi="Arial" w:cs="Arial"/>
          <w:color w:val="000000"/>
          <w:sz w:val="20"/>
          <w:highlight w:val="white"/>
        </w:rPr>
      </w:pPr>
      <w:r w:rsidRPr="00F066AD">
        <w:rPr>
          <w:rFonts w:ascii="Arial" w:hAnsi="Arial"/>
          <w:color w:val="000000"/>
          <w:sz w:val="20"/>
          <w:highlight w:val="white"/>
          <w:lang w:val="en-US"/>
        </w:rPr>
        <w:tab/>
      </w:r>
      <w:r w:rsidRPr="00F066AD">
        <w:rPr>
          <w:rFonts w:ascii="Arial" w:hAnsi="Arial"/>
          <w:color w:val="000000"/>
          <w:sz w:val="20"/>
          <w:highlight w:val="white"/>
          <w:lang w:val="en-US"/>
        </w:rPr>
        <w:tab/>
      </w:r>
      <w:r w:rsidRPr="00F066AD">
        <w:rPr>
          <w:rFonts w:ascii="Arial" w:hAnsi="Arial"/>
          <w:color w:val="000000"/>
          <w:sz w:val="20"/>
          <w:highlight w:val="white"/>
          <w:lang w:val="en-US"/>
        </w:rPr>
        <w:tab/>
      </w:r>
      <w:r w:rsidRPr="00F066AD">
        <w:rPr>
          <w:rFonts w:ascii="Arial" w:hAnsi="Arial"/>
          <w:color w:val="000000"/>
          <w:sz w:val="20"/>
          <w:highlight w:val="white"/>
          <w:lang w:val="en-US"/>
        </w:rPr>
        <w:tab/>
      </w:r>
      <w:r w:rsidRPr="00F066AD">
        <w:rPr>
          <w:rFonts w:ascii="Arial" w:hAnsi="Arial"/>
          <w:color w:val="000000"/>
          <w:sz w:val="20"/>
          <w:highlight w:val="white"/>
          <w:lang w:val="en-US"/>
        </w:rPr>
        <w:tab/>
      </w:r>
      <w:r w:rsidRPr="00361806">
        <w:rPr>
          <w:rFonts w:ascii="Arial" w:hAnsi="Arial" w:cs="Arial"/>
          <w:color w:val="0000FF"/>
          <w:sz w:val="20"/>
          <w:highlight w:val="white"/>
        </w:rPr>
        <w:t>&lt;</w:t>
      </w:r>
      <w:r w:rsidRPr="00361806">
        <w:rPr>
          <w:rFonts w:ascii="Arial" w:hAnsi="Arial" w:cs="Arial"/>
          <w:color w:val="800000"/>
          <w:sz w:val="20"/>
          <w:highlight w:val="white"/>
        </w:rPr>
        <w:t>Id</w:t>
      </w:r>
      <w:r w:rsidRPr="00361806">
        <w:rPr>
          <w:rFonts w:ascii="Arial" w:hAnsi="Arial" w:cs="Arial"/>
          <w:color w:val="0000FF"/>
          <w:sz w:val="20"/>
          <w:highlight w:val="white"/>
        </w:rPr>
        <w:t>&gt;</w:t>
      </w:r>
      <w:r w:rsidRPr="00361806">
        <w:rPr>
          <w:rFonts w:ascii="Arial" w:hAnsi="Arial" w:cs="Arial"/>
          <w:color w:val="000000"/>
          <w:sz w:val="20"/>
          <w:highlight w:val="white"/>
        </w:rPr>
        <w:t>369767</w:t>
      </w:r>
      <w:r w:rsidRPr="00361806">
        <w:rPr>
          <w:rFonts w:ascii="Arial" w:hAnsi="Arial" w:cs="Arial"/>
          <w:color w:val="0000FF"/>
          <w:sz w:val="20"/>
          <w:highlight w:val="white"/>
        </w:rPr>
        <w:t>&lt;/</w:t>
      </w:r>
      <w:r w:rsidRPr="00361806">
        <w:rPr>
          <w:rFonts w:ascii="Arial" w:hAnsi="Arial" w:cs="Arial"/>
          <w:color w:val="800000"/>
          <w:sz w:val="20"/>
          <w:highlight w:val="white"/>
        </w:rPr>
        <w:t>Id</w:t>
      </w:r>
      <w:r w:rsidRPr="00361806">
        <w:rPr>
          <w:rFonts w:ascii="Arial" w:hAnsi="Arial" w:cs="Arial"/>
          <w:color w:val="0000FF"/>
          <w:sz w:val="20"/>
          <w:highlight w:val="white"/>
        </w:rPr>
        <w:t>&gt;</w:t>
      </w:r>
    </w:p>
    <w:p w14:paraId="61FD92DF" w14:textId="0A452FE3" w:rsidR="00734090" w:rsidRPr="00361806" w:rsidRDefault="00734090" w:rsidP="00734090">
      <w:pPr>
        <w:autoSpaceDE w:val="0"/>
        <w:autoSpaceDN w:val="0"/>
        <w:adjustRightInd w:val="0"/>
        <w:rPr>
          <w:rFonts w:ascii="Arial" w:hAnsi="Arial" w:cs="Arial"/>
          <w:color w:val="000000"/>
          <w:sz w:val="20"/>
          <w:highlight w:val="white"/>
        </w:rPr>
      </w:pPr>
      <w:r w:rsidRPr="00361806">
        <w:rPr>
          <w:rFonts w:ascii="Arial" w:hAnsi="Arial" w:cs="Arial"/>
          <w:color w:val="000000"/>
          <w:sz w:val="20"/>
          <w:highlight w:val="white"/>
        </w:rPr>
        <w:tab/>
      </w:r>
      <w:r w:rsidRPr="00361806">
        <w:rPr>
          <w:rFonts w:ascii="Arial" w:hAnsi="Arial" w:cs="Arial"/>
          <w:color w:val="000000"/>
          <w:sz w:val="20"/>
          <w:highlight w:val="white"/>
        </w:rPr>
        <w:tab/>
      </w:r>
      <w:r w:rsidRPr="00361806">
        <w:rPr>
          <w:rFonts w:ascii="Arial" w:hAnsi="Arial" w:cs="Arial"/>
          <w:color w:val="000000"/>
          <w:sz w:val="20"/>
          <w:highlight w:val="white"/>
        </w:rPr>
        <w:tab/>
      </w:r>
      <w:r w:rsidRPr="00361806">
        <w:rPr>
          <w:rFonts w:ascii="Arial" w:hAnsi="Arial" w:cs="Arial"/>
          <w:color w:val="000000"/>
          <w:sz w:val="20"/>
          <w:highlight w:val="white"/>
        </w:rPr>
        <w:tab/>
      </w:r>
      <w:r w:rsidRPr="00361806">
        <w:rPr>
          <w:rFonts w:ascii="Arial" w:hAnsi="Arial" w:cs="Arial"/>
          <w:color w:val="000000"/>
          <w:sz w:val="20"/>
          <w:highlight w:val="white"/>
        </w:rPr>
        <w:tab/>
      </w:r>
      <w:r w:rsidRPr="00361806">
        <w:rPr>
          <w:rFonts w:ascii="Arial" w:hAnsi="Arial" w:cs="Arial"/>
          <w:color w:val="0000FF"/>
          <w:sz w:val="20"/>
          <w:highlight w:val="white"/>
        </w:rPr>
        <w:t>&lt;</w:t>
      </w:r>
      <w:r w:rsidRPr="00361806">
        <w:rPr>
          <w:rFonts w:ascii="Arial" w:hAnsi="Arial" w:cs="Arial"/>
          <w:color w:val="800000"/>
          <w:sz w:val="20"/>
          <w:highlight w:val="white"/>
        </w:rPr>
        <w:t>TypeId</w:t>
      </w:r>
      <w:r w:rsidRPr="00361806">
        <w:rPr>
          <w:rFonts w:ascii="Arial" w:hAnsi="Arial" w:cs="Arial"/>
          <w:color w:val="FF0000"/>
          <w:sz w:val="20"/>
          <w:highlight w:val="white"/>
        </w:rPr>
        <w:t xml:space="preserve"> V</w:t>
      </w:r>
      <w:r w:rsidRPr="00361806">
        <w:rPr>
          <w:rFonts w:ascii="Arial" w:hAnsi="Arial" w:cs="Arial"/>
          <w:color w:val="0000FF"/>
          <w:sz w:val="20"/>
          <w:highlight w:val="white"/>
        </w:rPr>
        <w:t>="</w:t>
      </w:r>
      <w:r w:rsidRPr="00361806">
        <w:rPr>
          <w:rFonts w:ascii="Arial" w:hAnsi="Arial" w:cs="Arial"/>
          <w:color w:val="000000"/>
          <w:sz w:val="20"/>
          <w:highlight w:val="white"/>
        </w:rPr>
        <w:t>HER</w:t>
      </w:r>
      <w:r w:rsidRPr="00361806">
        <w:rPr>
          <w:rFonts w:ascii="Arial" w:hAnsi="Arial" w:cs="Arial"/>
          <w:color w:val="0000FF"/>
          <w:sz w:val="20"/>
          <w:highlight w:val="white"/>
        </w:rPr>
        <w:t>"</w:t>
      </w:r>
      <w:r w:rsidRPr="00361806">
        <w:rPr>
          <w:rFonts w:ascii="Arial" w:hAnsi="Arial" w:cs="Arial"/>
          <w:color w:val="FF0000"/>
          <w:sz w:val="20"/>
          <w:highlight w:val="white"/>
        </w:rPr>
        <w:t xml:space="preserve"> DN</w:t>
      </w:r>
      <w:r w:rsidRPr="00361806">
        <w:rPr>
          <w:rFonts w:ascii="Arial" w:hAnsi="Arial" w:cs="Arial"/>
          <w:color w:val="0000FF"/>
          <w:sz w:val="20"/>
          <w:highlight w:val="white"/>
        </w:rPr>
        <w:t>="</w:t>
      </w:r>
      <w:r w:rsidRPr="00361806">
        <w:rPr>
          <w:rFonts w:ascii="Arial" w:hAnsi="Arial" w:cs="Arial"/>
          <w:color w:val="000000"/>
          <w:sz w:val="20"/>
          <w:highlight w:val="white"/>
        </w:rPr>
        <w:t>HER-id</w:t>
      </w:r>
      <w:r w:rsidR="00361806" w:rsidRPr="00361806">
        <w:rPr>
          <w:rFonts w:ascii="Arial" w:hAnsi="Arial" w:cs="Arial"/>
          <w:color w:val="0000FF"/>
          <w:sz w:val="20"/>
          <w:szCs w:val="20"/>
          <w:highlight w:val="white"/>
        </w:rPr>
        <w:t>"</w:t>
      </w:r>
      <w:r w:rsidRPr="00361806">
        <w:rPr>
          <w:rFonts w:ascii="Arial" w:hAnsi="Arial" w:cs="Arial"/>
          <w:color w:val="0000FF"/>
          <w:sz w:val="20"/>
          <w:highlight w:val="white"/>
        </w:rPr>
        <w:t>/&gt;</w:t>
      </w:r>
    </w:p>
    <w:p w14:paraId="57F86DB8" w14:textId="77777777" w:rsidR="00734090" w:rsidRPr="005F2E00" w:rsidRDefault="00734090" w:rsidP="00734090">
      <w:pPr>
        <w:autoSpaceDE w:val="0"/>
        <w:autoSpaceDN w:val="0"/>
        <w:adjustRightInd w:val="0"/>
        <w:rPr>
          <w:rFonts w:ascii="Arial" w:hAnsi="Arial"/>
          <w:color w:val="000000"/>
          <w:sz w:val="20"/>
          <w:highlight w:val="white"/>
          <w:lang w:val="en-US"/>
        </w:rPr>
      </w:pPr>
      <w:r w:rsidRPr="00361806">
        <w:rPr>
          <w:rFonts w:ascii="Arial" w:hAnsi="Arial" w:cs="Arial"/>
          <w:color w:val="000000"/>
          <w:sz w:val="20"/>
          <w:highlight w:val="white"/>
        </w:rPr>
        <w:tab/>
      </w:r>
      <w:r w:rsidRPr="00361806">
        <w:rPr>
          <w:rFonts w:ascii="Arial" w:hAnsi="Arial" w:cs="Arial"/>
          <w:color w:val="000000"/>
          <w:sz w:val="20"/>
          <w:highlight w:val="white"/>
        </w:rPr>
        <w:tab/>
      </w:r>
      <w:r w:rsidRPr="00361806">
        <w:rPr>
          <w:rFonts w:ascii="Arial" w:hAnsi="Arial" w:cs="Arial"/>
          <w:color w:val="000000"/>
          <w:sz w:val="20"/>
          <w:highlight w:val="white"/>
        </w:rPr>
        <w:tab/>
      </w:r>
      <w:r w:rsidRPr="00361806">
        <w:rPr>
          <w:rFonts w:ascii="Arial" w:hAnsi="Arial" w:cs="Arial"/>
          <w:color w:val="000000"/>
          <w:sz w:val="20"/>
          <w:highlight w:val="white"/>
        </w:rPr>
        <w:tab/>
      </w:r>
      <w:r w:rsidRPr="005F2E00">
        <w:rPr>
          <w:rFonts w:ascii="Arial" w:hAnsi="Arial"/>
          <w:color w:val="0000FF"/>
          <w:sz w:val="20"/>
          <w:highlight w:val="white"/>
          <w:lang w:val="en-US"/>
        </w:rPr>
        <w:t>&lt;/</w:t>
      </w:r>
      <w:r w:rsidRPr="005F2E00">
        <w:rPr>
          <w:rFonts w:ascii="Arial" w:hAnsi="Arial"/>
          <w:color w:val="800000"/>
          <w:sz w:val="20"/>
          <w:highlight w:val="white"/>
          <w:lang w:val="en-US"/>
        </w:rPr>
        <w:t>HCPerson</w:t>
      </w:r>
      <w:r w:rsidRPr="005F2E00">
        <w:rPr>
          <w:rFonts w:ascii="Arial" w:hAnsi="Arial"/>
          <w:color w:val="0000FF"/>
          <w:sz w:val="20"/>
          <w:highlight w:val="white"/>
          <w:lang w:val="en-US"/>
        </w:rPr>
        <w:t>&gt;</w:t>
      </w:r>
    </w:p>
    <w:p w14:paraId="70961D95" w14:textId="77777777" w:rsidR="00734090" w:rsidRPr="005F2E00" w:rsidRDefault="00734090" w:rsidP="00734090">
      <w:pPr>
        <w:autoSpaceDE w:val="0"/>
        <w:autoSpaceDN w:val="0"/>
        <w:adjustRightInd w:val="0"/>
        <w:rPr>
          <w:rFonts w:ascii="Arial" w:hAnsi="Arial"/>
          <w:color w:val="000000"/>
          <w:sz w:val="20"/>
          <w:highlight w:val="white"/>
          <w:lang w:val="en-US"/>
        </w:rPr>
      </w:pPr>
      <w:r w:rsidRPr="005F2E00">
        <w:rPr>
          <w:rFonts w:ascii="Arial" w:hAnsi="Arial"/>
          <w:color w:val="000000"/>
          <w:sz w:val="20"/>
          <w:highlight w:val="white"/>
          <w:lang w:val="en-US"/>
        </w:rPr>
        <w:tab/>
      </w:r>
      <w:r w:rsidRPr="005F2E00">
        <w:rPr>
          <w:rFonts w:ascii="Arial" w:hAnsi="Arial"/>
          <w:color w:val="000000"/>
          <w:sz w:val="20"/>
          <w:highlight w:val="white"/>
          <w:lang w:val="en-US"/>
        </w:rPr>
        <w:tab/>
      </w:r>
      <w:r w:rsidRPr="005F2E00">
        <w:rPr>
          <w:rFonts w:ascii="Arial" w:hAnsi="Arial"/>
          <w:color w:val="000000"/>
          <w:sz w:val="20"/>
          <w:highlight w:val="white"/>
          <w:lang w:val="en-US"/>
        </w:rPr>
        <w:tab/>
      </w:r>
      <w:r w:rsidRPr="005F2E00">
        <w:rPr>
          <w:rFonts w:ascii="Arial" w:hAnsi="Arial"/>
          <w:color w:val="0000FF"/>
          <w:sz w:val="20"/>
          <w:highlight w:val="white"/>
          <w:lang w:val="en-US"/>
        </w:rPr>
        <w:t>&lt;/</w:t>
      </w:r>
      <w:r w:rsidRPr="005F2E00">
        <w:rPr>
          <w:rFonts w:ascii="Arial" w:hAnsi="Arial"/>
          <w:color w:val="800000"/>
          <w:sz w:val="20"/>
          <w:highlight w:val="white"/>
          <w:lang w:val="en-US"/>
        </w:rPr>
        <w:t>Inst</w:t>
      </w:r>
      <w:r w:rsidRPr="005F2E00">
        <w:rPr>
          <w:rFonts w:ascii="Arial" w:hAnsi="Arial"/>
          <w:color w:val="0000FF"/>
          <w:sz w:val="20"/>
          <w:highlight w:val="white"/>
          <w:lang w:val="en-US"/>
        </w:rPr>
        <w:t>&gt;</w:t>
      </w:r>
    </w:p>
    <w:p w14:paraId="49F9D2FE" w14:textId="77777777" w:rsidR="00734090" w:rsidRPr="005F2E00" w:rsidRDefault="00734090" w:rsidP="00734090">
      <w:pPr>
        <w:autoSpaceDE w:val="0"/>
        <w:autoSpaceDN w:val="0"/>
        <w:adjustRightInd w:val="0"/>
        <w:rPr>
          <w:rFonts w:ascii="Arial" w:hAnsi="Arial"/>
          <w:color w:val="000000"/>
          <w:sz w:val="20"/>
          <w:highlight w:val="white"/>
          <w:lang w:val="en-US"/>
        </w:rPr>
      </w:pPr>
      <w:r w:rsidRPr="005F2E00">
        <w:rPr>
          <w:rFonts w:ascii="Arial" w:hAnsi="Arial"/>
          <w:color w:val="000000"/>
          <w:sz w:val="20"/>
          <w:highlight w:val="white"/>
          <w:lang w:val="en-US"/>
        </w:rPr>
        <w:tab/>
      </w:r>
      <w:r w:rsidRPr="005F2E00">
        <w:rPr>
          <w:rFonts w:ascii="Arial" w:hAnsi="Arial"/>
          <w:color w:val="000000"/>
          <w:sz w:val="20"/>
          <w:highlight w:val="white"/>
          <w:lang w:val="en-US"/>
        </w:rPr>
        <w:tab/>
      </w:r>
      <w:r w:rsidRPr="005F2E00">
        <w:rPr>
          <w:rFonts w:ascii="Arial" w:hAnsi="Arial"/>
          <w:color w:val="0000FF"/>
          <w:sz w:val="20"/>
          <w:highlight w:val="white"/>
          <w:lang w:val="en-US"/>
        </w:rPr>
        <w:t>&lt;/</w:t>
      </w:r>
      <w:r w:rsidRPr="005F2E00">
        <w:rPr>
          <w:rFonts w:ascii="Arial" w:hAnsi="Arial"/>
          <w:color w:val="800000"/>
          <w:sz w:val="20"/>
          <w:highlight w:val="white"/>
          <w:lang w:val="en-US"/>
        </w:rPr>
        <w:t>HCP</w:t>
      </w:r>
      <w:r w:rsidRPr="005F2E00">
        <w:rPr>
          <w:rFonts w:ascii="Arial" w:hAnsi="Arial"/>
          <w:color w:val="0000FF"/>
          <w:sz w:val="20"/>
          <w:highlight w:val="white"/>
          <w:lang w:val="en-US"/>
        </w:rPr>
        <w:t>&gt;</w:t>
      </w:r>
    </w:p>
    <w:p w14:paraId="1020297A" w14:textId="77777777" w:rsidR="00734090" w:rsidRPr="005F2E00" w:rsidRDefault="00734090" w:rsidP="00734090">
      <w:pPr>
        <w:autoSpaceDE w:val="0"/>
        <w:autoSpaceDN w:val="0"/>
        <w:adjustRightInd w:val="0"/>
        <w:rPr>
          <w:rFonts w:ascii="Arial" w:hAnsi="Arial"/>
          <w:color w:val="000000"/>
          <w:sz w:val="20"/>
          <w:highlight w:val="white"/>
          <w:lang w:val="en-US"/>
        </w:rPr>
      </w:pPr>
      <w:r w:rsidRPr="005F2E00">
        <w:rPr>
          <w:rFonts w:ascii="Arial" w:hAnsi="Arial"/>
          <w:color w:val="000000"/>
          <w:sz w:val="20"/>
          <w:highlight w:val="white"/>
          <w:lang w:val="en-US"/>
        </w:rPr>
        <w:tab/>
      </w:r>
      <w:r w:rsidRPr="005F2E00">
        <w:rPr>
          <w:rFonts w:ascii="Arial" w:hAnsi="Arial"/>
          <w:color w:val="0000FF"/>
          <w:sz w:val="20"/>
          <w:highlight w:val="white"/>
          <w:lang w:val="en-US"/>
        </w:rPr>
        <w:t>&lt;/</w:t>
      </w:r>
      <w:r w:rsidRPr="005F2E00">
        <w:rPr>
          <w:rFonts w:ascii="Arial" w:hAnsi="Arial"/>
          <w:color w:val="800000"/>
          <w:sz w:val="20"/>
          <w:highlight w:val="white"/>
          <w:lang w:val="en-US"/>
        </w:rPr>
        <w:t>Sender</w:t>
      </w:r>
      <w:r w:rsidRPr="005F2E00">
        <w:rPr>
          <w:rFonts w:ascii="Arial" w:hAnsi="Arial"/>
          <w:color w:val="0000FF"/>
          <w:sz w:val="20"/>
          <w:highlight w:val="white"/>
          <w:lang w:val="en-US"/>
        </w:rPr>
        <w:t>&gt;</w:t>
      </w:r>
    </w:p>
    <w:p w14:paraId="3CE3E092" w14:textId="77777777" w:rsidR="00734090" w:rsidRPr="005F2E00" w:rsidRDefault="00734090" w:rsidP="00734090">
      <w:pPr>
        <w:autoSpaceDE w:val="0"/>
        <w:autoSpaceDN w:val="0"/>
        <w:adjustRightInd w:val="0"/>
        <w:rPr>
          <w:rFonts w:ascii="Arial" w:hAnsi="Arial"/>
          <w:color w:val="000000"/>
          <w:sz w:val="20"/>
          <w:highlight w:val="white"/>
          <w:lang w:val="en-US"/>
        </w:rPr>
      </w:pPr>
      <w:r w:rsidRPr="005F2E00">
        <w:rPr>
          <w:rFonts w:ascii="Arial" w:hAnsi="Arial"/>
          <w:color w:val="000000"/>
          <w:sz w:val="20"/>
          <w:highlight w:val="white"/>
          <w:lang w:val="en-US"/>
        </w:rPr>
        <w:tab/>
      </w:r>
      <w:r w:rsidRPr="005F2E00">
        <w:rPr>
          <w:rFonts w:ascii="Arial" w:hAnsi="Arial"/>
          <w:color w:val="0000FF"/>
          <w:sz w:val="20"/>
          <w:highlight w:val="white"/>
          <w:lang w:val="en-US"/>
        </w:rPr>
        <w:t>&lt;</w:t>
      </w:r>
      <w:r w:rsidRPr="005F2E00">
        <w:rPr>
          <w:rFonts w:ascii="Arial" w:hAnsi="Arial"/>
          <w:color w:val="800000"/>
          <w:sz w:val="20"/>
          <w:highlight w:val="white"/>
          <w:lang w:val="en-US"/>
        </w:rPr>
        <w:t>Receiver</w:t>
      </w:r>
      <w:r w:rsidRPr="005F2E00">
        <w:rPr>
          <w:rFonts w:ascii="Arial" w:hAnsi="Arial"/>
          <w:color w:val="0000FF"/>
          <w:sz w:val="20"/>
          <w:highlight w:val="white"/>
          <w:lang w:val="en-US"/>
        </w:rPr>
        <w:t>&gt;</w:t>
      </w:r>
    </w:p>
    <w:p w14:paraId="0D2B242C" w14:textId="77777777" w:rsidR="00734090" w:rsidRPr="005F2E00" w:rsidRDefault="00734090" w:rsidP="00734090">
      <w:pPr>
        <w:autoSpaceDE w:val="0"/>
        <w:autoSpaceDN w:val="0"/>
        <w:adjustRightInd w:val="0"/>
        <w:rPr>
          <w:rFonts w:ascii="Arial" w:hAnsi="Arial"/>
          <w:color w:val="000000"/>
          <w:sz w:val="20"/>
          <w:highlight w:val="white"/>
          <w:lang w:val="en-US"/>
        </w:rPr>
      </w:pPr>
      <w:r w:rsidRPr="005F2E00">
        <w:rPr>
          <w:rFonts w:ascii="Arial" w:hAnsi="Arial"/>
          <w:color w:val="000000"/>
          <w:sz w:val="20"/>
          <w:highlight w:val="white"/>
          <w:lang w:val="en-US"/>
        </w:rPr>
        <w:tab/>
      </w:r>
      <w:r w:rsidRPr="005F2E00">
        <w:rPr>
          <w:rFonts w:ascii="Arial" w:hAnsi="Arial"/>
          <w:color w:val="000000"/>
          <w:sz w:val="20"/>
          <w:highlight w:val="white"/>
          <w:lang w:val="en-US"/>
        </w:rPr>
        <w:tab/>
      </w:r>
      <w:r w:rsidRPr="005F2E00">
        <w:rPr>
          <w:rFonts w:ascii="Arial" w:hAnsi="Arial"/>
          <w:color w:val="0000FF"/>
          <w:sz w:val="20"/>
          <w:highlight w:val="white"/>
          <w:lang w:val="en-US"/>
        </w:rPr>
        <w:t>&lt;</w:t>
      </w:r>
      <w:r w:rsidRPr="005F2E00">
        <w:rPr>
          <w:rFonts w:ascii="Arial" w:hAnsi="Arial"/>
          <w:color w:val="800000"/>
          <w:sz w:val="20"/>
          <w:highlight w:val="white"/>
          <w:lang w:val="en-US"/>
        </w:rPr>
        <w:t>Role</w:t>
      </w:r>
      <w:r w:rsidRPr="005F2E00">
        <w:rPr>
          <w:rFonts w:ascii="Arial" w:hAnsi="Arial"/>
          <w:color w:val="FF0000"/>
          <w:sz w:val="20"/>
          <w:highlight w:val="white"/>
          <w:lang w:val="en-US"/>
        </w:rPr>
        <w:t xml:space="preserve"> V</w:t>
      </w:r>
      <w:r w:rsidRPr="005F2E00">
        <w:rPr>
          <w:rFonts w:ascii="Arial" w:hAnsi="Arial"/>
          <w:color w:val="0000FF"/>
          <w:sz w:val="20"/>
          <w:highlight w:val="white"/>
          <w:lang w:val="en-US"/>
        </w:rPr>
        <w:t>="</w:t>
      </w:r>
      <w:r w:rsidRPr="005F2E00">
        <w:rPr>
          <w:rFonts w:ascii="Arial" w:hAnsi="Arial"/>
          <w:color w:val="000000"/>
          <w:sz w:val="20"/>
          <w:highlight w:val="white"/>
          <w:lang w:val="en-US"/>
        </w:rPr>
        <w:t>AVS</w:t>
      </w:r>
      <w:r w:rsidRPr="005F2E00">
        <w:rPr>
          <w:rFonts w:ascii="Arial" w:hAnsi="Arial"/>
          <w:color w:val="0000FF"/>
          <w:sz w:val="20"/>
          <w:highlight w:val="white"/>
          <w:lang w:val="en-US"/>
        </w:rPr>
        <w:t>"</w:t>
      </w:r>
      <w:r w:rsidRPr="005F2E00">
        <w:rPr>
          <w:rFonts w:ascii="Arial" w:hAnsi="Arial"/>
          <w:color w:val="FF0000"/>
          <w:sz w:val="20"/>
          <w:highlight w:val="white"/>
          <w:lang w:val="en-US"/>
        </w:rPr>
        <w:t xml:space="preserve"> DN</w:t>
      </w:r>
      <w:r w:rsidRPr="005F2E00">
        <w:rPr>
          <w:rFonts w:ascii="Arial" w:hAnsi="Arial"/>
          <w:color w:val="0000FF"/>
          <w:sz w:val="20"/>
          <w:highlight w:val="white"/>
          <w:lang w:val="en-US"/>
        </w:rPr>
        <w:t>="</w:t>
      </w:r>
      <w:r w:rsidRPr="005F2E00">
        <w:rPr>
          <w:rFonts w:ascii="Arial" w:hAnsi="Arial"/>
          <w:color w:val="000000"/>
          <w:sz w:val="20"/>
          <w:highlight w:val="white"/>
          <w:lang w:val="en-US"/>
        </w:rPr>
        <w:t>Avsender</w:t>
      </w:r>
      <w:r w:rsidRPr="005F2E00">
        <w:rPr>
          <w:rFonts w:ascii="Arial" w:hAnsi="Arial"/>
          <w:color w:val="0000FF"/>
          <w:sz w:val="20"/>
          <w:highlight w:val="white"/>
          <w:lang w:val="en-US"/>
        </w:rPr>
        <w:t>"/&gt;</w:t>
      </w:r>
    </w:p>
    <w:p w14:paraId="4B176B60" w14:textId="77777777" w:rsidR="00734090" w:rsidRPr="005F2E00" w:rsidRDefault="00734090" w:rsidP="00734090">
      <w:pPr>
        <w:autoSpaceDE w:val="0"/>
        <w:autoSpaceDN w:val="0"/>
        <w:adjustRightInd w:val="0"/>
        <w:rPr>
          <w:rFonts w:ascii="Arial" w:hAnsi="Arial"/>
          <w:color w:val="000000"/>
          <w:sz w:val="20"/>
          <w:highlight w:val="white"/>
          <w:lang w:val="en-US"/>
        </w:rPr>
      </w:pPr>
      <w:r w:rsidRPr="005F2E00">
        <w:rPr>
          <w:rFonts w:ascii="Arial" w:hAnsi="Arial"/>
          <w:color w:val="000000"/>
          <w:sz w:val="20"/>
          <w:highlight w:val="white"/>
          <w:lang w:val="en-US"/>
        </w:rPr>
        <w:tab/>
      </w:r>
      <w:r w:rsidRPr="005F2E00">
        <w:rPr>
          <w:rFonts w:ascii="Arial" w:hAnsi="Arial"/>
          <w:color w:val="000000"/>
          <w:sz w:val="20"/>
          <w:highlight w:val="white"/>
          <w:lang w:val="en-US"/>
        </w:rPr>
        <w:tab/>
      </w:r>
      <w:r w:rsidRPr="005F2E00">
        <w:rPr>
          <w:rFonts w:ascii="Arial" w:hAnsi="Arial"/>
          <w:color w:val="0000FF"/>
          <w:sz w:val="20"/>
          <w:highlight w:val="white"/>
          <w:lang w:val="en-US"/>
        </w:rPr>
        <w:t>&lt;</w:t>
      </w:r>
      <w:r w:rsidRPr="005F2E00">
        <w:rPr>
          <w:rFonts w:ascii="Arial" w:hAnsi="Arial"/>
          <w:color w:val="800000"/>
          <w:sz w:val="20"/>
          <w:highlight w:val="white"/>
          <w:lang w:val="en-US"/>
        </w:rPr>
        <w:t>HCP</w:t>
      </w:r>
      <w:r w:rsidRPr="005F2E00">
        <w:rPr>
          <w:rFonts w:ascii="Arial" w:hAnsi="Arial"/>
          <w:color w:val="0000FF"/>
          <w:sz w:val="20"/>
          <w:highlight w:val="white"/>
          <w:lang w:val="en-US"/>
        </w:rPr>
        <w:t>&gt;</w:t>
      </w:r>
    </w:p>
    <w:p w14:paraId="5C7F0EFA" w14:textId="77777777" w:rsidR="00734090" w:rsidRPr="005F2E00" w:rsidRDefault="00734090" w:rsidP="00734090">
      <w:pPr>
        <w:autoSpaceDE w:val="0"/>
        <w:autoSpaceDN w:val="0"/>
        <w:adjustRightInd w:val="0"/>
        <w:rPr>
          <w:rFonts w:ascii="Arial" w:hAnsi="Arial"/>
          <w:color w:val="000000"/>
          <w:sz w:val="20"/>
          <w:highlight w:val="white"/>
          <w:lang w:val="en-US"/>
        </w:rPr>
      </w:pPr>
      <w:r w:rsidRPr="005F2E00">
        <w:rPr>
          <w:rFonts w:ascii="Arial" w:hAnsi="Arial"/>
          <w:color w:val="000000"/>
          <w:sz w:val="20"/>
          <w:highlight w:val="white"/>
          <w:lang w:val="en-US"/>
        </w:rPr>
        <w:tab/>
      </w:r>
      <w:r w:rsidRPr="005F2E00">
        <w:rPr>
          <w:rFonts w:ascii="Arial" w:hAnsi="Arial"/>
          <w:color w:val="000000"/>
          <w:sz w:val="20"/>
          <w:highlight w:val="white"/>
          <w:lang w:val="en-US"/>
        </w:rPr>
        <w:tab/>
      </w:r>
      <w:r w:rsidRPr="005F2E00">
        <w:rPr>
          <w:rFonts w:ascii="Arial" w:hAnsi="Arial"/>
          <w:color w:val="000000"/>
          <w:sz w:val="20"/>
          <w:highlight w:val="white"/>
          <w:lang w:val="en-US"/>
        </w:rPr>
        <w:tab/>
      </w:r>
      <w:r w:rsidRPr="005F2E00">
        <w:rPr>
          <w:rFonts w:ascii="Arial" w:hAnsi="Arial"/>
          <w:color w:val="0000FF"/>
          <w:sz w:val="20"/>
          <w:highlight w:val="white"/>
          <w:lang w:val="en-US"/>
        </w:rPr>
        <w:t>&lt;</w:t>
      </w:r>
      <w:r w:rsidRPr="005F2E00">
        <w:rPr>
          <w:rFonts w:ascii="Arial" w:hAnsi="Arial"/>
          <w:color w:val="800000"/>
          <w:sz w:val="20"/>
          <w:highlight w:val="white"/>
          <w:lang w:val="en-US"/>
        </w:rPr>
        <w:t>Inst</w:t>
      </w:r>
      <w:r w:rsidRPr="005F2E00">
        <w:rPr>
          <w:rFonts w:ascii="Arial" w:hAnsi="Arial"/>
          <w:color w:val="0000FF"/>
          <w:sz w:val="20"/>
          <w:highlight w:val="white"/>
          <w:lang w:val="en-US"/>
        </w:rPr>
        <w:t>&gt;</w:t>
      </w:r>
    </w:p>
    <w:p w14:paraId="116E6324" w14:textId="4C773D11" w:rsidR="00734090" w:rsidRPr="005F2E00" w:rsidRDefault="00734090" w:rsidP="00734090">
      <w:pPr>
        <w:autoSpaceDE w:val="0"/>
        <w:autoSpaceDN w:val="0"/>
        <w:adjustRightInd w:val="0"/>
        <w:rPr>
          <w:rFonts w:ascii="Arial" w:hAnsi="Arial"/>
          <w:color w:val="000000"/>
          <w:sz w:val="20"/>
          <w:highlight w:val="white"/>
          <w:lang w:val="en-US"/>
        </w:rPr>
      </w:pPr>
      <w:r w:rsidRPr="005F2E00">
        <w:rPr>
          <w:rFonts w:ascii="Arial" w:hAnsi="Arial"/>
          <w:color w:val="000000"/>
          <w:sz w:val="20"/>
          <w:highlight w:val="white"/>
          <w:lang w:val="en-US"/>
        </w:rPr>
        <w:tab/>
      </w:r>
      <w:r w:rsidRPr="005F2E00">
        <w:rPr>
          <w:rFonts w:ascii="Arial" w:hAnsi="Arial"/>
          <w:color w:val="000000"/>
          <w:sz w:val="20"/>
          <w:highlight w:val="white"/>
          <w:lang w:val="en-US"/>
        </w:rPr>
        <w:tab/>
      </w:r>
      <w:r w:rsidRPr="005F2E00">
        <w:rPr>
          <w:rFonts w:ascii="Arial" w:hAnsi="Arial"/>
          <w:color w:val="000000"/>
          <w:sz w:val="20"/>
          <w:highlight w:val="white"/>
          <w:lang w:val="en-US"/>
        </w:rPr>
        <w:tab/>
      </w:r>
      <w:r w:rsidRPr="005F2E00">
        <w:rPr>
          <w:rFonts w:ascii="Arial" w:hAnsi="Arial"/>
          <w:color w:val="000000"/>
          <w:sz w:val="20"/>
          <w:highlight w:val="white"/>
          <w:lang w:val="en-US"/>
        </w:rPr>
        <w:tab/>
      </w:r>
      <w:r w:rsidRPr="005F2E00">
        <w:rPr>
          <w:rFonts w:ascii="Arial" w:hAnsi="Arial"/>
          <w:color w:val="0000FF"/>
          <w:sz w:val="20"/>
          <w:highlight w:val="white"/>
          <w:lang w:val="en-US"/>
        </w:rPr>
        <w:t>&lt;</w:t>
      </w:r>
      <w:r w:rsidRPr="005F2E00">
        <w:rPr>
          <w:rFonts w:ascii="Arial" w:hAnsi="Arial"/>
          <w:color w:val="800000"/>
          <w:sz w:val="20"/>
          <w:highlight w:val="white"/>
          <w:lang w:val="en-US"/>
        </w:rPr>
        <w:t>Name</w:t>
      </w:r>
      <w:r w:rsidRPr="005F2E00">
        <w:rPr>
          <w:rFonts w:ascii="Arial" w:hAnsi="Arial"/>
          <w:color w:val="0000FF"/>
          <w:sz w:val="20"/>
          <w:highlight w:val="white"/>
          <w:lang w:val="en-US"/>
        </w:rPr>
        <w:t>&gt;</w:t>
      </w:r>
      <w:r w:rsidR="00B05BFD" w:rsidRPr="005F2E00">
        <w:rPr>
          <w:rFonts w:ascii="Arial" w:hAnsi="Arial" w:cs="Arial"/>
          <w:color w:val="000000"/>
          <w:sz w:val="20"/>
          <w:highlight w:val="white"/>
          <w:lang w:val="en-US"/>
        </w:rPr>
        <w:t>St Olavs Hospital</w:t>
      </w:r>
      <w:r>
        <w:rPr>
          <w:rFonts w:ascii="Arial" w:hAnsi="Arial"/>
          <w:color w:val="000000"/>
          <w:sz w:val="20"/>
          <w:highlight w:val="white"/>
          <w:lang w:val="en-US"/>
        </w:rPr>
        <w:t xml:space="preserve"> HF</w:t>
      </w:r>
      <w:r w:rsidRPr="005F2E00">
        <w:rPr>
          <w:rFonts w:ascii="Arial" w:hAnsi="Arial"/>
          <w:color w:val="0000FF"/>
          <w:sz w:val="20"/>
          <w:highlight w:val="white"/>
          <w:lang w:val="en-US"/>
        </w:rPr>
        <w:t>&lt;/</w:t>
      </w:r>
      <w:r w:rsidRPr="005F2E00">
        <w:rPr>
          <w:rFonts w:ascii="Arial" w:hAnsi="Arial"/>
          <w:color w:val="800000"/>
          <w:sz w:val="20"/>
          <w:highlight w:val="white"/>
          <w:lang w:val="en-US"/>
        </w:rPr>
        <w:t>Name</w:t>
      </w:r>
      <w:r w:rsidRPr="005F2E00">
        <w:rPr>
          <w:rFonts w:ascii="Arial" w:hAnsi="Arial"/>
          <w:color w:val="0000FF"/>
          <w:sz w:val="20"/>
          <w:highlight w:val="white"/>
          <w:lang w:val="en-US"/>
        </w:rPr>
        <w:t>&gt;</w:t>
      </w:r>
    </w:p>
    <w:p w14:paraId="52DE1925" w14:textId="5CCA0481" w:rsidR="00734090" w:rsidRPr="00361806" w:rsidRDefault="00734090" w:rsidP="00734090">
      <w:pPr>
        <w:autoSpaceDE w:val="0"/>
        <w:autoSpaceDN w:val="0"/>
        <w:adjustRightInd w:val="0"/>
        <w:rPr>
          <w:rFonts w:ascii="Arial" w:hAnsi="Arial" w:cs="Arial"/>
          <w:color w:val="000000"/>
          <w:sz w:val="20"/>
          <w:highlight w:val="white"/>
        </w:rPr>
      </w:pPr>
      <w:r w:rsidRPr="005F2E00">
        <w:rPr>
          <w:rFonts w:ascii="Arial" w:hAnsi="Arial"/>
          <w:color w:val="000000"/>
          <w:sz w:val="20"/>
          <w:highlight w:val="white"/>
          <w:lang w:val="en-US"/>
        </w:rPr>
        <w:tab/>
      </w:r>
      <w:r w:rsidRPr="005F2E00">
        <w:rPr>
          <w:rFonts w:ascii="Arial" w:hAnsi="Arial"/>
          <w:color w:val="000000"/>
          <w:sz w:val="20"/>
          <w:highlight w:val="white"/>
          <w:lang w:val="en-US"/>
        </w:rPr>
        <w:tab/>
      </w:r>
      <w:r w:rsidRPr="005F2E00">
        <w:rPr>
          <w:rFonts w:ascii="Arial" w:hAnsi="Arial"/>
          <w:color w:val="000000"/>
          <w:sz w:val="20"/>
          <w:highlight w:val="white"/>
          <w:lang w:val="en-US"/>
        </w:rPr>
        <w:tab/>
      </w:r>
      <w:r w:rsidRPr="005F2E00">
        <w:rPr>
          <w:rFonts w:ascii="Arial" w:hAnsi="Arial"/>
          <w:color w:val="000000"/>
          <w:sz w:val="20"/>
          <w:highlight w:val="white"/>
          <w:lang w:val="en-US"/>
        </w:rPr>
        <w:tab/>
      </w:r>
      <w:r w:rsidRPr="00361806">
        <w:rPr>
          <w:rFonts w:ascii="Arial" w:hAnsi="Arial" w:cs="Arial"/>
          <w:color w:val="0000FF"/>
          <w:sz w:val="20"/>
          <w:highlight w:val="white"/>
        </w:rPr>
        <w:t>&lt;</w:t>
      </w:r>
      <w:r w:rsidRPr="00361806">
        <w:rPr>
          <w:rFonts w:ascii="Arial" w:hAnsi="Arial" w:cs="Arial"/>
          <w:color w:val="800000"/>
          <w:sz w:val="20"/>
          <w:highlight w:val="white"/>
        </w:rPr>
        <w:t>Id</w:t>
      </w:r>
      <w:r w:rsidRPr="00361806">
        <w:rPr>
          <w:rFonts w:ascii="Arial" w:hAnsi="Arial" w:cs="Arial"/>
          <w:color w:val="0000FF"/>
          <w:sz w:val="20"/>
          <w:highlight w:val="white"/>
        </w:rPr>
        <w:t>&gt;</w:t>
      </w:r>
      <w:r w:rsidR="00B05BFD">
        <w:rPr>
          <w:rFonts w:ascii="Arial" w:hAnsi="Arial" w:cs="Arial"/>
          <w:color w:val="000000"/>
          <w:sz w:val="20"/>
          <w:highlight w:val="white"/>
        </w:rPr>
        <w:t>59</w:t>
      </w:r>
      <w:r w:rsidRPr="00361806">
        <w:rPr>
          <w:rFonts w:ascii="Arial" w:hAnsi="Arial" w:cs="Arial"/>
          <w:color w:val="0000FF"/>
          <w:sz w:val="20"/>
          <w:highlight w:val="white"/>
        </w:rPr>
        <w:t>&lt;/</w:t>
      </w:r>
      <w:r w:rsidRPr="00361806">
        <w:rPr>
          <w:rFonts w:ascii="Arial" w:hAnsi="Arial" w:cs="Arial"/>
          <w:color w:val="800000"/>
          <w:sz w:val="20"/>
          <w:highlight w:val="white"/>
        </w:rPr>
        <w:t>Id</w:t>
      </w:r>
      <w:r w:rsidRPr="00361806">
        <w:rPr>
          <w:rFonts w:ascii="Arial" w:hAnsi="Arial" w:cs="Arial"/>
          <w:color w:val="0000FF"/>
          <w:sz w:val="20"/>
          <w:highlight w:val="white"/>
        </w:rPr>
        <w:t>&gt;</w:t>
      </w:r>
    </w:p>
    <w:p w14:paraId="2D777BB5" w14:textId="4919E13F" w:rsidR="00734090" w:rsidRPr="00361806" w:rsidRDefault="00734090" w:rsidP="00734090">
      <w:pPr>
        <w:autoSpaceDE w:val="0"/>
        <w:autoSpaceDN w:val="0"/>
        <w:adjustRightInd w:val="0"/>
        <w:rPr>
          <w:rFonts w:ascii="Arial" w:hAnsi="Arial" w:cs="Arial"/>
          <w:color w:val="000000"/>
          <w:sz w:val="20"/>
          <w:highlight w:val="white"/>
        </w:rPr>
      </w:pPr>
      <w:r w:rsidRPr="00361806">
        <w:rPr>
          <w:rFonts w:ascii="Arial" w:hAnsi="Arial" w:cs="Arial"/>
          <w:color w:val="000000"/>
          <w:sz w:val="20"/>
          <w:highlight w:val="white"/>
        </w:rPr>
        <w:tab/>
      </w:r>
      <w:r w:rsidRPr="00361806">
        <w:rPr>
          <w:rFonts w:ascii="Arial" w:hAnsi="Arial" w:cs="Arial"/>
          <w:color w:val="000000"/>
          <w:sz w:val="20"/>
          <w:highlight w:val="white"/>
        </w:rPr>
        <w:tab/>
      </w:r>
      <w:r w:rsidRPr="00361806">
        <w:rPr>
          <w:rFonts w:ascii="Arial" w:hAnsi="Arial" w:cs="Arial"/>
          <w:color w:val="000000"/>
          <w:sz w:val="20"/>
          <w:highlight w:val="white"/>
        </w:rPr>
        <w:tab/>
      </w:r>
      <w:r w:rsidRPr="00361806">
        <w:rPr>
          <w:rFonts w:ascii="Arial" w:hAnsi="Arial" w:cs="Arial"/>
          <w:color w:val="000000"/>
          <w:sz w:val="20"/>
          <w:highlight w:val="white"/>
        </w:rPr>
        <w:tab/>
      </w:r>
      <w:r w:rsidRPr="00361806">
        <w:rPr>
          <w:rFonts w:ascii="Arial" w:hAnsi="Arial" w:cs="Arial"/>
          <w:color w:val="0000FF"/>
          <w:sz w:val="20"/>
          <w:highlight w:val="white"/>
        </w:rPr>
        <w:t>&lt;</w:t>
      </w:r>
      <w:r w:rsidRPr="00361806">
        <w:rPr>
          <w:rFonts w:ascii="Arial" w:hAnsi="Arial" w:cs="Arial"/>
          <w:color w:val="800000"/>
          <w:sz w:val="20"/>
          <w:highlight w:val="white"/>
        </w:rPr>
        <w:t>TypeId</w:t>
      </w:r>
      <w:r w:rsidRPr="00361806">
        <w:rPr>
          <w:rFonts w:ascii="Arial" w:hAnsi="Arial" w:cs="Arial"/>
          <w:color w:val="FF0000"/>
          <w:sz w:val="20"/>
          <w:highlight w:val="white"/>
        </w:rPr>
        <w:t xml:space="preserve"> V</w:t>
      </w:r>
      <w:r w:rsidRPr="00361806">
        <w:rPr>
          <w:rFonts w:ascii="Arial" w:hAnsi="Arial" w:cs="Arial"/>
          <w:color w:val="0000FF"/>
          <w:sz w:val="20"/>
          <w:highlight w:val="white"/>
        </w:rPr>
        <w:t>="</w:t>
      </w:r>
      <w:r w:rsidRPr="00361806">
        <w:rPr>
          <w:rFonts w:ascii="Arial" w:hAnsi="Arial" w:cs="Arial"/>
          <w:color w:val="000000"/>
          <w:sz w:val="20"/>
          <w:highlight w:val="white"/>
        </w:rPr>
        <w:t>HER</w:t>
      </w:r>
      <w:r w:rsidRPr="00361806">
        <w:rPr>
          <w:rFonts w:ascii="Arial" w:hAnsi="Arial" w:cs="Arial"/>
          <w:color w:val="0000FF"/>
          <w:sz w:val="20"/>
          <w:highlight w:val="white"/>
        </w:rPr>
        <w:t>"</w:t>
      </w:r>
      <w:r w:rsidRPr="00361806">
        <w:rPr>
          <w:rFonts w:ascii="Arial" w:hAnsi="Arial" w:cs="Arial"/>
          <w:color w:val="FF0000"/>
          <w:sz w:val="20"/>
          <w:highlight w:val="white"/>
        </w:rPr>
        <w:t xml:space="preserve"> DN</w:t>
      </w:r>
      <w:r w:rsidRPr="00361806">
        <w:rPr>
          <w:rFonts w:ascii="Arial" w:hAnsi="Arial" w:cs="Arial"/>
          <w:color w:val="0000FF"/>
          <w:sz w:val="20"/>
          <w:highlight w:val="white"/>
        </w:rPr>
        <w:t>="</w:t>
      </w:r>
      <w:r w:rsidRPr="00361806">
        <w:rPr>
          <w:rFonts w:ascii="Arial" w:hAnsi="Arial" w:cs="Arial"/>
          <w:color w:val="000000"/>
          <w:sz w:val="20"/>
          <w:highlight w:val="white"/>
        </w:rPr>
        <w:t>HER-id</w:t>
      </w:r>
      <w:r w:rsidR="00361806" w:rsidRPr="00361806">
        <w:rPr>
          <w:rFonts w:ascii="Arial" w:hAnsi="Arial" w:cs="Arial"/>
          <w:color w:val="0000FF"/>
          <w:sz w:val="20"/>
          <w:szCs w:val="20"/>
          <w:highlight w:val="white"/>
        </w:rPr>
        <w:t>"</w:t>
      </w:r>
      <w:r w:rsidRPr="00361806">
        <w:rPr>
          <w:rFonts w:ascii="Arial" w:hAnsi="Arial" w:cs="Arial"/>
          <w:color w:val="0000FF"/>
          <w:sz w:val="20"/>
          <w:highlight w:val="white"/>
        </w:rPr>
        <w:t>/&gt;</w:t>
      </w:r>
    </w:p>
    <w:p w14:paraId="5BD18B5F" w14:textId="77777777" w:rsidR="00734090" w:rsidRPr="00F066AD" w:rsidRDefault="00734090" w:rsidP="00734090">
      <w:pPr>
        <w:autoSpaceDE w:val="0"/>
        <w:autoSpaceDN w:val="0"/>
        <w:adjustRightInd w:val="0"/>
        <w:rPr>
          <w:rFonts w:ascii="Arial" w:hAnsi="Arial"/>
          <w:color w:val="000000"/>
          <w:sz w:val="20"/>
          <w:highlight w:val="white"/>
          <w:lang w:val="en-US"/>
        </w:rPr>
      </w:pPr>
      <w:r w:rsidRPr="00361806">
        <w:rPr>
          <w:rFonts w:ascii="Arial" w:hAnsi="Arial" w:cs="Arial"/>
          <w:color w:val="000000"/>
          <w:sz w:val="20"/>
          <w:highlight w:val="white"/>
        </w:rPr>
        <w:tab/>
      </w:r>
      <w:r w:rsidRPr="00361806">
        <w:rPr>
          <w:rFonts w:ascii="Arial" w:hAnsi="Arial" w:cs="Arial"/>
          <w:color w:val="000000"/>
          <w:sz w:val="20"/>
          <w:highlight w:val="white"/>
        </w:rPr>
        <w:tab/>
      </w:r>
      <w:r w:rsidRPr="00361806">
        <w:rPr>
          <w:rFonts w:ascii="Arial" w:hAnsi="Arial" w:cs="Arial"/>
          <w:color w:val="000000"/>
          <w:sz w:val="20"/>
          <w:highlight w:val="white"/>
        </w:rPr>
        <w:tab/>
      </w:r>
      <w:r w:rsidRPr="00361806">
        <w:rPr>
          <w:rFonts w:ascii="Arial" w:hAnsi="Arial" w:cs="Arial"/>
          <w:color w:val="000000"/>
          <w:sz w:val="20"/>
          <w:highlight w:val="white"/>
        </w:rPr>
        <w:tab/>
      </w:r>
      <w:r w:rsidRPr="00F066AD">
        <w:rPr>
          <w:rFonts w:ascii="Arial" w:hAnsi="Arial"/>
          <w:color w:val="0000FF"/>
          <w:sz w:val="20"/>
          <w:highlight w:val="white"/>
          <w:lang w:val="en-US"/>
        </w:rPr>
        <w:t>&lt;</w:t>
      </w:r>
      <w:r w:rsidRPr="00F066AD">
        <w:rPr>
          <w:rFonts w:ascii="Arial" w:hAnsi="Arial"/>
          <w:color w:val="800000"/>
          <w:sz w:val="20"/>
          <w:highlight w:val="white"/>
          <w:lang w:val="en-US"/>
        </w:rPr>
        <w:t>Dept</w:t>
      </w:r>
      <w:r w:rsidRPr="00F066AD">
        <w:rPr>
          <w:rFonts w:ascii="Arial" w:hAnsi="Arial"/>
          <w:color w:val="0000FF"/>
          <w:sz w:val="20"/>
          <w:highlight w:val="white"/>
          <w:lang w:val="en-US"/>
        </w:rPr>
        <w:t>&gt;</w:t>
      </w:r>
    </w:p>
    <w:p w14:paraId="10DC9355" w14:textId="77777777" w:rsidR="00734090" w:rsidRPr="00F066AD" w:rsidRDefault="00734090" w:rsidP="00734090">
      <w:pPr>
        <w:autoSpaceDE w:val="0"/>
        <w:autoSpaceDN w:val="0"/>
        <w:adjustRightInd w:val="0"/>
        <w:rPr>
          <w:rFonts w:ascii="Arial" w:hAnsi="Arial"/>
          <w:color w:val="000000"/>
          <w:sz w:val="20"/>
          <w:highlight w:val="white"/>
          <w:lang w:val="en-US"/>
        </w:rPr>
      </w:pPr>
      <w:r w:rsidRPr="00F066AD">
        <w:rPr>
          <w:rFonts w:ascii="Arial" w:hAnsi="Arial"/>
          <w:color w:val="000000"/>
          <w:sz w:val="20"/>
          <w:highlight w:val="white"/>
          <w:lang w:val="en-US"/>
        </w:rPr>
        <w:tab/>
      </w:r>
      <w:r w:rsidRPr="00F066AD">
        <w:rPr>
          <w:rFonts w:ascii="Arial" w:hAnsi="Arial"/>
          <w:color w:val="000000"/>
          <w:sz w:val="20"/>
          <w:highlight w:val="white"/>
          <w:lang w:val="en-US"/>
        </w:rPr>
        <w:tab/>
      </w:r>
      <w:r w:rsidRPr="00F066AD">
        <w:rPr>
          <w:rFonts w:ascii="Arial" w:hAnsi="Arial"/>
          <w:color w:val="000000"/>
          <w:sz w:val="20"/>
          <w:highlight w:val="white"/>
          <w:lang w:val="en-US"/>
        </w:rPr>
        <w:tab/>
      </w:r>
      <w:r w:rsidRPr="00F066AD">
        <w:rPr>
          <w:rFonts w:ascii="Arial" w:hAnsi="Arial"/>
          <w:color w:val="000000"/>
          <w:sz w:val="20"/>
          <w:highlight w:val="white"/>
          <w:lang w:val="en-US"/>
        </w:rPr>
        <w:tab/>
      </w:r>
      <w:r w:rsidRPr="00F066AD">
        <w:rPr>
          <w:rFonts w:ascii="Arial" w:hAnsi="Arial"/>
          <w:color w:val="000000"/>
          <w:sz w:val="20"/>
          <w:highlight w:val="white"/>
          <w:lang w:val="en-US"/>
        </w:rPr>
        <w:tab/>
      </w:r>
      <w:r w:rsidRPr="00F066AD">
        <w:rPr>
          <w:rFonts w:ascii="Arial" w:hAnsi="Arial"/>
          <w:color w:val="0000FF"/>
          <w:sz w:val="20"/>
          <w:highlight w:val="white"/>
          <w:lang w:val="en-US"/>
        </w:rPr>
        <w:t>&lt;</w:t>
      </w:r>
      <w:r w:rsidRPr="00F066AD">
        <w:rPr>
          <w:rFonts w:ascii="Arial" w:hAnsi="Arial"/>
          <w:color w:val="800000"/>
          <w:sz w:val="20"/>
          <w:highlight w:val="white"/>
          <w:lang w:val="en-US"/>
        </w:rPr>
        <w:t>Name</w:t>
      </w:r>
      <w:r w:rsidRPr="00F066AD">
        <w:rPr>
          <w:rFonts w:ascii="Arial" w:hAnsi="Arial"/>
          <w:color w:val="0000FF"/>
          <w:sz w:val="20"/>
          <w:highlight w:val="white"/>
          <w:lang w:val="en-US"/>
        </w:rPr>
        <w:t>&gt;</w:t>
      </w:r>
      <w:r w:rsidRPr="00F066AD">
        <w:rPr>
          <w:rFonts w:ascii="Arial" w:hAnsi="Arial"/>
          <w:color w:val="000000"/>
          <w:sz w:val="20"/>
          <w:highlight w:val="white"/>
          <w:lang w:val="en-US"/>
        </w:rPr>
        <w:t>Generell Kirurgi</w:t>
      </w:r>
      <w:r w:rsidRPr="00F066AD">
        <w:rPr>
          <w:rFonts w:ascii="Arial" w:hAnsi="Arial"/>
          <w:color w:val="0000FF"/>
          <w:sz w:val="20"/>
          <w:highlight w:val="white"/>
          <w:lang w:val="en-US"/>
        </w:rPr>
        <w:t>&lt;/</w:t>
      </w:r>
      <w:r w:rsidRPr="00F066AD">
        <w:rPr>
          <w:rFonts w:ascii="Arial" w:hAnsi="Arial"/>
          <w:color w:val="800000"/>
          <w:sz w:val="20"/>
          <w:highlight w:val="white"/>
          <w:lang w:val="en-US"/>
        </w:rPr>
        <w:t>Name</w:t>
      </w:r>
      <w:r w:rsidRPr="00F066AD">
        <w:rPr>
          <w:rFonts w:ascii="Arial" w:hAnsi="Arial"/>
          <w:color w:val="0000FF"/>
          <w:sz w:val="20"/>
          <w:highlight w:val="white"/>
          <w:lang w:val="en-US"/>
        </w:rPr>
        <w:t>&gt;</w:t>
      </w:r>
    </w:p>
    <w:p w14:paraId="790CD2DB" w14:textId="060FA927" w:rsidR="00734090" w:rsidRPr="00361806" w:rsidRDefault="00734090" w:rsidP="00734090">
      <w:pPr>
        <w:autoSpaceDE w:val="0"/>
        <w:autoSpaceDN w:val="0"/>
        <w:adjustRightInd w:val="0"/>
        <w:rPr>
          <w:rFonts w:ascii="Arial" w:hAnsi="Arial" w:cs="Arial"/>
          <w:color w:val="000000"/>
          <w:sz w:val="20"/>
          <w:highlight w:val="white"/>
        </w:rPr>
      </w:pPr>
      <w:r w:rsidRPr="00F066AD">
        <w:rPr>
          <w:rFonts w:ascii="Arial" w:hAnsi="Arial"/>
          <w:color w:val="000000"/>
          <w:sz w:val="20"/>
          <w:highlight w:val="white"/>
          <w:lang w:val="en-US"/>
        </w:rPr>
        <w:tab/>
      </w:r>
      <w:r w:rsidRPr="00F066AD">
        <w:rPr>
          <w:rFonts w:ascii="Arial" w:hAnsi="Arial"/>
          <w:color w:val="000000"/>
          <w:sz w:val="20"/>
          <w:highlight w:val="white"/>
          <w:lang w:val="en-US"/>
        </w:rPr>
        <w:tab/>
      </w:r>
      <w:r w:rsidRPr="00F066AD">
        <w:rPr>
          <w:rFonts w:ascii="Arial" w:hAnsi="Arial"/>
          <w:color w:val="000000"/>
          <w:sz w:val="20"/>
          <w:highlight w:val="white"/>
          <w:lang w:val="en-US"/>
        </w:rPr>
        <w:tab/>
      </w:r>
      <w:r w:rsidRPr="00F066AD">
        <w:rPr>
          <w:rFonts w:ascii="Arial" w:hAnsi="Arial"/>
          <w:color w:val="000000"/>
          <w:sz w:val="20"/>
          <w:highlight w:val="white"/>
          <w:lang w:val="en-US"/>
        </w:rPr>
        <w:tab/>
      </w:r>
      <w:r w:rsidRPr="00F066AD">
        <w:rPr>
          <w:rFonts w:ascii="Arial" w:hAnsi="Arial"/>
          <w:color w:val="000000"/>
          <w:sz w:val="20"/>
          <w:highlight w:val="white"/>
          <w:lang w:val="en-US"/>
        </w:rPr>
        <w:tab/>
      </w:r>
      <w:r w:rsidRPr="00361806">
        <w:rPr>
          <w:rFonts w:ascii="Arial" w:hAnsi="Arial" w:cs="Arial"/>
          <w:color w:val="0000FF"/>
          <w:sz w:val="20"/>
          <w:highlight w:val="white"/>
        </w:rPr>
        <w:t>&lt;</w:t>
      </w:r>
      <w:r w:rsidRPr="00361806">
        <w:rPr>
          <w:rFonts w:ascii="Arial" w:hAnsi="Arial" w:cs="Arial"/>
          <w:color w:val="800000"/>
          <w:sz w:val="20"/>
          <w:highlight w:val="white"/>
        </w:rPr>
        <w:t>Id</w:t>
      </w:r>
      <w:r w:rsidRPr="00361806">
        <w:rPr>
          <w:rFonts w:ascii="Arial" w:hAnsi="Arial" w:cs="Arial"/>
          <w:color w:val="0000FF"/>
          <w:sz w:val="20"/>
          <w:highlight w:val="white"/>
        </w:rPr>
        <w:t>&gt;</w:t>
      </w:r>
      <w:r w:rsidR="00B05BFD">
        <w:rPr>
          <w:rFonts w:ascii="Arial" w:hAnsi="Arial" w:cs="Arial"/>
          <w:color w:val="000000"/>
          <w:sz w:val="20"/>
          <w:highlight w:val="white"/>
        </w:rPr>
        <w:t>91965</w:t>
      </w:r>
      <w:r w:rsidRPr="00361806">
        <w:rPr>
          <w:rFonts w:ascii="Arial" w:hAnsi="Arial" w:cs="Arial"/>
          <w:color w:val="0000FF"/>
          <w:sz w:val="20"/>
          <w:highlight w:val="white"/>
        </w:rPr>
        <w:t>&lt;/</w:t>
      </w:r>
      <w:r w:rsidRPr="00361806">
        <w:rPr>
          <w:rFonts w:ascii="Arial" w:hAnsi="Arial" w:cs="Arial"/>
          <w:color w:val="800000"/>
          <w:sz w:val="20"/>
          <w:highlight w:val="white"/>
        </w:rPr>
        <w:t>Id</w:t>
      </w:r>
      <w:r w:rsidRPr="00361806">
        <w:rPr>
          <w:rFonts w:ascii="Arial" w:hAnsi="Arial" w:cs="Arial"/>
          <w:color w:val="0000FF"/>
          <w:sz w:val="20"/>
          <w:highlight w:val="white"/>
        </w:rPr>
        <w:t>&gt;</w:t>
      </w:r>
    </w:p>
    <w:p w14:paraId="7C02177D" w14:textId="77777777" w:rsidR="00734090" w:rsidRPr="00361806" w:rsidRDefault="00734090" w:rsidP="00734090">
      <w:pPr>
        <w:autoSpaceDE w:val="0"/>
        <w:autoSpaceDN w:val="0"/>
        <w:adjustRightInd w:val="0"/>
        <w:rPr>
          <w:rFonts w:ascii="Arial" w:hAnsi="Arial" w:cs="Arial"/>
          <w:color w:val="000000"/>
          <w:sz w:val="20"/>
          <w:highlight w:val="white"/>
        </w:rPr>
      </w:pPr>
      <w:r w:rsidRPr="00361806">
        <w:rPr>
          <w:rFonts w:ascii="Arial" w:hAnsi="Arial" w:cs="Arial"/>
          <w:color w:val="000000"/>
          <w:sz w:val="20"/>
          <w:highlight w:val="white"/>
        </w:rPr>
        <w:tab/>
      </w:r>
      <w:r w:rsidRPr="00361806">
        <w:rPr>
          <w:rFonts w:ascii="Arial" w:hAnsi="Arial" w:cs="Arial"/>
          <w:color w:val="000000"/>
          <w:sz w:val="20"/>
          <w:highlight w:val="white"/>
        </w:rPr>
        <w:tab/>
      </w:r>
      <w:r w:rsidRPr="00361806">
        <w:rPr>
          <w:rFonts w:ascii="Arial" w:hAnsi="Arial" w:cs="Arial"/>
          <w:color w:val="000000"/>
          <w:sz w:val="20"/>
          <w:highlight w:val="white"/>
        </w:rPr>
        <w:tab/>
      </w:r>
      <w:r w:rsidRPr="00361806">
        <w:rPr>
          <w:rFonts w:ascii="Arial" w:hAnsi="Arial" w:cs="Arial"/>
          <w:color w:val="000000"/>
          <w:sz w:val="20"/>
          <w:highlight w:val="white"/>
        </w:rPr>
        <w:tab/>
      </w:r>
      <w:r w:rsidRPr="00361806">
        <w:rPr>
          <w:rFonts w:ascii="Arial" w:hAnsi="Arial" w:cs="Arial"/>
          <w:color w:val="000000"/>
          <w:sz w:val="20"/>
          <w:highlight w:val="white"/>
        </w:rPr>
        <w:tab/>
      </w:r>
      <w:r w:rsidRPr="00361806">
        <w:rPr>
          <w:rFonts w:ascii="Arial" w:hAnsi="Arial" w:cs="Arial"/>
          <w:color w:val="0000FF"/>
          <w:sz w:val="20"/>
          <w:highlight w:val="white"/>
        </w:rPr>
        <w:t>&lt;</w:t>
      </w:r>
      <w:r w:rsidRPr="00361806">
        <w:rPr>
          <w:rFonts w:ascii="Arial" w:hAnsi="Arial" w:cs="Arial"/>
          <w:color w:val="800000"/>
          <w:sz w:val="20"/>
          <w:highlight w:val="white"/>
        </w:rPr>
        <w:t>TypeId</w:t>
      </w:r>
      <w:r w:rsidRPr="00361806">
        <w:rPr>
          <w:rFonts w:ascii="Arial" w:hAnsi="Arial" w:cs="Arial"/>
          <w:color w:val="FF0000"/>
          <w:sz w:val="20"/>
          <w:highlight w:val="white"/>
        </w:rPr>
        <w:t xml:space="preserve"> V</w:t>
      </w:r>
      <w:r w:rsidRPr="00361806">
        <w:rPr>
          <w:rFonts w:ascii="Arial" w:hAnsi="Arial" w:cs="Arial"/>
          <w:color w:val="0000FF"/>
          <w:sz w:val="20"/>
          <w:highlight w:val="white"/>
        </w:rPr>
        <w:t>="</w:t>
      </w:r>
      <w:r w:rsidRPr="00361806">
        <w:rPr>
          <w:rFonts w:ascii="Arial" w:hAnsi="Arial" w:cs="Arial"/>
          <w:color w:val="000000"/>
          <w:sz w:val="20"/>
          <w:highlight w:val="white"/>
        </w:rPr>
        <w:t>HER</w:t>
      </w:r>
      <w:r w:rsidRPr="00361806">
        <w:rPr>
          <w:rFonts w:ascii="Arial" w:hAnsi="Arial" w:cs="Arial"/>
          <w:color w:val="0000FF"/>
          <w:sz w:val="20"/>
          <w:highlight w:val="white"/>
        </w:rPr>
        <w:t>"</w:t>
      </w:r>
      <w:r w:rsidRPr="00361806">
        <w:rPr>
          <w:rFonts w:ascii="Arial" w:hAnsi="Arial" w:cs="Arial"/>
          <w:color w:val="FF0000"/>
          <w:sz w:val="20"/>
          <w:highlight w:val="white"/>
        </w:rPr>
        <w:t xml:space="preserve"> DN</w:t>
      </w:r>
      <w:r w:rsidRPr="00361806">
        <w:rPr>
          <w:rFonts w:ascii="Arial" w:hAnsi="Arial" w:cs="Arial"/>
          <w:color w:val="0000FF"/>
          <w:sz w:val="20"/>
          <w:highlight w:val="white"/>
        </w:rPr>
        <w:t>="</w:t>
      </w:r>
      <w:r w:rsidRPr="00361806">
        <w:rPr>
          <w:rFonts w:ascii="Arial" w:hAnsi="Arial" w:cs="Arial"/>
          <w:color w:val="000000"/>
          <w:sz w:val="20"/>
          <w:highlight w:val="white"/>
        </w:rPr>
        <w:t xml:space="preserve"> HER-id</w:t>
      </w:r>
      <w:r w:rsidRPr="00361806">
        <w:rPr>
          <w:rFonts w:ascii="Arial" w:hAnsi="Arial" w:cs="Arial"/>
          <w:color w:val="0000FF"/>
          <w:sz w:val="20"/>
          <w:highlight w:val="white"/>
        </w:rPr>
        <w:t>"/&gt;</w:t>
      </w:r>
    </w:p>
    <w:p w14:paraId="774C00E1" w14:textId="77777777" w:rsidR="00734090" w:rsidRPr="00361806" w:rsidRDefault="00734090" w:rsidP="00734090">
      <w:pPr>
        <w:autoSpaceDE w:val="0"/>
        <w:autoSpaceDN w:val="0"/>
        <w:adjustRightInd w:val="0"/>
        <w:rPr>
          <w:rFonts w:ascii="Arial" w:hAnsi="Arial" w:cs="Arial"/>
          <w:color w:val="000000"/>
          <w:sz w:val="20"/>
          <w:highlight w:val="white"/>
          <w:lang w:val="en-US"/>
        </w:rPr>
      </w:pPr>
      <w:r w:rsidRPr="00361806">
        <w:rPr>
          <w:rFonts w:ascii="Arial" w:hAnsi="Arial" w:cs="Arial"/>
          <w:color w:val="000000"/>
          <w:sz w:val="20"/>
          <w:highlight w:val="white"/>
        </w:rPr>
        <w:tab/>
      </w:r>
      <w:r w:rsidRPr="00361806">
        <w:rPr>
          <w:rFonts w:ascii="Arial" w:hAnsi="Arial" w:cs="Arial"/>
          <w:color w:val="000000"/>
          <w:sz w:val="20"/>
          <w:highlight w:val="white"/>
        </w:rPr>
        <w:tab/>
      </w:r>
      <w:r w:rsidRPr="00361806">
        <w:rPr>
          <w:rFonts w:ascii="Arial" w:hAnsi="Arial" w:cs="Arial"/>
          <w:color w:val="000000"/>
          <w:sz w:val="20"/>
          <w:highlight w:val="white"/>
        </w:rPr>
        <w:tab/>
      </w:r>
      <w:r w:rsidRPr="00361806">
        <w:rPr>
          <w:rFonts w:ascii="Arial" w:hAnsi="Arial" w:cs="Arial"/>
          <w:color w:val="000000"/>
          <w:sz w:val="20"/>
          <w:highlight w:val="white"/>
        </w:rPr>
        <w:tab/>
      </w:r>
      <w:r w:rsidRPr="00361806">
        <w:rPr>
          <w:rFonts w:ascii="Arial" w:hAnsi="Arial" w:cs="Arial"/>
          <w:color w:val="0000FF"/>
          <w:sz w:val="20"/>
          <w:highlight w:val="white"/>
          <w:lang w:val="en-US"/>
        </w:rPr>
        <w:t>&lt;/</w:t>
      </w:r>
      <w:r w:rsidRPr="00361806">
        <w:rPr>
          <w:rFonts w:ascii="Arial" w:hAnsi="Arial" w:cs="Arial"/>
          <w:color w:val="800000"/>
          <w:sz w:val="20"/>
          <w:highlight w:val="white"/>
          <w:lang w:val="en-US"/>
        </w:rPr>
        <w:t>Dept</w:t>
      </w:r>
      <w:r w:rsidRPr="00361806">
        <w:rPr>
          <w:rFonts w:ascii="Arial" w:hAnsi="Arial" w:cs="Arial"/>
          <w:color w:val="0000FF"/>
          <w:sz w:val="20"/>
          <w:highlight w:val="white"/>
          <w:lang w:val="en-US"/>
        </w:rPr>
        <w:t>&gt;</w:t>
      </w:r>
    </w:p>
    <w:p w14:paraId="39CABC4A" w14:textId="77777777" w:rsidR="00734090" w:rsidRPr="00361806" w:rsidRDefault="00734090" w:rsidP="00734090">
      <w:pPr>
        <w:autoSpaceDE w:val="0"/>
        <w:autoSpaceDN w:val="0"/>
        <w:adjustRightInd w:val="0"/>
        <w:rPr>
          <w:rFonts w:ascii="Arial" w:hAnsi="Arial" w:cs="Arial"/>
          <w:color w:val="000000"/>
          <w:sz w:val="20"/>
          <w:highlight w:val="white"/>
          <w:lang w:val="en-US"/>
        </w:rPr>
      </w:pPr>
      <w:r w:rsidRPr="00361806">
        <w:rPr>
          <w:rFonts w:ascii="Arial" w:hAnsi="Arial" w:cs="Arial"/>
          <w:color w:val="000000"/>
          <w:sz w:val="20"/>
          <w:highlight w:val="white"/>
          <w:lang w:val="en-US"/>
        </w:rPr>
        <w:tab/>
      </w:r>
      <w:r w:rsidRPr="00361806">
        <w:rPr>
          <w:rFonts w:ascii="Arial" w:hAnsi="Arial" w:cs="Arial"/>
          <w:color w:val="000000"/>
          <w:sz w:val="20"/>
          <w:highlight w:val="white"/>
          <w:lang w:val="en-US"/>
        </w:rPr>
        <w:tab/>
      </w:r>
      <w:r w:rsidRPr="00361806">
        <w:rPr>
          <w:rFonts w:ascii="Arial" w:hAnsi="Arial" w:cs="Arial"/>
          <w:color w:val="000000"/>
          <w:sz w:val="20"/>
          <w:highlight w:val="white"/>
          <w:lang w:val="en-US"/>
        </w:rPr>
        <w:tab/>
      </w:r>
      <w:r w:rsidRPr="00361806">
        <w:rPr>
          <w:rFonts w:ascii="Arial" w:hAnsi="Arial" w:cs="Arial"/>
          <w:color w:val="0000FF"/>
          <w:sz w:val="20"/>
          <w:highlight w:val="white"/>
          <w:lang w:val="en-US"/>
        </w:rPr>
        <w:t>&lt;/</w:t>
      </w:r>
      <w:r w:rsidRPr="00361806">
        <w:rPr>
          <w:rFonts w:ascii="Arial" w:hAnsi="Arial" w:cs="Arial"/>
          <w:color w:val="800000"/>
          <w:sz w:val="20"/>
          <w:highlight w:val="white"/>
          <w:lang w:val="en-US"/>
        </w:rPr>
        <w:t>Inst</w:t>
      </w:r>
      <w:r w:rsidRPr="00361806">
        <w:rPr>
          <w:rFonts w:ascii="Arial" w:hAnsi="Arial" w:cs="Arial"/>
          <w:color w:val="0000FF"/>
          <w:sz w:val="20"/>
          <w:highlight w:val="white"/>
          <w:lang w:val="en-US"/>
        </w:rPr>
        <w:t>&gt;</w:t>
      </w:r>
    </w:p>
    <w:p w14:paraId="31A622CC" w14:textId="77777777" w:rsidR="00734090" w:rsidRPr="00361806" w:rsidRDefault="00734090" w:rsidP="00734090">
      <w:pPr>
        <w:autoSpaceDE w:val="0"/>
        <w:autoSpaceDN w:val="0"/>
        <w:adjustRightInd w:val="0"/>
        <w:rPr>
          <w:rFonts w:ascii="Arial" w:hAnsi="Arial" w:cs="Arial"/>
          <w:color w:val="000000"/>
          <w:sz w:val="20"/>
          <w:highlight w:val="white"/>
          <w:lang w:val="en-US"/>
        </w:rPr>
      </w:pPr>
      <w:r w:rsidRPr="00361806">
        <w:rPr>
          <w:rFonts w:ascii="Arial" w:hAnsi="Arial" w:cs="Arial"/>
          <w:color w:val="000000"/>
          <w:sz w:val="20"/>
          <w:highlight w:val="white"/>
          <w:lang w:val="en-US"/>
        </w:rPr>
        <w:tab/>
      </w:r>
      <w:r w:rsidRPr="00361806">
        <w:rPr>
          <w:rFonts w:ascii="Arial" w:hAnsi="Arial" w:cs="Arial"/>
          <w:color w:val="000000"/>
          <w:sz w:val="20"/>
          <w:highlight w:val="white"/>
          <w:lang w:val="en-US"/>
        </w:rPr>
        <w:tab/>
      </w:r>
      <w:r w:rsidRPr="00361806">
        <w:rPr>
          <w:rFonts w:ascii="Arial" w:hAnsi="Arial" w:cs="Arial"/>
          <w:color w:val="0000FF"/>
          <w:sz w:val="20"/>
          <w:highlight w:val="white"/>
          <w:lang w:val="en-US"/>
        </w:rPr>
        <w:t>&lt;/</w:t>
      </w:r>
      <w:r w:rsidRPr="00361806">
        <w:rPr>
          <w:rFonts w:ascii="Arial" w:hAnsi="Arial" w:cs="Arial"/>
          <w:color w:val="800000"/>
          <w:sz w:val="20"/>
          <w:highlight w:val="white"/>
          <w:lang w:val="en-US"/>
        </w:rPr>
        <w:t>HCP</w:t>
      </w:r>
      <w:r w:rsidRPr="00361806">
        <w:rPr>
          <w:rFonts w:ascii="Arial" w:hAnsi="Arial" w:cs="Arial"/>
          <w:color w:val="0000FF"/>
          <w:sz w:val="20"/>
          <w:highlight w:val="white"/>
          <w:lang w:val="en-US"/>
        </w:rPr>
        <w:t>&gt;</w:t>
      </w:r>
    </w:p>
    <w:p w14:paraId="4D91C3A0" w14:textId="77777777" w:rsidR="00734090" w:rsidRPr="00361806" w:rsidRDefault="00734090" w:rsidP="00734090">
      <w:pPr>
        <w:autoSpaceDE w:val="0"/>
        <w:autoSpaceDN w:val="0"/>
        <w:adjustRightInd w:val="0"/>
        <w:rPr>
          <w:rFonts w:ascii="Arial" w:hAnsi="Arial" w:cs="Arial"/>
          <w:color w:val="000000"/>
          <w:sz w:val="20"/>
          <w:highlight w:val="white"/>
          <w:lang w:val="en-US"/>
        </w:rPr>
      </w:pPr>
      <w:r w:rsidRPr="00361806">
        <w:rPr>
          <w:rFonts w:ascii="Arial" w:hAnsi="Arial" w:cs="Arial"/>
          <w:color w:val="000000"/>
          <w:sz w:val="20"/>
          <w:highlight w:val="white"/>
          <w:lang w:val="en-US"/>
        </w:rPr>
        <w:lastRenderedPageBreak/>
        <w:tab/>
      </w:r>
      <w:r w:rsidRPr="00361806">
        <w:rPr>
          <w:rFonts w:ascii="Arial" w:hAnsi="Arial" w:cs="Arial"/>
          <w:color w:val="0000FF"/>
          <w:sz w:val="20"/>
          <w:highlight w:val="white"/>
          <w:lang w:val="en-US"/>
        </w:rPr>
        <w:t>&lt;/</w:t>
      </w:r>
      <w:r w:rsidRPr="00361806">
        <w:rPr>
          <w:rFonts w:ascii="Arial" w:hAnsi="Arial" w:cs="Arial"/>
          <w:color w:val="800000"/>
          <w:sz w:val="20"/>
          <w:highlight w:val="white"/>
          <w:lang w:val="en-US"/>
        </w:rPr>
        <w:t>Receiver</w:t>
      </w:r>
      <w:r w:rsidRPr="00361806">
        <w:rPr>
          <w:rFonts w:ascii="Arial" w:hAnsi="Arial" w:cs="Arial"/>
          <w:color w:val="0000FF"/>
          <w:sz w:val="20"/>
          <w:highlight w:val="white"/>
          <w:lang w:val="en-US"/>
        </w:rPr>
        <w:t>&gt;</w:t>
      </w:r>
    </w:p>
    <w:p w14:paraId="6C0AB0F5" w14:textId="77777777" w:rsidR="00734090" w:rsidRPr="00361806" w:rsidRDefault="00734090" w:rsidP="00734090">
      <w:pPr>
        <w:autoSpaceDE w:val="0"/>
        <w:autoSpaceDN w:val="0"/>
        <w:adjustRightInd w:val="0"/>
        <w:rPr>
          <w:rFonts w:ascii="Arial" w:hAnsi="Arial" w:cs="Arial"/>
          <w:color w:val="000000"/>
          <w:sz w:val="20"/>
          <w:highlight w:val="white"/>
          <w:lang w:val="en-US"/>
        </w:rPr>
      </w:pPr>
      <w:r w:rsidRPr="00361806">
        <w:rPr>
          <w:rFonts w:ascii="Arial" w:hAnsi="Arial" w:cs="Arial"/>
          <w:color w:val="000000"/>
          <w:sz w:val="20"/>
          <w:highlight w:val="white"/>
          <w:lang w:val="en-US"/>
        </w:rPr>
        <w:tab/>
      </w:r>
      <w:r w:rsidRPr="00361806">
        <w:rPr>
          <w:rFonts w:ascii="Arial" w:hAnsi="Arial" w:cs="Arial"/>
          <w:color w:val="0000FF"/>
          <w:sz w:val="20"/>
          <w:highlight w:val="white"/>
          <w:lang w:val="en-US"/>
        </w:rPr>
        <w:t>&lt;</w:t>
      </w:r>
      <w:r w:rsidRPr="00361806">
        <w:rPr>
          <w:rFonts w:ascii="Arial" w:hAnsi="Arial" w:cs="Arial"/>
          <w:color w:val="800000"/>
          <w:sz w:val="20"/>
          <w:highlight w:val="white"/>
          <w:lang w:val="en-US"/>
        </w:rPr>
        <w:t>Status</w:t>
      </w:r>
      <w:r w:rsidRPr="00361806">
        <w:rPr>
          <w:rFonts w:ascii="Arial" w:hAnsi="Arial" w:cs="Arial"/>
          <w:color w:val="FF0000"/>
          <w:sz w:val="20"/>
          <w:highlight w:val="white"/>
          <w:lang w:val="en-US"/>
        </w:rPr>
        <w:t xml:space="preserve"> V</w:t>
      </w:r>
      <w:r w:rsidRPr="00361806">
        <w:rPr>
          <w:rFonts w:ascii="Arial" w:hAnsi="Arial" w:cs="Arial"/>
          <w:color w:val="0000FF"/>
          <w:sz w:val="20"/>
          <w:highlight w:val="white"/>
          <w:lang w:val="en-US"/>
        </w:rPr>
        <w:t>="</w:t>
      </w:r>
      <w:r w:rsidRPr="00361806">
        <w:rPr>
          <w:rFonts w:ascii="Arial" w:hAnsi="Arial" w:cs="Arial"/>
          <w:color w:val="000000"/>
          <w:sz w:val="20"/>
          <w:highlight w:val="white"/>
          <w:lang w:val="en-US"/>
        </w:rPr>
        <w:t>1</w:t>
      </w:r>
      <w:r w:rsidRPr="00361806">
        <w:rPr>
          <w:rFonts w:ascii="Arial" w:hAnsi="Arial" w:cs="Arial"/>
          <w:color w:val="0000FF"/>
          <w:sz w:val="20"/>
          <w:highlight w:val="white"/>
          <w:lang w:val="en-US"/>
        </w:rPr>
        <w:t>"</w:t>
      </w:r>
      <w:r w:rsidRPr="00361806">
        <w:rPr>
          <w:rFonts w:ascii="Arial" w:hAnsi="Arial" w:cs="Arial"/>
          <w:color w:val="FF0000"/>
          <w:sz w:val="20"/>
          <w:highlight w:val="white"/>
          <w:lang w:val="en-US"/>
        </w:rPr>
        <w:t xml:space="preserve"> DN</w:t>
      </w:r>
      <w:r w:rsidRPr="00361806">
        <w:rPr>
          <w:rFonts w:ascii="Arial" w:hAnsi="Arial" w:cs="Arial"/>
          <w:color w:val="0000FF"/>
          <w:sz w:val="20"/>
          <w:highlight w:val="white"/>
          <w:lang w:val="en-US"/>
        </w:rPr>
        <w:t>="</w:t>
      </w:r>
      <w:r w:rsidRPr="00361806">
        <w:rPr>
          <w:rFonts w:ascii="Arial" w:hAnsi="Arial" w:cs="Arial"/>
          <w:color w:val="000000"/>
          <w:sz w:val="20"/>
          <w:highlight w:val="white"/>
          <w:lang w:val="en-US"/>
        </w:rPr>
        <w:t>OK</w:t>
      </w:r>
      <w:r w:rsidRPr="00361806">
        <w:rPr>
          <w:rFonts w:ascii="Arial" w:hAnsi="Arial" w:cs="Arial"/>
          <w:color w:val="0000FF"/>
          <w:sz w:val="20"/>
          <w:highlight w:val="white"/>
          <w:lang w:val="en-US"/>
        </w:rPr>
        <w:t>"/&gt;</w:t>
      </w:r>
    </w:p>
    <w:p w14:paraId="71338D0E" w14:textId="77777777" w:rsidR="00734090" w:rsidRPr="00361806" w:rsidRDefault="00734090" w:rsidP="00734090">
      <w:pPr>
        <w:autoSpaceDE w:val="0"/>
        <w:autoSpaceDN w:val="0"/>
        <w:adjustRightInd w:val="0"/>
        <w:rPr>
          <w:rFonts w:ascii="Arial" w:hAnsi="Arial" w:cs="Arial"/>
          <w:color w:val="000000"/>
          <w:sz w:val="20"/>
          <w:highlight w:val="white"/>
        </w:rPr>
      </w:pPr>
      <w:r w:rsidRPr="00361806">
        <w:rPr>
          <w:rFonts w:ascii="Arial" w:hAnsi="Arial" w:cs="Arial"/>
          <w:color w:val="000000"/>
          <w:sz w:val="20"/>
          <w:highlight w:val="white"/>
          <w:lang w:val="en-US"/>
        </w:rPr>
        <w:tab/>
      </w:r>
      <w:r w:rsidRPr="00361806">
        <w:rPr>
          <w:rFonts w:ascii="Arial" w:hAnsi="Arial" w:cs="Arial"/>
          <w:color w:val="0000FF"/>
          <w:sz w:val="20"/>
          <w:highlight w:val="white"/>
        </w:rPr>
        <w:t>&lt;</w:t>
      </w:r>
      <w:r w:rsidRPr="00361806">
        <w:rPr>
          <w:rFonts w:ascii="Arial" w:hAnsi="Arial" w:cs="Arial"/>
          <w:color w:val="800000"/>
          <w:sz w:val="20"/>
          <w:highlight w:val="white"/>
        </w:rPr>
        <w:t>OriginalMsgId</w:t>
      </w:r>
      <w:r w:rsidRPr="00361806">
        <w:rPr>
          <w:rFonts w:ascii="Arial" w:hAnsi="Arial" w:cs="Arial"/>
          <w:color w:val="0000FF"/>
          <w:sz w:val="20"/>
          <w:highlight w:val="white"/>
        </w:rPr>
        <w:t>&gt;</w:t>
      </w:r>
    </w:p>
    <w:p w14:paraId="61B73B0F" w14:textId="77777777" w:rsidR="00734090" w:rsidRPr="00361806" w:rsidRDefault="00734090" w:rsidP="00734090">
      <w:pPr>
        <w:autoSpaceDE w:val="0"/>
        <w:autoSpaceDN w:val="0"/>
        <w:adjustRightInd w:val="0"/>
        <w:rPr>
          <w:rFonts w:ascii="Arial" w:hAnsi="Arial" w:cs="Arial"/>
          <w:color w:val="000000"/>
          <w:sz w:val="20"/>
          <w:highlight w:val="white"/>
        </w:rPr>
      </w:pPr>
      <w:r w:rsidRPr="00361806">
        <w:rPr>
          <w:rFonts w:ascii="Arial" w:hAnsi="Arial" w:cs="Arial"/>
          <w:color w:val="000000"/>
          <w:sz w:val="20"/>
          <w:highlight w:val="white"/>
        </w:rPr>
        <w:tab/>
      </w:r>
      <w:r w:rsidRPr="00361806">
        <w:rPr>
          <w:rFonts w:ascii="Arial" w:hAnsi="Arial" w:cs="Arial"/>
          <w:color w:val="000000"/>
          <w:sz w:val="20"/>
          <w:highlight w:val="white"/>
        </w:rPr>
        <w:tab/>
      </w:r>
      <w:r w:rsidRPr="00361806">
        <w:rPr>
          <w:rFonts w:ascii="Arial" w:hAnsi="Arial" w:cs="Arial"/>
          <w:color w:val="0000FF"/>
          <w:sz w:val="20"/>
          <w:highlight w:val="white"/>
        </w:rPr>
        <w:t>&lt;</w:t>
      </w:r>
      <w:r w:rsidRPr="00361806">
        <w:rPr>
          <w:rFonts w:ascii="Arial" w:hAnsi="Arial" w:cs="Arial"/>
          <w:color w:val="800000"/>
          <w:sz w:val="20"/>
          <w:highlight w:val="white"/>
        </w:rPr>
        <w:t>MsgType</w:t>
      </w:r>
      <w:r w:rsidRPr="00361806">
        <w:rPr>
          <w:rFonts w:ascii="Arial" w:hAnsi="Arial" w:cs="Arial"/>
          <w:color w:val="FF0000"/>
          <w:sz w:val="20"/>
          <w:highlight w:val="white"/>
        </w:rPr>
        <w:t xml:space="preserve"> V</w:t>
      </w:r>
      <w:r w:rsidRPr="00361806">
        <w:rPr>
          <w:rFonts w:ascii="Arial" w:hAnsi="Arial" w:cs="Arial"/>
          <w:color w:val="0000FF"/>
          <w:sz w:val="20"/>
          <w:highlight w:val="white"/>
        </w:rPr>
        <w:t>="</w:t>
      </w:r>
      <w:r w:rsidRPr="00361806">
        <w:rPr>
          <w:rFonts w:ascii="Arial" w:hAnsi="Arial" w:cs="Arial"/>
          <w:color w:val="000000"/>
          <w:sz w:val="20"/>
          <w:highlight w:val="white"/>
        </w:rPr>
        <w:t>EPIKRISE</w:t>
      </w:r>
      <w:r w:rsidRPr="00361806">
        <w:rPr>
          <w:rFonts w:ascii="Arial" w:hAnsi="Arial" w:cs="Arial"/>
          <w:color w:val="0000FF"/>
          <w:sz w:val="20"/>
          <w:highlight w:val="white"/>
        </w:rPr>
        <w:t>"</w:t>
      </w:r>
      <w:r w:rsidRPr="00361806">
        <w:rPr>
          <w:rFonts w:ascii="Arial" w:hAnsi="Arial" w:cs="Arial"/>
          <w:color w:val="FF0000"/>
          <w:sz w:val="20"/>
          <w:highlight w:val="white"/>
        </w:rPr>
        <w:t xml:space="preserve"> DN</w:t>
      </w:r>
      <w:r w:rsidRPr="00361806">
        <w:rPr>
          <w:rFonts w:ascii="Arial" w:hAnsi="Arial" w:cs="Arial"/>
          <w:color w:val="0000FF"/>
          <w:sz w:val="20"/>
          <w:highlight w:val="white"/>
        </w:rPr>
        <w:t>="</w:t>
      </w:r>
      <w:r w:rsidRPr="00361806">
        <w:rPr>
          <w:rFonts w:ascii="Arial" w:hAnsi="Arial" w:cs="Arial"/>
          <w:color w:val="000000"/>
          <w:sz w:val="20"/>
          <w:highlight w:val="white"/>
        </w:rPr>
        <w:t>Epikrise</w:t>
      </w:r>
      <w:r w:rsidRPr="00361806">
        <w:rPr>
          <w:rFonts w:ascii="Arial" w:hAnsi="Arial" w:cs="Arial"/>
          <w:color w:val="0000FF"/>
          <w:sz w:val="20"/>
          <w:highlight w:val="white"/>
        </w:rPr>
        <w:t>"/&gt;</w:t>
      </w:r>
    </w:p>
    <w:p w14:paraId="4D619AB8" w14:textId="2737FF14" w:rsidR="00734090" w:rsidRPr="00361806" w:rsidRDefault="00734090" w:rsidP="00734090">
      <w:pPr>
        <w:autoSpaceDE w:val="0"/>
        <w:autoSpaceDN w:val="0"/>
        <w:adjustRightInd w:val="0"/>
        <w:rPr>
          <w:rFonts w:ascii="Arial" w:hAnsi="Arial" w:cs="Arial"/>
          <w:color w:val="000000"/>
          <w:sz w:val="20"/>
          <w:highlight w:val="white"/>
          <w:lang w:val="en-US"/>
        </w:rPr>
      </w:pPr>
      <w:r w:rsidRPr="00361806">
        <w:rPr>
          <w:rFonts w:ascii="Arial" w:hAnsi="Arial" w:cs="Arial"/>
          <w:color w:val="000000"/>
          <w:sz w:val="20"/>
          <w:highlight w:val="white"/>
        </w:rPr>
        <w:tab/>
      </w:r>
      <w:r w:rsidRPr="00361806">
        <w:rPr>
          <w:rFonts w:ascii="Arial" w:hAnsi="Arial" w:cs="Arial"/>
          <w:color w:val="000000"/>
          <w:sz w:val="20"/>
          <w:highlight w:val="white"/>
        </w:rPr>
        <w:tab/>
      </w:r>
      <w:r w:rsidRPr="00361806">
        <w:rPr>
          <w:rFonts w:ascii="Arial" w:hAnsi="Arial" w:cs="Arial"/>
          <w:color w:val="0000FF"/>
          <w:sz w:val="20"/>
          <w:highlight w:val="white"/>
          <w:lang w:val="en-US"/>
        </w:rPr>
        <w:t>&lt;</w:t>
      </w:r>
      <w:r w:rsidRPr="00361806">
        <w:rPr>
          <w:rFonts w:ascii="Arial" w:hAnsi="Arial" w:cs="Arial"/>
          <w:color w:val="800000"/>
          <w:sz w:val="20"/>
          <w:highlight w:val="white"/>
          <w:lang w:val="en-US"/>
        </w:rPr>
        <w:t>IssueDate</w:t>
      </w:r>
      <w:r w:rsidRPr="00361806">
        <w:rPr>
          <w:rFonts w:ascii="Arial" w:hAnsi="Arial" w:cs="Arial"/>
          <w:color w:val="0000FF"/>
          <w:sz w:val="20"/>
          <w:highlight w:val="white"/>
          <w:lang w:val="en-US"/>
        </w:rPr>
        <w:t>&gt;</w:t>
      </w:r>
      <w:r w:rsidR="00B05BFD" w:rsidRPr="00361806">
        <w:rPr>
          <w:rFonts w:ascii="Arial" w:hAnsi="Arial" w:cs="Arial"/>
          <w:color w:val="000000"/>
          <w:sz w:val="20"/>
          <w:highlight w:val="white"/>
          <w:lang w:val="en-US"/>
        </w:rPr>
        <w:t>201</w:t>
      </w:r>
      <w:r w:rsidR="00B05BFD">
        <w:rPr>
          <w:rFonts w:ascii="Arial" w:hAnsi="Arial" w:cs="Arial"/>
          <w:color w:val="000000"/>
          <w:sz w:val="20"/>
          <w:highlight w:val="white"/>
          <w:lang w:val="en-US"/>
        </w:rPr>
        <w:t>6</w:t>
      </w:r>
      <w:r w:rsidRPr="00361806">
        <w:rPr>
          <w:rFonts w:ascii="Arial" w:hAnsi="Arial" w:cs="Arial"/>
          <w:color w:val="000000"/>
          <w:sz w:val="20"/>
          <w:highlight w:val="white"/>
          <w:lang w:val="en-US"/>
        </w:rPr>
        <w:t>-02-17T08:32:15</w:t>
      </w:r>
      <w:r w:rsidRPr="00361806">
        <w:rPr>
          <w:rFonts w:ascii="Arial" w:hAnsi="Arial" w:cs="Arial"/>
          <w:color w:val="0000FF"/>
          <w:sz w:val="20"/>
          <w:highlight w:val="white"/>
          <w:lang w:val="en-US"/>
        </w:rPr>
        <w:t>&lt;/</w:t>
      </w:r>
      <w:r w:rsidRPr="00361806">
        <w:rPr>
          <w:rFonts w:ascii="Arial" w:hAnsi="Arial" w:cs="Arial"/>
          <w:color w:val="800000"/>
          <w:sz w:val="20"/>
          <w:highlight w:val="white"/>
          <w:lang w:val="en-US"/>
        </w:rPr>
        <w:t>IssueDate</w:t>
      </w:r>
      <w:r w:rsidRPr="00361806">
        <w:rPr>
          <w:rFonts w:ascii="Arial" w:hAnsi="Arial" w:cs="Arial"/>
          <w:color w:val="0000FF"/>
          <w:sz w:val="20"/>
          <w:highlight w:val="white"/>
          <w:lang w:val="en-US"/>
        </w:rPr>
        <w:t>&gt;</w:t>
      </w:r>
    </w:p>
    <w:p w14:paraId="347970BE" w14:textId="77777777" w:rsidR="00734090" w:rsidRPr="00361806" w:rsidRDefault="00734090" w:rsidP="00734090">
      <w:pPr>
        <w:autoSpaceDE w:val="0"/>
        <w:autoSpaceDN w:val="0"/>
        <w:adjustRightInd w:val="0"/>
        <w:rPr>
          <w:rFonts w:ascii="Arial" w:hAnsi="Arial" w:cs="Arial"/>
          <w:color w:val="000000"/>
          <w:sz w:val="20"/>
          <w:highlight w:val="white"/>
          <w:lang w:val="en-US"/>
        </w:rPr>
      </w:pPr>
      <w:r w:rsidRPr="00361806">
        <w:rPr>
          <w:rFonts w:ascii="Arial" w:hAnsi="Arial" w:cs="Arial"/>
          <w:color w:val="000000"/>
          <w:sz w:val="20"/>
          <w:highlight w:val="white"/>
          <w:lang w:val="en-US"/>
        </w:rPr>
        <w:tab/>
      </w:r>
      <w:r w:rsidRPr="00361806">
        <w:rPr>
          <w:rFonts w:ascii="Arial" w:hAnsi="Arial" w:cs="Arial"/>
          <w:color w:val="000000"/>
          <w:sz w:val="20"/>
          <w:highlight w:val="white"/>
          <w:lang w:val="en-US"/>
        </w:rPr>
        <w:tab/>
      </w:r>
      <w:r w:rsidRPr="00361806">
        <w:rPr>
          <w:rFonts w:ascii="Arial" w:hAnsi="Arial" w:cs="Arial"/>
          <w:color w:val="0000FF"/>
          <w:sz w:val="20"/>
          <w:highlight w:val="white"/>
          <w:lang w:val="en-US"/>
        </w:rPr>
        <w:t>&lt;</w:t>
      </w:r>
      <w:r w:rsidRPr="00361806">
        <w:rPr>
          <w:rFonts w:ascii="Arial" w:hAnsi="Arial" w:cs="Arial"/>
          <w:color w:val="800000"/>
          <w:sz w:val="20"/>
          <w:highlight w:val="white"/>
          <w:lang w:val="en-US"/>
        </w:rPr>
        <w:t>Id</w:t>
      </w:r>
      <w:r w:rsidRPr="00361806">
        <w:rPr>
          <w:rFonts w:ascii="Arial" w:hAnsi="Arial" w:cs="Arial"/>
          <w:color w:val="0000FF"/>
          <w:sz w:val="20"/>
          <w:highlight w:val="white"/>
          <w:lang w:val="en-US"/>
        </w:rPr>
        <w:t>&gt;</w:t>
      </w:r>
      <w:r w:rsidRPr="00361806">
        <w:rPr>
          <w:rFonts w:ascii="Arial" w:hAnsi="Arial" w:cs="Arial"/>
          <w:color w:val="000000"/>
          <w:sz w:val="20"/>
          <w:highlight w:val="white"/>
          <w:lang w:val="en-US"/>
        </w:rPr>
        <w:t>4c793d90-c41b-11e0-962b-0800200c9a66</w:t>
      </w:r>
      <w:r w:rsidRPr="00361806">
        <w:rPr>
          <w:rFonts w:ascii="Arial" w:hAnsi="Arial" w:cs="Arial"/>
          <w:color w:val="0000FF"/>
          <w:sz w:val="20"/>
          <w:highlight w:val="white"/>
          <w:lang w:val="en-US"/>
        </w:rPr>
        <w:t>&lt;/</w:t>
      </w:r>
      <w:r w:rsidRPr="00361806">
        <w:rPr>
          <w:rFonts w:ascii="Arial" w:hAnsi="Arial" w:cs="Arial"/>
          <w:color w:val="800000"/>
          <w:sz w:val="20"/>
          <w:highlight w:val="white"/>
          <w:lang w:val="en-US"/>
        </w:rPr>
        <w:t>Id</w:t>
      </w:r>
      <w:r w:rsidRPr="00361806">
        <w:rPr>
          <w:rFonts w:ascii="Arial" w:hAnsi="Arial" w:cs="Arial"/>
          <w:color w:val="0000FF"/>
          <w:sz w:val="20"/>
          <w:highlight w:val="white"/>
          <w:lang w:val="en-US"/>
        </w:rPr>
        <w:t>&gt;</w:t>
      </w:r>
    </w:p>
    <w:p w14:paraId="31E6F214" w14:textId="77777777" w:rsidR="00734090" w:rsidRPr="00361806" w:rsidRDefault="00734090" w:rsidP="00734090">
      <w:pPr>
        <w:autoSpaceDE w:val="0"/>
        <w:autoSpaceDN w:val="0"/>
        <w:adjustRightInd w:val="0"/>
        <w:rPr>
          <w:rFonts w:ascii="Arial" w:hAnsi="Arial" w:cs="Arial"/>
          <w:color w:val="000000"/>
          <w:sz w:val="20"/>
          <w:highlight w:val="white"/>
        </w:rPr>
      </w:pPr>
      <w:r w:rsidRPr="00361806">
        <w:rPr>
          <w:rFonts w:ascii="Arial" w:hAnsi="Arial" w:cs="Arial"/>
          <w:color w:val="000000"/>
          <w:sz w:val="20"/>
          <w:highlight w:val="white"/>
          <w:lang w:val="en-US"/>
        </w:rPr>
        <w:tab/>
      </w:r>
      <w:r w:rsidRPr="00361806">
        <w:rPr>
          <w:rFonts w:ascii="Arial" w:hAnsi="Arial" w:cs="Arial"/>
          <w:color w:val="0000FF"/>
          <w:sz w:val="20"/>
          <w:highlight w:val="white"/>
        </w:rPr>
        <w:t>&lt;/</w:t>
      </w:r>
      <w:r w:rsidRPr="00361806">
        <w:rPr>
          <w:rFonts w:ascii="Arial" w:hAnsi="Arial" w:cs="Arial"/>
          <w:color w:val="800000"/>
          <w:sz w:val="20"/>
          <w:highlight w:val="white"/>
        </w:rPr>
        <w:t>OriginalMsgId</w:t>
      </w:r>
      <w:r w:rsidRPr="00361806">
        <w:rPr>
          <w:rFonts w:ascii="Arial" w:hAnsi="Arial" w:cs="Arial"/>
          <w:color w:val="0000FF"/>
          <w:sz w:val="20"/>
          <w:highlight w:val="white"/>
        </w:rPr>
        <w:t>&gt;</w:t>
      </w:r>
    </w:p>
    <w:p w14:paraId="03E1C6EE" w14:textId="77777777" w:rsidR="00734090" w:rsidRPr="00361806" w:rsidRDefault="00734090" w:rsidP="00734090">
      <w:pPr>
        <w:autoSpaceDE w:val="0"/>
        <w:autoSpaceDN w:val="0"/>
        <w:adjustRightInd w:val="0"/>
        <w:rPr>
          <w:rFonts w:ascii="Arial" w:hAnsi="Arial" w:cs="Arial"/>
          <w:color w:val="000000"/>
          <w:sz w:val="20"/>
          <w:highlight w:val="white"/>
        </w:rPr>
      </w:pPr>
      <w:r w:rsidRPr="00361806">
        <w:rPr>
          <w:rFonts w:ascii="Arial" w:hAnsi="Arial" w:cs="Arial"/>
          <w:color w:val="0000FF"/>
          <w:sz w:val="20"/>
          <w:highlight w:val="white"/>
        </w:rPr>
        <w:t>&lt;/</w:t>
      </w:r>
      <w:r w:rsidRPr="00361806">
        <w:rPr>
          <w:rFonts w:ascii="Arial" w:hAnsi="Arial" w:cs="Arial"/>
          <w:color w:val="800000"/>
          <w:sz w:val="20"/>
          <w:highlight w:val="white"/>
        </w:rPr>
        <w:t>AppRec</w:t>
      </w:r>
      <w:r w:rsidRPr="00361806">
        <w:rPr>
          <w:rFonts w:ascii="Arial" w:hAnsi="Arial" w:cs="Arial"/>
          <w:color w:val="0000FF"/>
          <w:sz w:val="20"/>
          <w:highlight w:val="white"/>
        </w:rPr>
        <w:t>&gt;</w:t>
      </w:r>
    </w:p>
    <w:p w14:paraId="72BFD205" w14:textId="77777777" w:rsidR="004D4B02" w:rsidRPr="00361806" w:rsidRDefault="004D4B02" w:rsidP="004D4B02">
      <w:pPr>
        <w:rPr>
          <w:rFonts w:ascii="Arial" w:hAnsi="Arial" w:cs="Arial"/>
        </w:rPr>
      </w:pPr>
    </w:p>
    <w:p w14:paraId="331D6FD7" w14:textId="5C5E06BF" w:rsidR="004D4B02" w:rsidRDefault="004D4B02" w:rsidP="007E57A3">
      <w:pPr>
        <w:pStyle w:val="Overskrift2"/>
      </w:pPr>
      <w:bookmarkStart w:id="106" w:name="_Toc444167240"/>
      <w:bookmarkStart w:id="107" w:name="_Toc452022204"/>
      <w:r>
        <w:t>Negativ applikasjonskvittering</w:t>
      </w:r>
      <w:r w:rsidR="00F13D73">
        <w:t xml:space="preserve"> (</w:t>
      </w:r>
      <w:r w:rsidR="00734090">
        <w:t>med svar = ’Avvist’</w:t>
      </w:r>
      <w:bookmarkEnd w:id="106"/>
      <w:r w:rsidR="00F13D73">
        <w:t>)</w:t>
      </w:r>
      <w:bookmarkEnd w:id="107"/>
    </w:p>
    <w:p w14:paraId="4D56D1B1" w14:textId="77777777" w:rsidR="00734090" w:rsidRPr="009B562C" w:rsidRDefault="00734090" w:rsidP="00734090">
      <w:pPr>
        <w:autoSpaceDE w:val="0"/>
        <w:autoSpaceDN w:val="0"/>
        <w:adjustRightInd w:val="0"/>
        <w:rPr>
          <w:rFonts w:ascii="Arial" w:hAnsi="Arial" w:cs="Arial"/>
          <w:color w:val="000000"/>
          <w:sz w:val="20"/>
          <w:highlight w:val="white"/>
          <w:lang w:val="en-US"/>
        </w:rPr>
      </w:pPr>
      <w:r w:rsidRPr="009B562C">
        <w:rPr>
          <w:rFonts w:ascii="Arial" w:hAnsi="Arial" w:cs="Arial"/>
          <w:color w:val="008080"/>
          <w:sz w:val="20"/>
          <w:highlight w:val="white"/>
          <w:lang w:val="en-US"/>
        </w:rPr>
        <w:t>&lt;?xml version="1.0" encoding="UTF-8"?&gt;</w:t>
      </w:r>
    </w:p>
    <w:p w14:paraId="16B75BAE" w14:textId="77777777" w:rsidR="00734090" w:rsidRPr="003366C5" w:rsidRDefault="00734090" w:rsidP="00734090">
      <w:pPr>
        <w:autoSpaceDE w:val="0"/>
        <w:autoSpaceDN w:val="0"/>
        <w:adjustRightInd w:val="0"/>
        <w:rPr>
          <w:rFonts w:ascii="Arial" w:hAnsi="Arial" w:cs="Arial"/>
          <w:color w:val="000000"/>
          <w:sz w:val="20"/>
          <w:highlight w:val="white"/>
          <w:lang w:val="en-US"/>
        </w:rPr>
      </w:pPr>
      <w:r w:rsidRPr="009B562C">
        <w:rPr>
          <w:rFonts w:ascii="Arial" w:hAnsi="Arial" w:cs="Arial"/>
          <w:color w:val="0000FF"/>
          <w:sz w:val="20"/>
          <w:highlight w:val="white"/>
          <w:lang w:val="en-US"/>
        </w:rPr>
        <w:t>&lt;</w:t>
      </w:r>
      <w:r w:rsidRPr="009B562C">
        <w:rPr>
          <w:rFonts w:ascii="Arial" w:hAnsi="Arial" w:cs="Arial"/>
          <w:color w:val="800000"/>
          <w:sz w:val="20"/>
          <w:highlight w:val="white"/>
          <w:lang w:val="en-US"/>
        </w:rPr>
        <w:t>AppRec</w:t>
      </w:r>
      <w:r w:rsidRPr="009B562C">
        <w:rPr>
          <w:rFonts w:ascii="Arial" w:hAnsi="Arial" w:cs="Arial"/>
          <w:color w:val="FF0000"/>
          <w:sz w:val="20"/>
          <w:highlight w:val="white"/>
          <w:lang w:val="en-US"/>
        </w:rPr>
        <w:t xml:space="preserve"> xmlns</w:t>
      </w:r>
      <w:r w:rsidRPr="009B562C">
        <w:rPr>
          <w:rFonts w:ascii="Arial" w:hAnsi="Arial" w:cs="Arial"/>
          <w:color w:val="0000FF"/>
          <w:sz w:val="20"/>
          <w:highlight w:val="white"/>
          <w:lang w:val="en-US"/>
        </w:rPr>
        <w:t>="</w:t>
      </w:r>
      <w:r w:rsidRPr="009B562C">
        <w:rPr>
          <w:rFonts w:ascii="Arial" w:hAnsi="Arial" w:cs="Arial"/>
          <w:color w:val="000000"/>
          <w:sz w:val="20"/>
          <w:highlight w:val="white"/>
          <w:lang w:val="en-US"/>
        </w:rPr>
        <w:t>http://www.kith.no/xmlstds/apprec/2012-02-15</w:t>
      </w:r>
      <w:r w:rsidRPr="009B562C">
        <w:rPr>
          <w:rFonts w:ascii="Arial" w:hAnsi="Arial" w:cs="Arial"/>
          <w:color w:val="0000FF"/>
          <w:sz w:val="20"/>
          <w:highlight w:val="white"/>
          <w:lang w:val="en-US"/>
        </w:rPr>
        <w:t>"</w:t>
      </w:r>
      <w:r w:rsidRPr="009B562C">
        <w:rPr>
          <w:rFonts w:ascii="Arial" w:hAnsi="Arial" w:cs="Arial"/>
          <w:color w:val="FF0000"/>
          <w:sz w:val="20"/>
          <w:highlight w:val="white"/>
          <w:lang w:val="en-US"/>
        </w:rPr>
        <w:t xml:space="preserve"> xmlns:xsd</w:t>
      </w:r>
      <w:r w:rsidRPr="009B562C">
        <w:rPr>
          <w:rFonts w:ascii="Arial" w:hAnsi="Arial" w:cs="Arial"/>
          <w:color w:val="0000FF"/>
          <w:sz w:val="20"/>
          <w:highlight w:val="white"/>
          <w:lang w:val="en-US"/>
        </w:rPr>
        <w:t>="</w:t>
      </w:r>
      <w:r w:rsidRPr="009B562C">
        <w:rPr>
          <w:rFonts w:ascii="Arial" w:hAnsi="Arial" w:cs="Arial"/>
          <w:color w:val="000000"/>
          <w:sz w:val="20"/>
          <w:highlight w:val="white"/>
          <w:lang w:val="en-US"/>
        </w:rPr>
        <w:t>http://www.</w:t>
      </w:r>
      <w:r w:rsidRPr="003366C5">
        <w:rPr>
          <w:rFonts w:ascii="Arial" w:hAnsi="Arial" w:cs="Arial"/>
          <w:color w:val="000000"/>
          <w:sz w:val="20"/>
          <w:highlight w:val="white"/>
          <w:lang w:val="en-US"/>
        </w:rPr>
        <w:t>w3.org/2001/XMLSchema.xsd</w:t>
      </w:r>
      <w:r w:rsidRPr="003366C5">
        <w:rPr>
          <w:rFonts w:ascii="Arial" w:hAnsi="Arial" w:cs="Arial"/>
          <w:color w:val="0000FF"/>
          <w:sz w:val="20"/>
          <w:highlight w:val="white"/>
          <w:lang w:val="en-US"/>
        </w:rPr>
        <w:t>"</w:t>
      </w:r>
      <w:r w:rsidRPr="003366C5">
        <w:rPr>
          <w:rFonts w:ascii="Arial" w:hAnsi="Arial" w:cs="Arial"/>
          <w:color w:val="FF0000"/>
          <w:sz w:val="20"/>
          <w:highlight w:val="white"/>
          <w:lang w:val="en-US"/>
        </w:rPr>
        <w:t xml:space="preserve"> xmlns:xsi</w:t>
      </w:r>
      <w:r w:rsidRPr="003366C5">
        <w:rPr>
          <w:rFonts w:ascii="Arial" w:hAnsi="Arial" w:cs="Arial"/>
          <w:color w:val="0000FF"/>
          <w:sz w:val="20"/>
          <w:highlight w:val="white"/>
          <w:lang w:val="en-US"/>
        </w:rPr>
        <w:t>="</w:t>
      </w:r>
      <w:r w:rsidRPr="003366C5">
        <w:rPr>
          <w:rFonts w:ascii="Arial" w:hAnsi="Arial" w:cs="Arial"/>
          <w:color w:val="000000"/>
          <w:sz w:val="20"/>
          <w:highlight w:val="white"/>
          <w:lang w:val="en-US"/>
        </w:rPr>
        <w:t>http://www.w3.org/2001/XMLSchema-instance</w:t>
      </w:r>
      <w:r w:rsidRPr="003366C5">
        <w:rPr>
          <w:rFonts w:ascii="Arial" w:hAnsi="Arial" w:cs="Arial"/>
          <w:color w:val="0000FF"/>
          <w:sz w:val="20"/>
          <w:highlight w:val="white"/>
          <w:lang w:val="en-US"/>
        </w:rPr>
        <w:t>"</w:t>
      </w:r>
      <w:r w:rsidRPr="003366C5">
        <w:rPr>
          <w:rFonts w:ascii="Arial" w:hAnsi="Arial" w:cs="Arial"/>
          <w:color w:val="FF0000"/>
          <w:sz w:val="20"/>
          <w:highlight w:val="white"/>
          <w:lang w:val="en-US"/>
        </w:rPr>
        <w:t xml:space="preserve"> xsi:schemaLocation</w:t>
      </w:r>
      <w:r w:rsidRPr="003366C5">
        <w:rPr>
          <w:rFonts w:ascii="Arial" w:hAnsi="Arial" w:cs="Arial"/>
          <w:color w:val="0000FF"/>
          <w:sz w:val="20"/>
          <w:highlight w:val="white"/>
          <w:lang w:val="en-US"/>
        </w:rPr>
        <w:t>="</w:t>
      </w:r>
      <w:r w:rsidRPr="003366C5">
        <w:rPr>
          <w:rFonts w:ascii="Arial" w:hAnsi="Arial" w:cs="Arial"/>
          <w:color w:val="000000"/>
          <w:sz w:val="20"/>
          <w:highlight w:val="white"/>
          <w:lang w:val="en-US"/>
        </w:rPr>
        <w:t>http://www.kith.no/xmlstds/apprec/2012-02-15 AppRec-v1.1.xsd</w:t>
      </w:r>
      <w:r w:rsidRPr="003366C5">
        <w:rPr>
          <w:rFonts w:ascii="Arial" w:hAnsi="Arial" w:cs="Arial"/>
          <w:color w:val="0000FF"/>
          <w:sz w:val="20"/>
          <w:highlight w:val="white"/>
          <w:lang w:val="en-US"/>
        </w:rPr>
        <w:t>"&gt;</w:t>
      </w:r>
    </w:p>
    <w:p w14:paraId="1344D6AA" w14:textId="77777777" w:rsidR="00734090" w:rsidRDefault="00734090" w:rsidP="00734090">
      <w:pPr>
        <w:autoSpaceDE w:val="0"/>
        <w:autoSpaceDN w:val="0"/>
        <w:adjustRightInd w:val="0"/>
        <w:rPr>
          <w:rFonts w:ascii="Arial" w:hAnsi="Arial" w:cs="Arial"/>
          <w:color w:val="000000"/>
          <w:sz w:val="20"/>
          <w:highlight w:val="white"/>
        </w:rPr>
      </w:pPr>
      <w:r w:rsidRPr="003366C5">
        <w:rPr>
          <w:rFonts w:ascii="Arial" w:hAnsi="Arial" w:cs="Arial"/>
          <w:color w:val="000000"/>
          <w:sz w:val="20"/>
          <w:highlight w:val="white"/>
          <w:lang w:val="en-US"/>
        </w:rPr>
        <w:tab/>
      </w:r>
      <w:r>
        <w:rPr>
          <w:rFonts w:ascii="Arial" w:hAnsi="Arial" w:cs="Arial"/>
          <w:color w:val="0000FF"/>
          <w:sz w:val="20"/>
          <w:highlight w:val="white"/>
        </w:rPr>
        <w:t>&lt;</w:t>
      </w:r>
      <w:r>
        <w:rPr>
          <w:rFonts w:ascii="Arial" w:hAnsi="Arial" w:cs="Arial"/>
          <w:color w:val="800000"/>
          <w:sz w:val="20"/>
          <w:highlight w:val="white"/>
        </w:rPr>
        <w:t>MsgType</w:t>
      </w:r>
      <w:r>
        <w:rPr>
          <w:rFonts w:ascii="Arial" w:hAnsi="Arial" w:cs="Arial"/>
          <w:color w:val="FF0000"/>
          <w:sz w:val="20"/>
          <w:highlight w:val="white"/>
        </w:rPr>
        <w:t xml:space="preserve"> V</w:t>
      </w:r>
      <w:r>
        <w:rPr>
          <w:rFonts w:ascii="Arial" w:hAnsi="Arial" w:cs="Arial"/>
          <w:color w:val="0000FF"/>
          <w:sz w:val="20"/>
          <w:highlight w:val="white"/>
        </w:rPr>
        <w:t>="</w:t>
      </w:r>
      <w:r>
        <w:rPr>
          <w:rFonts w:ascii="Arial" w:hAnsi="Arial" w:cs="Arial"/>
          <w:color w:val="000000"/>
          <w:sz w:val="20"/>
          <w:highlight w:val="white"/>
        </w:rPr>
        <w:t>APPREC</w:t>
      </w:r>
      <w:r>
        <w:rPr>
          <w:rFonts w:ascii="Arial" w:hAnsi="Arial" w:cs="Arial"/>
          <w:color w:val="0000FF"/>
          <w:sz w:val="20"/>
          <w:highlight w:val="white"/>
        </w:rPr>
        <w:t>"</w:t>
      </w:r>
      <w:r>
        <w:rPr>
          <w:rFonts w:ascii="Arial" w:hAnsi="Arial" w:cs="Arial"/>
          <w:color w:val="FF0000"/>
          <w:sz w:val="20"/>
          <w:highlight w:val="white"/>
        </w:rPr>
        <w:t xml:space="preserve"> DN</w:t>
      </w:r>
      <w:r>
        <w:rPr>
          <w:rFonts w:ascii="Arial" w:hAnsi="Arial" w:cs="Arial"/>
          <w:color w:val="0000FF"/>
          <w:sz w:val="20"/>
          <w:highlight w:val="white"/>
        </w:rPr>
        <w:t>="</w:t>
      </w:r>
      <w:r>
        <w:rPr>
          <w:rFonts w:ascii="Arial" w:hAnsi="Arial" w:cs="Arial"/>
          <w:color w:val="000000"/>
          <w:sz w:val="20"/>
          <w:highlight w:val="white"/>
        </w:rPr>
        <w:t>Applikasjonskvittering</w:t>
      </w:r>
      <w:r>
        <w:rPr>
          <w:rFonts w:ascii="Arial" w:hAnsi="Arial" w:cs="Arial"/>
          <w:color w:val="0000FF"/>
          <w:sz w:val="20"/>
          <w:highlight w:val="white"/>
        </w:rPr>
        <w:t>"/&gt;</w:t>
      </w:r>
    </w:p>
    <w:p w14:paraId="52EBF0ED" w14:textId="77777777" w:rsidR="00734090" w:rsidRPr="003366C5" w:rsidRDefault="00734090" w:rsidP="00734090">
      <w:pPr>
        <w:autoSpaceDE w:val="0"/>
        <w:autoSpaceDN w:val="0"/>
        <w:adjustRightInd w:val="0"/>
        <w:rPr>
          <w:rFonts w:ascii="Arial" w:hAnsi="Arial" w:cs="Arial"/>
          <w:color w:val="000000"/>
          <w:sz w:val="20"/>
          <w:highlight w:val="white"/>
          <w:lang w:val="en-US"/>
        </w:rPr>
      </w:pPr>
      <w:r>
        <w:rPr>
          <w:rFonts w:ascii="Arial" w:hAnsi="Arial" w:cs="Arial"/>
          <w:color w:val="000000"/>
          <w:sz w:val="20"/>
          <w:highlight w:val="white"/>
        </w:rPr>
        <w:tab/>
      </w:r>
      <w:r w:rsidRPr="003366C5">
        <w:rPr>
          <w:rFonts w:ascii="Arial" w:hAnsi="Arial" w:cs="Arial"/>
          <w:color w:val="0000FF"/>
          <w:sz w:val="20"/>
          <w:highlight w:val="white"/>
          <w:lang w:val="en-US"/>
        </w:rPr>
        <w:t>&lt;</w:t>
      </w:r>
      <w:r w:rsidRPr="003366C5">
        <w:rPr>
          <w:rFonts w:ascii="Arial" w:hAnsi="Arial" w:cs="Arial"/>
          <w:color w:val="800000"/>
          <w:sz w:val="20"/>
          <w:highlight w:val="white"/>
          <w:lang w:val="en-US"/>
        </w:rPr>
        <w:t>MIGversion</w:t>
      </w:r>
      <w:r w:rsidRPr="003366C5">
        <w:rPr>
          <w:rFonts w:ascii="Arial" w:hAnsi="Arial" w:cs="Arial"/>
          <w:color w:val="0000FF"/>
          <w:sz w:val="20"/>
          <w:highlight w:val="white"/>
          <w:lang w:val="en-US"/>
        </w:rPr>
        <w:t>&gt;</w:t>
      </w:r>
      <w:r w:rsidRPr="003366C5">
        <w:rPr>
          <w:rFonts w:ascii="Arial" w:hAnsi="Arial" w:cs="Arial"/>
          <w:color w:val="000000"/>
          <w:sz w:val="20"/>
          <w:highlight w:val="white"/>
          <w:lang w:val="en-US"/>
        </w:rPr>
        <w:t>v1.1 2012-02-15</w:t>
      </w:r>
      <w:r w:rsidRPr="003366C5">
        <w:rPr>
          <w:rFonts w:ascii="Arial" w:hAnsi="Arial" w:cs="Arial"/>
          <w:color w:val="0000FF"/>
          <w:sz w:val="20"/>
          <w:highlight w:val="white"/>
          <w:lang w:val="en-US"/>
        </w:rPr>
        <w:t>&lt;/</w:t>
      </w:r>
      <w:r w:rsidRPr="003366C5">
        <w:rPr>
          <w:rFonts w:ascii="Arial" w:hAnsi="Arial" w:cs="Arial"/>
          <w:color w:val="800000"/>
          <w:sz w:val="20"/>
          <w:highlight w:val="white"/>
          <w:lang w:val="en-US"/>
        </w:rPr>
        <w:t>MIGversion</w:t>
      </w:r>
      <w:r w:rsidRPr="003366C5">
        <w:rPr>
          <w:rFonts w:ascii="Arial" w:hAnsi="Arial" w:cs="Arial"/>
          <w:color w:val="0000FF"/>
          <w:sz w:val="20"/>
          <w:highlight w:val="white"/>
          <w:lang w:val="en-US"/>
        </w:rPr>
        <w:t>&gt;</w:t>
      </w:r>
    </w:p>
    <w:p w14:paraId="4086A4A4" w14:textId="2156E637" w:rsidR="00734090" w:rsidRPr="003366C5" w:rsidRDefault="00734090" w:rsidP="00734090">
      <w:pPr>
        <w:autoSpaceDE w:val="0"/>
        <w:autoSpaceDN w:val="0"/>
        <w:adjustRightInd w:val="0"/>
        <w:rPr>
          <w:rFonts w:ascii="Arial" w:hAnsi="Arial" w:cs="Arial"/>
          <w:color w:val="000000"/>
          <w:sz w:val="20"/>
          <w:highlight w:val="white"/>
          <w:lang w:val="en-US"/>
        </w:rPr>
      </w:pPr>
      <w:r w:rsidRPr="003366C5">
        <w:rPr>
          <w:rFonts w:ascii="Arial" w:hAnsi="Arial" w:cs="Arial"/>
          <w:color w:val="000000"/>
          <w:sz w:val="20"/>
          <w:highlight w:val="white"/>
          <w:lang w:val="en-US"/>
        </w:rPr>
        <w:tab/>
      </w:r>
      <w:r w:rsidRPr="003366C5">
        <w:rPr>
          <w:rFonts w:ascii="Arial" w:hAnsi="Arial" w:cs="Arial"/>
          <w:color w:val="0000FF"/>
          <w:sz w:val="20"/>
          <w:highlight w:val="white"/>
          <w:lang w:val="en-US"/>
        </w:rPr>
        <w:t>&lt;</w:t>
      </w:r>
      <w:r w:rsidRPr="003366C5">
        <w:rPr>
          <w:rFonts w:ascii="Arial" w:hAnsi="Arial" w:cs="Arial"/>
          <w:color w:val="800000"/>
          <w:sz w:val="20"/>
          <w:highlight w:val="white"/>
          <w:lang w:val="en-US"/>
        </w:rPr>
        <w:t>GenDate</w:t>
      </w:r>
      <w:r w:rsidRPr="003366C5">
        <w:rPr>
          <w:rFonts w:ascii="Arial" w:hAnsi="Arial" w:cs="Arial"/>
          <w:color w:val="0000FF"/>
          <w:sz w:val="20"/>
          <w:highlight w:val="white"/>
          <w:lang w:val="en-US"/>
        </w:rPr>
        <w:t>&gt;</w:t>
      </w:r>
      <w:r w:rsidR="00B05BFD" w:rsidRPr="003366C5">
        <w:rPr>
          <w:rFonts w:ascii="Arial" w:hAnsi="Arial" w:cs="Arial"/>
          <w:color w:val="000000"/>
          <w:sz w:val="20"/>
          <w:highlight w:val="white"/>
          <w:lang w:val="en-US"/>
        </w:rPr>
        <w:t>201</w:t>
      </w:r>
      <w:r w:rsidR="00B05BFD">
        <w:rPr>
          <w:rFonts w:ascii="Arial" w:hAnsi="Arial" w:cs="Arial"/>
          <w:color w:val="000000"/>
          <w:sz w:val="20"/>
          <w:highlight w:val="white"/>
          <w:lang w:val="en-US"/>
        </w:rPr>
        <w:t>6</w:t>
      </w:r>
      <w:r w:rsidRPr="003366C5">
        <w:rPr>
          <w:rFonts w:ascii="Arial" w:hAnsi="Arial" w:cs="Arial"/>
          <w:color w:val="000000"/>
          <w:sz w:val="20"/>
          <w:highlight w:val="white"/>
          <w:lang w:val="en-US"/>
        </w:rPr>
        <w:t>-02-17T09:30:47</w:t>
      </w:r>
      <w:r w:rsidRPr="003366C5">
        <w:rPr>
          <w:rFonts w:ascii="Arial" w:hAnsi="Arial" w:cs="Arial"/>
          <w:color w:val="0000FF"/>
          <w:sz w:val="20"/>
          <w:highlight w:val="white"/>
          <w:lang w:val="en-US"/>
        </w:rPr>
        <w:t>&lt;/</w:t>
      </w:r>
      <w:r w:rsidRPr="003366C5">
        <w:rPr>
          <w:rFonts w:ascii="Arial" w:hAnsi="Arial" w:cs="Arial"/>
          <w:color w:val="800000"/>
          <w:sz w:val="20"/>
          <w:highlight w:val="white"/>
          <w:lang w:val="en-US"/>
        </w:rPr>
        <w:t>GenDate</w:t>
      </w:r>
      <w:r w:rsidRPr="003366C5">
        <w:rPr>
          <w:rFonts w:ascii="Arial" w:hAnsi="Arial" w:cs="Arial"/>
          <w:color w:val="0000FF"/>
          <w:sz w:val="20"/>
          <w:highlight w:val="white"/>
          <w:lang w:val="en-US"/>
        </w:rPr>
        <w:t>&gt;</w:t>
      </w:r>
    </w:p>
    <w:p w14:paraId="0866FAAD" w14:textId="77777777" w:rsidR="00734090" w:rsidRPr="003366C5" w:rsidRDefault="00734090" w:rsidP="00734090">
      <w:pPr>
        <w:autoSpaceDE w:val="0"/>
        <w:autoSpaceDN w:val="0"/>
        <w:adjustRightInd w:val="0"/>
        <w:rPr>
          <w:rFonts w:ascii="Arial" w:hAnsi="Arial" w:cs="Arial"/>
          <w:color w:val="000000"/>
          <w:sz w:val="20"/>
          <w:highlight w:val="white"/>
          <w:lang w:val="en-US"/>
        </w:rPr>
      </w:pPr>
      <w:r w:rsidRPr="003366C5">
        <w:rPr>
          <w:rFonts w:ascii="Arial" w:hAnsi="Arial" w:cs="Arial"/>
          <w:color w:val="000000"/>
          <w:sz w:val="20"/>
          <w:highlight w:val="white"/>
          <w:lang w:val="en-US"/>
        </w:rPr>
        <w:tab/>
      </w:r>
      <w:r w:rsidRPr="003366C5">
        <w:rPr>
          <w:rFonts w:ascii="Arial" w:hAnsi="Arial" w:cs="Arial"/>
          <w:color w:val="0000FF"/>
          <w:sz w:val="20"/>
          <w:highlight w:val="white"/>
          <w:lang w:val="en-US"/>
        </w:rPr>
        <w:t>&lt;</w:t>
      </w:r>
      <w:r w:rsidRPr="003366C5">
        <w:rPr>
          <w:rFonts w:ascii="Arial" w:hAnsi="Arial" w:cs="Arial"/>
          <w:color w:val="800000"/>
          <w:sz w:val="20"/>
          <w:highlight w:val="white"/>
          <w:lang w:val="en-US"/>
        </w:rPr>
        <w:t>Id</w:t>
      </w:r>
      <w:r w:rsidRPr="003366C5">
        <w:rPr>
          <w:rFonts w:ascii="Arial" w:hAnsi="Arial" w:cs="Arial"/>
          <w:color w:val="0000FF"/>
          <w:sz w:val="20"/>
          <w:highlight w:val="white"/>
          <w:lang w:val="en-US"/>
        </w:rPr>
        <w:t>&gt;</w:t>
      </w:r>
      <w:r w:rsidRPr="003366C5">
        <w:rPr>
          <w:rFonts w:ascii="Arial" w:hAnsi="Arial" w:cs="Arial"/>
          <w:color w:val="000000"/>
          <w:sz w:val="20"/>
          <w:highlight w:val="white"/>
          <w:lang w:val="en-US"/>
        </w:rPr>
        <w:t>8d018d60-336b-11de-8bd7-0002a5d5c51b</w:t>
      </w:r>
      <w:r w:rsidRPr="003366C5">
        <w:rPr>
          <w:rFonts w:ascii="Arial" w:hAnsi="Arial" w:cs="Arial"/>
          <w:color w:val="0000FF"/>
          <w:sz w:val="20"/>
          <w:highlight w:val="white"/>
          <w:lang w:val="en-US"/>
        </w:rPr>
        <w:t>&lt;/</w:t>
      </w:r>
      <w:r w:rsidRPr="003366C5">
        <w:rPr>
          <w:rFonts w:ascii="Arial" w:hAnsi="Arial" w:cs="Arial"/>
          <w:color w:val="800000"/>
          <w:sz w:val="20"/>
          <w:highlight w:val="white"/>
          <w:lang w:val="en-US"/>
        </w:rPr>
        <w:t>Id</w:t>
      </w:r>
      <w:r w:rsidRPr="003366C5">
        <w:rPr>
          <w:rFonts w:ascii="Arial" w:hAnsi="Arial" w:cs="Arial"/>
          <w:color w:val="0000FF"/>
          <w:sz w:val="20"/>
          <w:highlight w:val="white"/>
          <w:lang w:val="en-US"/>
        </w:rPr>
        <w:t>&gt;</w:t>
      </w:r>
    </w:p>
    <w:p w14:paraId="71AB832E" w14:textId="77777777" w:rsidR="00734090" w:rsidRDefault="00734090" w:rsidP="00734090">
      <w:pPr>
        <w:autoSpaceDE w:val="0"/>
        <w:autoSpaceDN w:val="0"/>
        <w:adjustRightInd w:val="0"/>
        <w:rPr>
          <w:rFonts w:ascii="Arial" w:hAnsi="Arial" w:cs="Arial"/>
          <w:color w:val="000000"/>
          <w:sz w:val="20"/>
          <w:highlight w:val="white"/>
        </w:rPr>
      </w:pPr>
      <w:r w:rsidRPr="003366C5">
        <w:rPr>
          <w:rFonts w:ascii="Arial" w:hAnsi="Arial" w:cs="Arial"/>
          <w:color w:val="000000"/>
          <w:sz w:val="20"/>
          <w:highlight w:val="white"/>
          <w:lang w:val="en-US"/>
        </w:rPr>
        <w:tab/>
      </w:r>
      <w:r>
        <w:rPr>
          <w:rFonts w:ascii="Arial" w:hAnsi="Arial" w:cs="Arial"/>
          <w:color w:val="0000FF"/>
          <w:sz w:val="20"/>
          <w:highlight w:val="white"/>
        </w:rPr>
        <w:t>&lt;</w:t>
      </w:r>
      <w:r>
        <w:rPr>
          <w:rFonts w:ascii="Arial" w:hAnsi="Arial" w:cs="Arial"/>
          <w:color w:val="800000"/>
          <w:sz w:val="20"/>
          <w:highlight w:val="white"/>
        </w:rPr>
        <w:t>Sender</w:t>
      </w:r>
      <w:r>
        <w:rPr>
          <w:rFonts w:ascii="Arial" w:hAnsi="Arial" w:cs="Arial"/>
          <w:color w:val="0000FF"/>
          <w:sz w:val="20"/>
          <w:highlight w:val="white"/>
        </w:rPr>
        <w:t>&gt;</w:t>
      </w:r>
    </w:p>
    <w:p w14:paraId="5BD46EB9" w14:textId="77777777" w:rsidR="00734090" w:rsidRDefault="00734090" w:rsidP="00734090">
      <w:pPr>
        <w:autoSpaceDE w:val="0"/>
        <w:autoSpaceDN w:val="0"/>
        <w:adjustRightInd w:val="0"/>
        <w:rPr>
          <w:rFonts w:ascii="Arial" w:hAnsi="Arial" w:cs="Arial"/>
          <w:color w:val="000000"/>
          <w:sz w:val="20"/>
          <w:highlight w:val="white"/>
        </w:rPr>
      </w:pPr>
      <w:r>
        <w:rPr>
          <w:rFonts w:ascii="Arial" w:hAnsi="Arial" w:cs="Arial"/>
          <w:color w:val="000000"/>
          <w:sz w:val="20"/>
          <w:highlight w:val="white"/>
        </w:rPr>
        <w:tab/>
      </w:r>
      <w:r>
        <w:rPr>
          <w:rFonts w:ascii="Arial" w:hAnsi="Arial" w:cs="Arial"/>
          <w:color w:val="000000"/>
          <w:sz w:val="20"/>
          <w:highlight w:val="white"/>
        </w:rPr>
        <w:tab/>
      </w:r>
      <w:r>
        <w:rPr>
          <w:rFonts w:ascii="Arial" w:hAnsi="Arial" w:cs="Arial"/>
          <w:color w:val="0000FF"/>
          <w:sz w:val="20"/>
          <w:highlight w:val="white"/>
        </w:rPr>
        <w:t>&lt;</w:t>
      </w:r>
      <w:r>
        <w:rPr>
          <w:rFonts w:ascii="Arial" w:hAnsi="Arial" w:cs="Arial"/>
          <w:color w:val="800000"/>
          <w:sz w:val="20"/>
          <w:highlight w:val="white"/>
        </w:rPr>
        <w:t>Role</w:t>
      </w:r>
      <w:r>
        <w:rPr>
          <w:rFonts w:ascii="Arial" w:hAnsi="Arial" w:cs="Arial"/>
          <w:color w:val="FF0000"/>
          <w:sz w:val="20"/>
          <w:highlight w:val="white"/>
        </w:rPr>
        <w:t xml:space="preserve"> V</w:t>
      </w:r>
      <w:r>
        <w:rPr>
          <w:rFonts w:ascii="Arial" w:hAnsi="Arial" w:cs="Arial"/>
          <w:color w:val="0000FF"/>
          <w:sz w:val="20"/>
          <w:highlight w:val="white"/>
        </w:rPr>
        <w:t>="</w:t>
      </w:r>
      <w:r>
        <w:rPr>
          <w:rFonts w:ascii="Arial" w:hAnsi="Arial" w:cs="Arial"/>
          <w:color w:val="000000"/>
          <w:sz w:val="20"/>
          <w:highlight w:val="white"/>
        </w:rPr>
        <w:t>COP</w:t>
      </w:r>
      <w:r>
        <w:rPr>
          <w:rFonts w:ascii="Arial" w:hAnsi="Arial" w:cs="Arial"/>
          <w:color w:val="0000FF"/>
          <w:sz w:val="20"/>
          <w:highlight w:val="white"/>
        </w:rPr>
        <w:t>"</w:t>
      </w:r>
      <w:r>
        <w:rPr>
          <w:rFonts w:ascii="Arial" w:hAnsi="Arial" w:cs="Arial"/>
          <w:color w:val="FF0000"/>
          <w:sz w:val="20"/>
          <w:highlight w:val="white"/>
        </w:rPr>
        <w:t xml:space="preserve"> DN</w:t>
      </w:r>
      <w:r>
        <w:rPr>
          <w:rFonts w:ascii="Arial" w:hAnsi="Arial" w:cs="Arial"/>
          <w:color w:val="0000FF"/>
          <w:sz w:val="20"/>
          <w:highlight w:val="white"/>
        </w:rPr>
        <w:t>="</w:t>
      </w:r>
      <w:r>
        <w:rPr>
          <w:rFonts w:ascii="Arial" w:hAnsi="Arial" w:cs="Arial"/>
          <w:color w:val="000000"/>
          <w:sz w:val="20"/>
          <w:highlight w:val="white"/>
        </w:rPr>
        <w:t>Kopimottaker</w:t>
      </w:r>
      <w:r>
        <w:rPr>
          <w:rFonts w:ascii="Arial" w:hAnsi="Arial" w:cs="Arial"/>
          <w:color w:val="0000FF"/>
          <w:sz w:val="20"/>
          <w:highlight w:val="white"/>
        </w:rPr>
        <w:t>"/&gt;</w:t>
      </w:r>
    </w:p>
    <w:p w14:paraId="7FA8A883" w14:textId="77777777" w:rsidR="00734090" w:rsidRDefault="00734090" w:rsidP="00734090">
      <w:pPr>
        <w:autoSpaceDE w:val="0"/>
        <w:autoSpaceDN w:val="0"/>
        <w:adjustRightInd w:val="0"/>
        <w:rPr>
          <w:rFonts w:ascii="Arial" w:hAnsi="Arial" w:cs="Arial"/>
          <w:color w:val="000000"/>
          <w:sz w:val="20"/>
          <w:highlight w:val="white"/>
        </w:rPr>
      </w:pPr>
      <w:r>
        <w:rPr>
          <w:rFonts w:ascii="Arial" w:hAnsi="Arial" w:cs="Arial"/>
          <w:color w:val="000000"/>
          <w:sz w:val="20"/>
          <w:highlight w:val="white"/>
        </w:rPr>
        <w:tab/>
      </w:r>
      <w:r>
        <w:rPr>
          <w:rFonts w:ascii="Arial" w:hAnsi="Arial" w:cs="Arial"/>
          <w:color w:val="000000"/>
          <w:sz w:val="20"/>
          <w:highlight w:val="white"/>
        </w:rPr>
        <w:tab/>
      </w:r>
      <w:r>
        <w:rPr>
          <w:rFonts w:ascii="Arial" w:hAnsi="Arial" w:cs="Arial"/>
          <w:color w:val="0000FF"/>
          <w:sz w:val="20"/>
          <w:highlight w:val="white"/>
        </w:rPr>
        <w:t>&lt;</w:t>
      </w:r>
      <w:r>
        <w:rPr>
          <w:rFonts w:ascii="Arial" w:hAnsi="Arial" w:cs="Arial"/>
          <w:color w:val="800000"/>
          <w:sz w:val="20"/>
          <w:highlight w:val="white"/>
        </w:rPr>
        <w:t>HCP</w:t>
      </w:r>
      <w:r>
        <w:rPr>
          <w:rFonts w:ascii="Arial" w:hAnsi="Arial" w:cs="Arial"/>
          <w:color w:val="0000FF"/>
          <w:sz w:val="20"/>
          <w:highlight w:val="white"/>
        </w:rPr>
        <w:t>&gt;</w:t>
      </w:r>
    </w:p>
    <w:p w14:paraId="0455ACB8" w14:textId="77777777" w:rsidR="00734090" w:rsidRDefault="00734090" w:rsidP="00734090">
      <w:pPr>
        <w:autoSpaceDE w:val="0"/>
        <w:autoSpaceDN w:val="0"/>
        <w:adjustRightInd w:val="0"/>
        <w:rPr>
          <w:rFonts w:ascii="Arial" w:hAnsi="Arial" w:cs="Arial"/>
          <w:color w:val="000000"/>
          <w:sz w:val="20"/>
          <w:highlight w:val="white"/>
        </w:rPr>
      </w:pPr>
      <w:r>
        <w:rPr>
          <w:rFonts w:ascii="Arial" w:hAnsi="Arial" w:cs="Arial"/>
          <w:color w:val="000000"/>
          <w:sz w:val="20"/>
          <w:highlight w:val="white"/>
        </w:rPr>
        <w:tab/>
      </w:r>
      <w:r>
        <w:rPr>
          <w:rFonts w:ascii="Arial" w:hAnsi="Arial" w:cs="Arial"/>
          <w:color w:val="000000"/>
          <w:sz w:val="20"/>
          <w:highlight w:val="white"/>
        </w:rPr>
        <w:tab/>
      </w:r>
      <w:r>
        <w:rPr>
          <w:rFonts w:ascii="Arial" w:hAnsi="Arial" w:cs="Arial"/>
          <w:color w:val="000000"/>
          <w:sz w:val="20"/>
          <w:highlight w:val="white"/>
        </w:rPr>
        <w:tab/>
      </w:r>
      <w:r>
        <w:rPr>
          <w:rFonts w:ascii="Arial" w:hAnsi="Arial" w:cs="Arial"/>
          <w:color w:val="0000FF"/>
          <w:sz w:val="20"/>
          <w:highlight w:val="white"/>
        </w:rPr>
        <w:t>&lt;</w:t>
      </w:r>
      <w:r>
        <w:rPr>
          <w:rFonts w:ascii="Arial" w:hAnsi="Arial" w:cs="Arial"/>
          <w:color w:val="800000"/>
          <w:sz w:val="20"/>
          <w:highlight w:val="white"/>
        </w:rPr>
        <w:t>Inst</w:t>
      </w:r>
      <w:r>
        <w:rPr>
          <w:rFonts w:ascii="Arial" w:hAnsi="Arial" w:cs="Arial"/>
          <w:color w:val="0000FF"/>
          <w:sz w:val="20"/>
          <w:highlight w:val="white"/>
        </w:rPr>
        <w:t>&gt;</w:t>
      </w:r>
    </w:p>
    <w:p w14:paraId="65CFBD5F" w14:textId="77777777" w:rsidR="00734090" w:rsidRDefault="00734090" w:rsidP="00734090">
      <w:pPr>
        <w:autoSpaceDE w:val="0"/>
        <w:autoSpaceDN w:val="0"/>
        <w:adjustRightInd w:val="0"/>
        <w:rPr>
          <w:rFonts w:ascii="Arial" w:hAnsi="Arial" w:cs="Arial"/>
          <w:color w:val="000000"/>
          <w:sz w:val="20"/>
          <w:highlight w:val="white"/>
        </w:rPr>
      </w:pPr>
      <w:r>
        <w:rPr>
          <w:rFonts w:ascii="Arial" w:hAnsi="Arial" w:cs="Arial"/>
          <w:color w:val="000000"/>
          <w:sz w:val="20"/>
          <w:highlight w:val="white"/>
        </w:rPr>
        <w:tab/>
      </w:r>
      <w:r>
        <w:rPr>
          <w:rFonts w:ascii="Arial" w:hAnsi="Arial" w:cs="Arial"/>
          <w:color w:val="000000"/>
          <w:sz w:val="20"/>
          <w:highlight w:val="white"/>
        </w:rPr>
        <w:tab/>
      </w:r>
      <w:r>
        <w:rPr>
          <w:rFonts w:ascii="Arial" w:hAnsi="Arial" w:cs="Arial"/>
          <w:color w:val="000000"/>
          <w:sz w:val="20"/>
          <w:highlight w:val="white"/>
        </w:rPr>
        <w:tab/>
      </w:r>
      <w:r>
        <w:rPr>
          <w:rFonts w:ascii="Arial" w:hAnsi="Arial" w:cs="Arial"/>
          <w:color w:val="000000"/>
          <w:sz w:val="20"/>
          <w:highlight w:val="white"/>
        </w:rPr>
        <w:tab/>
      </w:r>
      <w:r>
        <w:rPr>
          <w:rFonts w:ascii="Arial" w:hAnsi="Arial" w:cs="Arial"/>
          <w:color w:val="0000FF"/>
          <w:sz w:val="20"/>
          <w:highlight w:val="white"/>
        </w:rPr>
        <w:t>&lt;</w:t>
      </w:r>
      <w:r>
        <w:rPr>
          <w:rFonts w:ascii="Arial" w:hAnsi="Arial" w:cs="Arial"/>
          <w:color w:val="800000"/>
          <w:sz w:val="20"/>
          <w:highlight w:val="white"/>
        </w:rPr>
        <w:t>Name</w:t>
      </w:r>
      <w:r>
        <w:rPr>
          <w:rFonts w:ascii="Arial" w:hAnsi="Arial" w:cs="Arial"/>
          <w:color w:val="0000FF"/>
          <w:sz w:val="20"/>
          <w:highlight w:val="white"/>
        </w:rPr>
        <w:t>&gt;</w:t>
      </w:r>
      <w:r>
        <w:rPr>
          <w:rFonts w:ascii="Arial" w:hAnsi="Arial" w:cs="Arial"/>
          <w:color w:val="000000"/>
          <w:sz w:val="20"/>
          <w:highlight w:val="white"/>
        </w:rPr>
        <w:t>Kattskinnet legesenter</w:t>
      </w:r>
      <w:r>
        <w:rPr>
          <w:rFonts w:ascii="Arial" w:hAnsi="Arial" w:cs="Arial"/>
          <w:color w:val="0000FF"/>
          <w:sz w:val="20"/>
          <w:highlight w:val="white"/>
        </w:rPr>
        <w:t>&lt;/</w:t>
      </w:r>
      <w:r>
        <w:rPr>
          <w:rFonts w:ascii="Arial" w:hAnsi="Arial" w:cs="Arial"/>
          <w:color w:val="800000"/>
          <w:sz w:val="20"/>
          <w:highlight w:val="white"/>
        </w:rPr>
        <w:t>Name</w:t>
      </w:r>
      <w:r>
        <w:rPr>
          <w:rFonts w:ascii="Arial" w:hAnsi="Arial" w:cs="Arial"/>
          <w:color w:val="0000FF"/>
          <w:sz w:val="20"/>
          <w:highlight w:val="white"/>
        </w:rPr>
        <w:t>&gt;</w:t>
      </w:r>
    </w:p>
    <w:p w14:paraId="6DA0DDFE" w14:textId="77777777" w:rsidR="00734090" w:rsidRPr="00F066AD" w:rsidRDefault="00734090" w:rsidP="00734090">
      <w:pPr>
        <w:autoSpaceDE w:val="0"/>
        <w:autoSpaceDN w:val="0"/>
        <w:adjustRightInd w:val="0"/>
        <w:rPr>
          <w:rFonts w:ascii="Arial" w:hAnsi="Arial"/>
          <w:color w:val="000000"/>
          <w:sz w:val="20"/>
          <w:highlight w:val="white"/>
        </w:rPr>
      </w:pPr>
      <w:r>
        <w:rPr>
          <w:rFonts w:ascii="Arial" w:hAnsi="Arial" w:cs="Arial"/>
          <w:color w:val="000000"/>
          <w:sz w:val="20"/>
          <w:highlight w:val="white"/>
        </w:rPr>
        <w:tab/>
      </w:r>
      <w:r>
        <w:rPr>
          <w:rFonts w:ascii="Arial" w:hAnsi="Arial" w:cs="Arial"/>
          <w:color w:val="000000"/>
          <w:sz w:val="20"/>
          <w:highlight w:val="white"/>
        </w:rPr>
        <w:tab/>
      </w:r>
      <w:r>
        <w:rPr>
          <w:rFonts w:ascii="Arial" w:hAnsi="Arial" w:cs="Arial"/>
          <w:color w:val="000000"/>
          <w:sz w:val="20"/>
          <w:highlight w:val="white"/>
        </w:rPr>
        <w:tab/>
      </w:r>
      <w:r>
        <w:rPr>
          <w:rFonts w:ascii="Arial" w:hAnsi="Arial" w:cs="Arial"/>
          <w:color w:val="000000"/>
          <w:sz w:val="20"/>
          <w:highlight w:val="white"/>
        </w:rPr>
        <w:tab/>
      </w:r>
      <w:r w:rsidRPr="00F066AD">
        <w:rPr>
          <w:rFonts w:ascii="Arial" w:hAnsi="Arial"/>
          <w:color w:val="0000FF"/>
          <w:sz w:val="20"/>
          <w:highlight w:val="white"/>
        </w:rPr>
        <w:t>&lt;</w:t>
      </w:r>
      <w:r w:rsidRPr="00F066AD">
        <w:rPr>
          <w:rFonts w:ascii="Arial" w:hAnsi="Arial"/>
          <w:color w:val="800000"/>
          <w:sz w:val="20"/>
          <w:highlight w:val="white"/>
        </w:rPr>
        <w:t>Id</w:t>
      </w:r>
      <w:r w:rsidRPr="00F066AD">
        <w:rPr>
          <w:rFonts w:ascii="Arial" w:hAnsi="Arial"/>
          <w:color w:val="0000FF"/>
          <w:sz w:val="20"/>
          <w:highlight w:val="white"/>
        </w:rPr>
        <w:t>&gt;</w:t>
      </w:r>
      <w:r w:rsidRPr="00F066AD">
        <w:rPr>
          <w:rFonts w:ascii="Arial" w:hAnsi="Arial"/>
          <w:color w:val="000000"/>
          <w:sz w:val="20"/>
          <w:highlight w:val="white"/>
        </w:rPr>
        <w:t>56704</w:t>
      </w:r>
      <w:r w:rsidRPr="00F066AD">
        <w:rPr>
          <w:rFonts w:ascii="Arial" w:hAnsi="Arial"/>
          <w:color w:val="0000FF"/>
          <w:sz w:val="20"/>
          <w:highlight w:val="white"/>
        </w:rPr>
        <w:t>&lt;/</w:t>
      </w:r>
      <w:r w:rsidRPr="00F066AD">
        <w:rPr>
          <w:rFonts w:ascii="Arial" w:hAnsi="Arial"/>
          <w:color w:val="800000"/>
          <w:sz w:val="20"/>
          <w:highlight w:val="white"/>
        </w:rPr>
        <w:t>Id</w:t>
      </w:r>
      <w:r w:rsidRPr="00F066AD">
        <w:rPr>
          <w:rFonts w:ascii="Arial" w:hAnsi="Arial"/>
          <w:color w:val="0000FF"/>
          <w:sz w:val="20"/>
          <w:highlight w:val="white"/>
        </w:rPr>
        <w:t>&gt;</w:t>
      </w:r>
    </w:p>
    <w:p w14:paraId="4F715C79" w14:textId="49CD9785" w:rsidR="00734090" w:rsidRPr="00C54F96" w:rsidRDefault="00734090" w:rsidP="00734090">
      <w:pPr>
        <w:autoSpaceDE w:val="0"/>
        <w:autoSpaceDN w:val="0"/>
        <w:adjustRightInd w:val="0"/>
        <w:rPr>
          <w:rFonts w:ascii="Arial" w:hAnsi="Arial" w:cs="Arial"/>
          <w:color w:val="000000"/>
          <w:sz w:val="20"/>
          <w:highlight w:val="white"/>
        </w:rPr>
      </w:pPr>
      <w:r w:rsidRPr="00C54F96">
        <w:rPr>
          <w:rFonts w:ascii="Arial" w:hAnsi="Arial" w:cs="Arial"/>
          <w:color w:val="000000"/>
          <w:sz w:val="20"/>
          <w:highlight w:val="white"/>
        </w:rPr>
        <w:tab/>
      </w:r>
      <w:r w:rsidRPr="00C54F96">
        <w:rPr>
          <w:rFonts w:ascii="Arial" w:hAnsi="Arial" w:cs="Arial"/>
          <w:color w:val="000000"/>
          <w:sz w:val="20"/>
          <w:highlight w:val="white"/>
        </w:rPr>
        <w:tab/>
      </w:r>
      <w:r w:rsidRPr="00C54F96">
        <w:rPr>
          <w:rFonts w:ascii="Arial" w:hAnsi="Arial" w:cs="Arial"/>
          <w:color w:val="000000"/>
          <w:sz w:val="20"/>
          <w:highlight w:val="white"/>
        </w:rPr>
        <w:tab/>
      </w:r>
      <w:r w:rsidRPr="00C54F96">
        <w:rPr>
          <w:rFonts w:ascii="Arial" w:hAnsi="Arial" w:cs="Arial"/>
          <w:color w:val="000000"/>
          <w:sz w:val="20"/>
          <w:highlight w:val="white"/>
        </w:rPr>
        <w:tab/>
      </w:r>
      <w:r w:rsidRPr="00C54F96">
        <w:rPr>
          <w:rFonts w:ascii="Arial" w:hAnsi="Arial" w:cs="Arial"/>
          <w:color w:val="0000FF"/>
          <w:sz w:val="20"/>
          <w:highlight w:val="white"/>
        </w:rPr>
        <w:t>&lt;</w:t>
      </w:r>
      <w:r w:rsidRPr="00C54F96">
        <w:rPr>
          <w:rFonts w:ascii="Arial" w:hAnsi="Arial" w:cs="Arial"/>
          <w:color w:val="800000"/>
          <w:sz w:val="20"/>
          <w:highlight w:val="white"/>
        </w:rPr>
        <w:t>TypeId</w:t>
      </w:r>
      <w:r w:rsidRPr="00C54F96">
        <w:rPr>
          <w:rFonts w:ascii="Arial" w:hAnsi="Arial" w:cs="Arial"/>
          <w:color w:val="FF0000"/>
          <w:sz w:val="20"/>
          <w:highlight w:val="white"/>
        </w:rPr>
        <w:t xml:space="preserve"> V</w:t>
      </w:r>
      <w:r w:rsidRPr="00C54F96">
        <w:rPr>
          <w:rFonts w:ascii="Arial" w:hAnsi="Arial" w:cs="Arial"/>
          <w:color w:val="0000FF"/>
          <w:sz w:val="20"/>
          <w:highlight w:val="white"/>
        </w:rPr>
        <w:t>="</w:t>
      </w:r>
      <w:r w:rsidRPr="00C54F96">
        <w:rPr>
          <w:rFonts w:ascii="Arial" w:hAnsi="Arial" w:cs="Arial"/>
          <w:color w:val="000000"/>
          <w:sz w:val="20"/>
          <w:highlight w:val="white"/>
        </w:rPr>
        <w:t>HER</w:t>
      </w:r>
      <w:r w:rsidRPr="00C54F96">
        <w:rPr>
          <w:rFonts w:ascii="Arial" w:hAnsi="Arial" w:cs="Arial"/>
          <w:color w:val="0000FF"/>
          <w:sz w:val="20"/>
          <w:highlight w:val="white"/>
        </w:rPr>
        <w:t>"</w:t>
      </w:r>
      <w:r w:rsidRPr="00C54F96">
        <w:rPr>
          <w:rFonts w:ascii="Arial" w:hAnsi="Arial" w:cs="Arial"/>
          <w:color w:val="FF0000"/>
          <w:sz w:val="20"/>
          <w:highlight w:val="white"/>
        </w:rPr>
        <w:t xml:space="preserve"> DN</w:t>
      </w:r>
      <w:r w:rsidRPr="00C54F96">
        <w:rPr>
          <w:rFonts w:ascii="Arial" w:hAnsi="Arial" w:cs="Arial"/>
          <w:color w:val="0000FF"/>
          <w:sz w:val="20"/>
          <w:highlight w:val="white"/>
        </w:rPr>
        <w:t>="</w:t>
      </w:r>
      <w:r w:rsidRPr="00C54F96">
        <w:rPr>
          <w:rFonts w:ascii="Arial" w:hAnsi="Arial" w:cs="Arial"/>
          <w:color w:val="000000"/>
          <w:sz w:val="20"/>
          <w:highlight w:val="white"/>
        </w:rPr>
        <w:t>HER-id</w:t>
      </w:r>
      <w:r w:rsidR="00361806" w:rsidRPr="00C54F96">
        <w:rPr>
          <w:rFonts w:ascii="Arial" w:hAnsi="Arial" w:cs="Arial"/>
          <w:color w:val="0000FF"/>
          <w:sz w:val="20"/>
          <w:szCs w:val="20"/>
          <w:highlight w:val="white"/>
        </w:rPr>
        <w:t>"</w:t>
      </w:r>
      <w:r w:rsidRPr="00C54F96">
        <w:rPr>
          <w:rFonts w:ascii="Arial" w:hAnsi="Arial" w:cs="Arial"/>
          <w:color w:val="0000FF"/>
          <w:sz w:val="20"/>
          <w:highlight w:val="white"/>
        </w:rPr>
        <w:t>/&gt;</w:t>
      </w:r>
    </w:p>
    <w:p w14:paraId="4AF569E5" w14:textId="77777777" w:rsidR="00734090" w:rsidRPr="003366C5" w:rsidRDefault="00734090" w:rsidP="00734090">
      <w:pPr>
        <w:autoSpaceDE w:val="0"/>
        <w:autoSpaceDN w:val="0"/>
        <w:adjustRightInd w:val="0"/>
        <w:rPr>
          <w:rFonts w:ascii="Arial" w:hAnsi="Arial" w:cs="Arial"/>
          <w:color w:val="000000"/>
          <w:sz w:val="20"/>
          <w:highlight w:val="white"/>
          <w:lang w:val="en-US"/>
        </w:rPr>
      </w:pPr>
      <w:r w:rsidRPr="00C54F96">
        <w:rPr>
          <w:rFonts w:ascii="Arial" w:hAnsi="Arial" w:cs="Arial"/>
          <w:color w:val="000000"/>
          <w:sz w:val="20"/>
          <w:highlight w:val="white"/>
        </w:rPr>
        <w:tab/>
      </w:r>
      <w:r w:rsidRPr="00C54F96">
        <w:rPr>
          <w:rFonts w:ascii="Arial" w:hAnsi="Arial" w:cs="Arial"/>
          <w:color w:val="000000"/>
          <w:sz w:val="20"/>
          <w:highlight w:val="white"/>
        </w:rPr>
        <w:tab/>
      </w:r>
      <w:r w:rsidRPr="00C54F96">
        <w:rPr>
          <w:rFonts w:ascii="Arial" w:hAnsi="Arial" w:cs="Arial"/>
          <w:color w:val="000000"/>
          <w:sz w:val="20"/>
          <w:highlight w:val="white"/>
        </w:rPr>
        <w:tab/>
      </w:r>
      <w:r w:rsidRPr="00C54F96">
        <w:rPr>
          <w:rFonts w:ascii="Arial" w:hAnsi="Arial" w:cs="Arial"/>
          <w:color w:val="000000"/>
          <w:sz w:val="20"/>
          <w:highlight w:val="white"/>
        </w:rPr>
        <w:tab/>
      </w:r>
      <w:r w:rsidRPr="003366C5">
        <w:rPr>
          <w:rFonts w:ascii="Arial" w:hAnsi="Arial" w:cs="Arial"/>
          <w:color w:val="0000FF"/>
          <w:sz w:val="20"/>
          <w:highlight w:val="white"/>
          <w:lang w:val="en-US"/>
        </w:rPr>
        <w:t>&lt;</w:t>
      </w:r>
      <w:r w:rsidRPr="003366C5">
        <w:rPr>
          <w:rFonts w:ascii="Arial" w:hAnsi="Arial" w:cs="Arial"/>
          <w:color w:val="800000"/>
          <w:sz w:val="20"/>
          <w:highlight w:val="white"/>
          <w:lang w:val="en-US"/>
        </w:rPr>
        <w:t>HCPerson</w:t>
      </w:r>
      <w:r w:rsidRPr="003366C5">
        <w:rPr>
          <w:rFonts w:ascii="Arial" w:hAnsi="Arial" w:cs="Arial"/>
          <w:color w:val="0000FF"/>
          <w:sz w:val="20"/>
          <w:highlight w:val="white"/>
          <w:lang w:val="en-US"/>
        </w:rPr>
        <w:t>&gt;</w:t>
      </w:r>
    </w:p>
    <w:p w14:paraId="43EC4B29" w14:textId="77777777" w:rsidR="00734090" w:rsidRPr="003366C5" w:rsidRDefault="00734090" w:rsidP="00734090">
      <w:pPr>
        <w:autoSpaceDE w:val="0"/>
        <w:autoSpaceDN w:val="0"/>
        <w:adjustRightInd w:val="0"/>
        <w:rPr>
          <w:rFonts w:ascii="Arial" w:hAnsi="Arial" w:cs="Arial"/>
          <w:color w:val="000000"/>
          <w:sz w:val="20"/>
          <w:highlight w:val="white"/>
          <w:lang w:val="en-US"/>
        </w:rPr>
      </w:pPr>
      <w:r w:rsidRPr="003366C5">
        <w:rPr>
          <w:rFonts w:ascii="Arial" w:hAnsi="Arial" w:cs="Arial"/>
          <w:color w:val="000000"/>
          <w:sz w:val="20"/>
          <w:highlight w:val="white"/>
          <w:lang w:val="en-US"/>
        </w:rPr>
        <w:tab/>
      </w:r>
      <w:r w:rsidRPr="003366C5">
        <w:rPr>
          <w:rFonts w:ascii="Arial" w:hAnsi="Arial" w:cs="Arial"/>
          <w:color w:val="000000"/>
          <w:sz w:val="20"/>
          <w:highlight w:val="white"/>
          <w:lang w:val="en-US"/>
        </w:rPr>
        <w:tab/>
      </w:r>
      <w:r w:rsidRPr="003366C5">
        <w:rPr>
          <w:rFonts w:ascii="Arial" w:hAnsi="Arial" w:cs="Arial"/>
          <w:color w:val="000000"/>
          <w:sz w:val="20"/>
          <w:highlight w:val="white"/>
          <w:lang w:val="en-US"/>
        </w:rPr>
        <w:tab/>
      </w:r>
      <w:r w:rsidRPr="003366C5">
        <w:rPr>
          <w:rFonts w:ascii="Arial" w:hAnsi="Arial" w:cs="Arial"/>
          <w:color w:val="000000"/>
          <w:sz w:val="20"/>
          <w:highlight w:val="white"/>
          <w:lang w:val="en-US"/>
        </w:rPr>
        <w:tab/>
      </w:r>
      <w:r w:rsidRPr="003366C5">
        <w:rPr>
          <w:rFonts w:ascii="Arial" w:hAnsi="Arial" w:cs="Arial"/>
          <w:color w:val="000000"/>
          <w:sz w:val="20"/>
          <w:highlight w:val="white"/>
          <w:lang w:val="en-US"/>
        </w:rPr>
        <w:tab/>
      </w:r>
      <w:r w:rsidRPr="003366C5">
        <w:rPr>
          <w:rFonts w:ascii="Arial" w:hAnsi="Arial" w:cs="Arial"/>
          <w:color w:val="0000FF"/>
          <w:sz w:val="20"/>
          <w:highlight w:val="white"/>
          <w:lang w:val="en-US"/>
        </w:rPr>
        <w:t>&lt;</w:t>
      </w:r>
      <w:r w:rsidRPr="003366C5">
        <w:rPr>
          <w:rFonts w:ascii="Arial" w:hAnsi="Arial" w:cs="Arial"/>
          <w:color w:val="800000"/>
          <w:sz w:val="20"/>
          <w:highlight w:val="white"/>
          <w:lang w:val="en-US"/>
        </w:rPr>
        <w:t>Name</w:t>
      </w:r>
      <w:r w:rsidRPr="003366C5">
        <w:rPr>
          <w:rFonts w:ascii="Arial" w:hAnsi="Arial" w:cs="Arial"/>
          <w:color w:val="0000FF"/>
          <w:sz w:val="20"/>
          <w:highlight w:val="white"/>
          <w:lang w:val="en-US"/>
        </w:rPr>
        <w:t>&gt;</w:t>
      </w:r>
      <w:r w:rsidRPr="003366C5">
        <w:rPr>
          <w:rFonts w:ascii="Arial" w:hAnsi="Arial" w:cs="Arial"/>
          <w:color w:val="000000"/>
          <w:sz w:val="20"/>
          <w:highlight w:val="white"/>
          <w:lang w:val="en-US"/>
        </w:rPr>
        <w:t>Rita Lin</w:t>
      </w:r>
      <w:r w:rsidRPr="003366C5">
        <w:rPr>
          <w:rFonts w:ascii="Arial" w:hAnsi="Arial" w:cs="Arial"/>
          <w:color w:val="0000FF"/>
          <w:sz w:val="20"/>
          <w:highlight w:val="white"/>
          <w:lang w:val="en-US"/>
        </w:rPr>
        <w:t>&lt;/</w:t>
      </w:r>
      <w:r w:rsidRPr="003366C5">
        <w:rPr>
          <w:rFonts w:ascii="Arial" w:hAnsi="Arial" w:cs="Arial"/>
          <w:color w:val="800000"/>
          <w:sz w:val="20"/>
          <w:highlight w:val="white"/>
          <w:lang w:val="en-US"/>
        </w:rPr>
        <w:t>Name</w:t>
      </w:r>
      <w:r w:rsidRPr="003366C5">
        <w:rPr>
          <w:rFonts w:ascii="Arial" w:hAnsi="Arial" w:cs="Arial"/>
          <w:color w:val="0000FF"/>
          <w:sz w:val="20"/>
          <w:highlight w:val="white"/>
          <w:lang w:val="en-US"/>
        </w:rPr>
        <w:t>&gt;</w:t>
      </w:r>
    </w:p>
    <w:p w14:paraId="5B0C3CFC" w14:textId="77777777" w:rsidR="00734090" w:rsidRPr="00F066AD" w:rsidRDefault="00734090" w:rsidP="00734090">
      <w:pPr>
        <w:autoSpaceDE w:val="0"/>
        <w:autoSpaceDN w:val="0"/>
        <w:adjustRightInd w:val="0"/>
        <w:rPr>
          <w:rFonts w:ascii="Arial" w:hAnsi="Arial"/>
          <w:color w:val="000000"/>
          <w:sz w:val="20"/>
          <w:highlight w:val="white"/>
        </w:rPr>
      </w:pPr>
      <w:r w:rsidRPr="003366C5">
        <w:rPr>
          <w:rFonts w:ascii="Arial" w:hAnsi="Arial" w:cs="Arial"/>
          <w:color w:val="000000"/>
          <w:sz w:val="20"/>
          <w:highlight w:val="white"/>
          <w:lang w:val="en-US"/>
        </w:rPr>
        <w:tab/>
      </w:r>
      <w:r w:rsidRPr="003366C5">
        <w:rPr>
          <w:rFonts w:ascii="Arial" w:hAnsi="Arial" w:cs="Arial"/>
          <w:color w:val="000000"/>
          <w:sz w:val="20"/>
          <w:highlight w:val="white"/>
          <w:lang w:val="en-US"/>
        </w:rPr>
        <w:tab/>
      </w:r>
      <w:r w:rsidRPr="003366C5">
        <w:rPr>
          <w:rFonts w:ascii="Arial" w:hAnsi="Arial" w:cs="Arial"/>
          <w:color w:val="000000"/>
          <w:sz w:val="20"/>
          <w:highlight w:val="white"/>
          <w:lang w:val="en-US"/>
        </w:rPr>
        <w:tab/>
      </w:r>
      <w:r w:rsidRPr="003366C5">
        <w:rPr>
          <w:rFonts w:ascii="Arial" w:hAnsi="Arial" w:cs="Arial"/>
          <w:color w:val="000000"/>
          <w:sz w:val="20"/>
          <w:highlight w:val="white"/>
          <w:lang w:val="en-US"/>
        </w:rPr>
        <w:tab/>
      </w:r>
      <w:r w:rsidRPr="003366C5">
        <w:rPr>
          <w:rFonts w:ascii="Arial" w:hAnsi="Arial" w:cs="Arial"/>
          <w:color w:val="000000"/>
          <w:sz w:val="20"/>
          <w:highlight w:val="white"/>
          <w:lang w:val="en-US"/>
        </w:rPr>
        <w:tab/>
      </w:r>
      <w:r w:rsidRPr="00F066AD">
        <w:rPr>
          <w:rFonts w:ascii="Arial" w:hAnsi="Arial"/>
          <w:color w:val="0000FF"/>
          <w:sz w:val="20"/>
          <w:highlight w:val="white"/>
        </w:rPr>
        <w:t>&lt;</w:t>
      </w:r>
      <w:r w:rsidRPr="00F066AD">
        <w:rPr>
          <w:rFonts w:ascii="Arial" w:hAnsi="Arial"/>
          <w:color w:val="800000"/>
          <w:sz w:val="20"/>
          <w:highlight w:val="white"/>
        </w:rPr>
        <w:t>Id</w:t>
      </w:r>
      <w:r w:rsidRPr="00F066AD">
        <w:rPr>
          <w:rFonts w:ascii="Arial" w:hAnsi="Arial"/>
          <w:color w:val="0000FF"/>
          <w:sz w:val="20"/>
          <w:highlight w:val="white"/>
        </w:rPr>
        <w:t>&gt;</w:t>
      </w:r>
      <w:r w:rsidRPr="00F066AD">
        <w:rPr>
          <w:rFonts w:ascii="Arial" w:hAnsi="Arial"/>
          <w:color w:val="000000"/>
          <w:sz w:val="20"/>
          <w:highlight w:val="white"/>
        </w:rPr>
        <w:t>258521</w:t>
      </w:r>
      <w:r w:rsidRPr="00F066AD">
        <w:rPr>
          <w:rFonts w:ascii="Arial" w:hAnsi="Arial"/>
          <w:color w:val="0000FF"/>
          <w:sz w:val="20"/>
          <w:highlight w:val="white"/>
        </w:rPr>
        <w:t>&lt;/</w:t>
      </w:r>
      <w:r w:rsidRPr="00F066AD">
        <w:rPr>
          <w:rFonts w:ascii="Arial" w:hAnsi="Arial"/>
          <w:color w:val="800000"/>
          <w:sz w:val="20"/>
          <w:highlight w:val="white"/>
        </w:rPr>
        <w:t>Id</w:t>
      </w:r>
      <w:r w:rsidRPr="00F066AD">
        <w:rPr>
          <w:rFonts w:ascii="Arial" w:hAnsi="Arial"/>
          <w:color w:val="0000FF"/>
          <w:sz w:val="20"/>
          <w:highlight w:val="white"/>
        </w:rPr>
        <w:t>&gt;</w:t>
      </w:r>
    </w:p>
    <w:p w14:paraId="7F8C6842" w14:textId="555A590C" w:rsidR="00734090" w:rsidRPr="00C54F96" w:rsidRDefault="00734090" w:rsidP="00734090">
      <w:pPr>
        <w:autoSpaceDE w:val="0"/>
        <w:autoSpaceDN w:val="0"/>
        <w:adjustRightInd w:val="0"/>
        <w:rPr>
          <w:rFonts w:ascii="Arial" w:hAnsi="Arial" w:cs="Arial"/>
          <w:color w:val="000000"/>
          <w:sz w:val="20"/>
          <w:highlight w:val="white"/>
        </w:rPr>
      </w:pPr>
      <w:r w:rsidRPr="00C54F96">
        <w:rPr>
          <w:rFonts w:ascii="Arial" w:hAnsi="Arial" w:cs="Arial"/>
          <w:color w:val="000000"/>
          <w:sz w:val="20"/>
          <w:highlight w:val="white"/>
        </w:rPr>
        <w:tab/>
      </w:r>
      <w:r w:rsidRPr="00C54F96">
        <w:rPr>
          <w:rFonts w:ascii="Arial" w:hAnsi="Arial" w:cs="Arial"/>
          <w:color w:val="000000"/>
          <w:sz w:val="20"/>
          <w:highlight w:val="white"/>
        </w:rPr>
        <w:tab/>
      </w:r>
      <w:r w:rsidRPr="00C54F96">
        <w:rPr>
          <w:rFonts w:ascii="Arial" w:hAnsi="Arial" w:cs="Arial"/>
          <w:color w:val="000000"/>
          <w:sz w:val="20"/>
          <w:highlight w:val="white"/>
        </w:rPr>
        <w:tab/>
      </w:r>
      <w:r w:rsidRPr="00C54F96">
        <w:rPr>
          <w:rFonts w:ascii="Arial" w:hAnsi="Arial" w:cs="Arial"/>
          <w:color w:val="000000"/>
          <w:sz w:val="20"/>
          <w:highlight w:val="white"/>
        </w:rPr>
        <w:tab/>
      </w:r>
      <w:r w:rsidRPr="00C54F96">
        <w:rPr>
          <w:rFonts w:ascii="Arial" w:hAnsi="Arial" w:cs="Arial"/>
          <w:color w:val="000000"/>
          <w:sz w:val="20"/>
          <w:highlight w:val="white"/>
        </w:rPr>
        <w:tab/>
      </w:r>
      <w:r w:rsidRPr="00C54F96">
        <w:rPr>
          <w:rFonts w:ascii="Arial" w:hAnsi="Arial" w:cs="Arial"/>
          <w:color w:val="0000FF"/>
          <w:sz w:val="20"/>
          <w:highlight w:val="white"/>
        </w:rPr>
        <w:t>&lt;</w:t>
      </w:r>
      <w:r w:rsidRPr="00C54F96">
        <w:rPr>
          <w:rFonts w:ascii="Arial" w:hAnsi="Arial" w:cs="Arial"/>
          <w:color w:val="800000"/>
          <w:sz w:val="20"/>
          <w:highlight w:val="white"/>
        </w:rPr>
        <w:t>TypeId</w:t>
      </w:r>
      <w:r w:rsidRPr="00C54F96">
        <w:rPr>
          <w:rFonts w:ascii="Arial" w:hAnsi="Arial" w:cs="Arial"/>
          <w:color w:val="FF0000"/>
          <w:sz w:val="20"/>
          <w:highlight w:val="white"/>
        </w:rPr>
        <w:t xml:space="preserve"> V</w:t>
      </w:r>
      <w:r w:rsidRPr="00C54F96">
        <w:rPr>
          <w:rFonts w:ascii="Arial" w:hAnsi="Arial" w:cs="Arial"/>
          <w:color w:val="0000FF"/>
          <w:sz w:val="20"/>
          <w:highlight w:val="white"/>
        </w:rPr>
        <w:t>="</w:t>
      </w:r>
      <w:r w:rsidRPr="00C54F96">
        <w:rPr>
          <w:rFonts w:ascii="Arial" w:hAnsi="Arial" w:cs="Arial"/>
          <w:color w:val="000000"/>
          <w:sz w:val="20"/>
          <w:highlight w:val="white"/>
        </w:rPr>
        <w:t>HER</w:t>
      </w:r>
      <w:r w:rsidRPr="00C54F96">
        <w:rPr>
          <w:rFonts w:ascii="Arial" w:hAnsi="Arial" w:cs="Arial"/>
          <w:color w:val="0000FF"/>
          <w:sz w:val="20"/>
          <w:highlight w:val="white"/>
        </w:rPr>
        <w:t>"</w:t>
      </w:r>
      <w:r w:rsidRPr="00C54F96">
        <w:rPr>
          <w:rFonts w:ascii="Arial" w:hAnsi="Arial" w:cs="Arial"/>
          <w:color w:val="FF0000"/>
          <w:sz w:val="20"/>
          <w:highlight w:val="white"/>
        </w:rPr>
        <w:t xml:space="preserve"> DN</w:t>
      </w:r>
      <w:r w:rsidRPr="00C54F96">
        <w:rPr>
          <w:rFonts w:ascii="Arial" w:hAnsi="Arial" w:cs="Arial"/>
          <w:color w:val="0000FF"/>
          <w:sz w:val="20"/>
          <w:highlight w:val="white"/>
        </w:rPr>
        <w:t>="</w:t>
      </w:r>
      <w:r w:rsidRPr="00C54F96">
        <w:rPr>
          <w:rFonts w:ascii="Arial" w:hAnsi="Arial" w:cs="Arial"/>
          <w:color w:val="000000"/>
          <w:sz w:val="20"/>
          <w:highlight w:val="white"/>
        </w:rPr>
        <w:t xml:space="preserve"> HER-id</w:t>
      </w:r>
      <w:r w:rsidR="00361806" w:rsidRPr="00C54F96">
        <w:rPr>
          <w:rFonts w:ascii="Arial" w:hAnsi="Arial" w:cs="Arial"/>
          <w:color w:val="0000FF"/>
          <w:sz w:val="20"/>
          <w:szCs w:val="20"/>
          <w:highlight w:val="white"/>
        </w:rPr>
        <w:t>"</w:t>
      </w:r>
      <w:r w:rsidRPr="00C54F96">
        <w:rPr>
          <w:rFonts w:ascii="Arial" w:hAnsi="Arial" w:cs="Arial"/>
          <w:color w:val="0000FF"/>
          <w:sz w:val="20"/>
          <w:highlight w:val="white"/>
        </w:rPr>
        <w:t>/&gt;</w:t>
      </w:r>
    </w:p>
    <w:p w14:paraId="4888AE94" w14:textId="77777777" w:rsidR="00734090" w:rsidRPr="005F2E00" w:rsidRDefault="00734090" w:rsidP="00734090">
      <w:pPr>
        <w:autoSpaceDE w:val="0"/>
        <w:autoSpaceDN w:val="0"/>
        <w:adjustRightInd w:val="0"/>
        <w:rPr>
          <w:rFonts w:ascii="Arial" w:hAnsi="Arial"/>
          <w:color w:val="000000"/>
          <w:sz w:val="20"/>
          <w:highlight w:val="white"/>
          <w:lang w:val="en-US"/>
        </w:rPr>
      </w:pPr>
      <w:r w:rsidRPr="00C54F96">
        <w:rPr>
          <w:rFonts w:ascii="Arial" w:hAnsi="Arial" w:cs="Arial"/>
          <w:color w:val="000000"/>
          <w:sz w:val="20"/>
          <w:highlight w:val="white"/>
        </w:rPr>
        <w:tab/>
      </w:r>
      <w:r w:rsidRPr="00C54F96">
        <w:rPr>
          <w:rFonts w:ascii="Arial" w:hAnsi="Arial" w:cs="Arial"/>
          <w:color w:val="000000"/>
          <w:sz w:val="20"/>
          <w:highlight w:val="white"/>
        </w:rPr>
        <w:tab/>
      </w:r>
      <w:r w:rsidRPr="00C54F96">
        <w:rPr>
          <w:rFonts w:ascii="Arial" w:hAnsi="Arial" w:cs="Arial"/>
          <w:color w:val="000000"/>
          <w:sz w:val="20"/>
          <w:highlight w:val="white"/>
        </w:rPr>
        <w:tab/>
      </w:r>
      <w:r w:rsidRPr="00C54F96">
        <w:rPr>
          <w:rFonts w:ascii="Arial" w:hAnsi="Arial" w:cs="Arial"/>
          <w:color w:val="000000"/>
          <w:sz w:val="20"/>
          <w:highlight w:val="white"/>
        </w:rPr>
        <w:tab/>
      </w:r>
      <w:r w:rsidRPr="005F2E00">
        <w:rPr>
          <w:rFonts w:ascii="Arial" w:hAnsi="Arial"/>
          <w:color w:val="0000FF"/>
          <w:sz w:val="20"/>
          <w:highlight w:val="white"/>
          <w:lang w:val="en-US"/>
        </w:rPr>
        <w:t>&lt;/</w:t>
      </w:r>
      <w:r w:rsidRPr="005F2E00">
        <w:rPr>
          <w:rFonts w:ascii="Arial" w:hAnsi="Arial"/>
          <w:color w:val="800000"/>
          <w:sz w:val="20"/>
          <w:highlight w:val="white"/>
          <w:lang w:val="en-US"/>
        </w:rPr>
        <w:t>HCPerson</w:t>
      </w:r>
      <w:r w:rsidRPr="005F2E00">
        <w:rPr>
          <w:rFonts w:ascii="Arial" w:hAnsi="Arial"/>
          <w:color w:val="0000FF"/>
          <w:sz w:val="20"/>
          <w:highlight w:val="white"/>
          <w:lang w:val="en-US"/>
        </w:rPr>
        <w:t>&gt;</w:t>
      </w:r>
    </w:p>
    <w:p w14:paraId="3E9E2E52" w14:textId="77777777" w:rsidR="00734090" w:rsidRPr="005F2E00" w:rsidRDefault="00734090" w:rsidP="00734090">
      <w:pPr>
        <w:autoSpaceDE w:val="0"/>
        <w:autoSpaceDN w:val="0"/>
        <w:adjustRightInd w:val="0"/>
        <w:rPr>
          <w:rFonts w:ascii="Arial" w:hAnsi="Arial"/>
          <w:color w:val="000000"/>
          <w:sz w:val="20"/>
          <w:highlight w:val="white"/>
          <w:lang w:val="en-US"/>
        </w:rPr>
      </w:pPr>
      <w:r w:rsidRPr="005F2E00">
        <w:rPr>
          <w:rFonts w:ascii="Arial" w:hAnsi="Arial"/>
          <w:color w:val="000000"/>
          <w:sz w:val="20"/>
          <w:highlight w:val="white"/>
          <w:lang w:val="en-US"/>
        </w:rPr>
        <w:tab/>
      </w:r>
      <w:r w:rsidRPr="005F2E00">
        <w:rPr>
          <w:rFonts w:ascii="Arial" w:hAnsi="Arial"/>
          <w:color w:val="000000"/>
          <w:sz w:val="20"/>
          <w:highlight w:val="white"/>
          <w:lang w:val="en-US"/>
        </w:rPr>
        <w:tab/>
      </w:r>
      <w:r w:rsidRPr="005F2E00">
        <w:rPr>
          <w:rFonts w:ascii="Arial" w:hAnsi="Arial"/>
          <w:color w:val="000000"/>
          <w:sz w:val="20"/>
          <w:highlight w:val="white"/>
          <w:lang w:val="en-US"/>
        </w:rPr>
        <w:tab/>
      </w:r>
      <w:r w:rsidRPr="005F2E00">
        <w:rPr>
          <w:rFonts w:ascii="Arial" w:hAnsi="Arial"/>
          <w:color w:val="0000FF"/>
          <w:sz w:val="20"/>
          <w:highlight w:val="white"/>
          <w:lang w:val="en-US"/>
        </w:rPr>
        <w:t>&lt;/</w:t>
      </w:r>
      <w:r w:rsidRPr="005F2E00">
        <w:rPr>
          <w:rFonts w:ascii="Arial" w:hAnsi="Arial"/>
          <w:color w:val="800000"/>
          <w:sz w:val="20"/>
          <w:highlight w:val="white"/>
          <w:lang w:val="en-US"/>
        </w:rPr>
        <w:t>Inst</w:t>
      </w:r>
      <w:r w:rsidRPr="005F2E00">
        <w:rPr>
          <w:rFonts w:ascii="Arial" w:hAnsi="Arial"/>
          <w:color w:val="0000FF"/>
          <w:sz w:val="20"/>
          <w:highlight w:val="white"/>
          <w:lang w:val="en-US"/>
        </w:rPr>
        <w:t>&gt;</w:t>
      </w:r>
    </w:p>
    <w:p w14:paraId="5563CF5D" w14:textId="77777777" w:rsidR="00734090" w:rsidRPr="005F2E00" w:rsidRDefault="00734090" w:rsidP="00734090">
      <w:pPr>
        <w:autoSpaceDE w:val="0"/>
        <w:autoSpaceDN w:val="0"/>
        <w:adjustRightInd w:val="0"/>
        <w:rPr>
          <w:rFonts w:ascii="Arial" w:hAnsi="Arial"/>
          <w:color w:val="000000"/>
          <w:sz w:val="20"/>
          <w:highlight w:val="white"/>
          <w:lang w:val="en-US"/>
        </w:rPr>
      </w:pPr>
      <w:r w:rsidRPr="005F2E00">
        <w:rPr>
          <w:rFonts w:ascii="Arial" w:hAnsi="Arial"/>
          <w:color w:val="000000"/>
          <w:sz w:val="20"/>
          <w:highlight w:val="white"/>
          <w:lang w:val="en-US"/>
        </w:rPr>
        <w:tab/>
      </w:r>
      <w:r w:rsidRPr="005F2E00">
        <w:rPr>
          <w:rFonts w:ascii="Arial" w:hAnsi="Arial"/>
          <w:color w:val="000000"/>
          <w:sz w:val="20"/>
          <w:highlight w:val="white"/>
          <w:lang w:val="en-US"/>
        </w:rPr>
        <w:tab/>
      </w:r>
      <w:r w:rsidRPr="005F2E00">
        <w:rPr>
          <w:rFonts w:ascii="Arial" w:hAnsi="Arial"/>
          <w:color w:val="0000FF"/>
          <w:sz w:val="20"/>
          <w:highlight w:val="white"/>
          <w:lang w:val="en-US"/>
        </w:rPr>
        <w:t>&lt;/</w:t>
      </w:r>
      <w:r w:rsidRPr="005F2E00">
        <w:rPr>
          <w:rFonts w:ascii="Arial" w:hAnsi="Arial"/>
          <w:color w:val="800000"/>
          <w:sz w:val="20"/>
          <w:highlight w:val="white"/>
          <w:lang w:val="en-US"/>
        </w:rPr>
        <w:t>HCP</w:t>
      </w:r>
      <w:r w:rsidRPr="005F2E00">
        <w:rPr>
          <w:rFonts w:ascii="Arial" w:hAnsi="Arial"/>
          <w:color w:val="0000FF"/>
          <w:sz w:val="20"/>
          <w:highlight w:val="white"/>
          <w:lang w:val="en-US"/>
        </w:rPr>
        <w:t>&gt;</w:t>
      </w:r>
    </w:p>
    <w:p w14:paraId="7116F8E0" w14:textId="77777777" w:rsidR="00734090" w:rsidRPr="005F2E00" w:rsidRDefault="00734090" w:rsidP="00734090">
      <w:pPr>
        <w:autoSpaceDE w:val="0"/>
        <w:autoSpaceDN w:val="0"/>
        <w:adjustRightInd w:val="0"/>
        <w:rPr>
          <w:rFonts w:ascii="Arial" w:hAnsi="Arial"/>
          <w:color w:val="000000"/>
          <w:sz w:val="20"/>
          <w:highlight w:val="white"/>
          <w:lang w:val="en-US"/>
        </w:rPr>
      </w:pPr>
      <w:r w:rsidRPr="005F2E00">
        <w:rPr>
          <w:rFonts w:ascii="Arial" w:hAnsi="Arial"/>
          <w:color w:val="000000"/>
          <w:sz w:val="20"/>
          <w:highlight w:val="white"/>
          <w:lang w:val="en-US"/>
        </w:rPr>
        <w:tab/>
      </w:r>
      <w:r w:rsidRPr="005F2E00">
        <w:rPr>
          <w:rFonts w:ascii="Arial" w:hAnsi="Arial"/>
          <w:color w:val="0000FF"/>
          <w:sz w:val="20"/>
          <w:highlight w:val="white"/>
          <w:lang w:val="en-US"/>
        </w:rPr>
        <w:t>&lt;/</w:t>
      </w:r>
      <w:r w:rsidRPr="005F2E00">
        <w:rPr>
          <w:rFonts w:ascii="Arial" w:hAnsi="Arial"/>
          <w:color w:val="800000"/>
          <w:sz w:val="20"/>
          <w:highlight w:val="white"/>
          <w:lang w:val="en-US"/>
        </w:rPr>
        <w:t>Sender</w:t>
      </w:r>
      <w:r w:rsidRPr="005F2E00">
        <w:rPr>
          <w:rFonts w:ascii="Arial" w:hAnsi="Arial"/>
          <w:color w:val="0000FF"/>
          <w:sz w:val="20"/>
          <w:highlight w:val="white"/>
          <w:lang w:val="en-US"/>
        </w:rPr>
        <w:t>&gt;</w:t>
      </w:r>
    </w:p>
    <w:p w14:paraId="19569E44" w14:textId="77777777" w:rsidR="00734090" w:rsidRPr="005F2E00" w:rsidRDefault="00734090" w:rsidP="00734090">
      <w:pPr>
        <w:autoSpaceDE w:val="0"/>
        <w:autoSpaceDN w:val="0"/>
        <w:adjustRightInd w:val="0"/>
        <w:rPr>
          <w:rFonts w:ascii="Arial" w:hAnsi="Arial"/>
          <w:color w:val="000000"/>
          <w:sz w:val="20"/>
          <w:highlight w:val="white"/>
          <w:lang w:val="en-US"/>
        </w:rPr>
      </w:pPr>
      <w:r w:rsidRPr="005F2E00">
        <w:rPr>
          <w:rFonts w:ascii="Arial" w:hAnsi="Arial"/>
          <w:color w:val="000000"/>
          <w:sz w:val="20"/>
          <w:highlight w:val="white"/>
          <w:lang w:val="en-US"/>
        </w:rPr>
        <w:tab/>
      </w:r>
      <w:r w:rsidRPr="005F2E00">
        <w:rPr>
          <w:rFonts w:ascii="Arial" w:hAnsi="Arial"/>
          <w:color w:val="0000FF"/>
          <w:sz w:val="20"/>
          <w:highlight w:val="white"/>
          <w:lang w:val="en-US"/>
        </w:rPr>
        <w:t>&lt;</w:t>
      </w:r>
      <w:r w:rsidRPr="005F2E00">
        <w:rPr>
          <w:rFonts w:ascii="Arial" w:hAnsi="Arial"/>
          <w:color w:val="800000"/>
          <w:sz w:val="20"/>
          <w:highlight w:val="white"/>
          <w:lang w:val="en-US"/>
        </w:rPr>
        <w:t>Receiver</w:t>
      </w:r>
      <w:r w:rsidRPr="005F2E00">
        <w:rPr>
          <w:rFonts w:ascii="Arial" w:hAnsi="Arial"/>
          <w:color w:val="0000FF"/>
          <w:sz w:val="20"/>
          <w:highlight w:val="white"/>
          <w:lang w:val="en-US"/>
        </w:rPr>
        <w:t>&gt;</w:t>
      </w:r>
    </w:p>
    <w:p w14:paraId="2B0257F8" w14:textId="77777777" w:rsidR="00734090" w:rsidRPr="005F2E00" w:rsidRDefault="00734090" w:rsidP="00734090">
      <w:pPr>
        <w:autoSpaceDE w:val="0"/>
        <w:autoSpaceDN w:val="0"/>
        <w:adjustRightInd w:val="0"/>
        <w:rPr>
          <w:rFonts w:ascii="Arial" w:hAnsi="Arial"/>
          <w:color w:val="000000"/>
          <w:sz w:val="20"/>
          <w:highlight w:val="white"/>
          <w:lang w:val="en-US"/>
        </w:rPr>
      </w:pPr>
      <w:r w:rsidRPr="005F2E00">
        <w:rPr>
          <w:rFonts w:ascii="Arial" w:hAnsi="Arial"/>
          <w:color w:val="000000"/>
          <w:sz w:val="20"/>
          <w:highlight w:val="white"/>
          <w:lang w:val="en-US"/>
        </w:rPr>
        <w:tab/>
      </w:r>
      <w:r w:rsidRPr="005F2E00">
        <w:rPr>
          <w:rFonts w:ascii="Arial" w:hAnsi="Arial"/>
          <w:color w:val="000000"/>
          <w:sz w:val="20"/>
          <w:highlight w:val="white"/>
          <w:lang w:val="en-US"/>
        </w:rPr>
        <w:tab/>
      </w:r>
      <w:r w:rsidRPr="005F2E00">
        <w:rPr>
          <w:rFonts w:ascii="Arial" w:hAnsi="Arial"/>
          <w:color w:val="0000FF"/>
          <w:sz w:val="20"/>
          <w:highlight w:val="white"/>
          <w:lang w:val="en-US"/>
        </w:rPr>
        <w:t>&lt;</w:t>
      </w:r>
      <w:r w:rsidRPr="005F2E00">
        <w:rPr>
          <w:rFonts w:ascii="Arial" w:hAnsi="Arial"/>
          <w:color w:val="800000"/>
          <w:sz w:val="20"/>
          <w:highlight w:val="white"/>
          <w:lang w:val="en-US"/>
        </w:rPr>
        <w:t>Role</w:t>
      </w:r>
      <w:r w:rsidRPr="005F2E00">
        <w:rPr>
          <w:rFonts w:ascii="Arial" w:hAnsi="Arial"/>
          <w:color w:val="FF0000"/>
          <w:sz w:val="20"/>
          <w:highlight w:val="white"/>
          <w:lang w:val="en-US"/>
        </w:rPr>
        <w:t xml:space="preserve"> V</w:t>
      </w:r>
      <w:r w:rsidRPr="005F2E00">
        <w:rPr>
          <w:rFonts w:ascii="Arial" w:hAnsi="Arial"/>
          <w:color w:val="0000FF"/>
          <w:sz w:val="20"/>
          <w:highlight w:val="white"/>
          <w:lang w:val="en-US"/>
        </w:rPr>
        <w:t>="</w:t>
      </w:r>
      <w:r w:rsidRPr="005F2E00">
        <w:rPr>
          <w:rFonts w:ascii="Arial" w:hAnsi="Arial"/>
          <w:color w:val="000000"/>
          <w:sz w:val="20"/>
          <w:highlight w:val="white"/>
          <w:lang w:val="en-US"/>
        </w:rPr>
        <w:t>AVS</w:t>
      </w:r>
      <w:r w:rsidRPr="005F2E00">
        <w:rPr>
          <w:rFonts w:ascii="Arial" w:hAnsi="Arial"/>
          <w:color w:val="0000FF"/>
          <w:sz w:val="20"/>
          <w:highlight w:val="white"/>
          <w:lang w:val="en-US"/>
        </w:rPr>
        <w:t>"</w:t>
      </w:r>
      <w:r w:rsidRPr="005F2E00">
        <w:rPr>
          <w:rFonts w:ascii="Arial" w:hAnsi="Arial"/>
          <w:color w:val="FF0000"/>
          <w:sz w:val="20"/>
          <w:highlight w:val="white"/>
          <w:lang w:val="en-US"/>
        </w:rPr>
        <w:t xml:space="preserve"> DN</w:t>
      </w:r>
      <w:r w:rsidRPr="005F2E00">
        <w:rPr>
          <w:rFonts w:ascii="Arial" w:hAnsi="Arial"/>
          <w:color w:val="0000FF"/>
          <w:sz w:val="20"/>
          <w:highlight w:val="white"/>
          <w:lang w:val="en-US"/>
        </w:rPr>
        <w:t>="</w:t>
      </w:r>
      <w:r w:rsidRPr="005F2E00">
        <w:rPr>
          <w:rFonts w:ascii="Arial" w:hAnsi="Arial"/>
          <w:color w:val="000000"/>
          <w:sz w:val="20"/>
          <w:highlight w:val="white"/>
          <w:lang w:val="en-US"/>
        </w:rPr>
        <w:t>Avsender</w:t>
      </w:r>
      <w:r w:rsidRPr="005F2E00">
        <w:rPr>
          <w:rFonts w:ascii="Arial" w:hAnsi="Arial"/>
          <w:color w:val="0000FF"/>
          <w:sz w:val="20"/>
          <w:highlight w:val="white"/>
          <w:lang w:val="en-US"/>
        </w:rPr>
        <w:t>"/&gt;</w:t>
      </w:r>
    </w:p>
    <w:p w14:paraId="13F58097" w14:textId="77777777" w:rsidR="00734090" w:rsidRPr="005F2E00" w:rsidRDefault="00734090" w:rsidP="00734090">
      <w:pPr>
        <w:autoSpaceDE w:val="0"/>
        <w:autoSpaceDN w:val="0"/>
        <w:adjustRightInd w:val="0"/>
        <w:rPr>
          <w:rFonts w:ascii="Arial" w:hAnsi="Arial"/>
          <w:color w:val="000000"/>
          <w:sz w:val="20"/>
          <w:highlight w:val="white"/>
          <w:lang w:val="en-US"/>
        </w:rPr>
      </w:pPr>
      <w:r w:rsidRPr="005F2E00">
        <w:rPr>
          <w:rFonts w:ascii="Arial" w:hAnsi="Arial"/>
          <w:color w:val="000000"/>
          <w:sz w:val="20"/>
          <w:highlight w:val="white"/>
          <w:lang w:val="en-US"/>
        </w:rPr>
        <w:tab/>
      </w:r>
      <w:r w:rsidRPr="005F2E00">
        <w:rPr>
          <w:rFonts w:ascii="Arial" w:hAnsi="Arial"/>
          <w:color w:val="000000"/>
          <w:sz w:val="20"/>
          <w:highlight w:val="white"/>
          <w:lang w:val="en-US"/>
        </w:rPr>
        <w:tab/>
      </w:r>
      <w:r w:rsidRPr="005F2E00">
        <w:rPr>
          <w:rFonts w:ascii="Arial" w:hAnsi="Arial"/>
          <w:color w:val="0000FF"/>
          <w:sz w:val="20"/>
          <w:highlight w:val="white"/>
          <w:lang w:val="en-US"/>
        </w:rPr>
        <w:t>&lt;</w:t>
      </w:r>
      <w:r w:rsidRPr="005F2E00">
        <w:rPr>
          <w:rFonts w:ascii="Arial" w:hAnsi="Arial"/>
          <w:color w:val="800000"/>
          <w:sz w:val="20"/>
          <w:highlight w:val="white"/>
          <w:lang w:val="en-US"/>
        </w:rPr>
        <w:t>HCP</w:t>
      </w:r>
      <w:r w:rsidRPr="005F2E00">
        <w:rPr>
          <w:rFonts w:ascii="Arial" w:hAnsi="Arial"/>
          <w:color w:val="0000FF"/>
          <w:sz w:val="20"/>
          <w:highlight w:val="white"/>
          <w:lang w:val="en-US"/>
        </w:rPr>
        <w:t>&gt;</w:t>
      </w:r>
    </w:p>
    <w:p w14:paraId="4C52DCDF" w14:textId="77777777" w:rsidR="00734090" w:rsidRPr="005F2E00" w:rsidRDefault="00734090" w:rsidP="00734090">
      <w:pPr>
        <w:autoSpaceDE w:val="0"/>
        <w:autoSpaceDN w:val="0"/>
        <w:adjustRightInd w:val="0"/>
        <w:rPr>
          <w:rFonts w:ascii="Arial" w:hAnsi="Arial"/>
          <w:color w:val="000000"/>
          <w:sz w:val="20"/>
          <w:highlight w:val="white"/>
          <w:lang w:val="en-US"/>
        </w:rPr>
      </w:pPr>
      <w:r w:rsidRPr="005F2E00">
        <w:rPr>
          <w:rFonts w:ascii="Arial" w:hAnsi="Arial"/>
          <w:color w:val="000000"/>
          <w:sz w:val="20"/>
          <w:highlight w:val="white"/>
          <w:lang w:val="en-US"/>
        </w:rPr>
        <w:tab/>
      </w:r>
      <w:r w:rsidRPr="005F2E00">
        <w:rPr>
          <w:rFonts w:ascii="Arial" w:hAnsi="Arial"/>
          <w:color w:val="000000"/>
          <w:sz w:val="20"/>
          <w:highlight w:val="white"/>
          <w:lang w:val="en-US"/>
        </w:rPr>
        <w:tab/>
      </w:r>
      <w:r w:rsidRPr="005F2E00">
        <w:rPr>
          <w:rFonts w:ascii="Arial" w:hAnsi="Arial"/>
          <w:color w:val="000000"/>
          <w:sz w:val="20"/>
          <w:highlight w:val="white"/>
          <w:lang w:val="en-US"/>
        </w:rPr>
        <w:tab/>
      </w:r>
      <w:r w:rsidRPr="005F2E00">
        <w:rPr>
          <w:rFonts w:ascii="Arial" w:hAnsi="Arial"/>
          <w:color w:val="0000FF"/>
          <w:sz w:val="20"/>
          <w:highlight w:val="white"/>
          <w:lang w:val="en-US"/>
        </w:rPr>
        <w:t>&lt;</w:t>
      </w:r>
      <w:r w:rsidRPr="005F2E00">
        <w:rPr>
          <w:rFonts w:ascii="Arial" w:hAnsi="Arial"/>
          <w:color w:val="800000"/>
          <w:sz w:val="20"/>
          <w:highlight w:val="white"/>
          <w:lang w:val="en-US"/>
        </w:rPr>
        <w:t>Inst</w:t>
      </w:r>
      <w:r w:rsidRPr="005F2E00">
        <w:rPr>
          <w:rFonts w:ascii="Arial" w:hAnsi="Arial"/>
          <w:color w:val="0000FF"/>
          <w:sz w:val="20"/>
          <w:highlight w:val="white"/>
          <w:lang w:val="en-US"/>
        </w:rPr>
        <w:t>&gt;</w:t>
      </w:r>
    </w:p>
    <w:p w14:paraId="21F043CF" w14:textId="675967FE" w:rsidR="00734090" w:rsidRPr="005F2E00" w:rsidRDefault="00734090" w:rsidP="00734090">
      <w:pPr>
        <w:autoSpaceDE w:val="0"/>
        <w:autoSpaceDN w:val="0"/>
        <w:adjustRightInd w:val="0"/>
        <w:rPr>
          <w:rFonts w:ascii="Arial" w:hAnsi="Arial"/>
          <w:color w:val="000000"/>
          <w:sz w:val="20"/>
          <w:highlight w:val="white"/>
          <w:lang w:val="en-US"/>
        </w:rPr>
      </w:pPr>
      <w:r w:rsidRPr="005F2E00">
        <w:rPr>
          <w:rFonts w:ascii="Arial" w:hAnsi="Arial"/>
          <w:color w:val="000000"/>
          <w:sz w:val="20"/>
          <w:highlight w:val="white"/>
          <w:lang w:val="en-US"/>
        </w:rPr>
        <w:tab/>
      </w:r>
      <w:r w:rsidRPr="005F2E00">
        <w:rPr>
          <w:rFonts w:ascii="Arial" w:hAnsi="Arial"/>
          <w:color w:val="000000"/>
          <w:sz w:val="20"/>
          <w:highlight w:val="white"/>
          <w:lang w:val="en-US"/>
        </w:rPr>
        <w:tab/>
      </w:r>
      <w:r w:rsidRPr="005F2E00">
        <w:rPr>
          <w:rFonts w:ascii="Arial" w:hAnsi="Arial"/>
          <w:color w:val="000000"/>
          <w:sz w:val="20"/>
          <w:highlight w:val="white"/>
          <w:lang w:val="en-US"/>
        </w:rPr>
        <w:tab/>
      </w:r>
      <w:r w:rsidRPr="005F2E00">
        <w:rPr>
          <w:rFonts w:ascii="Arial" w:hAnsi="Arial"/>
          <w:color w:val="000000"/>
          <w:sz w:val="20"/>
          <w:highlight w:val="white"/>
          <w:lang w:val="en-US"/>
        </w:rPr>
        <w:tab/>
      </w:r>
      <w:r w:rsidRPr="005F2E00">
        <w:rPr>
          <w:rFonts w:ascii="Arial" w:hAnsi="Arial"/>
          <w:color w:val="0000FF"/>
          <w:sz w:val="20"/>
          <w:highlight w:val="white"/>
          <w:lang w:val="en-US"/>
        </w:rPr>
        <w:t>&lt;</w:t>
      </w:r>
      <w:r w:rsidRPr="005F2E00">
        <w:rPr>
          <w:rFonts w:ascii="Arial" w:hAnsi="Arial"/>
          <w:color w:val="800000"/>
          <w:sz w:val="20"/>
          <w:highlight w:val="white"/>
          <w:lang w:val="en-US"/>
        </w:rPr>
        <w:t>Name</w:t>
      </w:r>
      <w:r w:rsidRPr="005F2E00">
        <w:rPr>
          <w:rFonts w:ascii="Arial" w:hAnsi="Arial"/>
          <w:color w:val="0000FF"/>
          <w:sz w:val="20"/>
          <w:highlight w:val="white"/>
          <w:lang w:val="en-US"/>
        </w:rPr>
        <w:t>&gt;</w:t>
      </w:r>
      <w:r w:rsidR="00B05BFD" w:rsidRPr="00F414FB">
        <w:rPr>
          <w:rFonts w:ascii="Arial" w:hAnsi="Arial" w:cs="Arial"/>
          <w:color w:val="000000"/>
          <w:sz w:val="20"/>
          <w:highlight w:val="white"/>
          <w:lang w:val="en-US"/>
        </w:rPr>
        <w:t>St Olavs Hospital</w:t>
      </w:r>
      <w:r>
        <w:rPr>
          <w:rFonts w:ascii="Arial" w:hAnsi="Arial"/>
          <w:color w:val="000000"/>
          <w:sz w:val="20"/>
          <w:highlight w:val="white"/>
          <w:lang w:val="en-US"/>
        </w:rPr>
        <w:t xml:space="preserve"> HF</w:t>
      </w:r>
      <w:r w:rsidRPr="005F2E00">
        <w:rPr>
          <w:rFonts w:ascii="Arial" w:hAnsi="Arial"/>
          <w:color w:val="0000FF"/>
          <w:sz w:val="20"/>
          <w:highlight w:val="white"/>
          <w:lang w:val="en-US"/>
        </w:rPr>
        <w:t>&lt;/</w:t>
      </w:r>
      <w:r w:rsidRPr="005F2E00">
        <w:rPr>
          <w:rFonts w:ascii="Arial" w:hAnsi="Arial"/>
          <w:color w:val="800000"/>
          <w:sz w:val="20"/>
          <w:highlight w:val="white"/>
          <w:lang w:val="en-US"/>
        </w:rPr>
        <w:t>Name</w:t>
      </w:r>
      <w:r w:rsidRPr="005F2E00">
        <w:rPr>
          <w:rFonts w:ascii="Arial" w:hAnsi="Arial"/>
          <w:color w:val="0000FF"/>
          <w:sz w:val="20"/>
          <w:highlight w:val="white"/>
          <w:lang w:val="en-US"/>
        </w:rPr>
        <w:t>&gt;</w:t>
      </w:r>
    </w:p>
    <w:p w14:paraId="19662C26" w14:textId="6BD9D9EC" w:rsidR="00734090" w:rsidRDefault="00734090" w:rsidP="00734090">
      <w:pPr>
        <w:autoSpaceDE w:val="0"/>
        <w:autoSpaceDN w:val="0"/>
        <w:adjustRightInd w:val="0"/>
        <w:rPr>
          <w:rFonts w:ascii="Arial" w:hAnsi="Arial" w:cs="Arial"/>
          <w:color w:val="000000"/>
          <w:sz w:val="20"/>
          <w:highlight w:val="white"/>
        </w:rPr>
      </w:pPr>
      <w:r w:rsidRPr="005F2E00">
        <w:rPr>
          <w:rFonts w:ascii="Arial" w:hAnsi="Arial"/>
          <w:color w:val="000000"/>
          <w:sz w:val="20"/>
          <w:highlight w:val="white"/>
          <w:lang w:val="en-US"/>
        </w:rPr>
        <w:tab/>
      </w:r>
      <w:r w:rsidRPr="005F2E00">
        <w:rPr>
          <w:rFonts w:ascii="Arial" w:hAnsi="Arial"/>
          <w:color w:val="000000"/>
          <w:sz w:val="20"/>
          <w:highlight w:val="white"/>
          <w:lang w:val="en-US"/>
        </w:rPr>
        <w:tab/>
      </w:r>
      <w:r w:rsidRPr="005F2E00">
        <w:rPr>
          <w:rFonts w:ascii="Arial" w:hAnsi="Arial"/>
          <w:color w:val="000000"/>
          <w:sz w:val="20"/>
          <w:highlight w:val="white"/>
          <w:lang w:val="en-US"/>
        </w:rPr>
        <w:tab/>
      </w:r>
      <w:r w:rsidRPr="005F2E00">
        <w:rPr>
          <w:rFonts w:ascii="Arial" w:hAnsi="Arial"/>
          <w:color w:val="000000"/>
          <w:sz w:val="20"/>
          <w:highlight w:val="white"/>
          <w:lang w:val="en-US"/>
        </w:rPr>
        <w:tab/>
      </w:r>
      <w:r>
        <w:rPr>
          <w:rFonts w:ascii="Arial" w:hAnsi="Arial" w:cs="Arial"/>
          <w:color w:val="0000FF"/>
          <w:sz w:val="20"/>
          <w:highlight w:val="white"/>
        </w:rPr>
        <w:t>&lt;</w:t>
      </w:r>
      <w:r>
        <w:rPr>
          <w:rFonts w:ascii="Arial" w:hAnsi="Arial" w:cs="Arial"/>
          <w:color w:val="800000"/>
          <w:sz w:val="20"/>
          <w:highlight w:val="white"/>
        </w:rPr>
        <w:t>Id</w:t>
      </w:r>
      <w:r>
        <w:rPr>
          <w:rFonts w:ascii="Arial" w:hAnsi="Arial" w:cs="Arial"/>
          <w:color w:val="0000FF"/>
          <w:sz w:val="20"/>
          <w:highlight w:val="white"/>
        </w:rPr>
        <w:t>&gt;</w:t>
      </w:r>
      <w:r w:rsidR="00B05BFD">
        <w:rPr>
          <w:rFonts w:ascii="Arial" w:hAnsi="Arial" w:cs="Arial"/>
          <w:color w:val="000000"/>
          <w:sz w:val="20"/>
          <w:highlight w:val="white"/>
        </w:rPr>
        <w:t>59</w:t>
      </w:r>
      <w:r>
        <w:rPr>
          <w:rFonts w:ascii="Arial" w:hAnsi="Arial" w:cs="Arial"/>
          <w:color w:val="0000FF"/>
          <w:sz w:val="20"/>
          <w:highlight w:val="white"/>
        </w:rPr>
        <w:t>&lt;/</w:t>
      </w:r>
      <w:r>
        <w:rPr>
          <w:rFonts w:ascii="Arial" w:hAnsi="Arial" w:cs="Arial"/>
          <w:color w:val="800000"/>
          <w:sz w:val="20"/>
          <w:highlight w:val="white"/>
        </w:rPr>
        <w:t>Id</w:t>
      </w:r>
      <w:r>
        <w:rPr>
          <w:rFonts w:ascii="Arial" w:hAnsi="Arial" w:cs="Arial"/>
          <w:color w:val="0000FF"/>
          <w:sz w:val="20"/>
          <w:highlight w:val="white"/>
        </w:rPr>
        <w:t>&gt;</w:t>
      </w:r>
    </w:p>
    <w:p w14:paraId="7FB8805F" w14:textId="67A99DAB" w:rsidR="00734090" w:rsidRDefault="00734090" w:rsidP="00734090">
      <w:pPr>
        <w:autoSpaceDE w:val="0"/>
        <w:autoSpaceDN w:val="0"/>
        <w:adjustRightInd w:val="0"/>
        <w:rPr>
          <w:rFonts w:ascii="Arial" w:hAnsi="Arial" w:cs="Arial"/>
          <w:color w:val="000000"/>
          <w:sz w:val="20"/>
          <w:highlight w:val="white"/>
        </w:rPr>
      </w:pPr>
      <w:r>
        <w:rPr>
          <w:rFonts w:ascii="Arial" w:hAnsi="Arial" w:cs="Arial"/>
          <w:color w:val="000000"/>
          <w:sz w:val="20"/>
          <w:highlight w:val="white"/>
        </w:rPr>
        <w:tab/>
      </w:r>
      <w:r>
        <w:rPr>
          <w:rFonts w:ascii="Arial" w:hAnsi="Arial" w:cs="Arial"/>
          <w:color w:val="000000"/>
          <w:sz w:val="20"/>
          <w:highlight w:val="white"/>
        </w:rPr>
        <w:tab/>
      </w:r>
      <w:r>
        <w:rPr>
          <w:rFonts w:ascii="Arial" w:hAnsi="Arial" w:cs="Arial"/>
          <w:color w:val="000000"/>
          <w:sz w:val="20"/>
          <w:highlight w:val="white"/>
        </w:rPr>
        <w:tab/>
      </w:r>
      <w:r>
        <w:rPr>
          <w:rFonts w:ascii="Arial" w:hAnsi="Arial" w:cs="Arial"/>
          <w:color w:val="000000"/>
          <w:sz w:val="20"/>
          <w:highlight w:val="white"/>
        </w:rPr>
        <w:tab/>
      </w:r>
      <w:r>
        <w:rPr>
          <w:rFonts w:ascii="Arial" w:hAnsi="Arial" w:cs="Arial"/>
          <w:color w:val="0000FF"/>
          <w:sz w:val="20"/>
          <w:highlight w:val="white"/>
        </w:rPr>
        <w:t>&lt;</w:t>
      </w:r>
      <w:r>
        <w:rPr>
          <w:rFonts w:ascii="Arial" w:hAnsi="Arial" w:cs="Arial"/>
          <w:color w:val="800000"/>
          <w:sz w:val="20"/>
          <w:highlight w:val="white"/>
        </w:rPr>
        <w:t>TypeId</w:t>
      </w:r>
      <w:r>
        <w:rPr>
          <w:rFonts w:ascii="Arial" w:hAnsi="Arial" w:cs="Arial"/>
          <w:color w:val="FF0000"/>
          <w:sz w:val="20"/>
          <w:highlight w:val="white"/>
        </w:rPr>
        <w:t xml:space="preserve"> V</w:t>
      </w:r>
      <w:r>
        <w:rPr>
          <w:rFonts w:ascii="Arial" w:hAnsi="Arial" w:cs="Arial"/>
          <w:color w:val="0000FF"/>
          <w:sz w:val="20"/>
          <w:highlight w:val="white"/>
        </w:rPr>
        <w:t>="</w:t>
      </w:r>
      <w:r>
        <w:rPr>
          <w:rFonts w:ascii="Arial" w:hAnsi="Arial" w:cs="Arial"/>
          <w:color w:val="000000"/>
          <w:sz w:val="20"/>
          <w:highlight w:val="white"/>
        </w:rPr>
        <w:t>HER</w:t>
      </w:r>
      <w:r>
        <w:rPr>
          <w:rFonts w:ascii="Arial" w:hAnsi="Arial" w:cs="Arial"/>
          <w:color w:val="0000FF"/>
          <w:sz w:val="20"/>
          <w:highlight w:val="white"/>
        </w:rPr>
        <w:t>"</w:t>
      </w:r>
      <w:r>
        <w:rPr>
          <w:rFonts w:ascii="Arial" w:hAnsi="Arial" w:cs="Arial"/>
          <w:color w:val="FF0000"/>
          <w:sz w:val="20"/>
          <w:highlight w:val="white"/>
        </w:rPr>
        <w:t xml:space="preserve"> DN</w:t>
      </w:r>
      <w:r>
        <w:rPr>
          <w:rFonts w:ascii="Arial" w:hAnsi="Arial" w:cs="Arial"/>
          <w:color w:val="0000FF"/>
          <w:sz w:val="20"/>
          <w:highlight w:val="white"/>
        </w:rPr>
        <w:t>="</w:t>
      </w:r>
      <w:r>
        <w:rPr>
          <w:rFonts w:ascii="Arial" w:hAnsi="Arial" w:cs="Arial"/>
          <w:color w:val="000000"/>
          <w:sz w:val="20"/>
          <w:highlight w:val="white"/>
        </w:rPr>
        <w:t>HER-id</w:t>
      </w:r>
      <w:r w:rsidR="00361806" w:rsidRPr="00361806">
        <w:rPr>
          <w:rFonts w:ascii="Arial" w:hAnsi="Arial" w:cs="Arial"/>
          <w:color w:val="0000FF"/>
          <w:sz w:val="20"/>
          <w:szCs w:val="20"/>
          <w:highlight w:val="white"/>
        </w:rPr>
        <w:t>"</w:t>
      </w:r>
      <w:r>
        <w:rPr>
          <w:rFonts w:ascii="Arial" w:hAnsi="Arial" w:cs="Arial"/>
          <w:color w:val="0000FF"/>
          <w:sz w:val="20"/>
          <w:highlight w:val="white"/>
        </w:rPr>
        <w:t>/&gt;</w:t>
      </w:r>
    </w:p>
    <w:p w14:paraId="6421C328" w14:textId="77777777" w:rsidR="00734090" w:rsidRPr="00F066AD" w:rsidRDefault="00734090" w:rsidP="00734090">
      <w:pPr>
        <w:autoSpaceDE w:val="0"/>
        <w:autoSpaceDN w:val="0"/>
        <w:adjustRightInd w:val="0"/>
        <w:rPr>
          <w:rFonts w:ascii="Arial" w:hAnsi="Arial"/>
          <w:color w:val="000000"/>
          <w:sz w:val="20"/>
          <w:highlight w:val="white"/>
          <w:lang w:val="en-US"/>
        </w:rPr>
      </w:pPr>
      <w:r>
        <w:rPr>
          <w:rFonts w:ascii="Arial" w:hAnsi="Arial" w:cs="Arial"/>
          <w:color w:val="000000"/>
          <w:sz w:val="20"/>
          <w:highlight w:val="white"/>
        </w:rPr>
        <w:tab/>
      </w:r>
      <w:r>
        <w:rPr>
          <w:rFonts w:ascii="Arial" w:hAnsi="Arial" w:cs="Arial"/>
          <w:color w:val="000000"/>
          <w:sz w:val="20"/>
          <w:highlight w:val="white"/>
        </w:rPr>
        <w:tab/>
      </w:r>
      <w:r>
        <w:rPr>
          <w:rFonts w:ascii="Arial" w:hAnsi="Arial" w:cs="Arial"/>
          <w:color w:val="000000"/>
          <w:sz w:val="20"/>
          <w:highlight w:val="white"/>
        </w:rPr>
        <w:tab/>
      </w:r>
      <w:r>
        <w:rPr>
          <w:rFonts w:ascii="Arial" w:hAnsi="Arial" w:cs="Arial"/>
          <w:color w:val="000000"/>
          <w:sz w:val="20"/>
          <w:highlight w:val="white"/>
        </w:rPr>
        <w:tab/>
      </w:r>
      <w:r w:rsidRPr="00F066AD">
        <w:rPr>
          <w:rFonts w:ascii="Arial" w:hAnsi="Arial"/>
          <w:color w:val="0000FF"/>
          <w:sz w:val="20"/>
          <w:highlight w:val="white"/>
          <w:lang w:val="en-US"/>
        </w:rPr>
        <w:t>&lt;</w:t>
      </w:r>
      <w:r w:rsidRPr="00F066AD">
        <w:rPr>
          <w:rFonts w:ascii="Arial" w:hAnsi="Arial"/>
          <w:color w:val="800000"/>
          <w:sz w:val="20"/>
          <w:highlight w:val="white"/>
          <w:lang w:val="en-US"/>
        </w:rPr>
        <w:t>Dept</w:t>
      </w:r>
      <w:r w:rsidRPr="00F066AD">
        <w:rPr>
          <w:rFonts w:ascii="Arial" w:hAnsi="Arial"/>
          <w:color w:val="0000FF"/>
          <w:sz w:val="20"/>
          <w:highlight w:val="white"/>
          <w:lang w:val="en-US"/>
        </w:rPr>
        <w:t>&gt;</w:t>
      </w:r>
    </w:p>
    <w:p w14:paraId="7E48BF1A" w14:textId="77777777" w:rsidR="00734090" w:rsidRPr="00F066AD" w:rsidRDefault="00734090" w:rsidP="00734090">
      <w:pPr>
        <w:autoSpaceDE w:val="0"/>
        <w:autoSpaceDN w:val="0"/>
        <w:adjustRightInd w:val="0"/>
        <w:rPr>
          <w:rFonts w:ascii="Arial" w:hAnsi="Arial"/>
          <w:color w:val="000000"/>
          <w:sz w:val="20"/>
          <w:highlight w:val="white"/>
          <w:lang w:val="en-US"/>
        </w:rPr>
      </w:pPr>
      <w:r w:rsidRPr="00F066AD">
        <w:rPr>
          <w:rFonts w:ascii="Arial" w:hAnsi="Arial"/>
          <w:color w:val="000000"/>
          <w:sz w:val="20"/>
          <w:highlight w:val="white"/>
          <w:lang w:val="en-US"/>
        </w:rPr>
        <w:tab/>
      </w:r>
      <w:r w:rsidRPr="00F066AD">
        <w:rPr>
          <w:rFonts w:ascii="Arial" w:hAnsi="Arial"/>
          <w:color w:val="000000"/>
          <w:sz w:val="20"/>
          <w:highlight w:val="white"/>
          <w:lang w:val="en-US"/>
        </w:rPr>
        <w:tab/>
      </w:r>
      <w:r w:rsidRPr="00F066AD">
        <w:rPr>
          <w:rFonts w:ascii="Arial" w:hAnsi="Arial"/>
          <w:color w:val="000000"/>
          <w:sz w:val="20"/>
          <w:highlight w:val="white"/>
          <w:lang w:val="en-US"/>
        </w:rPr>
        <w:tab/>
      </w:r>
      <w:r w:rsidRPr="00F066AD">
        <w:rPr>
          <w:rFonts w:ascii="Arial" w:hAnsi="Arial"/>
          <w:color w:val="000000"/>
          <w:sz w:val="20"/>
          <w:highlight w:val="white"/>
          <w:lang w:val="en-US"/>
        </w:rPr>
        <w:tab/>
      </w:r>
      <w:r w:rsidRPr="00F066AD">
        <w:rPr>
          <w:rFonts w:ascii="Arial" w:hAnsi="Arial"/>
          <w:color w:val="000000"/>
          <w:sz w:val="20"/>
          <w:highlight w:val="white"/>
          <w:lang w:val="en-US"/>
        </w:rPr>
        <w:tab/>
      </w:r>
      <w:r w:rsidRPr="00F066AD">
        <w:rPr>
          <w:rFonts w:ascii="Arial" w:hAnsi="Arial"/>
          <w:color w:val="0000FF"/>
          <w:sz w:val="20"/>
          <w:highlight w:val="white"/>
          <w:lang w:val="en-US"/>
        </w:rPr>
        <w:t>&lt;</w:t>
      </w:r>
      <w:r w:rsidRPr="00F066AD">
        <w:rPr>
          <w:rFonts w:ascii="Arial" w:hAnsi="Arial"/>
          <w:color w:val="800000"/>
          <w:sz w:val="20"/>
          <w:highlight w:val="white"/>
          <w:lang w:val="en-US"/>
        </w:rPr>
        <w:t>Name</w:t>
      </w:r>
      <w:r w:rsidRPr="00F066AD">
        <w:rPr>
          <w:rFonts w:ascii="Arial" w:hAnsi="Arial"/>
          <w:color w:val="0000FF"/>
          <w:sz w:val="20"/>
          <w:highlight w:val="white"/>
          <w:lang w:val="en-US"/>
        </w:rPr>
        <w:t>&gt;</w:t>
      </w:r>
      <w:r w:rsidRPr="00F066AD">
        <w:rPr>
          <w:rFonts w:ascii="Arial" w:hAnsi="Arial"/>
          <w:color w:val="000000"/>
          <w:sz w:val="20"/>
          <w:highlight w:val="white"/>
          <w:lang w:val="en-US"/>
        </w:rPr>
        <w:t>Generell Kirurgi</w:t>
      </w:r>
      <w:r w:rsidRPr="00F066AD">
        <w:rPr>
          <w:rFonts w:ascii="Arial" w:hAnsi="Arial"/>
          <w:color w:val="0000FF"/>
          <w:sz w:val="20"/>
          <w:highlight w:val="white"/>
          <w:lang w:val="en-US"/>
        </w:rPr>
        <w:t>&lt;/</w:t>
      </w:r>
      <w:r w:rsidRPr="00F066AD">
        <w:rPr>
          <w:rFonts w:ascii="Arial" w:hAnsi="Arial"/>
          <w:color w:val="800000"/>
          <w:sz w:val="20"/>
          <w:highlight w:val="white"/>
          <w:lang w:val="en-US"/>
        </w:rPr>
        <w:t>Name</w:t>
      </w:r>
      <w:r w:rsidRPr="00F066AD">
        <w:rPr>
          <w:rFonts w:ascii="Arial" w:hAnsi="Arial"/>
          <w:color w:val="0000FF"/>
          <w:sz w:val="20"/>
          <w:highlight w:val="white"/>
          <w:lang w:val="en-US"/>
        </w:rPr>
        <w:t>&gt;</w:t>
      </w:r>
    </w:p>
    <w:p w14:paraId="47D84606" w14:textId="4821EFAC" w:rsidR="00734090" w:rsidRDefault="00734090" w:rsidP="00734090">
      <w:pPr>
        <w:autoSpaceDE w:val="0"/>
        <w:autoSpaceDN w:val="0"/>
        <w:adjustRightInd w:val="0"/>
        <w:rPr>
          <w:rFonts w:ascii="Arial" w:hAnsi="Arial" w:cs="Arial"/>
          <w:color w:val="000000"/>
          <w:sz w:val="20"/>
          <w:highlight w:val="white"/>
        </w:rPr>
      </w:pPr>
      <w:r w:rsidRPr="00F066AD">
        <w:rPr>
          <w:rFonts w:ascii="Arial" w:hAnsi="Arial"/>
          <w:color w:val="000000"/>
          <w:sz w:val="20"/>
          <w:highlight w:val="white"/>
          <w:lang w:val="en-US"/>
        </w:rPr>
        <w:tab/>
      </w:r>
      <w:r w:rsidRPr="00F066AD">
        <w:rPr>
          <w:rFonts w:ascii="Arial" w:hAnsi="Arial"/>
          <w:color w:val="000000"/>
          <w:sz w:val="20"/>
          <w:highlight w:val="white"/>
          <w:lang w:val="en-US"/>
        </w:rPr>
        <w:tab/>
      </w:r>
      <w:r w:rsidRPr="00F066AD">
        <w:rPr>
          <w:rFonts w:ascii="Arial" w:hAnsi="Arial"/>
          <w:color w:val="000000"/>
          <w:sz w:val="20"/>
          <w:highlight w:val="white"/>
          <w:lang w:val="en-US"/>
        </w:rPr>
        <w:tab/>
      </w:r>
      <w:r w:rsidRPr="00F066AD">
        <w:rPr>
          <w:rFonts w:ascii="Arial" w:hAnsi="Arial"/>
          <w:color w:val="000000"/>
          <w:sz w:val="20"/>
          <w:highlight w:val="white"/>
          <w:lang w:val="en-US"/>
        </w:rPr>
        <w:tab/>
      </w:r>
      <w:r w:rsidRPr="00F066AD">
        <w:rPr>
          <w:rFonts w:ascii="Arial" w:hAnsi="Arial"/>
          <w:color w:val="000000"/>
          <w:sz w:val="20"/>
          <w:highlight w:val="white"/>
          <w:lang w:val="en-US"/>
        </w:rPr>
        <w:tab/>
      </w:r>
      <w:r>
        <w:rPr>
          <w:rFonts w:ascii="Arial" w:hAnsi="Arial" w:cs="Arial"/>
          <w:color w:val="0000FF"/>
          <w:sz w:val="20"/>
          <w:highlight w:val="white"/>
        </w:rPr>
        <w:t>&lt;</w:t>
      </w:r>
      <w:r>
        <w:rPr>
          <w:rFonts w:ascii="Arial" w:hAnsi="Arial" w:cs="Arial"/>
          <w:color w:val="800000"/>
          <w:sz w:val="20"/>
          <w:highlight w:val="white"/>
        </w:rPr>
        <w:t>Id</w:t>
      </w:r>
      <w:r>
        <w:rPr>
          <w:rFonts w:ascii="Arial" w:hAnsi="Arial" w:cs="Arial"/>
          <w:color w:val="0000FF"/>
          <w:sz w:val="20"/>
          <w:highlight w:val="white"/>
        </w:rPr>
        <w:t>&gt;</w:t>
      </w:r>
      <w:r w:rsidR="00B05BFD">
        <w:rPr>
          <w:rFonts w:ascii="Arial" w:hAnsi="Arial" w:cs="Arial"/>
          <w:color w:val="000000"/>
          <w:sz w:val="20"/>
          <w:highlight w:val="white"/>
        </w:rPr>
        <w:t>91965</w:t>
      </w:r>
      <w:r>
        <w:rPr>
          <w:rFonts w:ascii="Arial" w:hAnsi="Arial" w:cs="Arial"/>
          <w:color w:val="0000FF"/>
          <w:sz w:val="20"/>
          <w:highlight w:val="white"/>
        </w:rPr>
        <w:t>&lt;/</w:t>
      </w:r>
      <w:r>
        <w:rPr>
          <w:rFonts w:ascii="Arial" w:hAnsi="Arial" w:cs="Arial"/>
          <w:color w:val="800000"/>
          <w:sz w:val="20"/>
          <w:highlight w:val="white"/>
        </w:rPr>
        <w:t>Id</w:t>
      </w:r>
      <w:r>
        <w:rPr>
          <w:rFonts w:ascii="Arial" w:hAnsi="Arial" w:cs="Arial"/>
          <w:color w:val="0000FF"/>
          <w:sz w:val="20"/>
          <w:highlight w:val="white"/>
        </w:rPr>
        <w:t>&gt;</w:t>
      </w:r>
    </w:p>
    <w:p w14:paraId="4F033E81" w14:textId="39974DB8" w:rsidR="00734090" w:rsidRDefault="00734090" w:rsidP="00734090">
      <w:pPr>
        <w:autoSpaceDE w:val="0"/>
        <w:autoSpaceDN w:val="0"/>
        <w:adjustRightInd w:val="0"/>
        <w:rPr>
          <w:rFonts w:ascii="Arial" w:hAnsi="Arial" w:cs="Arial"/>
          <w:color w:val="000000"/>
          <w:sz w:val="20"/>
          <w:highlight w:val="white"/>
        </w:rPr>
      </w:pPr>
      <w:r>
        <w:rPr>
          <w:rFonts w:ascii="Arial" w:hAnsi="Arial" w:cs="Arial"/>
          <w:color w:val="000000"/>
          <w:sz w:val="20"/>
          <w:highlight w:val="white"/>
        </w:rPr>
        <w:tab/>
      </w:r>
      <w:r>
        <w:rPr>
          <w:rFonts w:ascii="Arial" w:hAnsi="Arial" w:cs="Arial"/>
          <w:color w:val="000000"/>
          <w:sz w:val="20"/>
          <w:highlight w:val="white"/>
        </w:rPr>
        <w:tab/>
      </w:r>
      <w:r>
        <w:rPr>
          <w:rFonts w:ascii="Arial" w:hAnsi="Arial" w:cs="Arial"/>
          <w:color w:val="000000"/>
          <w:sz w:val="20"/>
          <w:highlight w:val="white"/>
        </w:rPr>
        <w:tab/>
      </w:r>
      <w:r>
        <w:rPr>
          <w:rFonts w:ascii="Arial" w:hAnsi="Arial" w:cs="Arial"/>
          <w:color w:val="000000"/>
          <w:sz w:val="20"/>
          <w:highlight w:val="white"/>
        </w:rPr>
        <w:tab/>
      </w:r>
      <w:r>
        <w:rPr>
          <w:rFonts w:ascii="Arial" w:hAnsi="Arial" w:cs="Arial"/>
          <w:color w:val="000000"/>
          <w:sz w:val="20"/>
          <w:highlight w:val="white"/>
        </w:rPr>
        <w:tab/>
      </w:r>
      <w:r>
        <w:rPr>
          <w:rFonts w:ascii="Arial" w:hAnsi="Arial" w:cs="Arial"/>
          <w:color w:val="0000FF"/>
          <w:sz w:val="20"/>
          <w:highlight w:val="white"/>
        </w:rPr>
        <w:t>&lt;</w:t>
      </w:r>
      <w:r>
        <w:rPr>
          <w:rFonts w:ascii="Arial" w:hAnsi="Arial" w:cs="Arial"/>
          <w:color w:val="800000"/>
          <w:sz w:val="20"/>
          <w:highlight w:val="white"/>
        </w:rPr>
        <w:t>TypeId</w:t>
      </w:r>
      <w:r>
        <w:rPr>
          <w:rFonts w:ascii="Arial" w:hAnsi="Arial" w:cs="Arial"/>
          <w:color w:val="FF0000"/>
          <w:sz w:val="20"/>
          <w:highlight w:val="white"/>
        </w:rPr>
        <w:t xml:space="preserve"> V</w:t>
      </w:r>
      <w:r>
        <w:rPr>
          <w:rFonts w:ascii="Arial" w:hAnsi="Arial" w:cs="Arial"/>
          <w:color w:val="0000FF"/>
          <w:sz w:val="20"/>
          <w:highlight w:val="white"/>
        </w:rPr>
        <w:t>="</w:t>
      </w:r>
      <w:r>
        <w:rPr>
          <w:rFonts w:ascii="Arial" w:hAnsi="Arial" w:cs="Arial"/>
          <w:color w:val="000000"/>
          <w:sz w:val="20"/>
          <w:highlight w:val="white"/>
        </w:rPr>
        <w:t>HER</w:t>
      </w:r>
      <w:r>
        <w:rPr>
          <w:rFonts w:ascii="Arial" w:hAnsi="Arial" w:cs="Arial"/>
          <w:color w:val="0000FF"/>
          <w:sz w:val="20"/>
          <w:highlight w:val="white"/>
        </w:rPr>
        <w:t>"</w:t>
      </w:r>
      <w:r>
        <w:rPr>
          <w:rFonts w:ascii="Arial" w:hAnsi="Arial" w:cs="Arial"/>
          <w:color w:val="FF0000"/>
          <w:sz w:val="20"/>
          <w:highlight w:val="white"/>
        </w:rPr>
        <w:t xml:space="preserve"> DN</w:t>
      </w:r>
      <w:r>
        <w:rPr>
          <w:rFonts w:ascii="Arial" w:hAnsi="Arial" w:cs="Arial"/>
          <w:color w:val="0000FF"/>
          <w:sz w:val="20"/>
          <w:highlight w:val="white"/>
        </w:rPr>
        <w:t>="</w:t>
      </w:r>
      <w:r>
        <w:rPr>
          <w:rFonts w:ascii="Arial" w:hAnsi="Arial" w:cs="Arial"/>
          <w:color w:val="000000"/>
          <w:sz w:val="20"/>
          <w:highlight w:val="white"/>
        </w:rPr>
        <w:t xml:space="preserve"> HER-id</w:t>
      </w:r>
      <w:r w:rsidR="00361806" w:rsidRPr="00361806">
        <w:rPr>
          <w:rFonts w:ascii="Arial" w:hAnsi="Arial" w:cs="Arial"/>
          <w:color w:val="0000FF"/>
          <w:sz w:val="20"/>
          <w:szCs w:val="20"/>
          <w:highlight w:val="white"/>
        </w:rPr>
        <w:t>"</w:t>
      </w:r>
      <w:r>
        <w:rPr>
          <w:rFonts w:ascii="Arial" w:hAnsi="Arial" w:cs="Arial"/>
          <w:color w:val="0000FF"/>
          <w:sz w:val="20"/>
          <w:highlight w:val="white"/>
        </w:rPr>
        <w:t>/&gt;</w:t>
      </w:r>
    </w:p>
    <w:p w14:paraId="4A81AB09" w14:textId="77777777" w:rsidR="00734090" w:rsidRDefault="00734090" w:rsidP="00734090">
      <w:pPr>
        <w:autoSpaceDE w:val="0"/>
        <w:autoSpaceDN w:val="0"/>
        <w:adjustRightInd w:val="0"/>
        <w:rPr>
          <w:rFonts w:ascii="Arial" w:hAnsi="Arial" w:cs="Arial"/>
          <w:color w:val="000000"/>
          <w:sz w:val="20"/>
          <w:highlight w:val="white"/>
        </w:rPr>
      </w:pPr>
      <w:r>
        <w:rPr>
          <w:rFonts w:ascii="Arial" w:hAnsi="Arial" w:cs="Arial"/>
          <w:color w:val="000000"/>
          <w:sz w:val="20"/>
          <w:highlight w:val="white"/>
        </w:rPr>
        <w:tab/>
      </w:r>
      <w:r>
        <w:rPr>
          <w:rFonts w:ascii="Arial" w:hAnsi="Arial" w:cs="Arial"/>
          <w:color w:val="000000"/>
          <w:sz w:val="20"/>
          <w:highlight w:val="white"/>
        </w:rPr>
        <w:tab/>
      </w:r>
      <w:r>
        <w:rPr>
          <w:rFonts w:ascii="Arial" w:hAnsi="Arial" w:cs="Arial"/>
          <w:color w:val="000000"/>
          <w:sz w:val="20"/>
          <w:highlight w:val="white"/>
        </w:rPr>
        <w:tab/>
      </w:r>
      <w:r>
        <w:rPr>
          <w:rFonts w:ascii="Arial" w:hAnsi="Arial" w:cs="Arial"/>
          <w:color w:val="000000"/>
          <w:sz w:val="20"/>
          <w:highlight w:val="white"/>
        </w:rPr>
        <w:tab/>
      </w:r>
      <w:r>
        <w:rPr>
          <w:rFonts w:ascii="Arial" w:hAnsi="Arial" w:cs="Arial"/>
          <w:color w:val="0000FF"/>
          <w:sz w:val="20"/>
          <w:highlight w:val="white"/>
        </w:rPr>
        <w:t>&lt;/</w:t>
      </w:r>
      <w:r>
        <w:rPr>
          <w:rFonts w:ascii="Arial" w:hAnsi="Arial" w:cs="Arial"/>
          <w:color w:val="800000"/>
          <w:sz w:val="20"/>
          <w:highlight w:val="white"/>
        </w:rPr>
        <w:t>Dept</w:t>
      </w:r>
      <w:r>
        <w:rPr>
          <w:rFonts w:ascii="Arial" w:hAnsi="Arial" w:cs="Arial"/>
          <w:color w:val="0000FF"/>
          <w:sz w:val="20"/>
          <w:highlight w:val="white"/>
        </w:rPr>
        <w:t>&gt;</w:t>
      </w:r>
    </w:p>
    <w:p w14:paraId="6B8B5FBE" w14:textId="77777777" w:rsidR="00734090" w:rsidRDefault="00734090" w:rsidP="00734090">
      <w:pPr>
        <w:autoSpaceDE w:val="0"/>
        <w:autoSpaceDN w:val="0"/>
        <w:adjustRightInd w:val="0"/>
        <w:rPr>
          <w:rFonts w:ascii="Arial" w:hAnsi="Arial" w:cs="Arial"/>
          <w:color w:val="000000"/>
          <w:sz w:val="20"/>
          <w:highlight w:val="white"/>
        </w:rPr>
      </w:pPr>
      <w:r>
        <w:rPr>
          <w:rFonts w:ascii="Arial" w:hAnsi="Arial" w:cs="Arial"/>
          <w:color w:val="000000"/>
          <w:sz w:val="20"/>
          <w:highlight w:val="white"/>
        </w:rPr>
        <w:tab/>
      </w:r>
      <w:r>
        <w:rPr>
          <w:rFonts w:ascii="Arial" w:hAnsi="Arial" w:cs="Arial"/>
          <w:color w:val="000000"/>
          <w:sz w:val="20"/>
          <w:highlight w:val="white"/>
        </w:rPr>
        <w:tab/>
      </w:r>
      <w:r>
        <w:rPr>
          <w:rFonts w:ascii="Arial" w:hAnsi="Arial" w:cs="Arial"/>
          <w:color w:val="000000"/>
          <w:sz w:val="20"/>
          <w:highlight w:val="white"/>
        </w:rPr>
        <w:tab/>
      </w:r>
      <w:r>
        <w:rPr>
          <w:rFonts w:ascii="Arial" w:hAnsi="Arial" w:cs="Arial"/>
          <w:color w:val="0000FF"/>
          <w:sz w:val="20"/>
          <w:highlight w:val="white"/>
        </w:rPr>
        <w:t>&lt;/</w:t>
      </w:r>
      <w:r>
        <w:rPr>
          <w:rFonts w:ascii="Arial" w:hAnsi="Arial" w:cs="Arial"/>
          <w:color w:val="800000"/>
          <w:sz w:val="20"/>
          <w:highlight w:val="white"/>
        </w:rPr>
        <w:t>Inst</w:t>
      </w:r>
      <w:r>
        <w:rPr>
          <w:rFonts w:ascii="Arial" w:hAnsi="Arial" w:cs="Arial"/>
          <w:color w:val="0000FF"/>
          <w:sz w:val="20"/>
          <w:highlight w:val="white"/>
        </w:rPr>
        <w:t>&gt;</w:t>
      </w:r>
    </w:p>
    <w:p w14:paraId="5CE4F64E" w14:textId="77777777" w:rsidR="00734090" w:rsidRDefault="00734090" w:rsidP="00734090">
      <w:pPr>
        <w:autoSpaceDE w:val="0"/>
        <w:autoSpaceDN w:val="0"/>
        <w:adjustRightInd w:val="0"/>
        <w:rPr>
          <w:rFonts w:ascii="Arial" w:hAnsi="Arial" w:cs="Arial"/>
          <w:color w:val="000000"/>
          <w:sz w:val="20"/>
          <w:highlight w:val="white"/>
        </w:rPr>
      </w:pPr>
      <w:r>
        <w:rPr>
          <w:rFonts w:ascii="Arial" w:hAnsi="Arial" w:cs="Arial"/>
          <w:color w:val="000000"/>
          <w:sz w:val="20"/>
          <w:highlight w:val="white"/>
        </w:rPr>
        <w:lastRenderedPageBreak/>
        <w:tab/>
      </w:r>
      <w:r>
        <w:rPr>
          <w:rFonts w:ascii="Arial" w:hAnsi="Arial" w:cs="Arial"/>
          <w:color w:val="000000"/>
          <w:sz w:val="20"/>
          <w:highlight w:val="white"/>
        </w:rPr>
        <w:tab/>
      </w:r>
      <w:r>
        <w:rPr>
          <w:rFonts w:ascii="Arial" w:hAnsi="Arial" w:cs="Arial"/>
          <w:color w:val="0000FF"/>
          <w:sz w:val="20"/>
          <w:highlight w:val="white"/>
        </w:rPr>
        <w:t>&lt;/</w:t>
      </w:r>
      <w:r>
        <w:rPr>
          <w:rFonts w:ascii="Arial" w:hAnsi="Arial" w:cs="Arial"/>
          <w:color w:val="800000"/>
          <w:sz w:val="20"/>
          <w:highlight w:val="white"/>
        </w:rPr>
        <w:t>HCP</w:t>
      </w:r>
      <w:r>
        <w:rPr>
          <w:rFonts w:ascii="Arial" w:hAnsi="Arial" w:cs="Arial"/>
          <w:color w:val="0000FF"/>
          <w:sz w:val="20"/>
          <w:highlight w:val="white"/>
        </w:rPr>
        <w:t>&gt;</w:t>
      </w:r>
    </w:p>
    <w:p w14:paraId="56C9F8F5" w14:textId="77777777" w:rsidR="00734090" w:rsidRDefault="00734090" w:rsidP="00734090">
      <w:pPr>
        <w:autoSpaceDE w:val="0"/>
        <w:autoSpaceDN w:val="0"/>
        <w:adjustRightInd w:val="0"/>
        <w:rPr>
          <w:rFonts w:ascii="Arial" w:hAnsi="Arial" w:cs="Arial"/>
          <w:color w:val="000000"/>
          <w:sz w:val="20"/>
          <w:highlight w:val="white"/>
        </w:rPr>
      </w:pPr>
      <w:r>
        <w:rPr>
          <w:rFonts w:ascii="Arial" w:hAnsi="Arial" w:cs="Arial"/>
          <w:color w:val="000000"/>
          <w:sz w:val="20"/>
          <w:highlight w:val="white"/>
        </w:rPr>
        <w:tab/>
      </w:r>
      <w:r>
        <w:rPr>
          <w:rFonts w:ascii="Arial" w:hAnsi="Arial" w:cs="Arial"/>
          <w:color w:val="0000FF"/>
          <w:sz w:val="20"/>
          <w:highlight w:val="white"/>
        </w:rPr>
        <w:t>&lt;/</w:t>
      </w:r>
      <w:r>
        <w:rPr>
          <w:rFonts w:ascii="Arial" w:hAnsi="Arial" w:cs="Arial"/>
          <w:color w:val="800000"/>
          <w:sz w:val="20"/>
          <w:highlight w:val="white"/>
        </w:rPr>
        <w:t>Receiver</w:t>
      </w:r>
      <w:r>
        <w:rPr>
          <w:rFonts w:ascii="Arial" w:hAnsi="Arial" w:cs="Arial"/>
          <w:color w:val="0000FF"/>
          <w:sz w:val="20"/>
          <w:highlight w:val="white"/>
        </w:rPr>
        <w:t>&gt;</w:t>
      </w:r>
    </w:p>
    <w:p w14:paraId="1D60BB0E" w14:textId="77777777" w:rsidR="00734090" w:rsidRDefault="00734090" w:rsidP="00734090">
      <w:pPr>
        <w:autoSpaceDE w:val="0"/>
        <w:autoSpaceDN w:val="0"/>
        <w:adjustRightInd w:val="0"/>
        <w:rPr>
          <w:rFonts w:ascii="Arial" w:hAnsi="Arial" w:cs="Arial"/>
          <w:color w:val="000000"/>
          <w:sz w:val="20"/>
          <w:highlight w:val="white"/>
        </w:rPr>
      </w:pPr>
      <w:r>
        <w:rPr>
          <w:rFonts w:ascii="Arial" w:hAnsi="Arial" w:cs="Arial"/>
          <w:color w:val="000000"/>
          <w:sz w:val="20"/>
          <w:highlight w:val="white"/>
        </w:rPr>
        <w:tab/>
      </w:r>
      <w:r>
        <w:rPr>
          <w:rFonts w:ascii="Arial" w:hAnsi="Arial" w:cs="Arial"/>
          <w:color w:val="0000FF"/>
          <w:sz w:val="20"/>
          <w:highlight w:val="white"/>
        </w:rPr>
        <w:t>&lt;</w:t>
      </w:r>
      <w:r>
        <w:rPr>
          <w:rFonts w:ascii="Arial" w:hAnsi="Arial" w:cs="Arial"/>
          <w:color w:val="800000"/>
          <w:sz w:val="20"/>
          <w:highlight w:val="white"/>
        </w:rPr>
        <w:t>Status</w:t>
      </w:r>
      <w:r>
        <w:rPr>
          <w:rFonts w:ascii="Arial" w:hAnsi="Arial" w:cs="Arial"/>
          <w:color w:val="FF0000"/>
          <w:sz w:val="20"/>
          <w:highlight w:val="white"/>
        </w:rPr>
        <w:t xml:space="preserve"> V</w:t>
      </w:r>
      <w:r>
        <w:rPr>
          <w:rFonts w:ascii="Arial" w:hAnsi="Arial" w:cs="Arial"/>
          <w:color w:val="0000FF"/>
          <w:sz w:val="20"/>
          <w:highlight w:val="white"/>
        </w:rPr>
        <w:t>="</w:t>
      </w:r>
      <w:r>
        <w:rPr>
          <w:rFonts w:ascii="Arial" w:hAnsi="Arial" w:cs="Arial"/>
          <w:color w:val="000000"/>
          <w:sz w:val="20"/>
          <w:highlight w:val="white"/>
        </w:rPr>
        <w:t>2</w:t>
      </w:r>
      <w:r>
        <w:rPr>
          <w:rFonts w:ascii="Arial" w:hAnsi="Arial" w:cs="Arial"/>
          <w:color w:val="0000FF"/>
          <w:sz w:val="20"/>
          <w:highlight w:val="white"/>
        </w:rPr>
        <w:t>"</w:t>
      </w:r>
      <w:r>
        <w:rPr>
          <w:rFonts w:ascii="Arial" w:hAnsi="Arial" w:cs="Arial"/>
          <w:color w:val="FF0000"/>
          <w:sz w:val="20"/>
          <w:highlight w:val="white"/>
        </w:rPr>
        <w:t xml:space="preserve"> DN</w:t>
      </w:r>
      <w:r>
        <w:rPr>
          <w:rFonts w:ascii="Arial" w:hAnsi="Arial" w:cs="Arial"/>
          <w:color w:val="0000FF"/>
          <w:sz w:val="20"/>
          <w:highlight w:val="white"/>
        </w:rPr>
        <w:t>="</w:t>
      </w:r>
      <w:r>
        <w:rPr>
          <w:rFonts w:ascii="Arial" w:hAnsi="Arial" w:cs="Arial"/>
          <w:color w:val="000000"/>
          <w:sz w:val="20"/>
          <w:highlight w:val="white"/>
        </w:rPr>
        <w:t>Avvist</w:t>
      </w:r>
      <w:r>
        <w:rPr>
          <w:rFonts w:ascii="Arial" w:hAnsi="Arial" w:cs="Arial"/>
          <w:color w:val="0000FF"/>
          <w:sz w:val="20"/>
          <w:highlight w:val="white"/>
        </w:rPr>
        <w:t>"/&gt;</w:t>
      </w:r>
    </w:p>
    <w:p w14:paraId="22F4B8B7" w14:textId="77777777" w:rsidR="00734090" w:rsidRDefault="00734090" w:rsidP="00734090">
      <w:pPr>
        <w:autoSpaceDE w:val="0"/>
        <w:autoSpaceDN w:val="0"/>
        <w:adjustRightInd w:val="0"/>
        <w:rPr>
          <w:rFonts w:ascii="Arial" w:hAnsi="Arial" w:cs="Arial"/>
          <w:color w:val="000000"/>
          <w:sz w:val="20"/>
          <w:highlight w:val="white"/>
        </w:rPr>
      </w:pPr>
      <w:r>
        <w:rPr>
          <w:rFonts w:ascii="Arial" w:hAnsi="Arial" w:cs="Arial"/>
          <w:color w:val="000000"/>
          <w:sz w:val="20"/>
          <w:highlight w:val="white"/>
        </w:rPr>
        <w:tab/>
      </w:r>
      <w:r>
        <w:rPr>
          <w:rFonts w:ascii="Arial" w:hAnsi="Arial" w:cs="Arial"/>
          <w:color w:val="0000FF"/>
          <w:sz w:val="20"/>
          <w:highlight w:val="white"/>
        </w:rPr>
        <w:t>&lt;</w:t>
      </w:r>
      <w:r>
        <w:rPr>
          <w:rFonts w:ascii="Arial" w:hAnsi="Arial" w:cs="Arial"/>
          <w:color w:val="800000"/>
          <w:sz w:val="20"/>
          <w:highlight w:val="white"/>
        </w:rPr>
        <w:t>Error</w:t>
      </w:r>
      <w:r>
        <w:rPr>
          <w:rFonts w:ascii="Arial" w:hAnsi="Arial" w:cs="Arial"/>
          <w:color w:val="FF0000"/>
          <w:sz w:val="20"/>
          <w:highlight w:val="white"/>
        </w:rPr>
        <w:t xml:space="preserve"> S</w:t>
      </w:r>
      <w:r>
        <w:rPr>
          <w:rFonts w:ascii="Arial" w:hAnsi="Arial" w:cs="Arial"/>
          <w:color w:val="0000FF"/>
          <w:sz w:val="20"/>
          <w:highlight w:val="white"/>
        </w:rPr>
        <w:t>="</w:t>
      </w:r>
      <w:r>
        <w:rPr>
          <w:rFonts w:ascii="Arial" w:hAnsi="Arial" w:cs="Arial"/>
          <w:color w:val="000000"/>
          <w:sz w:val="20"/>
          <w:highlight w:val="white"/>
        </w:rPr>
        <w:t>2.16.578.1.12.4.1.1.8221</w:t>
      </w:r>
      <w:r>
        <w:rPr>
          <w:rFonts w:ascii="Arial" w:hAnsi="Arial" w:cs="Arial"/>
          <w:color w:val="0000FF"/>
          <w:sz w:val="20"/>
          <w:highlight w:val="white"/>
        </w:rPr>
        <w:t>"</w:t>
      </w:r>
      <w:r>
        <w:rPr>
          <w:rFonts w:ascii="Arial" w:hAnsi="Arial" w:cs="Arial"/>
          <w:color w:val="FF0000"/>
          <w:sz w:val="20"/>
          <w:highlight w:val="white"/>
        </w:rPr>
        <w:t xml:space="preserve"> V</w:t>
      </w:r>
      <w:r>
        <w:rPr>
          <w:rFonts w:ascii="Arial" w:hAnsi="Arial" w:cs="Arial"/>
          <w:color w:val="0000FF"/>
          <w:sz w:val="20"/>
          <w:highlight w:val="white"/>
        </w:rPr>
        <w:t>="</w:t>
      </w:r>
      <w:r>
        <w:rPr>
          <w:rFonts w:ascii="Arial" w:hAnsi="Arial" w:cs="Arial"/>
          <w:color w:val="000000"/>
          <w:sz w:val="20"/>
          <w:highlight w:val="white"/>
        </w:rPr>
        <w:t>E21</w:t>
      </w:r>
      <w:r>
        <w:rPr>
          <w:rFonts w:ascii="Arial" w:hAnsi="Arial" w:cs="Arial"/>
          <w:color w:val="0000FF"/>
          <w:sz w:val="20"/>
          <w:highlight w:val="white"/>
        </w:rPr>
        <w:t>"</w:t>
      </w:r>
      <w:r>
        <w:rPr>
          <w:rFonts w:ascii="Arial" w:hAnsi="Arial" w:cs="Arial"/>
          <w:color w:val="FF0000"/>
          <w:sz w:val="20"/>
          <w:highlight w:val="white"/>
        </w:rPr>
        <w:t xml:space="preserve"> DN</w:t>
      </w:r>
      <w:r>
        <w:rPr>
          <w:rFonts w:ascii="Arial" w:hAnsi="Arial" w:cs="Arial"/>
          <w:color w:val="0000FF"/>
          <w:sz w:val="20"/>
          <w:highlight w:val="white"/>
        </w:rPr>
        <w:t>="</w:t>
      </w:r>
      <w:r>
        <w:rPr>
          <w:rFonts w:ascii="Arial" w:hAnsi="Arial" w:cs="Arial"/>
          <w:color w:val="000000"/>
          <w:sz w:val="20"/>
          <w:highlight w:val="white"/>
        </w:rPr>
        <w:t>Mottaker finnes ikke</w:t>
      </w:r>
      <w:r>
        <w:rPr>
          <w:rFonts w:ascii="Arial" w:hAnsi="Arial" w:cs="Arial"/>
          <w:color w:val="0000FF"/>
          <w:sz w:val="20"/>
          <w:highlight w:val="white"/>
        </w:rPr>
        <w:t>"</w:t>
      </w:r>
      <w:r>
        <w:rPr>
          <w:rFonts w:ascii="Arial" w:hAnsi="Arial" w:cs="Arial"/>
          <w:color w:val="FF0000"/>
          <w:sz w:val="20"/>
          <w:highlight w:val="white"/>
        </w:rPr>
        <w:t xml:space="preserve"> OT</w:t>
      </w:r>
      <w:r>
        <w:rPr>
          <w:rFonts w:ascii="Arial" w:hAnsi="Arial" w:cs="Arial"/>
          <w:color w:val="0000FF"/>
          <w:sz w:val="20"/>
          <w:highlight w:val="white"/>
        </w:rPr>
        <w:t>="</w:t>
      </w:r>
      <w:r>
        <w:rPr>
          <w:rFonts w:ascii="Arial" w:hAnsi="Arial" w:cs="Arial"/>
          <w:color w:val="000000"/>
          <w:sz w:val="20"/>
          <w:highlight w:val="white"/>
        </w:rPr>
        <w:t>Legen har sluttet</w:t>
      </w:r>
      <w:r>
        <w:rPr>
          <w:rFonts w:ascii="Arial" w:hAnsi="Arial" w:cs="Arial"/>
          <w:color w:val="0000FF"/>
          <w:sz w:val="20"/>
          <w:highlight w:val="white"/>
        </w:rPr>
        <w:t>"/&gt;</w:t>
      </w:r>
    </w:p>
    <w:p w14:paraId="215F19E7" w14:textId="77777777" w:rsidR="00734090" w:rsidRDefault="00734090" w:rsidP="00734090">
      <w:pPr>
        <w:autoSpaceDE w:val="0"/>
        <w:autoSpaceDN w:val="0"/>
        <w:adjustRightInd w:val="0"/>
        <w:rPr>
          <w:rFonts w:ascii="Arial" w:hAnsi="Arial" w:cs="Arial"/>
          <w:color w:val="000000"/>
          <w:sz w:val="20"/>
          <w:highlight w:val="white"/>
        </w:rPr>
      </w:pPr>
      <w:r>
        <w:rPr>
          <w:rFonts w:ascii="Arial" w:hAnsi="Arial" w:cs="Arial"/>
          <w:color w:val="000000"/>
          <w:sz w:val="20"/>
          <w:highlight w:val="white"/>
        </w:rPr>
        <w:tab/>
      </w:r>
      <w:r>
        <w:rPr>
          <w:rFonts w:ascii="Arial" w:hAnsi="Arial" w:cs="Arial"/>
          <w:color w:val="0000FF"/>
          <w:sz w:val="20"/>
          <w:highlight w:val="white"/>
        </w:rPr>
        <w:t>&lt;</w:t>
      </w:r>
      <w:r>
        <w:rPr>
          <w:rFonts w:ascii="Arial" w:hAnsi="Arial" w:cs="Arial"/>
          <w:color w:val="800000"/>
          <w:sz w:val="20"/>
          <w:highlight w:val="white"/>
        </w:rPr>
        <w:t>OriginalMsgId</w:t>
      </w:r>
      <w:r>
        <w:rPr>
          <w:rFonts w:ascii="Arial" w:hAnsi="Arial" w:cs="Arial"/>
          <w:color w:val="0000FF"/>
          <w:sz w:val="20"/>
          <w:highlight w:val="white"/>
        </w:rPr>
        <w:t>&gt;</w:t>
      </w:r>
    </w:p>
    <w:p w14:paraId="58716917" w14:textId="77777777" w:rsidR="00734090" w:rsidRDefault="00734090" w:rsidP="00734090">
      <w:pPr>
        <w:autoSpaceDE w:val="0"/>
        <w:autoSpaceDN w:val="0"/>
        <w:adjustRightInd w:val="0"/>
        <w:rPr>
          <w:rFonts w:ascii="Arial" w:hAnsi="Arial" w:cs="Arial"/>
          <w:color w:val="000000"/>
          <w:sz w:val="20"/>
          <w:highlight w:val="white"/>
        </w:rPr>
      </w:pPr>
      <w:r>
        <w:rPr>
          <w:rFonts w:ascii="Arial" w:hAnsi="Arial" w:cs="Arial"/>
          <w:color w:val="000000"/>
          <w:sz w:val="20"/>
          <w:highlight w:val="white"/>
        </w:rPr>
        <w:tab/>
      </w:r>
      <w:r>
        <w:rPr>
          <w:rFonts w:ascii="Arial" w:hAnsi="Arial" w:cs="Arial"/>
          <w:color w:val="000000"/>
          <w:sz w:val="20"/>
          <w:highlight w:val="white"/>
        </w:rPr>
        <w:tab/>
      </w:r>
      <w:r>
        <w:rPr>
          <w:rFonts w:ascii="Arial" w:hAnsi="Arial" w:cs="Arial"/>
          <w:color w:val="0000FF"/>
          <w:sz w:val="20"/>
          <w:highlight w:val="white"/>
        </w:rPr>
        <w:t>&lt;</w:t>
      </w:r>
      <w:r>
        <w:rPr>
          <w:rFonts w:ascii="Arial" w:hAnsi="Arial" w:cs="Arial"/>
          <w:color w:val="800000"/>
          <w:sz w:val="20"/>
          <w:highlight w:val="white"/>
        </w:rPr>
        <w:t>MsgType</w:t>
      </w:r>
      <w:r>
        <w:rPr>
          <w:rFonts w:ascii="Arial" w:hAnsi="Arial" w:cs="Arial"/>
          <w:color w:val="FF0000"/>
          <w:sz w:val="20"/>
          <w:highlight w:val="white"/>
        </w:rPr>
        <w:t xml:space="preserve"> V</w:t>
      </w:r>
      <w:r>
        <w:rPr>
          <w:rFonts w:ascii="Arial" w:hAnsi="Arial" w:cs="Arial"/>
          <w:color w:val="0000FF"/>
          <w:sz w:val="20"/>
          <w:highlight w:val="white"/>
        </w:rPr>
        <w:t>="</w:t>
      </w:r>
      <w:r>
        <w:rPr>
          <w:rFonts w:ascii="Arial" w:hAnsi="Arial" w:cs="Arial"/>
          <w:color w:val="000000"/>
          <w:sz w:val="20"/>
          <w:highlight w:val="white"/>
        </w:rPr>
        <w:t>EPIKRISE</w:t>
      </w:r>
      <w:r>
        <w:rPr>
          <w:rFonts w:ascii="Arial" w:hAnsi="Arial" w:cs="Arial"/>
          <w:color w:val="0000FF"/>
          <w:sz w:val="20"/>
          <w:highlight w:val="white"/>
        </w:rPr>
        <w:t>"</w:t>
      </w:r>
      <w:r>
        <w:rPr>
          <w:rFonts w:ascii="Arial" w:hAnsi="Arial" w:cs="Arial"/>
          <w:color w:val="FF0000"/>
          <w:sz w:val="20"/>
          <w:highlight w:val="white"/>
        </w:rPr>
        <w:t xml:space="preserve"> DN</w:t>
      </w:r>
      <w:r>
        <w:rPr>
          <w:rFonts w:ascii="Arial" w:hAnsi="Arial" w:cs="Arial"/>
          <w:color w:val="0000FF"/>
          <w:sz w:val="20"/>
          <w:highlight w:val="white"/>
        </w:rPr>
        <w:t>="</w:t>
      </w:r>
      <w:r>
        <w:rPr>
          <w:rFonts w:ascii="Arial" w:hAnsi="Arial" w:cs="Arial"/>
          <w:color w:val="000000"/>
          <w:sz w:val="20"/>
          <w:highlight w:val="white"/>
        </w:rPr>
        <w:t>Epikrise</w:t>
      </w:r>
      <w:r>
        <w:rPr>
          <w:rFonts w:ascii="Arial" w:hAnsi="Arial" w:cs="Arial"/>
          <w:color w:val="0000FF"/>
          <w:sz w:val="20"/>
          <w:highlight w:val="white"/>
        </w:rPr>
        <w:t>"/&gt;</w:t>
      </w:r>
    </w:p>
    <w:p w14:paraId="11D97DB6" w14:textId="5AD348CA" w:rsidR="00734090" w:rsidRPr="003366C5" w:rsidRDefault="00734090" w:rsidP="00734090">
      <w:pPr>
        <w:autoSpaceDE w:val="0"/>
        <w:autoSpaceDN w:val="0"/>
        <w:adjustRightInd w:val="0"/>
        <w:rPr>
          <w:rFonts w:ascii="Arial" w:hAnsi="Arial" w:cs="Arial"/>
          <w:color w:val="000000"/>
          <w:sz w:val="20"/>
          <w:highlight w:val="white"/>
          <w:lang w:val="en-US"/>
        </w:rPr>
      </w:pPr>
      <w:r>
        <w:rPr>
          <w:rFonts w:ascii="Arial" w:hAnsi="Arial" w:cs="Arial"/>
          <w:color w:val="000000"/>
          <w:sz w:val="20"/>
          <w:highlight w:val="white"/>
        </w:rPr>
        <w:tab/>
      </w:r>
      <w:r>
        <w:rPr>
          <w:rFonts w:ascii="Arial" w:hAnsi="Arial" w:cs="Arial"/>
          <w:color w:val="000000"/>
          <w:sz w:val="20"/>
          <w:highlight w:val="white"/>
        </w:rPr>
        <w:tab/>
      </w:r>
      <w:r w:rsidRPr="003366C5">
        <w:rPr>
          <w:rFonts w:ascii="Arial" w:hAnsi="Arial" w:cs="Arial"/>
          <w:color w:val="0000FF"/>
          <w:sz w:val="20"/>
          <w:highlight w:val="white"/>
          <w:lang w:val="en-US"/>
        </w:rPr>
        <w:t>&lt;</w:t>
      </w:r>
      <w:r w:rsidRPr="003366C5">
        <w:rPr>
          <w:rFonts w:ascii="Arial" w:hAnsi="Arial" w:cs="Arial"/>
          <w:color w:val="800000"/>
          <w:sz w:val="20"/>
          <w:highlight w:val="white"/>
          <w:lang w:val="en-US"/>
        </w:rPr>
        <w:t>IssueDate</w:t>
      </w:r>
      <w:r w:rsidRPr="003366C5">
        <w:rPr>
          <w:rFonts w:ascii="Arial" w:hAnsi="Arial" w:cs="Arial"/>
          <w:color w:val="0000FF"/>
          <w:sz w:val="20"/>
          <w:highlight w:val="white"/>
          <w:lang w:val="en-US"/>
        </w:rPr>
        <w:t>&gt;</w:t>
      </w:r>
      <w:r w:rsidR="00B05BFD" w:rsidRPr="003366C5">
        <w:rPr>
          <w:rFonts w:ascii="Arial" w:hAnsi="Arial" w:cs="Arial"/>
          <w:color w:val="000000"/>
          <w:sz w:val="20"/>
          <w:highlight w:val="white"/>
          <w:lang w:val="en-US"/>
        </w:rPr>
        <w:t>201</w:t>
      </w:r>
      <w:r w:rsidR="00B05BFD">
        <w:rPr>
          <w:rFonts w:ascii="Arial" w:hAnsi="Arial" w:cs="Arial"/>
          <w:color w:val="000000"/>
          <w:sz w:val="20"/>
          <w:highlight w:val="white"/>
          <w:lang w:val="en-US"/>
        </w:rPr>
        <w:t>6</w:t>
      </w:r>
      <w:r w:rsidRPr="003366C5">
        <w:rPr>
          <w:rFonts w:ascii="Arial" w:hAnsi="Arial" w:cs="Arial"/>
          <w:color w:val="000000"/>
          <w:sz w:val="20"/>
          <w:highlight w:val="white"/>
          <w:lang w:val="en-US"/>
        </w:rPr>
        <w:t>-02-17T08:32:15</w:t>
      </w:r>
      <w:r w:rsidRPr="003366C5">
        <w:rPr>
          <w:rFonts w:ascii="Arial" w:hAnsi="Arial" w:cs="Arial"/>
          <w:color w:val="0000FF"/>
          <w:sz w:val="20"/>
          <w:highlight w:val="white"/>
          <w:lang w:val="en-US"/>
        </w:rPr>
        <w:t>&lt;/</w:t>
      </w:r>
      <w:r w:rsidRPr="003366C5">
        <w:rPr>
          <w:rFonts w:ascii="Arial" w:hAnsi="Arial" w:cs="Arial"/>
          <w:color w:val="800000"/>
          <w:sz w:val="20"/>
          <w:highlight w:val="white"/>
          <w:lang w:val="en-US"/>
        </w:rPr>
        <w:t>IssueDate</w:t>
      </w:r>
      <w:r w:rsidRPr="003366C5">
        <w:rPr>
          <w:rFonts w:ascii="Arial" w:hAnsi="Arial" w:cs="Arial"/>
          <w:color w:val="0000FF"/>
          <w:sz w:val="20"/>
          <w:highlight w:val="white"/>
          <w:lang w:val="en-US"/>
        </w:rPr>
        <w:t>&gt;</w:t>
      </w:r>
    </w:p>
    <w:p w14:paraId="5FB8673D" w14:textId="77777777" w:rsidR="00734090" w:rsidRPr="003366C5" w:rsidRDefault="00734090" w:rsidP="00734090">
      <w:pPr>
        <w:autoSpaceDE w:val="0"/>
        <w:autoSpaceDN w:val="0"/>
        <w:adjustRightInd w:val="0"/>
        <w:rPr>
          <w:rFonts w:ascii="Arial" w:hAnsi="Arial" w:cs="Arial"/>
          <w:color w:val="000000"/>
          <w:sz w:val="20"/>
          <w:highlight w:val="white"/>
          <w:lang w:val="en-US"/>
        </w:rPr>
      </w:pPr>
      <w:r w:rsidRPr="003366C5">
        <w:rPr>
          <w:rFonts w:ascii="Arial" w:hAnsi="Arial" w:cs="Arial"/>
          <w:color w:val="000000"/>
          <w:sz w:val="20"/>
          <w:highlight w:val="white"/>
          <w:lang w:val="en-US"/>
        </w:rPr>
        <w:tab/>
      </w:r>
      <w:r w:rsidRPr="003366C5">
        <w:rPr>
          <w:rFonts w:ascii="Arial" w:hAnsi="Arial" w:cs="Arial"/>
          <w:color w:val="000000"/>
          <w:sz w:val="20"/>
          <w:highlight w:val="white"/>
          <w:lang w:val="en-US"/>
        </w:rPr>
        <w:tab/>
      </w:r>
      <w:r w:rsidRPr="003366C5">
        <w:rPr>
          <w:rFonts w:ascii="Arial" w:hAnsi="Arial" w:cs="Arial"/>
          <w:color w:val="0000FF"/>
          <w:sz w:val="20"/>
          <w:highlight w:val="white"/>
          <w:lang w:val="en-US"/>
        </w:rPr>
        <w:t>&lt;</w:t>
      </w:r>
      <w:r w:rsidRPr="003366C5">
        <w:rPr>
          <w:rFonts w:ascii="Arial" w:hAnsi="Arial" w:cs="Arial"/>
          <w:color w:val="800000"/>
          <w:sz w:val="20"/>
          <w:highlight w:val="white"/>
          <w:lang w:val="en-US"/>
        </w:rPr>
        <w:t>Id</w:t>
      </w:r>
      <w:r w:rsidRPr="003366C5">
        <w:rPr>
          <w:rFonts w:ascii="Arial" w:hAnsi="Arial" w:cs="Arial"/>
          <w:color w:val="0000FF"/>
          <w:sz w:val="20"/>
          <w:highlight w:val="white"/>
          <w:lang w:val="en-US"/>
        </w:rPr>
        <w:t>&gt;</w:t>
      </w:r>
      <w:r w:rsidRPr="003366C5">
        <w:rPr>
          <w:rFonts w:ascii="Arial" w:hAnsi="Arial" w:cs="Arial"/>
          <w:color w:val="000000"/>
          <w:sz w:val="20"/>
          <w:highlight w:val="white"/>
          <w:lang w:val="en-US"/>
        </w:rPr>
        <w:t>e0e21a90-5ec8-11e1-b86c-0800200c9a66</w:t>
      </w:r>
      <w:r w:rsidRPr="003366C5">
        <w:rPr>
          <w:rFonts w:ascii="Arial" w:hAnsi="Arial" w:cs="Arial"/>
          <w:color w:val="0000FF"/>
          <w:sz w:val="20"/>
          <w:highlight w:val="white"/>
          <w:lang w:val="en-US"/>
        </w:rPr>
        <w:t>&lt;/</w:t>
      </w:r>
      <w:r w:rsidRPr="003366C5">
        <w:rPr>
          <w:rFonts w:ascii="Arial" w:hAnsi="Arial" w:cs="Arial"/>
          <w:color w:val="800000"/>
          <w:sz w:val="20"/>
          <w:highlight w:val="white"/>
          <w:lang w:val="en-US"/>
        </w:rPr>
        <w:t>Id</w:t>
      </w:r>
      <w:r w:rsidRPr="003366C5">
        <w:rPr>
          <w:rFonts w:ascii="Arial" w:hAnsi="Arial" w:cs="Arial"/>
          <w:color w:val="0000FF"/>
          <w:sz w:val="20"/>
          <w:highlight w:val="white"/>
          <w:lang w:val="en-US"/>
        </w:rPr>
        <w:t>&gt;</w:t>
      </w:r>
    </w:p>
    <w:p w14:paraId="405D6ADF" w14:textId="77777777" w:rsidR="00734090" w:rsidRDefault="00734090" w:rsidP="00734090">
      <w:pPr>
        <w:autoSpaceDE w:val="0"/>
        <w:autoSpaceDN w:val="0"/>
        <w:adjustRightInd w:val="0"/>
        <w:rPr>
          <w:rFonts w:ascii="Arial" w:hAnsi="Arial" w:cs="Arial"/>
          <w:color w:val="000000"/>
          <w:sz w:val="20"/>
          <w:highlight w:val="white"/>
        </w:rPr>
      </w:pPr>
      <w:r w:rsidRPr="003366C5">
        <w:rPr>
          <w:rFonts w:ascii="Arial" w:hAnsi="Arial" w:cs="Arial"/>
          <w:color w:val="000000"/>
          <w:sz w:val="20"/>
          <w:highlight w:val="white"/>
          <w:lang w:val="en-US"/>
        </w:rPr>
        <w:tab/>
      </w:r>
      <w:r>
        <w:rPr>
          <w:rFonts w:ascii="Arial" w:hAnsi="Arial" w:cs="Arial"/>
          <w:color w:val="0000FF"/>
          <w:sz w:val="20"/>
          <w:highlight w:val="white"/>
        </w:rPr>
        <w:t>&lt;/</w:t>
      </w:r>
      <w:r>
        <w:rPr>
          <w:rFonts w:ascii="Arial" w:hAnsi="Arial" w:cs="Arial"/>
          <w:color w:val="800000"/>
          <w:sz w:val="20"/>
          <w:highlight w:val="white"/>
        </w:rPr>
        <w:t>OriginalMsgId</w:t>
      </w:r>
      <w:r>
        <w:rPr>
          <w:rFonts w:ascii="Arial" w:hAnsi="Arial" w:cs="Arial"/>
          <w:color w:val="0000FF"/>
          <w:sz w:val="20"/>
          <w:highlight w:val="white"/>
        </w:rPr>
        <w:t>&gt;</w:t>
      </w:r>
    </w:p>
    <w:p w14:paraId="5AD9D370" w14:textId="77777777" w:rsidR="00734090" w:rsidRPr="00346F05" w:rsidRDefault="00734090" w:rsidP="00734090">
      <w:pPr>
        <w:autoSpaceDE w:val="0"/>
        <w:autoSpaceDN w:val="0"/>
        <w:adjustRightInd w:val="0"/>
        <w:rPr>
          <w:rFonts w:ascii="Arial" w:hAnsi="Arial" w:cs="Arial"/>
          <w:color w:val="000000"/>
          <w:sz w:val="18"/>
          <w:szCs w:val="18"/>
          <w:highlight w:val="white"/>
          <w:lang w:val="en-US"/>
        </w:rPr>
      </w:pPr>
      <w:r>
        <w:rPr>
          <w:rFonts w:ascii="Arial" w:hAnsi="Arial" w:cs="Arial"/>
          <w:color w:val="0000FF"/>
          <w:sz w:val="20"/>
          <w:highlight w:val="white"/>
        </w:rPr>
        <w:t>&lt;/</w:t>
      </w:r>
      <w:r>
        <w:rPr>
          <w:rFonts w:ascii="Arial" w:hAnsi="Arial" w:cs="Arial"/>
          <w:color w:val="800000"/>
          <w:sz w:val="20"/>
          <w:highlight w:val="white"/>
        </w:rPr>
        <w:t>AppRec</w:t>
      </w:r>
      <w:r>
        <w:rPr>
          <w:rFonts w:ascii="Arial" w:hAnsi="Arial" w:cs="Arial"/>
          <w:color w:val="0000FF"/>
          <w:sz w:val="20"/>
          <w:highlight w:val="white"/>
        </w:rPr>
        <w:t>&gt;</w:t>
      </w:r>
    </w:p>
    <w:p w14:paraId="57306499" w14:textId="77777777" w:rsidR="004D4B02" w:rsidRPr="004D4B02" w:rsidRDefault="004D4B02" w:rsidP="004D4B02"/>
    <w:p w14:paraId="7D5FF0BB" w14:textId="77777777" w:rsidR="00C756FA" w:rsidRPr="004D4B02" w:rsidRDefault="00C756FA" w:rsidP="004D4B02">
      <w:bookmarkStart w:id="108" w:name="_Toc444167241"/>
    </w:p>
    <w:p w14:paraId="518FE9EE" w14:textId="77777777" w:rsidR="00C756FA" w:rsidRDefault="00C756FA" w:rsidP="00C54F96">
      <w:pPr>
        <w:pStyle w:val="Overskrift2"/>
        <w:rPr>
          <w:caps/>
        </w:rPr>
        <w:sectPr w:rsidR="00C756FA" w:rsidSect="00F7409B">
          <w:type w:val="continuous"/>
          <w:pgSz w:w="11906" w:h="16838" w:code="9"/>
          <w:pgMar w:top="2268" w:right="1418" w:bottom="1418" w:left="1418" w:header="709" w:footer="709" w:gutter="0"/>
          <w:cols w:space="340"/>
          <w:docGrid w:linePitch="360"/>
        </w:sectPr>
      </w:pPr>
    </w:p>
    <w:p w14:paraId="11F50E23" w14:textId="0901F334" w:rsidR="00671480" w:rsidRPr="00671480" w:rsidRDefault="00671480" w:rsidP="00C54F96">
      <w:pPr>
        <w:pStyle w:val="Overskrift2"/>
      </w:pPr>
      <w:bookmarkStart w:id="109" w:name="_Ref445902167"/>
      <w:bookmarkStart w:id="110" w:name="_Toc452022205"/>
      <w:r>
        <w:lastRenderedPageBreak/>
        <w:t>Mapping av adresseopplysninger fra fagmelding til applikasjonskvittering</w:t>
      </w:r>
      <w:bookmarkEnd w:id="108"/>
      <w:bookmarkEnd w:id="109"/>
      <w:bookmarkEnd w:id="110"/>
    </w:p>
    <w:p w14:paraId="1CAFE98E" w14:textId="39E299D5" w:rsidR="00A3702A" w:rsidRDefault="00A3702A">
      <w:pPr>
        <w:pStyle w:val="Overskrift3"/>
      </w:pPr>
      <w:bookmarkStart w:id="111" w:name="_Toc444167243"/>
      <w:bookmarkStart w:id="112" w:name="_Toc452022206"/>
      <w:bookmarkStart w:id="113" w:name="_Toc444167242"/>
      <w:r>
        <w:t>Adressering av applikasjonskvittering til tjeneste (Dept)</w:t>
      </w:r>
      <w:bookmarkEnd w:id="111"/>
      <w:bookmarkEnd w:id="112"/>
      <w:r w:rsidR="00B42B58">
        <w:t xml:space="preserve"> </w:t>
      </w:r>
    </w:p>
    <w:tbl>
      <w:tblPr>
        <w:tblW w:w="13365" w:type="dxa"/>
        <w:tblLayout w:type="fixed"/>
        <w:tblCellMar>
          <w:left w:w="0" w:type="dxa"/>
          <w:right w:w="0" w:type="dxa"/>
        </w:tblCellMar>
        <w:tblLook w:val="04A0" w:firstRow="1" w:lastRow="0" w:firstColumn="1" w:lastColumn="0" w:noHBand="0" w:noVBand="1"/>
      </w:tblPr>
      <w:tblGrid>
        <w:gridCol w:w="7261"/>
        <w:gridCol w:w="6104"/>
      </w:tblGrid>
      <w:tr w:rsidR="00A3702A" w14:paraId="76882C49" w14:textId="77777777" w:rsidTr="0095389B">
        <w:tc>
          <w:tcPr>
            <w:tcW w:w="7261" w:type="dxa"/>
            <w:tcBorders>
              <w:top w:val="single" w:sz="4"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239FB14C" w14:textId="77777777" w:rsidR="00A3702A" w:rsidRDefault="00A3702A" w:rsidP="0095389B">
            <w:pPr>
              <w:keepNext/>
              <w:autoSpaceDE w:val="0"/>
              <w:autoSpaceDN w:val="0"/>
              <w:rPr>
                <w:rFonts w:ascii="Calibri" w:hAnsi="Calibri"/>
                <w:sz w:val="22"/>
              </w:rPr>
            </w:pPr>
            <w:r>
              <w:rPr>
                <w:b/>
                <w:bCs/>
                <w:color w:val="000000"/>
                <w:sz w:val="20"/>
                <w:szCs w:val="20"/>
              </w:rPr>
              <w:t>Opplysninger fra Hodemelding i mottatt melding</w:t>
            </w:r>
          </w:p>
        </w:tc>
        <w:tc>
          <w:tcPr>
            <w:tcW w:w="6104" w:type="dxa"/>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406179BD" w14:textId="77777777" w:rsidR="00A3702A" w:rsidRDefault="00A3702A" w:rsidP="0095389B">
            <w:pPr>
              <w:keepNext/>
              <w:autoSpaceDE w:val="0"/>
              <w:autoSpaceDN w:val="0"/>
              <w:rPr>
                <w:rFonts w:ascii="Calibri" w:hAnsi="Calibri"/>
                <w:sz w:val="22"/>
              </w:rPr>
            </w:pPr>
            <w:r>
              <w:rPr>
                <w:b/>
                <w:bCs/>
                <w:color w:val="000000"/>
                <w:sz w:val="20"/>
                <w:szCs w:val="20"/>
              </w:rPr>
              <w:t xml:space="preserve">Opplysninger i tilhørende Applikasjonskvittering       </w:t>
            </w:r>
          </w:p>
        </w:tc>
      </w:tr>
      <w:tr w:rsidR="00A3702A" w14:paraId="786F004C" w14:textId="77777777" w:rsidTr="0095389B">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17EA8C" w14:textId="77777777" w:rsidR="00A3702A" w:rsidRDefault="00A3702A" w:rsidP="0095389B">
            <w:pPr>
              <w:autoSpaceDE w:val="0"/>
              <w:autoSpaceDN w:val="0"/>
              <w:rPr>
                <w:rFonts w:ascii="Calibri" w:hAnsi="Calibri"/>
                <w:sz w:val="22"/>
              </w:rPr>
            </w:pPr>
            <w:r>
              <w:rPr>
                <w:color w:val="0000FF"/>
                <w:sz w:val="20"/>
                <w:szCs w:val="20"/>
                <w:highlight w:val="white"/>
                <w:lang w:val="en-GB"/>
              </w:rPr>
              <w:t>&lt;</w:t>
            </w:r>
            <w:r>
              <w:rPr>
                <w:color w:val="800000"/>
                <w:sz w:val="20"/>
                <w:szCs w:val="20"/>
                <w:highlight w:val="white"/>
                <w:lang w:val="en-GB"/>
              </w:rPr>
              <w:t>Sender</w:t>
            </w:r>
            <w:r>
              <w:rPr>
                <w:color w:val="0000FF"/>
                <w:sz w:val="20"/>
                <w:szCs w:val="20"/>
                <w:highlight w:val="white"/>
                <w:lang w:val="en-GB"/>
              </w:rPr>
              <w:t>&gt;</w:t>
            </w:r>
          </w:p>
        </w:tc>
        <w:tc>
          <w:tcPr>
            <w:tcW w:w="6104" w:type="dxa"/>
            <w:tcBorders>
              <w:top w:val="nil"/>
              <w:left w:val="nil"/>
              <w:bottom w:val="single" w:sz="8" w:space="0" w:color="auto"/>
              <w:right w:val="single" w:sz="8" w:space="0" w:color="auto"/>
            </w:tcBorders>
            <w:tcMar>
              <w:top w:w="0" w:type="dxa"/>
              <w:left w:w="108" w:type="dxa"/>
              <w:bottom w:w="0" w:type="dxa"/>
              <w:right w:w="108" w:type="dxa"/>
            </w:tcMar>
            <w:hideMark/>
          </w:tcPr>
          <w:p w14:paraId="6D8DEAA0" w14:textId="77777777" w:rsidR="00A3702A" w:rsidRDefault="00A3702A" w:rsidP="0095389B">
            <w:pPr>
              <w:autoSpaceDE w:val="0"/>
              <w:autoSpaceDN w:val="0"/>
              <w:rPr>
                <w:rFonts w:ascii="Calibri" w:hAnsi="Calibri"/>
                <w:sz w:val="22"/>
              </w:rPr>
            </w:pPr>
            <w:r>
              <w:rPr>
                <w:color w:val="0000FF"/>
                <w:sz w:val="20"/>
                <w:szCs w:val="20"/>
                <w:highlight w:val="white"/>
              </w:rPr>
              <w:t>&lt;</w:t>
            </w:r>
            <w:r>
              <w:rPr>
                <w:color w:val="800000"/>
                <w:sz w:val="20"/>
                <w:szCs w:val="20"/>
                <w:highlight w:val="white"/>
              </w:rPr>
              <w:t>Receiver</w:t>
            </w:r>
            <w:r>
              <w:rPr>
                <w:color w:val="0000FF"/>
                <w:sz w:val="20"/>
                <w:szCs w:val="20"/>
                <w:highlight w:val="white"/>
              </w:rPr>
              <w:t>&gt;</w:t>
            </w:r>
          </w:p>
        </w:tc>
      </w:tr>
      <w:tr w:rsidR="00A3702A" w14:paraId="7D8543DB" w14:textId="77777777" w:rsidTr="0095389B">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6B4D55" w14:textId="77777777" w:rsidR="00A3702A" w:rsidRDefault="00A3702A" w:rsidP="0095389B">
            <w:pPr>
              <w:autoSpaceDE w:val="0"/>
              <w:autoSpaceDN w:val="0"/>
              <w:rPr>
                <w:rFonts w:ascii="Calibri" w:hAnsi="Calibri"/>
                <w:sz w:val="22"/>
              </w:rPr>
            </w:pPr>
            <w:r>
              <w:rPr>
                <w:color w:val="000000"/>
                <w:sz w:val="18"/>
                <w:szCs w:val="18"/>
                <w:highlight w:val="white"/>
              </w:rPr>
              <w:t> </w:t>
            </w:r>
          </w:p>
        </w:tc>
        <w:tc>
          <w:tcPr>
            <w:tcW w:w="6104" w:type="dxa"/>
            <w:tcBorders>
              <w:top w:val="nil"/>
              <w:left w:val="nil"/>
              <w:bottom w:val="single" w:sz="8" w:space="0" w:color="auto"/>
              <w:right w:val="single" w:sz="8" w:space="0" w:color="auto"/>
            </w:tcBorders>
            <w:tcMar>
              <w:top w:w="0" w:type="dxa"/>
              <w:left w:w="108" w:type="dxa"/>
              <w:bottom w:w="0" w:type="dxa"/>
              <w:right w:w="108" w:type="dxa"/>
            </w:tcMar>
            <w:hideMark/>
          </w:tcPr>
          <w:p w14:paraId="10829B1C" w14:textId="77777777" w:rsidR="00A3702A" w:rsidRDefault="00A3702A" w:rsidP="0095389B">
            <w:pPr>
              <w:autoSpaceDE w:val="0"/>
              <w:autoSpaceDN w:val="0"/>
              <w:rPr>
                <w:rFonts w:ascii="Calibri" w:hAnsi="Calibri"/>
                <w:sz w:val="22"/>
              </w:rPr>
            </w:pPr>
            <w:r>
              <w:rPr>
                <w:color w:val="0000FF"/>
                <w:sz w:val="20"/>
                <w:szCs w:val="20"/>
                <w:highlight w:val="white"/>
              </w:rPr>
              <w:t>                &lt;</w:t>
            </w:r>
            <w:r>
              <w:rPr>
                <w:color w:val="800000"/>
                <w:sz w:val="20"/>
                <w:szCs w:val="20"/>
                <w:highlight w:val="white"/>
              </w:rPr>
              <w:t>Role</w:t>
            </w:r>
            <w:r>
              <w:rPr>
                <w:color w:val="FF0000"/>
                <w:sz w:val="20"/>
                <w:szCs w:val="20"/>
                <w:highlight w:val="white"/>
              </w:rPr>
              <w:t xml:space="preserve"> V</w:t>
            </w:r>
            <w:r>
              <w:rPr>
                <w:color w:val="0000FF"/>
                <w:sz w:val="20"/>
                <w:szCs w:val="20"/>
                <w:highlight w:val="white"/>
              </w:rPr>
              <w:t>="</w:t>
            </w:r>
            <w:r>
              <w:rPr>
                <w:color w:val="000000"/>
                <w:sz w:val="20"/>
                <w:szCs w:val="20"/>
                <w:highlight w:val="white"/>
              </w:rPr>
              <w:t>AVS</w:t>
            </w:r>
            <w:r>
              <w:rPr>
                <w:color w:val="0000FF"/>
                <w:sz w:val="20"/>
                <w:szCs w:val="20"/>
                <w:highlight w:val="white"/>
              </w:rPr>
              <w:t xml:space="preserve">" </w:t>
            </w:r>
            <w:r>
              <w:rPr>
                <w:color w:val="FF0000"/>
                <w:sz w:val="20"/>
                <w:szCs w:val="20"/>
                <w:highlight w:val="white"/>
              </w:rPr>
              <w:t>DN</w:t>
            </w:r>
            <w:r>
              <w:rPr>
                <w:color w:val="0000FF"/>
                <w:sz w:val="20"/>
                <w:szCs w:val="20"/>
                <w:highlight w:val="white"/>
              </w:rPr>
              <w:t>="</w:t>
            </w:r>
            <w:r>
              <w:rPr>
                <w:color w:val="000000"/>
                <w:sz w:val="20"/>
                <w:szCs w:val="20"/>
                <w:highlight w:val="white"/>
              </w:rPr>
              <w:t>Avsender</w:t>
            </w:r>
            <w:r>
              <w:rPr>
                <w:color w:val="0000FF"/>
                <w:sz w:val="20"/>
                <w:szCs w:val="20"/>
                <w:highlight w:val="white"/>
              </w:rPr>
              <w:t>"/&gt;</w:t>
            </w:r>
          </w:p>
        </w:tc>
      </w:tr>
      <w:tr w:rsidR="00C54F96" w14:paraId="757B64FE" w14:textId="77777777" w:rsidTr="00935EA3">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C398E3" w14:textId="77777777" w:rsidR="00C54F96" w:rsidRDefault="00C54F96" w:rsidP="00935EA3">
            <w:pPr>
              <w:autoSpaceDE w:val="0"/>
              <w:autoSpaceDN w:val="0"/>
              <w:rPr>
                <w:color w:val="000000"/>
                <w:sz w:val="20"/>
                <w:szCs w:val="20"/>
                <w:highlight w:val="white"/>
              </w:rPr>
            </w:pPr>
          </w:p>
          <w:p w14:paraId="76CD39D1" w14:textId="77777777" w:rsidR="00C54F96" w:rsidRDefault="00C54F96" w:rsidP="00935EA3">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lang w:val="en-GB"/>
              </w:rPr>
              <w:t>&lt;</w:t>
            </w:r>
            <w:r>
              <w:rPr>
                <w:color w:val="800000"/>
                <w:sz w:val="20"/>
                <w:szCs w:val="20"/>
                <w:highlight w:val="white"/>
                <w:lang w:val="en-GB"/>
              </w:rPr>
              <w:t>Organisation</w:t>
            </w:r>
            <w:r>
              <w:rPr>
                <w:color w:val="0000FF"/>
                <w:sz w:val="20"/>
                <w:szCs w:val="20"/>
                <w:highlight w:val="white"/>
                <w:lang w:val="en-GB"/>
              </w:rPr>
              <w:t>&gt;</w:t>
            </w:r>
          </w:p>
        </w:tc>
        <w:tc>
          <w:tcPr>
            <w:tcW w:w="6104" w:type="dxa"/>
            <w:tcBorders>
              <w:top w:val="nil"/>
              <w:left w:val="nil"/>
              <w:bottom w:val="single" w:sz="8" w:space="0" w:color="auto"/>
              <w:right w:val="single" w:sz="8" w:space="0" w:color="auto"/>
            </w:tcBorders>
            <w:tcMar>
              <w:top w:w="0" w:type="dxa"/>
              <w:left w:w="108" w:type="dxa"/>
              <w:bottom w:w="0" w:type="dxa"/>
              <w:right w:w="108" w:type="dxa"/>
            </w:tcMar>
            <w:hideMark/>
          </w:tcPr>
          <w:p w14:paraId="3A3002C8" w14:textId="77777777" w:rsidR="00C54F96" w:rsidRDefault="00C54F96" w:rsidP="00935EA3">
            <w:pPr>
              <w:autoSpaceDE w:val="0"/>
              <w:autoSpaceDN w:val="0"/>
              <w:rPr>
                <w:rFonts w:ascii="Calibri" w:hAnsi="Calibri"/>
                <w:sz w:val="22"/>
              </w:rPr>
            </w:pPr>
            <w:r>
              <w:rPr>
                <w:color w:val="0000FF"/>
                <w:sz w:val="20"/>
                <w:szCs w:val="20"/>
                <w:highlight w:val="white"/>
              </w:rPr>
              <w:t>                &lt;</w:t>
            </w:r>
            <w:r>
              <w:rPr>
                <w:color w:val="800000"/>
                <w:sz w:val="20"/>
                <w:szCs w:val="20"/>
                <w:highlight w:val="white"/>
              </w:rPr>
              <w:t>HCP</w:t>
            </w:r>
            <w:r>
              <w:rPr>
                <w:color w:val="0000FF"/>
                <w:sz w:val="20"/>
                <w:szCs w:val="20"/>
                <w:highlight w:val="white"/>
              </w:rPr>
              <w:t>&gt;</w:t>
            </w:r>
          </w:p>
          <w:p w14:paraId="5EE7963C" w14:textId="77777777" w:rsidR="00C54F96" w:rsidRDefault="00C54F96" w:rsidP="00935EA3">
            <w:pPr>
              <w:autoSpaceDE w:val="0"/>
              <w:autoSpaceDN w:val="0"/>
              <w:rPr>
                <w:rFonts w:ascii="Calibri" w:hAnsi="Calibri"/>
                <w:sz w:val="22"/>
              </w:rPr>
            </w:pPr>
            <w:r>
              <w:rPr>
                <w:color w:val="0000FF"/>
                <w:sz w:val="20"/>
                <w:szCs w:val="20"/>
                <w:highlight w:val="white"/>
              </w:rPr>
              <w:t>                               &lt;</w:t>
            </w:r>
            <w:r>
              <w:rPr>
                <w:color w:val="800000"/>
                <w:sz w:val="20"/>
                <w:szCs w:val="20"/>
                <w:highlight w:val="white"/>
              </w:rPr>
              <w:t>Inst</w:t>
            </w:r>
            <w:r>
              <w:rPr>
                <w:color w:val="0000FF"/>
                <w:sz w:val="20"/>
                <w:szCs w:val="20"/>
                <w:highlight w:val="white"/>
              </w:rPr>
              <w:t>&gt;</w:t>
            </w:r>
          </w:p>
        </w:tc>
      </w:tr>
      <w:tr w:rsidR="00C54F96" w:rsidRPr="004336D9" w14:paraId="4746A0A5" w14:textId="77777777" w:rsidTr="00935EA3">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FB2C50" w14:textId="381ECCCC" w:rsidR="00C54F96" w:rsidRPr="00C54F96" w:rsidRDefault="00C54F96" w:rsidP="00C54F96">
            <w:pPr>
              <w:autoSpaceDE w:val="0"/>
              <w:autoSpaceDN w:val="0"/>
              <w:rPr>
                <w:rFonts w:ascii="Calibri" w:hAnsi="Calibri"/>
                <w:sz w:val="22"/>
                <w:lang w:val="en-US"/>
              </w:rPr>
            </w:pPr>
            <w:r w:rsidRPr="00C54F96">
              <w:rPr>
                <w:color w:val="000000"/>
                <w:sz w:val="18"/>
                <w:szCs w:val="18"/>
                <w:highlight w:val="white"/>
                <w:lang w:val="en-US"/>
              </w:rPr>
              <w:t> </w:t>
            </w:r>
            <w:r>
              <w:rPr>
                <w:color w:val="000000"/>
                <w:sz w:val="20"/>
                <w:szCs w:val="20"/>
                <w:highlight w:val="white"/>
                <w:lang w:val="en-GB"/>
              </w:rPr>
              <w:t>                              </w:t>
            </w:r>
            <w:r>
              <w:rPr>
                <w:color w:val="0000FF"/>
                <w:sz w:val="20"/>
                <w:szCs w:val="20"/>
                <w:highlight w:val="white"/>
                <w:lang w:val="en-GB"/>
              </w:rPr>
              <w:t>&lt;</w:t>
            </w:r>
            <w:r>
              <w:rPr>
                <w:color w:val="800000"/>
                <w:sz w:val="20"/>
                <w:szCs w:val="20"/>
                <w:highlight w:val="white"/>
                <w:lang w:val="en-GB"/>
              </w:rPr>
              <w:t>OrganisationName</w:t>
            </w:r>
            <w:r>
              <w:rPr>
                <w:color w:val="0000FF"/>
                <w:sz w:val="20"/>
                <w:szCs w:val="20"/>
                <w:highlight w:val="white"/>
                <w:lang w:val="en-GB"/>
              </w:rPr>
              <w:t>&gt;</w:t>
            </w:r>
            <w:r>
              <w:rPr>
                <w:color w:val="000000"/>
                <w:sz w:val="20"/>
                <w:szCs w:val="20"/>
                <w:highlight w:val="white"/>
                <w:lang w:val="en-GB"/>
              </w:rPr>
              <w:t>St Olavs Hospital HF</w:t>
            </w:r>
            <w:r>
              <w:rPr>
                <w:color w:val="0000FF"/>
                <w:sz w:val="20"/>
                <w:szCs w:val="20"/>
                <w:highlight w:val="white"/>
                <w:lang w:val="en-GB"/>
              </w:rPr>
              <w:t>&lt;/</w:t>
            </w:r>
            <w:r>
              <w:rPr>
                <w:color w:val="800000"/>
                <w:sz w:val="20"/>
                <w:szCs w:val="20"/>
                <w:highlight w:val="white"/>
                <w:lang w:val="en-GB"/>
              </w:rPr>
              <w:t>OrganisationName</w:t>
            </w:r>
            <w:r>
              <w:rPr>
                <w:color w:val="0000FF"/>
                <w:sz w:val="20"/>
                <w:szCs w:val="20"/>
                <w:highlight w:val="white"/>
                <w:lang w:val="en-GB"/>
              </w:rPr>
              <w:t>&gt;</w:t>
            </w:r>
          </w:p>
        </w:tc>
        <w:tc>
          <w:tcPr>
            <w:tcW w:w="6104" w:type="dxa"/>
            <w:tcBorders>
              <w:top w:val="nil"/>
              <w:left w:val="nil"/>
              <w:bottom w:val="single" w:sz="8" w:space="0" w:color="auto"/>
              <w:right w:val="single" w:sz="8" w:space="0" w:color="auto"/>
            </w:tcBorders>
            <w:tcMar>
              <w:top w:w="0" w:type="dxa"/>
              <w:left w:w="108" w:type="dxa"/>
              <w:bottom w:w="0" w:type="dxa"/>
              <w:right w:w="108" w:type="dxa"/>
            </w:tcMar>
            <w:hideMark/>
          </w:tcPr>
          <w:p w14:paraId="69DFBC45" w14:textId="1DF77AB6" w:rsidR="00C54F96" w:rsidRPr="00C54F96" w:rsidRDefault="00C54F96" w:rsidP="00935EA3">
            <w:pPr>
              <w:autoSpaceDE w:val="0"/>
              <w:autoSpaceDN w:val="0"/>
              <w:rPr>
                <w:rFonts w:ascii="Calibri" w:hAnsi="Calibri"/>
                <w:sz w:val="22"/>
                <w:lang w:val="en-US"/>
              </w:rPr>
            </w:pPr>
            <w:r>
              <w:rPr>
                <w:color w:val="0000FF"/>
                <w:sz w:val="20"/>
                <w:szCs w:val="20"/>
                <w:highlight w:val="white"/>
                <w:lang w:val="en-GB"/>
              </w:rPr>
              <w:t>                                               &lt;</w:t>
            </w:r>
            <w:r>
              <w:rPr>
                <w:color w:val="800000"/>
                <w:sz w:val="20"/>
                <w:szCs w:val="20"/>
                <w:highlight w:val="white"/>
                <w:lang w:val="en-GB"/>
              </w:rPr>
              <w:t>Name</w:t>
            </w:r>
            <w:r>
              <w:rPr>
                <w:color w:val="0000FF"/>
                <w:sz w:val="20"/>
                <w:szCs w:val="20"/>
                <w:highlight w:val="white"/>
                <w:lang w:val="en-GB"/>
              </w:rPr>
              <w:t>&gt;</w:t>
            </w:r>
            <w:r>
              <w:rPr>
                <w:color w:val="000000"/>
                <w:sz w:val="20"/>
                <w:szCs w:val="20"/>
                <w:highlight w:val="white"/>
                <w:lang w:val="en-GB"/>
              </w:rPr>
              <w:t>St Olavs Hospital HF</w:t>
            </w:r>
            <w:r>
              <w:rPr>
                <w:color w:val="0000FF"/>
                <w:sz w:val="20"/>
                <w:szCs w:val="20"/>
                <w:highlight w:val="white"/>
                <w:lang w:val="en-GB"/>
              </w:rPr>
              <w:t>&lt;/</w:t>
            </w:r>
            <w:r>
              <w:rPr>
                <w:color w:val="800000"/>
                <w:sz w:val="20"/>
                <w:szCs w:val="20"/>
                <w:highlight w:val="white"/>
                <w:lang w:val="en-GB"/>
              </w:rPr>
              <w:t>Name</w:t>
            </w:r>
            <w:r>
              <w:rPr>
                <w:color w:val="0000FF"/>
                <w:sz w:val="20"/>
                <w:szCs w:val="20"/>
                <w:highlight w:val="white"/>
                <w:lang w:val="en-GB"/>
              </w:rPr>
              <w:t>&gt;</w:t>
            </w:r>
          </w:p>
        </w:tc>
      </w:tr>
      <w:tr w:rsidR="002F7EE0" w14:paraId="5521AEA9" w14:textId="77777777" w:rsidTr="007E57A3">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397C6D" w14:textId="77777777" w:rsidR="002F7EE0" w:rsidRDefault="002F7EE0" w:rsidP="007E57A3">
            <w:pPr>
              <w:autoSpaceDE w:val="0"/>
              <w:autoSpaceDN w:val="0"/>
              <w:rPr>
                <w:rFonts w:ascii="Calibri" w:hAnsi="Calibri"/>
                <w:sz w:val="22"/>
              </w:rPr>
            </w:pPr>
            <w:r w:rsidRPr="00C54F96">
              <w:rPr>
                <w:color w:val="000000"/>
                <w:sz w:val="20"/>
                <w:szCs w:val="20"/>
                <w:highlight w:val="white"/>
                <w:lang w:val="en-US"/>
              </w:rPr>
              <w:t xml:space="preserve">                               </w:t>
            </w:r>
            <w:r>
              <w:rPr>
                <w:color w:val="0000FF"/>
                <w:sz w:val="20"/>
                <w:szCs w:val="20"/>
                <w:highlight w:val="white"/>
              </w:rPr>
              <w:t>&lt;</w:t>
            </w:r>
            <w:r>
              <w:rPr>
                <w:color w:val="800000"/>
                <w:sz w:val="20"/>
                <w:szCs w:val="20"/>
                <w:highlight w:val="white"/>
              </w:rPr>
              <w:t>Ident</w:t>
            </w:r>
            <w:r>
              <w:rPr>
                <w:color w:val="0000FF"/>
                <w:sz w:val="20"/>
                <w:szCs w:val="20"/>
                <w:highlight w:val="white"/>
              </w:rPr>
              <w:t>&gt;</w:t>
            </w:r>
          </w:p>
        </w:tc>
        <w:tc>
          <w:tcPr>
            <w:tcW w:w="6104" w:type="dxa"/>
            <w:vMerge w:val="restart"/>
            <w:tcBorders>
              <w:top w:val="nil"/>
              <w:left w:val="nil"/>
              <w:bottom w:val="single" w:sz="8" w:space="0" w:color="auto"/>
              <w:right w:val="single" w:sz="8" w:space="0" w:color="auto"/>
            </w:tcBorders>
            <w:tcMar>
              <w:top w:w="0" w:type="dxa"/>
              <w:left w:w="108" w:type="dxa"/>
              <w:bottom w:w="0" w:type="dxa"/>
              <w:right w:w="108" w:type="dxa"/>
            </w:tcMar>
            <w:hideMark/>
          </w:tcPr>
          <w:p w14:paraId="446763F9" w14:textId="77777777" w:rsidR="002F7EE0" w:rsidRDefault="002F7EE0" w:rsidP="007E57A3">
            <w:pPr>
              <w:autoSpaceDE w:val="0"/>
              <w:autoSpaceDN w:val="0"/>
              <w:rPr>
                <w:rFonts w:ascii="Calibri" w:hAnsi="Calibri"/>
                <w:sz w:val="22"/>
              </w:rPr>
            </w:pPr>
            <w:r>
              <w:rPr>
                <w:color w:val="000000"/>
                <w:sz w:val="20"/>
                <w:szCs w:val="20"/>
                <w:highlight w:val="white"/>
              </w:rPr>
              <w:t> </w:t>
            </w:r>
          </w:p>
          <w:p w14:paraId="4D732365" w14:textId="77777777" w:rsidR="002F7EE0" w:rsidRDefault="002F7EE0" w:rsidP="007E57A3">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w:t>
            </w:r>
            <w:r>
              <w:rPr>
                <w:color w:val="0000FF"/>
                <w:sz w:val="20"/>
                <w:szCs w:val="20"/>
                <w:highlight w:val="white"/>
              </w:rPr>
              <w:t>&gt;</w:t>
            </w:r>
            <w:r>
              <w:rPr>
                <w:color w:val="000000"/>
                <w:sz w:val="20"/>
                <w:szCs w:val="20"/>
                <w:highlight w:val="white"/>
              </w:rPr>
              <w:t>59</w:t>
            </w:r>
            <w:r>
              <w:rPr>
                <w:color w:val="0000FF"/>
                <w:sz w:val="20"/>
                <w:szCs w:val="20"/>
                <w:highlight w:val="white"/>
              </w:rPr>
              <w:t>&lt;/</w:t>
            </w:r>
            <w:r>
              <w:rPr>
                <w:color w:val="800000"/>
                <w:sz w:val="20"/>
                <w:szCs w:val="20"/>
                <w:highlight w:val="white"/>
              </w:rPr>
              <w:t>Id</w:t>
            </w:r>
            <w:r>
              <w:rPr>
                <w:color w:val="0000FF"/>
                <w:sz w:val="20"/>
                <w:szCs w:val="20"/>
                <w:highlight w:val="white"/>
              </w:rPr>
              <w:t>&gt;</w:t>
            </w:r>
          </w:p>
        </w:tc>
      </w:tr>
      <w:tr w:rsidR="002F7EE0" w14:paraId="56CFA013" w14:textId="77777777" w:rsidTr="007E57A3">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36627D" w14:textId="77777777" w:rsidR="002F7EE0" w:rsidRDefault="002F7EE0" w:rsidP="007E57A3">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w:t>
            </w:r>
            <w:r>
              <w:rPr>
                <w:color w:val="0000FF"/>
                <w:sz w:val="20"/>
                <w:szCs w:val="20"/>
                <w:highlight w:val="white"/>
              </w:rPr>
              <w:t>&gt;</w:t>
            </w:r>
            <w:r>
              <w:rPr>
                <w:color w:val="000000"/>
                <w:sz w:val="20"/>
                <w:szCs w:val="20"/>
                <w:highlight w:val="white"/>
              </w:rPr>
              <w:t>59</w:t>
            </w:r>
            <w:r>
              <w:rPr>
                <w:color w:val="0000FF"/>
                <w:sz w:val="20"/>
                <w:szCs w:val="20"/>
                <w:highlight w:val="white"/>
              </w:rPr>
              <w:t>&lt;/</w:t>
            </w:r>
            <w:r>
              <w:rPr>
                <w:color w:val="800000"/>
                <w:sz w:val="20"/>
                <w:szCs w:val="20"/>
                <w:highlight w:val="white"/>
              </w:rPr>
              <w:t>Id</w:t>
            </w:r>
            <w:r>
              <w:rPr>
                <w:color w:val="0000FF"/>
                <w:sz w:val="20"/>
                <w:szCs w:val="20"/>
                <w:highlight w:val="white"/>
              </w:rPr>
              <w:t>&gt;</w:t>
            </w:r>
          </w:p>
        </w:tc>
        <w:tc>
          <w:tcPr>
            <w:tcW w:w="6104" w:type="dxa"/>
            <w:vMerge/>
            <w:tcBorders>
              <w:top w:val="nil"/>
              <w:left w:val="nil"/>
              <w:bottom w:val="single" w:sz="8" w:space="0" w:color="auto"/>
              <w:right w:val="single" w:sz="8" w:space="0" w:color="auto"/>
            </w:tcBorders>
            <w:vAlign w:val="center"/>
            <w:hideMark/>
          </w:tcPr>
          <w:p w14:paraId="296D07C4" w14:textId="77777777" w:rsidR="002F7EE0" w:rsidRDefault="002F7EE0" w:rsidP="007E57A3">
            <w:pPr>
              <w:rPr>
                <w:rFonts w:ascii="Calibri" w:hAnsi="Calibri"/>
                <w:sz w:val="22"/>
              </w:rPr>
            </w:pPr>
          </w:p>
        </w:tc>
      </w:tr>
      <w:tr w:rsidR="002F7EE0" w14:paraId="3922D76F" w14:textId="77777777" w:rsidTr="007E57A3">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3CE9BE" w14:textId="15084942" w:rsidR="002F7EE0" w:rsidRDefault="002F7EE0" w:rsidP="002F7EE0">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TypeId</w:t>
            </w:r>
            <w:r>
              <w:rPr>
                <w:color w:val="FF0000"/>
                <w:sz w:val="20"/>
                <w:szCs w:val="20"/>
                <w:highlight w:val="white"/>
              </w:rPr>
              <w:t xml:space="preserve"> V</w:t>
            </w:r>
            <w:r>
              <w:rPr>
                <w:color w:val="0000FF"/>
                <w:sz w:val="20"/>
                <w:szCs w:val="20"/>
                <w:highlight w:val="white"/>
              </w:rPr>
              <w:t>="</w:t>
            </w:r>
            <w:r>
              <w:rPr>
                <w:color w:val="000000"/>
                <w:sz w:val="20"/>
                <w:szCs w:val="20"/>
                <w:highlight w:val="white"/>
              </w:rPr>
              <w:t>HER</w:t>
            </w:r>
            <w:r>
              <w:rPr>
                <w:color w:val="0000FF"/>
                <w:sz w:val="20"/>
                <w:szCs w:val="20"/>
                <w:highlight w:val="white"/>
              </w:rPr>
              <w:t>"</w:t>
            </w:r>
            <w:r>
              <w:rPr>
                <w:color w:val="FF0000"/>
                <w:sz w:val="20"/>
                <w:szCs w:val="20"/>
                <w:highlight w:val="white"/>
              </w:rPr>
              <w:t xml:space="preserve"> DN</w:t>
            </w:r>
            <w:r>
              <w:rPr>
                <w:color w:val="0000FF"/>
                <w:sz w:val="20"/>
                <w:szCs w:val="20"/>
                <w:highlight w:val="white"/>
              </w:rPr>
              <w:t>="</w:t>
            </w:r>
            <w:r>
              <w:rPr>
                <w:color w:val="000000"/>
                <w:sz w:val="20"/>
                <w:szCs w:val="20"/>
                <w:highlight w:val="white"/>
              </w:rPr>
              <w:t>HER-id</w:t>
            </w:r>
            <w:r>
              <w:rPr>
                <w:color w:val="0000FF"/>
                <w:sz w:val="20"/>
                <w:szCs w:val="20"/>
                <w:highlight w:val="white"/>
              </w:rPr>
              <w:t>"</w:t>
            </w:r>
            <w:r>
              <w:rPr>
                <w:color w:val="FF0000"/>
                <w:sz w:val="20"/>
                <w:szCs w:val="20"/>
                <w:highlight w:val="white"/>
              </w:rPr>
              <w:t xml:space="preserve"> S</w:t>
            </w:r>
            <w:r>
              <w:rPr>
                <w:color w:val="0000FF"/>
                <w:sz w:val="20"/>
                <w:szCs w:val="20"/>
                <w:highlight w:val="white"/>
              </w:rPr>
              <w:t>="</w:t>
            </w:r>
            <w:r>
              <w:rPr>
                <w:color w:val="000000"/>
                <w:sz w:val="20"/>
                <w:szCs w:val="20"/>
                <w:highlight w:val="white"/>
              </w:rPr>
              <w:t>2.16.578.1.12.4.1.1.9051</w:t>
            </w:r>
            <w:r>
              <w:rPr>
                <w:color w:val="0000FF"/>
                <w:sz w:val="20"/>
                <w:szCs w:val="20"/>
                <w:highlight w:val="white"/>
              </w:rPr>
              <w:t>"/&gt;</w:t>
            </w:r>
          </w:p>
        </w:tc>
        <w:tc>
          <w:tcPr>
            <w:tcW w:w="6104"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9E00CFF" w14:textId="1A329004" w:rsidR="002F7EE0" w:rsidRDefault="002F7EE0" w:rsidP="007E57A3">
            <w:pPr>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TypeId</w:t>
            </w:r>
            <w:r>
              <w:rPr>
                <w:color w:val="FF0000"/>
                <w:sz w:val="20"/>
                <w:szCs w:val="20"/>
                <w:highlight w:val="white"/>
              </w:rPr>
              <w:t xml:space="preserve"> V</w:t>
            </w:r>
            <w:r>
              <w:rPr>
                <w:color w:val="0000FF"/>
                <w:sz w:val="20"/>
                <w:szCs w:val="20"/>
                <w:highlight w:val="white"/>
              </w:rPr>
              <w:t>="</w:t>
            </w:r>
            <w:r>
              <w:rPr>
                <w:color w:val="000000"/>
                <w:sz w:val="20"/>
                <w:szCs w:val="20"/>
                <w:highlight w:val="white"/>
              </w:rPr>
              <w:t>HER</w:t>
            </w:r>
            <w:r>
              <w:rPr>
                <w:color w:val="0000FF"/>
                <w:sz w:val="20"/>
                <w:szCs w:val="20"/>
                <w:highlight w:val="white"/>
              </w:rPr>
              <w:t>"</w:t>
            </w:r>
            <w:r>
              <w:rPr>
                <w:color w:val="FF0000"/>
                <w:sz w:val="20"/>
                <w:szCs w:val="20"/>
                <w:highlight w:val="white"/>
              </w:rPr>
              <w:t xml:space="preserve"> DN</w:t>
            </w:r>
            <w:r>
              <w:rPr>
                <w:color w:val="0000FF"/>
                <w:sz w:val="20"/>
                <w:szCs w:val="20"/>
                <w:highlight w:val="white"/>
              </w:rPr>
              <w:t>="</w:t>
            </w:r>
            <w:r>
              <w:rPr>
                <w:color w:val="000000"/>
                <w:sz w:val="20"/>
                <w:szCs w:val="20"/>
                <w:highlight w:val="white"/>
              </w:rPr>
              <w:t>HER-id</w:t>
            </w:r>
            <w:r>
              <w:rPr>
                <w:color w:val="0000FF"/>
                <w:sz w:val="20"/>
                <w:szCs w:val="20"/>
                <w:highlight w:val="white"/>
              </w:rPr>
              <w:t>"/&gt;</w:t>
            </w:r>
          </w:p>
          <w:p w14:paraId="435F4690" w14:textId="77777777" w:rsidR="002F7EE0" w:rsidRDefault="002F7EE0" w:rsidP="007E57A3">
            <w:pPr>
              <w:rPr>
                <w:rFonts w:ascii="Calibri" w:hAnsi="Calibri"/>
                <w:sz w:val="22"/>
              </w:rPr>
            </w:pPr>
            <w:r>
              <w:rPr>
                <w:color w:val="0000FF"/>
                <w:sz w:val="20"/>
                <w:szCs w:val="20"/>
                <w:highlight w:val="white"/>
              </w:rPr>
              <w:t> </w:t>
            </w:r>
          </w:p>
        </w:tc>
      </w:tr>
      <w:tr w:rsidR="002F7EE0" w14:paraId="28374397" w14:textId="77777777" w:rsidTr="00E114BF">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AF7DFE" w14:textId="77777777" w:rsidR="002F7EE0" w:rsidRDefault="002F7EE0" w:rsidP="007E57A3">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Ident</w:t>
            </w:r>
            <w:r>
              <w:rPr>
                <w:color w:val="0000FF"/>
                <w:sz w:val="20"/>
                <w:szCs w:val="20"/>
                <w:highlight w:val="white"/>
              </w:rPr>
              <w:t>&gt;</w:t>
            </w:r>
          </w:p>
        </w:tc>
        <w:tc>
          <w:tcPr>
            <w:tcW w:w="6104" w:type="dxa"/>
            <w:vMerge/>
            <w:tcBorders>
              <w:top w:val="nil"/>
              <w:left w:val="nil"/>
              <w:bottom w:val="single" w:sz="8" w:space="0" w:color="auto"/>
              <w:right w:val="single" w:sz="8" w:space="0" w:color="auto"/>
            </w:tcBorders>
            <w:vAlign w:val="center"/>
            <w:hideMark/>
          </w:tcPr>
          <w:p w14:paraId="4F812362" w14:textId="77777777" w:rsidR="002F7EE0" w:rsidRDefault="002F7EE0" w:rsidP="007E57A3">
            <w:pPr>
              <w:rPr>
                <w:rFonts w:ascii="Calibri" w:hAnsi="Calibri"/>
                <w:sz w:val="22"/>
              </w:rPr>
            </w:pPr>
          </w:p>
        </w:tc>
      </w:tr>
      <w:tr w:rsidR="00E114BF" w14:paraId="1D3CE5A7" w14:textId="77777777" w:rsidTr="00E114BF">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182CEB" w14:textId="6A7B3584" w:rsidR="00E114BF" w:rsidRDefault="00E114BF" w:rsidP="0095389B">
            <w:pPr>
              <w:autoSpaceDE w:val="0"/>
              <w:autoSpaceDN w:val="0"/>
              <w:rPr>
                <w:rFonts w:ascii="Calibri" w:hAnsi="Calibri"/>
                <w:sz w:val="22"/>
              </w:rPr>
            </w:pPr>
            <w:r>
              <w:rPr>
                <w:color w:val="000000"/>
                <w:sz w:val="20"/>
                <w:szCs w:val="20"/>
                <w:highlight w:val="white"/>
                <w:lang w:val="en-GB"/>
              </w:rPr>
              <w:t xml:space="preserve">                               </w:t>
            </w:r>
            <w:r>
              <w:rPr>
                <w:color w:val="0000FF"/>
                <w:sz w:val="20"/>
                <w:szCs w:val="20"/>
                <w:highlight w:val="white"/>
              </w:rPr>
              <w:t>&lt;</w:t>
            </w:r>
            <w:r>
              <w:rPr>
                <w:color w:val="800000"/>
                <w:sz w:val="20"/>
                <w:szCs w:val="20"/>
                <w:highlight w:val="white"/>
              </w:rPr>
              <w:t>Ident</w:t>
            </w:r>
            <w:r>
              <w:rPr>
                <w:color w:val="0000FF"/>
                <w:sz w:val="20"/>
                <w:szCs w:val="20"/>
                <w:highlight w:val="white"/>
              </w:rPr>
              <w:t>&gt;</w:t>
            </w:r>
          </w:p>
        </w:tc>
        <w:tc>
          <w:tcPr>
            <w:tcW w:w="6104" w:type="dxa"/>
            <w:vMerge w:val="restart"/>
            <w:tcBorders>
              <w:top w:val="single" w:sz="8" w:space="0" w:color="auto"/>
              <w:left w:val="nil"/>
              <w:right w:val="single" w:sz="8" w:space="0" w:color="auto"/>
            </w:tcBorders>
            <w:tcMar>
              <w:top w:w="0" w:type="dxa"/>
              <w:left w:w="108" w:type="dxa"/>
              <w:bottom w:w="0" w:type="dxa"/>
              <w:right w:w="108" w:type="dxa"/>
            </w:tcMar>
          </w:tcPr>
          <w:p w14:paraId="47CE8B4E" w14:textId="706AB0C7" w:rsidR="00E114BF" w:rsidRDefault="00E114BF" w:rsidP="00E114BF">
            <w:pPr>
              <w:autoSpaceDE w:val="0"/>
              <w:autoSpaceDN w:val="0"/>
              <w:rPr>
                <w:rFonts w:ascii="Calibri" w:hAnsi="Calibri"/>
                <w:sz w:val="22"/>
              </w:rPr>
            </w:pPr>
            <w:r>
              <w:rPr>
                <w:color w:val="000000"/>
                <w:sz w:val="20"/>
                <w:szCs w:val="20"/>
                <w:highlight w:val="white"/>
              </w:rPr>
              <w:t> </w:t>
            </w:r>
            <w:r>
              <w:rPr>
                <w:rFonts w:ascii="Arial" w:hAnsi="Arial" w:cs="Arial"/>
                <w:color w:val="0000FF"/>
                <w:sz w:val="18"/>
                <w:szCs w:val="18"/>
                <w:highlight w:val="white"/>
              </w:rPr>
              <w:t>&lt;!—</w:t>
            </w:r>
            <w:r>
              <w:rPr>
                <w:rFonts w:ascii="Arial" w:hAnsi="Arial" w:cs="Arial"/>
                <w:color w:val="808080"/>
                <w:sz w:val="18"/>
                <w:szCs w:val="18"/>
                <w:highlight w:val="white"/>
              </w:rPr>
              <w:t xml:space="preserve">Id'er ut over HER-id mappes til AdditionalId som strukturelt ligger etter Dept </w:t>
            </w:r>
            <w:r>
              <w:rPr>
                <w:rFonts w:ascii="Arial" w:hAnsi="Arial" w:cs="Arial"/>
                <w:color w:val="0000FF"/>
                <w:sz w:val="18"/>
                <w:szCs w:val="18"/>
                <w:highlight w:val="white"/>
              </w:rPr>
              <w:t>--&gt;</w:t>
            </w:r>
          </w:p>
          <w:p w14:paraId="3E82BDB4" w14:textId="77777777" w:rsidR="00E114BF" w:rsidRDefault="00E114BF" w:rsidP="0095389B">
            <w:pPr>
              <w:rPr>
                <w:rFonts w:ascii="Calibri" w:hAnsi="Calibri"/>
                <w:sz w:val="22"/>
              </w:rPr>
            </w:pPr>
          </w:p>
          <w:p w14:paraId="38B48AFE" w14:textId="77777777" w:rsidR="00E114BF" w:rsidRDefault="00E114BF" w:rsidP="002F7EE0">
            <w:pPr>
              <w:rPr>
                <w:rFonts w:ascii="Calibri" w:hAnsi="Calibri"/>
                <w:sz w:val="22"/>
              </w:rPr>
            </w:pPr>
          </w:p>
          <w:p w14:paraId="7A800B42" w14:textId="0144FBA2" w:rsidR="00E114BF" w:rsidRDefault="00E114BF" w:rsidP="0095389B">
            <w:pPr>
              <w:rPr>
                <w:rFonts w:ascii="Calibri" w:hAnsi="Calibri"/>
                <w:sz w:val="22"/>
              </w:rPr>
            </w:pPr>
          </w:p>
        </w:tc>
      </w:tr>
      <w:tr w:rsidR="00E114BF" w14:paraId="4D99F230" w14:textId="77777777" w:rsidTr="00E114BF">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43091D" w14:textId="77777777" w:rsidR="00E114BF" w:rsidRDefault="00E114BF" w:rsidP="0095389B">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w:t>
            </w:r>
            <w:r>
              <w:rPr>
                <w:color w:val="0000FF"/>
                <w:sz w:val="20"/>
                <w:szCs w:val="20"/>
                <w:highlight w:val="white"/>
              </w:rPr>
              <w:t>&gt;</w:t>
            </w:r>
            <w:r>
              <w:rPr>
                <w:color w:val="000000"/>
                <w:sz w:val="20"/>
                <w:szCs w:val="20"/>
                <w:highlight w:val="white"/>
              </w:rPr>
              <w:t>883974832</w:t>
            </w:r>
            <w:r>
              <w:rPr>
                <w:color w:val="0000FF"/>
                <w:sz w:val="20"/>
                <w:szCs w:val="20"/>
                <w:highlight w:val="white"/>
              </w:rPr>
              <w:t>&lt;/</w:t>
            </w:r>
            <w:r>
              <w:rPr>
                <w:color w:val="800000"/>
                <w:sz w:val="20"/>
                <w:szCs w:val="20"/>
                <w:highlight w:val="white"/>
              </w:rPr>
              <w:t>Id</w:t>
            </w:r>
            <w:r>
              <w:rPr>
                <w:color w:val="0000FF"/>
                <w:sz w:val="20"/>
                <w:szCs w:val="20"/>
                <w:highlight w:val="white"/>
              </w:rPr>
              <w:t>&gt;</w:t>
            </w:r>
          </w:p>
        </w:tc>
        <w:tc>
          <w:tcPr>
            <w:tcW w:w="6104" w:type="dxa"/>
            <w:vMerge/>
            <w:tcBorders>
              <w:left w:val="nil"/>
              <w:right w:val="single" w:sz="8" w:space="0" w:color="auto"/>
            </w:tcBorders>
          </w:tcPr>
          <w:p w14:paraId="5AC18862" w14:textId="2902AD1B" w:rsidR="00E114BF" w:rsidRDefault="00E114BF" w:rsidP="0095389B">
            <w:pPr>
              <w:rPr>
                <w:rFonts w:ascii="Calibri" w:hAnsi="Calibri"/>
                <w:sz w:val="22"/>
              </w:rPr>
            </w:pPr>
          </w:p>
        </w:tc>
      </w:tr>
      <w:tr w:rsidR="00E114BF" w14:paraId="0BED5CD7" w14:textId="77777777" w:rsidTr="00E114BF">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ED0C6E" w14:textId="43511890" w:rsidR="00E114BF" w:rsidRDefault="00E114BF" w:rsidP="002F7EE0">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TypeId</w:t>
            </w:r>
            <w:r>
              <w:rPr>
                <w:color w:val="FF0000"/>
                <w:sz w:val="20"/>
                <w:szCs w:val="20"/>
                <w:highlight w:val="white"/>
              </w:rPr>
              <w:t xml:space="preserve"> V</w:t>
            </w:r>
            <w:r>
              <w:rPr>
                <w:color w:val="0000FF"/>
                <w:sz w:val="20"/>
                <w:szCs w:val="20"/>
                <w:highlight w:val="white"/>
              </w:rPr>
              <w:t>="</w:t>
            </w:r>
            <w:r>
              <w:rPr>
                <w:color w:val="000000"/>
                <w:sz w:val="20"/>
                <w:szCs w:val="20"/>
                <w:highlight w:val="white"/>
              </w:rPr>
              <w:t>ENH</w:t>
            </w:r>
            <w:r>
              <w:rPr>
                <w:color w:val="0000FF"/>
                <w:sz w:val="20"/>
                <w:szCs w:val="20"/>
                <w:highlight w:val="white"/>
              </w:rPr>
              <w:t>"</w:t>
            </w:r>
            <w:r>
              <w:rPr>
                <w:color w:val="FF0000"/>
                <w:sz w:val="20"/>
                <w:szCs w:val="20"/>
                <w:highlight w:val="white"/>
              </w:rPr>
              <w:t xml:space="preserve"> DN</w:t>
            </w:r>
            <w:r>
              <w:rPr>
                <w:color w:val="0000FF"/>
                <w:sz w:val="20"/>
                <w:szCs w:val="20"/>
                <w:highlight w:val="white"/>
              </w:rPr>
              <w:t>="</w:t>
            </w:r>
            <w:r>
              <w:rPr>
                <w:color w:val="000000"/>
                <w:sz w:val="20"/>
                <w:szCs w:val="20"/>
                <w:highlight w:val="white"/>
              </w:rPr>
              <w:t>Organisasjonsnummeret i Enhetsregister</w:t>
            </w:r>
            <w:r>
              <w:rPr>
                <w:color w:val="0000FF"/>
                <w:sz w:val="20"/>
                <w:szCs w:val="20"/>
                <w:highlight w:val="white"/>
              </w:rPr>
              <w:t>"</w:t>
            </w:r>
            <w:r>
              <w:rPr>
                <w:color w:val="FF0000"/>
                <w:sz w:val="20"/>
                <w:szCs w:val="20"/>
                <w:highlight w:val="white"/>
              </w:rPr>
              <w:t xml:space="preserve"> S</w:t>
            </w:r>
            <w:r>
              <w:rPr>
                <w:color w:val="0000FF"/>
                <w:sz w:val="20"/>
                <w:szCs w:val="20"/>
                <w:highlight w:val="white"/>
              </w:rPr>
              <w:t>="</w:t>
            </w:r>
            <w:r>
              <w:rPr>
                <w:color w:val="000000"/>
                <w:sz w:val="20"/>
                <w:szCs w:val="20"/>
                <w:highlight w:val="white"/>
              </w:rPr>
              <w:t>2.16.578.1.12.4.1.1.9051</w:t>
            </w:r>
            <w:r>
              <w:rPr>
                <w:color w:val="0000FF"/>
                <w:sz w:val="20"/>
                <w:szCs w:val="20"/>
                <w:highlight w:val="white"/>
              </w:rPr>
              <w:t>"/&gt;</w:t>
            </w:r>
          </w:p>
        </w:tc>
        <w:tc>
          <w:tcPr>
            <w:tcW w:w="6104" w:type="dxa"/>
            <w:vMerge/>
            <w:tcBorders>
              <w:left w:val="nil"/>
              <w:right w:val="single" w:sz="8" w:space="0" w:color="auto"/>
            </w:tcBorders>
            <w:vAlign w:val="center"/>
          </w:tcPr>
          <w:p w14:paraId="1202AE82" w14:textId="4580914E" w:rsidR="00E114BF" w:rsidRDefault="00E114BF" w:rsidP="0095389B">
            <w:pPr>
              <w:rPr>
                <w:rFonts w:ascii="Calibri" w:hAnsi="Calibri"/>
                <w:sz w:val="22"/>
              </w:rPr>
            </w:pPr>
          </w:p>
        </w:tc>
      </w:tr>
      <w:tr w:rsidR="00E114BF" w14:paraId="1E8BEDD4" w14:textId="77777777" w:rsidTr="00E114BF">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0F4CA5" w14:textId="77777777" w:rsidR="00E114BF" w:rsidRDefault="00E114BF" w:rsidP="0095389B">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Ident</w:t>
            </w:r>
            <w:r>
              <w:rPr>
                <w:color w:val="0000FF"/>
                <w:sz w:val="20"/>
                <w:szCs w:val="20"/>
                <w:highlight w:val="white"/>
              </w:rPr>
              <w:t>&gt;</w:t>
            </w:r>
          </w:p>
        </w:tc>
        <w:tc>
          <w:tcPr>
            <w:tcW w:w="6104" w:type="dxa"/>
            <w:vMerge/>
            <w:tcBorders>
              <w:left w:val="nil"/>
              <w:bottom w:val="single" w:sz="8" w:space="0" w:color="auto"/>
              <w:right w:val="single" w:sz="8" w:space="0" w:color="auto"/>
            </w:tcBorders>
            <w:vAlign w:val="center"/>
          </w:tcPr>
          <w:p w14:paraId="61FC13AE" w14:textId="042D0EEF" w:rsidR="00E114BF" w:rsidRDefault="00E114BF" w:rsidP="0095389B">
            <w:pPr>
              <w:rPr>
                <w:rFonts w:ascii="Calibri" w:hAnsi="Calibri"/>
                <w:sz w:val="22"/>
              </w:rPr>
            </w:pPr>
          </w:p>
        </w:tc>
      </w:tr>
      <w:tr w:rsidR="002E36A0" w14:paraId="578675B4" w14:textId="77777777" w:rsidTr="0095389B">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DD9895" w14:textId="77777777" w:rsidR="002E36A0" w:rsidRDefault="002E36A0" w:rsidP="0095389B">
            <w:pPr>
              <w:autoSpaceDE w:val="0"/>
              <w:autoSpaceDN w:val="0"/>
              <w:rPr>
                <w:rFonts w:ascii="Calibri" w:hAnsi="Calibri"/>
                <w:sz w:val="22"/>
              </w:rPr>
            </w:pPr>
            <w:r>
              <w:rPr>
                <w:color w:val="000000"/>
                <w:sz w:val="20"/>
                <w:szCs w:val="20"/>
                <w:highlight w:val="white"/>
                <w:lang w:val="en-US"/>
              </w:rPr>
              <w:t xml:space="preserve">                               </w:t>
            </w:r>
            <w:r>
              <w:rPr>
                <w:color w:val="0000FF"/>
                <w:sz w:val="20"/>
                <w:szCs w:val="20"/>
                <w:highlight w:val="white"/>
                <w:lang w:val="en-US"/>
              </w:rPr>
              <w:t>&lt;</w:t>
            </w:r>
            <w:r>
              <w:rPr>
                <w:color w:val="800000"/>
                <w:sz w:val="20"/>
                <w:szCs w:val="20"/>
                <w:highlight w:val="white"/>
                <w:lang w:val="en-US"/>
              </w:rPr>
              <w:t>Organisation</w:t>
            </w:r>
            <w:r>
              <w:rPr>
                <w:color w:val="0000FF"/>
                <w:sz w:val="20"/>
                <w:szCs w:val="20"/>
                <w:highlight w:val="white"/>
                <w:lang w:val="en-US"/>
              </w:rPr>
              <w:t>&gt;</w:t>
            </w:r>
          </w:p>
        </w:tc>
        <w:tc>
          <w:tcPr>
            <w:tcW w:w="6104" w:type="dxa"/>
            <w:tcBorders>
              <w:top w:val="nil"/>
              <w:left w:val="nil"/>
              <w:bottom w:val="single" w:sz="8" w:space="0" w:color="auto"/>
              <w:right w:val="single" w:sz="8" w:space="0" w:color="auto"/>
            </w:tcBorders>
            <w:tcMar>
              <w:top w:w="0" w:type="dxa"/>
              <w:left w:w="108" w:type="dxa"/>
              <w:bottom w:w="0" w:type="dxa"/>
              <w:right w:w="108" w:type="dxa"/>
            </w:tcMar>
            <w:hideMark/>
          </w:tcPr>
          <w:p w14:paraId="5B333BB5" w14:textId="77777777" w:rsidR="002E36A0" w:rsidRDefault="002E36A0" w:rsidP="0095389B">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Dept</w:t>
            </w:r>
            <w:r>
              <w:rPr>
                <w:color w:val="0000FF"/>
                <w:sz w:val="20"/>
                <w:szCs w:val="20"/>
                <w:highlight w:val="white"/>
              </w:rPr>
              <w:t>&gt;</w:t>
            </w:r>
          </w:p>
        </w:tc>
      </w:tr>
      <w:tr w:rsidR="002E36A0" w14:paraId="23F6DA0E" w14:textId="77777777" w:rsidTr="0095389B">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5E6A42" w14:textId="268A58B3" w:rsidR="002E36A0" w:rsidRDefault="002E36A0" w:rsidP="0095389B">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OrganisationName</w:t>
            </w:r>
            <w:r>
              <w:rPr>
                <w:color w:val="0000FF"/>
                <w:sz w:val="20"/>
                <w:szCs w:val="20"/>
                <w:highlight w:val="white"/>
              </w:rPr>
              <w:t>&gt;</w:t>
            </w:r>
            <w:r w:rsidR="005F2E00" w:rsidRPr="005F2E00">
              <w:rPr>
                <w:color w:val="000000"/>
                <w:sz w:val="20"/>
                <w:szCs w:val="20"/>
              </w:rPr>
              <w:t>Generell Kirurgi</w:t>
            </w:r>
            <w:r>
              <w:rPr>
                <w:color w:val="0000FF"/>
                <w:sz w:val="20"/>
                <w:szCs w:val="20"/>
                <w:highlight w:val="white"/>
              </w:rPr>
              <w:t>&lt;/</w:t>
            </w:r>
            <w:r>
              <w:rPr>
                <w:color w:val="800000"/>
                <w:sz w:val="20"/>
                <w:szCs w:val="20"/>
                <w:highlight w:val="white"/>
              </w:rPr>
              <w:t>OrganisationName</w:t>
            </w:r>
            <w:r>
              <w:rPr>
                <w:color w:val="0000FF"/>
                <w:sz w:val="20"/>
                <w:szCs w:val="20"/>
                <w:highlight w:val="white"/>
              </w:rPr>
              <w:t>&gt;</w:t>
            </w:r>
          </w:p>
        </w:tc>
        <w:tc>
          <w:tcPr>
            <w:tcW w:w="6104" w:type="dxa"/>
            <w:tcBorders>
              <w:top w:val="nil"/>
              <w:left w:val="nil"/>
              <w:bottom w:val="single" w:sz="8" w:space="0" w:color="auto"/>
              <w:right w:val="single" w:sz="8" w:space="0" w:color="auto"/>
            </w:tcBorders>
            <w:tcMar>
              <w:top w:w="0" w:type="dxa"/>
              <w:left w:w="108" w:type="dxa"/>
              <w:bottom w:w="0" w:type="dxa"/>
              <w:right w:w="108" w:type="dxa"/>
            </w:tcMar>
            <w:hideMark/>
          </w:tcPr>
          <w:p w14:paraId="2D1F4716" w14:textId="2479913D" w:rsidR="002E36A0" w:rsidRDefault="002E36A0" w:rsidP="0095389B">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Name</w:t>
            </w:r>
            <w:r>
              <w:rPr>
                <w:color w:val="0000FF"/>
                <w:sz w:val="20"/>
                <w:szCs w:val="20"/>
                <w:highlight w:val="white"/>
              </w:rPr>
              <w:t>&gt;</w:t>
            </w:r>
            <w:r w:rsidR="005F2E00" w:rsidRPr="005F2E00">
              <w:rPr>
                <w:color w:val="000000"/>
                <w:sz w:val="20"/>
                <w:szCs w:val="20"/>
              </w:rPr>
              <w:t>Generell Kirurgi</w:t>
            </w:r>
            <w:r>
              <w:rPr>
                <w:color w:val="0000FF"/>
                <w:sz w:val="20"/>
                <w:szCs w:val="20"/>
                <w:highlight w:val="white"/>
              </w:rPr>
              <w:t>&lt;/</w:t>
            </w:r>
            <w:r>
              <w:rPr>
                <w:color w:val="800000"/>
                <w:sz w:val="20"/>
                <w:szCs w:val="20"/>
                <w:highlight w:val="white"/>
              </w:rPr>
              <w:t>Name</w:t>
            </w:r>
            <w:r>
              <w:rPr>
                <w:color w:val="0000FF"/>
                <w:sz w:val="20"/>
                <w:szCs w:val="20"/>
                <w:highlight w:val="white"/>
              </w:rPr>
              <w:t>&gt;</w:t>
            </w:r>
          </w:p>
        </w:tc>
      </w:tr>
      <w:tr w:rsidR="002E36A0" w14:paraId="75F4DF6A" w14:textId="77777777" w:rsidTr="0095389B">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18145D" w14:textId="77777777" w:rsidR="002E36A0" w:rsidRDefault="002E36A0" w:rsidP="0095389B">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Ident</w:t>
            </w:r>
            <w:r>
              <w:rPr>
                <w:color w:val="0000FF"/>
                <w:sz w:val="20"/>
                <w:szCs w:val="20"/>
                <w:highlight w:val="white"/>
              </w:rPr>
              <w:t>&gt;</w:t>
            </w:r>
          </w:p>
        </w:tc>
        <w:tc>
          <w:tcPr>
            <w:tcW w:w="6104" w:type="dxa"/>
            <w:vMerge w:val="restart"/>
            <w:tcBorders>
              <w:top w:val="nil"/>
              <w:left w:val="nil"/>
              <w:bottom w:val="single" w:sz="8" w:space="0" w:color="auto"/>
              <w:right w:val="single" w:sz="8" w:space="0" w:color="auto"/>
            </w:tcBorders>
            <w:tcMar>
              <w:top w:w="0" w:type="dxa"/>
              <w:left w:w="108" w:type="dxa"/>
              <w:bottom w:w="0" w:type="dxa"/>
              <w:right w:w="108" w:type="dxa"/>
            </w:tcMar>
            <w:hideMark/>
          </w:tcPr>
          <w:p w14:paraId="46D2265A" w14:textId="77777777" w:rsidR="002E36A0" w:rsidRDefault="002E36A0" w:rsidP="0095389B">
            <w:pPr>
              <w:autoSpaceDE w:val="0"/>
              <w:autoSpaceDN w:val="0"/>
              <w:rPr>
                <w:rFonts w:ascii="Calibri" w:hAnsi="Calibri"/>
                <w:sz w:val="22"/>
              </w:rPr>
            </w:pPr>
            <w:r>
              <w:rPr>
                <w:color w:val="000000"/>
                <w:sz w:val="20"/>
                <w:szCs w:val="20"/>
                <w:highlight w:val="white"/>
              </w:rPr>
              <w:t> </w:t>
            </w:r>
          </w:p>
          <w:p w14:paraId="07161A20" w14:textId="66C58C34" w:rsidR="002E36A0" w:rsidRDefault="002E36A0" w:rsidP="0095389B">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w:t>
            </w:r>
            <w:r>
              <w:rPr>
                <w:color w:val="0000FF"/>
                <w:sz w:val="20"/>
                <w:szCs w:val="20"/>
                <w:highlight w:val="white"/>
              </w:rPr>
              <w:t>&gt;</w:t>
            </w:r>
            <w:r w:rsidR="005F2E00" w:rsidRPr="005F2E00">
              <w:rPr>
                <w:color w:val="000000"/>
                <w:sz w:val="20"/>
                <w:szCs w:val="20"/>
              </w:rPr>
              <w:t>91965</w:t>
            </w:r>
            <w:r>
              <w:rPr>
                <w:color w:val="0000FF"/>
                <w:sz w:val="20"/>
                <w:szCs w:val="20"/>
                <w:highlight w:val="white"/>
              </w:rPr>
              <w:t>&lt;/</w:t>
            </w:r>
            <w:r>
              <w:rPr>
                <w:color w:val="800000"/>
                <w:sz w:val="20"/>
                <w:szCs w:val="20"/>
                <w:highlight w:val="white"/>
              </w:rPr>
              <w:t>Id</w:t>
            </w:r>
            <w:r>
              <w:rPr>
                <w:color w:val="0000FF"/>
                <w:sz w:val="20"/>
                <w:szCs w:val="20"/>
                <w:highlight w:val="white"/>
              </w:rPr>
              <w:t>&gt;</w:t>
            </w:r>
          </w:p>
        </w:tc>
      </w:tr>
      <w:tr w:rsidR="002E36A0" w14:paraId="66665141" w14:textId="77777777" w:rsidTr="0095389B">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2BE2A3" w14:textId="43A085D3" w:rsidR="002E36A0" w:rsidRDefault="002E36A0" w:rsidP="0095389B">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w:t>
            </w:r>
            <w:r>
              <w:rPr>
                <w:color w:val="0000FF"/>
                <w:sz w:val="20"/>
                <w:szCs w:val="20"/>
                <w:highlight w:val="white"/>
              </w:rPr>
              <w:t>&gt;</w:t>
            </w:r>
            <w:r w:rsidR="005F2E00" w:rsidRPr="005F2E00">
              <w:rPr>
                <w:color w:val="000000"/>
                <w:sz w:val="20"/>
                <w:szCs w:val="20"/>
              </w:rPr>
              <w:t>91965</w:t>
            </w:r>
            <w:r>
              <w:rPr>
                <w:color w:val="0000FF"/>
                <w:sz w:val="20"/>
                <w:szCs w:val="20"/>
                <w:highlight w:val="white"/>
              </w:rPr>
              <w:t>&lt;/</w:t>
            </w:r>
            <w:r>
              <w:rPr>
                <w:color w:val="800000"/>
                <w:sz w:val="20"/>
                <w:szCs w:val="20"/>
                <w:highlight w:val="white"/>
              </w:rPr>
              <w:t>Id</w:t>
            </w:r>
            <w:r>
              <w:rPr>
                <w:color w:val="0000FF"/>
                <w:sz w:val="20"/>
                <w:szCs w:val="20"/>
                <w:highlight w:val="white"/>
              </w:rPr>
              <w:t>&gt;</w:t>
            </w:r>
            <w:r>
              <w:rPr>
                <w:color w:val="000000"/>
                <w:sz w:val="20"/>
                <w:szCs w:val="20"/>
                <w:highlight w:val="white"/>
              </w:rPr>
              <w:t> </w:t>
            </w:r>
          </w:p>
        </w:tc>
        <w:tc>
          <w:tcPr>
            <w:tcW w:w="6104" w:type="dxa"/>
            <w:vMerge/>
            <w:tcBorders>
              <w:top w:val="nil"/>
              <w:left w:val="nil"/>
              <w:bottom w:val="single" w:sz="8" w:space="0" w:color="auto"/>
              <w:right w:val="single" w:sz="8" w:space="0" w:color="auto"/>
            </w:tcBorders>
            <w:vAlign w:val="center"/>
            <w:hideMark/>
          </w:tcPr>
          <w:p w14:paraId="04A26E18" w14:textId="77777777" w:rsidR="002E36A0" w:rsidRDefault="002E36A0" w:rsidP="0095389B">
            <w:pPr>
              <w:rPr>
                <w:rFonts w:ascii="Calibri" w:hAnsi="Calibri"/>
                <w:sz w:val="22"/>
              </w:rPr>
            </w:pPr>
          </w:p>
        </w:tc>
      </w:tr>
      <w:tr w:rsidR="002E36A0" w14:paraId="38048F55" w14:textId="77777777" w:rsidTr="0095389B">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480FD7" w14:textId="77194562" w:rsidR="002E36A0" w:rsidRDefault="002E36A0" w:rsidP="002F7EE0">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TypeId</w:t>
            </w:r>
            <w:r>
              <w:rPr>
                <w:color w:val="FF0000"/>
                <w:sz w:val="20"/>
                <w:szCs w:val="20"/>
                <w:highlight w:val="white"/>
              </w:rPr>
              <w:t xml:space="preserve"> </w:t>
            </w:r>
            <w:r w:rsidR="002F7EE0">
              <w:rPr>
                <w:color w:val="FF0000"/>
                <w:sz w:val="20"/>
                <w:szCs w:val="20"/>
                <w:highlight w:val="white"/>
              </w:rPr>
              <w:t>V</w:t>
            </w:r>
            <w:r w:rsidR="002F7EE0">
              <w:rPr>
                <w:color w:val="0000FF"/>
                <w:sz w:val="20"/>
                <w:szCs w:val="20"/>
                <w:highlight w:val="white"/>
              </w:rPr>
              <w:t>="</w:t>
            </w:r>
            <w:r w:rsidR="002F7EE0">
              <w:rPr>
                <w:color w:val="000000"/>
                <w:sz w:val="20"/>
                <w:szCs w:val="20"/>
                <w:highlight w:val="white"/>
              </w:rPr>
              <w:t>HER</w:t>
            </w:r>
            <w:r w:rsidR="002F7EE0">
              <w:rPr>
                <w:color w:val="0000FF"/>
                <w:sz w:val="20"/>
                <w:szCs w:val="20"/>
                <w:highlight w:val="white"/>
              </w:rPr>
              <w:t>"</w:t>
            </w:r>
            <w:r w:rsidR="002F7EE0">
              <w:rPr>
                <w:color w:val="FF0000"/>
                <w:sz w:val="20"/>
                <w:szCs w:val="20"/>
                <w:highlight w:val="white"/>
              </w:rPr>
              <w:t xml:space="preserve"> </w:t>
            </w:r>
            <w:r>
              <w:rPr>
                <w:color w:val="FF0000"/>
                <w:sz w:val="20"/>
                <w:szCs w:val="20"/>
                <w:highlight w:val="white"/>
              </w:rPr>
              <w:t>DN</w:t>
            </w:r>
            <w:r>
              <w:rPr>
                <w:color w:val="0000FF"/>
                <w:sz w:val="20"/>
                <w:szCs w:val="20"/>
                <w:highlight w:val="white"/>
              </w:rPr>
              <w:t>="</w:t>
            </w:r>
            <w:r>
              <w:rPr>
                <w:color w:val="000000"/>
                <w:sz w:val="20"/>
                <w:szCs w:val="20"/>
                <w:highlight w:val="white"/>
              </w:rPr>
              <w:t>HER-id</w:t>
            </w:r>
            <w:r>
              <w:rPr>
                <w:color w:val="0000FF"/>
                <w:sz w:val="20"/>
                <w:szCs w:val="20"/>
                <w:highlight w:val="white"/>
              </w:rPr>
              <w:t>"</w:t>
            </w:r>
            <w:r>
              <w:rPr>
                <w:color w:val="FF0000"/>
                <w:sz w:val="20"/>
                <w:szCs w:val="20"/>
                <w:highlight w:val="white"/>
              </w:rPr>
              <w:t xml:space="preserve"> S</w:t>
            </w:r>
            <w:r>
              <w:rPr>
                <w:color w:val="0000FF"/>
                <w:sz w:val="20"/>
                <w:szCs w:val="20"/>
                <w:highlight w:val="white"/>
              </w:rPr>
              <w:t>="</w:t>
            </w:r>
            <w:r>
              <w:rPr>
                <w:color w:val="000000"/>
                <w:sz w:val="20"/>
                <w:szCs w:val="20"/>
                <w:highlight w:val="white"/>
              </w:rPr>
              <w:t>2.16.578.1.12.4.1.1.9051</w:t>
            </w:r>
            <w:r>
              <w:rPr>
                <w:color w:val="0000FF"/>
                <w:sz w:val="20"/>
                <w:szCs w:val="20"/>
                <w:highlight w:val="white"/>
              </w:rPr>
              <w:t>"/&gt;</w:t>
            </w:r>
          </w:p>
        </w:tc>
        <w:tc>
          <w:tcPr>
            <w:tcW w:w="6104" w:type="dxa"/>
            <w:vMerge w:val="restart"/>
            <w:tcBorders>
              <w:top w:val="nil"/>
              <w:left w:val="nil"/>
              <w:bottom w:val="single" w:sz="8" w:space="0" w:color="auto"/>
              <w:right w:val="single" w:sz="8" w:space="0" w:color="auto"/>
            </w:tcBorders>
            <w:tcMar>
              <w:top w:w="0" w:type="dxa"/>
              <w:left w:w="108" w:type="dxa"/>
              <w:bottom w:w="0" w:type="dxa"/>
              <w:right w:w="108" w:type="dxa"/>
            </w:tcMar>
            <w:hideMark/>
          </w:tcPr>
          <w:p w14:paraId="2D949428" w14:textId="7A3EF1B2" w:rsidR="002E36A0" w:rsidRDefault="002E36A0" w:rsidP="00597497">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TypeId</w:t>
            </w:r>
            <w:r>
              <w:rPr>
                <w:color w:val="FF0000"/>
                <w:sz w:val="20"/>
                <w:szCs w:val="20"/>
                <w:highlight w:val="white"/>
              </w:rPr>
              <w:t xml:space="preserve"> V</w:t>
            </w:r>
            <w:r>
              <w:rPr>
                <w:color w:val="0000FF"/>
                <w:sz w:val="20"/>
                <w:szCs w:val="20"/>
                <w:highlight w:val="white"/>
              </w:rPr>
              <w:t>="</w:t>
            </w:r>
            <w:r>
              <w:rPr>
                <w:color w:val="000000"/>
                <w:sz w:val="20"/>
                <w:szCs w:val="20"/>
                <w:highlight w:val="white"/>
              </w:rPr>
              <w:t>HER</w:t>
            </w:r>
            <w:r>
              <w:rPr>
                <w:color w:val="0000FF"/>
                <w:sz w:val="20"/>
                <w:szCs w:val="20"/>
                <w:highlight w:val="white"/>
              </w:rPr>
              <w:t>"</w:t>
            </w:r>
            <w:r>
              <w:rPr>
                <w:color w:val="FF0000"/>
                <w:sz w:val="20"/>
                <w:szCs w:val="20"/>
                <w:highlight w:val="white"/>
              </w:rPr>
              <w:t xml:space="preserve"> DN</w:t>
            </w:r>
            <w:r>
              <w:rPr>
                <w:color w:val="0000FF"/>
                <w:sz w:val="20"/>
                <w:szCs w:val="20"/>
                <w:highlight w:val="white"/>
              </w:rPr>
              <w:t>="</w:t>
            </w:r>
            <w:r>
              <w:rPr>
                <w:color w:val="000000"/>
                <w:sz w:val="20"/>
                <w:szCs w:val="20"/>
                <w:highlight w:val="white"/>
              </w:rPr>
              <w:t>HER-id</w:t>
            </w:r>
            <w:r>
              <w:rPr>
                <w:color w:val="0000FF"/>
                <w:sz w:val="20"/>
                <w:szCs w:val="20"/>
                <w:highlight w:val="white"/>
              </w:rPr>
              <w:t>"/&gt;</w:t>
            </w:r>
          </w:p>
        </w:tc>
      </w:tr>
      <w:tr w:rsidR="002E36A0" w14:paraId="20DCFE2D" w14:textId="77777777" w:rsidTr="00095143">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FB90B0" w14:textId="77777777" w:rsidR="002E36A0" w:rsidRDefault="002E36A0" w:rsidP="0095389B">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Ident</w:t>
            </w:r>
            <w:r>
              <w:rPr>
                <w:color w:val="0000FF"/>
                <w:sz w:val="20"/>
                <w:szCs w:val="20"/>
                <w:highlight w:val="white"/>
              </w:rPr>
              <w:t>&gt;</w:t>
            </w:r>
          </w:p>
        </w:tc>
        <w:tc>
          <w:tcPr>
            <w:tcW w:w="6104" w:type="dxa"/>
            <w:vMerge/>
            <w:tcBorders>
              <w:top w:val="nil"/>
              <w:left w:val="nil"/>
              <w:bottom w:val="single" w:sz="8" w:space="0" w:color="auto"/>
              <w:right w:val="single" w:sz="8" w:space="0" w:color="auto"/>
            </w:tcBorders>
            <w:vAlign w:val="center"/>
            <w:hideMark/>
          </w:tcPr>
          <w:p w14:paraId="4AEA7D7D" w14:textId="77777777" w:rsidR="002E36A0" w:rsidRDefault="002E36A0" w:rsidP="0095389B">
            <w:pPr>
              <w:rPr>
                <w:rFonts w:ascii="Calibri" w:hAnsi="Calibri"/>
                <w:sz w:val="22"/>
              </w:rPr>
            </w:pPr>
          </w:p>
        </w:tc>
      </w:tr>
      <w:tr w:rsidR="007802F6" w14:paraId="0ABA0E0A" w14:textId="77777777" w:rsidTr="00095143">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FE25CC" w14:textId="77777777" w:rsidR="007802F6" w:rsidRDefault="007802F6" w:rsidP="007E57A3">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Ident</w:t>
            </w:r>
            <w:r>
              <w:rPr>
                <w:color w:val="0000FF"/>
                <w:sz w:val="20"/>
                <w:szCs w:val="20"/>
                <w:highlight w:val="white"/>
              </w:rPr>
              <w:t>&gt;</w:t>
            </w:r>
          </w:p>
        </w:tc>
        <w:tc>
          <w:tcPr>
            <w:tcW w:w="610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E082D2E" w14:textId="7D45984A" w:rsidR="007802F6" w:rsidRDefault="007802F6" w:rsidP="008F2E5D">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AdditionalId</w:t>
            </w:r>
            <w:r>
              <w:rPr>
                <w:color w:val="0000FF"/>
                <w:sz w:val="20"/>
                <w:szCs w:val="20"/>
                <w:highlight w:val="white"/>
              </w:rPr>
              <w:t>&gt;</w:t>
            </w:r>
          </w:p>
        </w:tc>
      </w:tr>
      <w:tr w:rsidR="007802F6" w14:paraId="50910F9A" w14:textId="77777777" w:rsidTr="00095143">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B93E52" w14:textId="48EB6211" w:rsidR="007802F6" w:rsidRDefault="007802F6" w:rsidP="002F7EE0">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w:t>
            </w:r>
            <w:r>
              <w:rPr>
                <w:color w:val="0000FF"/>
                <w:sz w:val="20"/>
                <w:szCs w:val="20"/>
                <w:highlight w:val="white"/>
              </w:rPr>
              <w:t>&gt;</w:t>
            </w:r>
            <w:r>
              <w:rPr>
                <w:color w:val="000000"/>
                <w:sz w:val="20"/>
                <w:szCs w:val="20"/>
                <w:highlight w:val="white"/>
              </w:rPr>
              <w:t>123</w:t>
            </w:r>
            <w:r>
              <w:rPr>
                <w:color w:val="0000FF"/>
                <w:sz w:val="20"/>
                <w:szCs w:val="20"/>
                <w:highlight w:val="white"/>
              </w:rPr>
              <w:t>&lt;/</w:t>
            </w:r>
            <w:r>
              <w:rPr>
                <w:color w:val="800000"/>
                <w:sz w:val="20"/>
                <w:szCs w:val="20"/>
                <w:highlight w:val="white"/>
              </w:rPr>
              <w:t>Id</w:t>
            </w:r>
            <w:r>
              <w:rPr>
                <w:color w:val="0000FF"/>
                <w:sz w:val="20"/>
                <w:szCs w:val="20"/>
                <w:highlight w:val="white"/>
              </w:rPr>
              <w:t>&gt;</w:t>
            </w:r>
            <w:r>
              <w:rPr>
                <w:color w:val="000000"/>
                <w:sz w:val="20"/>
                <w:szCs w:val="20"/>
                <w:highlight w:val="white"/>
              </w:rPr>
              <w:t> </w:t>
            </w:r>
          </w:p>
        </w:tc>
        <w:tc>
          <w:tcPr>
            <w:tcW w:w="6104" w:type="dxa"/>
            <w:tcBorders>
              <w:top w:val="single" w:sz="8" w:space="0" w:color="auto"/>
              <w:left w:val="nil"/>
              <w:bottom w:val="single" w:sz="8" w:space="0" w:color="auto"/>
              <w:right w:val="single" w:sz="8" w:space="0" w:color="auto"/>
            </w:tcBorders>
            <w:vAlign w:val="center"/>
            <w:hideMark/>
          </w:tcPr>
          <w:p w14:paraId="43989B77" w14:textId="48458215" w:rsidR="007802F6" w:rsidRDefault="007802F6" w:rsidP="007E57A3">
            <w:pPr>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w:t>
            </w:r>
            <w:r>
              <w:rPr>
                <w:color w:val="0000FF"/>
                <w:sz w:val="20"/>
                <w:szCs w:val="20"/>
                <w:highlight w:val="white"/>
              </w:rPr>
              <w:t>&gt;</w:t>
            </w:r>
            <w:r>
              <w:rPr>
                <w:color w:val="000000"/>
                <w:sz w:val="20"/>
                <w:szCs w:val="20"/>
                <w:highlight w:val="white"/>
              </w:rPr>
              <w:t>123</w:t>
            </w:r>
            <w:r>
              <w:rPr>
                <w:color w:val="0000FF"/>
                <w:sz w:val="20"/>
                <w:szCs w:val="20"/>
                <w:highlight w:val="white"/>
              </w:rPr>
              <w:t>&lt;/</w:t>
            </w:r>
            <w:r>
              <w:rPr>
                <w:color w:val="800000"/>
                <w:sz w:val="20"/>
                <w:szCs w:val="20"/>
                <w:highlight w:val="white"/>
              </w:rPr>
              <w:t>Id</w:t>
            </w:r>
            <w:r>
              <w:rPr>
                <w:color w:val="0000FF"/>
                <w:sz w:val="20"/>
                <w:szCs w:val="20"/>
                <w:highlight w:val="white"/>
              </w:rPr>
              <w:t>&gt;</w:t>
            </w:r>
          </w:p>
        </w:tc>
      </w:tr>
      <w:tr w:rsidR="002F7EE0" w14:paraId="74179165" w14:textId="77777777" w:rsidTr="007E57A3">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106BF2" w14:textId="1789219A" w:rsidR="002F7EE0" w:rsidRDefault="002F7EE0" w:rsidP="002F7EE0">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TypeId</w:t>
            </w:r>
            <w:r>
              <w:rPr>
                <w:color w:val="FF0000"/>
                <w:sz w:val="20"/>
                <w:szCs w:val="20"/>
                <w:highlight w:val="white"/>
              </w:rPr>
              <w:t xml:space="preserve"> V</w:t>
            </w:r>
            <w:r>
              <w:rPr>
                <w:color w:val="0000FF"/>
                <w:sz w:val="20"/>
                <w:szCs w:val="20"/>
                <w:highlight w:val="white"/>
              </w:rPr>
              <w:t>="</w:t>
            </w:r>
            <w:r>
              <w:rPr>
                <w:color w:val="000000"/>
                <w:sz w:val="20"/>
                <w:szCs w:val="20"/>
                <w:highlight w:val="white"/>
              </w:rPr>
              <w:t>LAV</w:t>
            </w:r>
            <w:r>
              <w:rPr>
                <w:color w:val="0000FF"/>
                <w:sz w:val="20"/>
                <w:szCs w:val="20"/>
                <w:highlight w:val="white"/>
              </w:rPr>
              <w:t>"</w:t>
            </w:r>
            <w:r>
              <w:rPr>
                <w:color w:val="FF0000"/>
                <w:sz w:val="20"/>
                <w:szCs w:val="20"/>
                <w:highlight w:val="white"/>
              </w:rPr>
              <w:t xml:space="preserve"> DN</w:t>
            </w:r>
            <w:r>
              <w:rPr>
                <w:color w:val="0000FF"/>
                <w:sz w:val="20"/>
                <w:szCs w:val="20"/>
                <w:highlight w:val="white"/>
              </w:rPr>
              <w:t>="</w:t>
            </w:r>
            <w:r>
              <w:rPr>
                <w:color w:val="000000"/>
                <w:sz w:val="20"/>
                <w:szCs w:val="20"/>
                <w:highlight w:val="white"/>
              </w:rPr>
              <w:t xml:space="preserve">Lokal identifikator for </w:t>
            </w:r>
            <w:r>
              <w:rPr>
                <w:color w:val="000000"/>
                <w:sz w:val="20"/>
                <w:szCs w:val="20"/>
                <w:highlight w:val="white"/>
              </w:rPr>
              <w:lastRenderedPageBreak/>
              <w:t>avdelinger</w:t>
            </w:r>
            <w:r>
              <w:rPr>
                <w:color w:val="0000FF"/>
                <w:sz w:val="20"/>
                <w:szCs w:val="20"/>
                <w:highlight w:val="white"/>
              </w:rPr>
              <w:t>"</w:t>
            </w:r>
            <w:r>
              <w:rPr>
                <w:color w:val="FF0000"/>
                <w:sz w:val="20"/>
                <w:szCs w:val="20"/>
                <w:highlight w:val="white"/>
              </w:rPr>
              <w:t xml:space="preserve"> S</w:t>
            </w:r>
            <w:r>
              <w:rPr>
                <w:color w:val="0000FF"/>
                <w:sz w:val="20"/>
                <w:szCs w:val="20"/>
                <w:highlight w:val="white"/>
              </w:rPr>
              <w:t>="</w:t>
            </w:r>
            <w:r>
              <w:rPr>
                <w:color w:val="000000"/>
                <w:sz w:val="20"/>
                <w:szCs w:val="20"/>
                <w:highlight w:val="white"/>
              </w:rPr>
              <w:t>2.16.578.1.12.4.1.1.9051</w:t>
            </w:r>
            <w:r>
              <w:rPr>
                <w:color w:val="0000FF"/>
                <w:sz w:val="20"/>
                <w:szCs w:val="20"/>
                <w:highlight w:val="white"/>
              </w:rPr>
              <w:t>"/&gt;</w:t>
            </w:r>
          </w:p>
        </w:tc>
        <w:tc>
          <w:tcPr>
            <w:tcW w:w="6104" w:type="dxa"/>
            <w:tcBorders>
              <w:top w:val="nil"/>
              <w:left w:val="nil"/>
              <w:bottom w:val="single" w:sz="8" w:space="0" w:color="auto"/>
              <w:right w:val="single" w:sz="8" w:space="0" w:color="auto"/>
            </w:tcBorders>
            <w:tcMar>
              <w:top w:w="0" w:type="dxa"/>
              <w:left w:w="108" w:type="dxa"/>
              <w:bottom w:w="0" w:type="dxa"/>
              <w:right w:w="108" w:type="dxa"/>
            </w:tcMar>
            <w:hideMark/>
          </w:tcPr>
          <w:p w14:paraId="590A1D6C" w14:textId="2C669770" w:rsidR="002F7EE0" w:rsidRDefault="002F7EE0" w:rsidP="00101F0F">
            <w:pPr>
              <w:autoSpaceDE w:val="0"/>
              <w:autoSpaceDN w:val="0"/>
              <w:rPr>
                <w:rFonts w:ascii="Calibri" w:hAnsi="Calibri"/>
                <w:sz w:val="22"/>
              </w:rPr>
            </w:pPr>
            <w:r>
              <w:rPr>
                <w:color w:val="000000"/>
                <w:sz w:val="20"/>
                <w:szCs w:val="20"/>
                <w:highlight w:val="white"/>
              </w:rPr>
              <w:lastRenderedPageBreak/>
              <w:t>                                                             </w:t>
            </w:r>
            <w:r w:rsidR="008F2E5D">
              <w:rPr>
                <w:color w:val="000000"/>
                <w:sz w:val="20"/>
                <w:szCs w:val="20"/>
                <w:highlight w:val="white"/>
              </w:rPr>
              <w:t>               </w:t>
            </w:r>
            <w:r>
              <w:rPr>
                <w:color w:val="0000FF"/>
                <w:sz w:val="20"/>
                <w:szCs w:val="20"/>
                <w:highlight w:val="white"/>
              </w:rPr>
              <w:t>&lt;</w:t>
            </w:r>
            <w:r>
              <w:rPr>
                <w:color w:val="800000"/>
                <w:sz w:val="20"/>
                <w:szCs w:val="20"/>
                <w:highlight w:val="white"/>
              </w:rPr>
              <w:t>Type</w:t>
            </w:r>
            <w:r>
              <w:rPr>
                <w:color w:val="FF0000"/>
                <w:sz w:val="20"/>
                <w:szCs w:val="20"/>
                <w:highlight w:val="white"/>
              </w:rPr>
              <w:t xml:space="preserve"> </w:t>
            </w:r>
            <w:r w:rsidR="008F2E5D">
              <w:rPr>
                <w:color w:val="FF0000"/>
                <w:sz w:val="20"/>
                <w:szCs w:val="20"/>
                <w:highlight w:val="white"/>
              </w:rPr>
              <w:t>V</w:t>
            </w:r>
            <w:r w:rsidR="008F2E5D">
              <w:rPr>
                <w:color w:val="0000FF"/>
                <w:sz w:val="20"/>
                <w:szCs w:val="20"/>
                <w:highlight w:val="white"/>
              </w:rPr>
              <w:t>="</w:t>
            </w:r>
            <w:r w:rsidR="008F2E5D">
              <w:rPr>
                <w:color w:val="000000"/>
                <w:sz w:val="20"/>
                <w:szCs w:val="20"/>
                <w:highlight w:val="white"/>
              </w:rPr>
              <w:t>LAV</w:t>
            </w:r>
            <w:r w:rsidR="008F2E5D">
              <w:rPr>
                <w:color w:val="0000FF"/>
                <w:sz w:val="20"/>
                <w:szCs w:val="20"/>
                <w:highlight w:val="white"/>
              </w:rPr>
              <w:t>"</w:t>
            </w:r>
            <w:r w:rsidR="008F2E5D">
              <w:rPr>
                <w:color w:val="FF0000"/>
                <w:sz w:val="20"/>
                <w:szCs w:val="20"/>
                <w:highlight w:val="white"/>
              </w:rPr>
              <w:t xml:space="preserve"> DN</w:t>
            </w:r>
            <w:r w:rsidR="008F2E5D">
              <w:rPr>
                <w:color w:val="0000FF"/>
                <w:sz w:val="20"/>
                <w:szCs w:val="20"/>
                <w:highlight w:val="white"/>
              </w:rPr>
              <w:t>="</w:t>
            </w:r>
            <w:r w:rsidR="008F2E5D">
              <w:rPr>
                <w:color w:val="000000"/>
                <w:sz w:val="20"/>
                <w:szCs w:val="20"/>
                <w:highlight w:val="white"/>
              </w:rPr>
              <w:t xml:space="preserve">Lokal </w:t>
            </w:r>
            <w:r w:rsidR="008F2E5D">
              <w:rPr>
                <w:color w:val="000000"/>
                <w:sz w:val="20"/>
                <w:szCs w:val="20"/>
                <w:highlight w:val="white"/>
              </w:rPr>
              <w:lastRenderedPageBreak/>
              <w:t>identifikator for avdelinger</w:t>
            </w:r>
            <w:r w:rsidR="008F2E5D">
              <w:rPr>
                <w:color w:val="0000FF"/>
                <w:sz w:val="20"/>
                <w:szCs w:val="20"/>
                <w:highlight w:val="white"/>
              </w:rPr>
              <w:t>"</w:t>
            </w:r>
            <w:r>
              <w:rPr>
                <w:color w:val="0000FF"/>
                <w:sz w:val="20"/>
                <w:szCs w:val="20"/>
                <w:highlight w:val="white"/>
              </w:rPr>
              <w:t>/&gt;</w:t>
            </w:r>
          </w:p>
        </w:tc>
      </w:tr>
      <w:tr w:rsidR="002F7EE0" w14:paraId="30BEFC05" w14:textId="77777777" w:rsidTr="007E57A3">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31D5BD" w14:textId="44AF41C3" w:rsidR="002F7EE0" w:rsidRDefault="002F7EE0" w:rsidP="007E57A3">
            <w:pPr>
              <w:autoSpaceDE w:val="0"/>
              <w:autoSpaceDN w:val="0"/>
              <w:rPr>
                <w:rFonts w:ascii="Calibri" w:hAnsi="Calibri"/>
                <w:sz w:val="22"/>
              </w:rPr>
            </w:pPr>
            <w:r>
              <w:rPr>
                <w:color w:val="000000"/>
                <w:sz w:val="20"/>
                <w:szCs w:val="20"/>
                <w:highlight w:val="white"/>
              </w:rPr>
              <w:lastRenderedPageBreak/>
              <w:t xml:space="preserve">                                               </w:t>
            </w:r>
            <w:r>
              <w:rPr>
                <w:color w:val="0000FF"/>
                <w:sz w:val="20"/>
                <w:szCs w:val="20"/>
                <w:highlight w:val="white"/>
              </w:rPr>
              <w:t>&lt;/</w:t>
            </w:r>
            <w:r>
              <w:rPr>
                <w:color w:val="800000"/>
                <w:sz w:val="20"/>
                <w:szCs w:val="20"/>
                <w:highlight w:val="white"/>
              </w:rPr>
              <w:t>Ident</w:t>
            </w:r>
            <w:r>
              <w:rPr>
                <w:color w:val="0000FF"/>
                <w:sz w:val="20"/>
                <w:szCs w:val="20"/>
                <w:highlight w:val="white"/>
              </w:rPr>
              <w:t>&gt;</w:t>
            </w:r>
          </w:p>
        </w:tc>
        <w:tc>
          <w:tcPr>
            <w:tcW w:w="6104" w:type="dxa"/>
            <w:tcBorders>
              <w:top w:val="nil"/>
              <w:left w:val="nil"/>
              <w:bottom w:val="single" w:sz="8" w:space="0" w:color="auto"/>
              <w:right w:val="single" w:sz="8" w:space="0" w:color="auto"/>
            </w:tcBorders>
            <w:vAlign w:val="center"/>
            <w:hideMark/>
          </w:tcPr>
          <w:p w14:paraId="5DE18BD9" w14:textId="3D81E34E" w:rsidR="002F7EE0" w:rsidRDefault="008F2E5D" w:rsidP="008F2E5D">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AdditionalId</w:t>
            </w:r>
            <w:r>
              <w:rPr>
                <w:color w:val="0000FF"/>
                <w:sz w:val="20"/>
                <w:szCs w:val="20"/>
                <w:highlight w:val="white"/>
              </w:rPr>
              <w:t>&gt;</w:t>
            </w:r>
          </w:p>
        </w:tc>
      </w:tr>
      <w:tr w:rsidR="002E36A0" w14:paraId="2C93E2A6" w14:textId="77777777" w:rsidTr="00E114BF">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0FCF0D" w14:textId="77777777" w:rsidR="002E36A0" w:rsidRDefault="002E36A0" w:rsidP="0095389B">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Organisation</w:t>
            </w:r>
            <w:r>
              <w:rPr>
                <w:color w:val="0000FF"/>
                <w:sz w:val="20"/>
                <w:szCs w:val="20"/>
                <w:highlight w:val="white"/>
              </w:rPr>
              <w:t>&gt;</w:t>
            </w:r>
          </w:p>
        </w:tc>
        <w:tc>
          <w:tcPr>
            <w:tcW w:w="6104" w:type="dxa"/>
            <w:tcBorders>
              <w:top w:val="nil"/>
              <w:left w:val="nil"/>
              <w:bottom w:val="single" w:sz="8" w:space="0" w:color="auto"/>
              <w:right w:val="single" w:sz="8" w:space="0" w:color="auto"/>
            </w:tcBorders>
            <w:tcMar>
              <w:top w:w="0" w:type="dxa"/>
              <w:left w:w="108" w:type="dxa"/>
              <w:bottom w:w="0" w:type="dxa"/>
              <w:right w:w="108" w:type="dxa"/>
            </w:tcMar>
            <w:hideMark/>
          </w:tcPr>
          <w:p w14:paraId="4E87033C" w14:textId="77777777" w:rsidR="002E36A0" w:rsidRDefault="002E36A0" w:rsidP="0095389B">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Dept</w:t>
            </w:r>
            <w:r>
              <w:rPr>
                <w:color w:val="0000FF"/>
                <w:sz w:val="20"/>
                <w:szCs w:val="20"/>
                <w:highlight w:val="white"/>
              </w:rPr>
              <w:t>&gt;</w:t>
            </w:r>
          </w:p>
        </w:tc>
      </w:tr>
      <w:tr w:rsidR="00E114BF" w14:paraId="18C50359" w14:textId="77777777" w:rsidTr="00E114BF">
        <w:trPr>
          <w:trHeight w:val="283"/>
        </w:trPr>
        <w:tc>
          <w:tcPr>
            <w:tcW w:w="7261" w:type="dxa"/>
            <w:vMerge w:val="restart"/>
            <w:tcBorders>
              <w:top w:val="single" w:sz="8" w:space="0" w:color="auto"/>
              <w:left w:val="single" w:sz="8" w:space="0" w:color="auto"/>
              <w:right w:val="single" w:sz="8" w:space="0" w:color="auto"/>
            </w:tcBorders>
            <w:tcMar>
              <w:top w:w="0" w:type="dxa"/>
              <w:left w:w="108" w:type="dxa"/>
              <w:bottom w:w="0" w:type="dxa"/>
              <w:right w:w="108" w:type="dxa"/>
            </w:tcMar>
          </w:tcPr>
          <w:p w14:paraId="6DF5C304" w14:textId="77777777" w:rsidR="00E114BF" w:rsidRDefault="00E114BF" w:rsidP="00597497">
            <w:pPr>
              <w:autoSpaceDE w:val="0"/>
              <w:autoSpaceDN w:val="0"/>
              <w:rPr>
                <w:rFonts w:ascii="Calibri" w:hAnsi="Calibri"/>
                <w:sz w:val="22"/>
              </w:rPr>
            </w:pPr>
          </w:p>
          <w:p w14:paraId="08475FF3" w14:textId="1D1131B1" w:rsidR="00E114BF" w:rsidRDefault="00E114BF" w:rsidP="00597497">
            <w:pPr>
              <w:autoSpaceDE w:val="0"/>
              <w:autoSpaceDN w:val="0"/>
              <w:rPr>
                <w:rFonts w:ascii="Calibri" w:hAnsi="Calibri"/>
                <w:sz w:val="22"/>
              </w:rPr>
            </w:pPr>
          </w:p>
          <w:p w14:paraId="3538AB8B" w14:textId="46C20A47" w:rsidR="00E114BF" w:rsidRDefault="00E114BF" w:rsidP="00597497">
            <w:pPr>
              <w:autoSpaceDE w:val="0"/>
              <w:autoSpaceDN w:val="0"/>
              <w:rPr>
                <w:rFonts w:ascii="Calibri" w:hAnsi="Calibri"/>
                <w:sz w:val="22"/>
              </w:rPr>
            </w:pPr>
          </w:p>
          <w:p w14:paraId="06C5F00C" w14:textId="34FF71EB" w:rsidR="00E114BF" w:rsidRDefault="00E114BF" w:rsidP="00597497">
            <w:pPr>
              <w:autoSpaceDE w:val="0"/>
              <w:autoSpaceDN w:val="0"/>
              <w:rPr>
                <w:rFonts w:ascii="Calibri" w:hAnsi="Calibri"/>
                <w:sz w:val="22"/>
              </w:rPr>
            </w:pPr>
          </w:p>
        </w:tc>
        <w:tc>
          <w:tcPr>
            <w:tcW w:w="6104"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296A857" w14:textId="77777777" w:rsidR="00E114BF" w:rsidRDefault="00E114BF" w:rsidP="00597497">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AdditionalId</w:t>
            </w:r>
            <w:r>
              <w:rPr>
                <w:color w:val="0000FF"/>
                <w:sz w:val="20"/>
                <w:szCs w:val="20"/>
                <w:highlight w:val="white"/>
              </w:rPr>
              <w:t>&gt;</w:t>
            </w:r>
          </w:p>
        </w:tc>
      </w:tr>
      <w:tr w:rsidR="00E114BF" w14:paraId="2D04D583" w14:textId="77777777" w:rsidTr="00597497">
        <w:trPr>
          <w:trHeight w:val="283"/>
        </w:trPr>
        <w:tc>
          <w:tcPr>
            <w:tcW w:w="7261" w:type="dxa"/>
            <w:vMerge/>
            <w:tcBorders>
              <w:left w:val="single" w:sz="8" w:space="0" w:color="auto"/>
              <w:right w:val="single" w:sz="8" w:space="0" w:color="auto"/>
            </w:tcBorders>
            <w:tcMar>
              <w:top w:w="0" w:type="dxa"/>
              <w:left w:w="108" w:type="dxa"/>
              <w:bottom w:w="0" w:type="dxa"/>
              <w:right w:w="108" w:type="dxa"/>
            </w:tcMar>
          </w:tcPr>
          <w:p w14:paraId="591E3CD4" w14:textId="31DEDDBB" w:rsidR="00E114BF" w:rsidRDefault="00E114BF" w:rsidP="00597497">
            <w:pPr>
              <w:autoSpaceDE w:val="0"/>
              <w:autoSpaceDN w:val="0"/>
              <w:rPr>
                <w:rFonts w:ascii="Calibri" w:hAnsi="Calibri"/>
                <w:sz w:val="22"/>
              </w:rPr>
            </w:pPr>
          </w:p>
        </w:tc>
        <w:tc>
          <w:tcPr>
            <w:tcW w:w="6104" w:type="dxa"/>
            <w:tcBorders>
              <w:top w:val="single" w:sz="8" w:space="0" w:color="auto"/>
              <w:left w:val="nil"/>
              <w:bottom w:val="single" w:sz="4" w:space="0" w:color="auto"/>
              <w:right w:val="single" w:sz="8" w:space="0" w:color="auto"/>
            </w:tcBorders>
            <w:hideMark/>
          </w:tcPr>
          <w:p w14:paraId="78108680" w14:textId="77777777" w:rsidR="00E114BF" w:rsidRDefault="00E114BF" w:rsidP="00597497">
            <w:pPr>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w:t>
            </w:r>
            <w:r>
              <w:rPr>
                <w:color w:val="0000FF"/>
                <w:sz w:val="20"/>
                <w:szCs w:val="20"/>
                <w:highlight w:val="white"/>
              </w:rPr>
              <w:t>&gt;</w:t>
            </w:r>
            <w:r>
              <w:rPr>
                <w:color w:val="000000"/>
                <w:sz w:val="20"/>
                <w:szCs w:val="20"/>
                <w:highlight w:val="white"/>
              </w:rPr>
              <w:t>883974832</w:t>
            </w:r>
            <w:r>
              <w:rPr>
                <w:color w:val="0000FF"/>
                <w:sz w:val="20"/>
                <w:szCs w:val="20"/>
                <w:highlight w:val="white"/>
              </w:rPr>
              <w:t>&lt;/</w:t>
            </w:r>
            <w:r>
              <w:rPr>
                <w:color w:val="800000"/>
                <w:sz w:val="20"/>
                <w:szCs w:val="20"/>
                <w:highlight w:val="white"/>
              </w:rPr>
              <w:t>Id</w:t>
            </w:r>
            <w:r>
              <w:rPr>
                <w:color w:val="0000FF"/>
                <w:sz w:val="20"/>
                <w:szCs w:val="20"/>
                <w:highlight w:val="white"/>
              </w:rPr>
              <w:t>&gt;</w:t>
            </w:r>
          </w:p>
        </w:tc>
      </w:tr>
      <w:tr w:rsidR="00E114BF" w14:paraId="0DB6818B" w14:textId="77777777" w:rsidTr="00597497">
        <w:trPr>
          <w:trHeight w:val="283"/>
        </w:trPr>
        <w:tc>
          <w:tcPr>
            <w:tcW w:w="7261" w:type="dxa"/>
            <w:vMerge/>
            <w:tcBorders>
              <w:left w:val="single" w:sz="8" w:space="0" w:color="auto"/>
              <w:right w:val="single" w:sz="8" w:space="0" w:color="auto"/>
            </w:tcBorders>
            <w:tcMar>
              <w:top w:w="0" w:type="dxa"/>
              <w:left w:w="108" w:type="dxa"/>
              <w:bottom w:w="0" w:type="dxa"/>
              <w:right w:w="108" w:type="dxa"/>
            </w:tcMar>
          </w:tcPr>
          <w:p w14:paraId="2D7FC38E" w14:textId="24F0E9E5" w:rsidR="00E114BF" w:rsidRDefault="00E114BF" w:rsidP="00597497">
            <w:pPr>
              <w:autoSpaceDE w:val="0"/>
              <w:autoSpaceDN w:val="0"/>
              <w:rPr>
                <w:rFonts w:ascii="Calibri" w:hAnsi="Calibri"/>
                <w:sz w:val="22"/>
              </w:rPr>
            </w:pPr>
          </w:p>
        </w:tc>
        <w:tc>
          <w:tcPr>
            <w:tcW w:w="6104" w:type="dxa"/>
            <w:tcBorders>
              <w:top w:val="single" w:sz="4" w:space="0" w:color="auto"/>
              <w:left w:val="nil"/>
              <w:bottom w:val="single" w:sz="8" w:space="0" w:color="auto"/>
              <w:right w:val="single" w:sz="8" w:space="0" w:color="auto"/>
            </w:tcBorders>
            <w:vAlign w:val="center"/>
            <w:hideMark/>
          </w:tcPr>
          <w:p w14:paraId="197DE492" w14:textId="2D264DB0" w:rsidR="00E114BF" w:rsidRDefault="00E114BF" w:rsidP="00101F0F">
            <w:pPr>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Type</w:t>
            </w:r>
            <w:r>
              <w:rPr>
                <w:color w:val="FF0000"/>
                <w:sz w:val="20"/>
                <w:szCs w:val="20"/>
                <w:highlight w:val="white"/>
              </w:rPr>
              <w:t xml:space="preserve"> V</w:t>
            </w:r>
            <w:r>
              <w:rPr>
                <w:color w:val="0000FF"/>
                <w:sz w:val="20"/>
                <w:szCs w:val="20"/>
                <w:highlight w:val="white"/>
              </w:rPr>
              <w:t>="</w:t>
            </w:r>
            <w:r>
              <w:rPr>
                <w:color w:val="000000"/>
                <w:sz w:val="20"/>
                <w:szCs w:val="20"/>
                <w:highlight w:val="white"/>
              </w:rPr>
              <w:t>ENH</w:t>
            </w:r>
            <w:r>
              <w:rPr>
                <w:color w:val="0000FF"/>
                <w:sz w:val="20"/>
                <w:szCs w:val="20"/>
                <w:highlight w:val="white"/>
              </w:rPr>
              <w:t>"</w:t>
            </w:r>
            <w:r>
              <w:rPr>
                <w:color w:val="FF0000"/>
                <w:sz w:val="20"/>
                <w:szCs w:val="20"/>
                <w:highlight w:val="white"/>
              </w:rPr>
              <w:t xml:space="preserve"> DN</w:t>
            </w:r>
            <w:r>
              <w:rPr>
                <w:color w:val="0000FF"/>
                <w:sz w:val="20"/>
                <w:szCs w:val="20"/>
                <w:highlight w:val="white"/>
              </w:rPr>
              <w:t>="</w:t>
            </w:r>
            <w:r>
              <w:rPr>
                <w:color w:val="000000"/>
                <w:sz w:val="20"/>
                <w:szCs w:val="20"/>
                <w:highlight w:val="white"/>
              </w:rPr>
              <w:t>Organisasjonsnummeret i Enhetsregister</w:t>
            </w:r>
            <w:r>
              <w:rPr>
                <w:color w:val="0000FF"/>
                <w:sz w:val="20"/>
                <w:szCs w:val="20"/>
                <w:highlight w:val="white"/>
              </w:rPr>
              <w:t>"/&gt;</w:t>
            </w:r>
          </w:p>
        </w:tc>
      </w:tr>
      <w:tr w:rsidR="00E114BF" w14:paraId="3EC109E7" w14:textId="77777777" w:rsidTr="00597497">
        <w:trPr>
          <w:trHeight w:val="283"/>
        </w:trPr>
        <w:tc>
          <w:tcPr>
            <w:tcW w:w="7261" w:type="dxa"/>
            <w:vMerge/>
            <w:tcBorders>
              <w:left w:val="single" w:sz="8" w:space="0" w:color="auto"/>
              <w:bottom w:val="single" w:sz="8" w:space="0" w:color="auto"/>
              <w:right w:val="single" w:sz="8" w:space="0" w:color="auto"/>
            </w:tcBorders>
            <w:tcMar>
              <w:top w:w="0" w:type="dxa"/>
              <w:left w:w="108" w:type="dxa"/>
              <w:bottom w:w="0" w:type="dxa"/>
              <w:right w:w="108" w:type="dxa"/>
            </w:tcMar>
          </w:tcPr>
          <w:p w14:paraId="2D94766E" w14:textId="327485EA" w:rsidR="00E114BF" w:rsidRDefault="00E114BF" w:rsidP="00597497">
            <w:pPr>
              <w:autoSpaceDE w:val="0"/>
              <w:autoSpaceDN w:val="0"/>
              <w:rPr>
                <w:rFonts w:ascii="Calibri" w:hAnsi="Calibri"/>
                <w:sz w:val="22"/>
              </w:rPr>
            </w:pPr>
          </w:p>
        </w:tc>
        <w:tc>
          <w:tcPr>
            <w:tcW w:w="6104" w:type="dxa"/>
            <w:tcBorders>
              <w:top w:val="single" w:sz="8" w:space="0" w:color="auto"/>
              <w:left w:val="nil"/>
              <w:bottom w:val="single" w:sz="8" w:space="0" w:color="auto"/>
              <w:right w:val="single" w:sz="8" w:space="0" w:color="auto"/>
            </w:tcBorders>
            <w:vAlign w:val="center"/>
            <w:hideMark/>
          </w:tcPr>
          <w:p w14:paraId="339037FF" w14:textId="77777777" w:rsidR="00E114BF" w:rsidRDefault="00E114BF" w:rsidP="00597497">
            <w:pPr>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AdditionalId</w:t>
            </w:r>
            <w:r>
              <w:rPr>
                <w:color w:val="0000FF"/>
                <w:sz w:val="20"/>
                <w:szCs w:val="20"/>
                <w:highlight w:val="white"/>
              </w:rPr>
              <w:t>&gt;</w:t>
            </w:r>
          </w:p>
        </w:tc>
      </w:tr>
      <w:tr w:rsidR="002E36A0" w14:paraId="4C7C97F7" w14:textId="77777777" w:rsidTr="0095389B">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13EBFD" w14:textId="77777777" w:rsidR="002E36A0" w:rsidRDefault="002E36A0" w:rsidP="0095389B">
            <w:pPr>
              <w:autoSpaceDE w:val="0"/>
              <w:autoSpaceDN w:val="0"/>
              <w:rPr>
                <w:rFonts w:ascii="Calibri" w:hAnsi="Calibri"/>
                <w:sz w:val="22"/>
              </w:rPr>
            </w:pPr>
            <w:r>
              <w:rPr>
                <w:color w:val="000000"/>
                <w:sz w:val="20"/>
                <w:szCs w:val="20"/>
                <w:highlight w:val="white"/>
                <w:lang w:val="en-US"/>
              </w:rPr>
              <w:t xml:space="preserve">                </w:t>
            </w:r>
            <w:r>
              <w:rPr>
                <w:color w:val="0000FF"/>
                <w:sz w:val="20"/>
                <w:szCs w:val="20"/>
                <w:highlight w:val="white"/>
              </w:rPr>
              <w:t>&lt;/</w:t>
            </w:r>
            <w:r>
              <w:rPr>
                <w:color w:val="800000"/>
                <w:sz w:val="20"/>
                <w:szCs w:val="20"/>
                <w:highlight w:val="white"/>
              </w:rPr>
              <w:t>Organisation</w:t>
            </w:r>
            <w:r>
              <w:rPr>
                <w:color w:val="0000FF"/>
                <w:sz w:val="20"/>
                <w:szCs w:val="20"/>
                <w:highlight w:val="white"/>
              </w:rPr>
              <w:t>&gt;</w:t>
            </w:r>
          </w:p>
        </w:tc>
        <w:tc>
          <w:tcPr>
            <w:tcW w:w="6104" w:type="dxa"/>
            <w:tcBorders>
              <w:top w:val="nil"/>
              <w:left w:val="nil"/>
              <w:bottom w:val="single" w:sz="8" w:space="0" w:color="auto"/>
              <w:right w:val="single" w:sz="8" w:space="0" w:color="auto"/>
            </w:tcBorders>
            <w:tcMar>
              <w:top w:w="0" w:type="dxa"/>
              <w:left w:w="108" w:type="dxa"/>
              <w:bottom w:w="0" w:type="dxa"/>
              <w:right w:w="108" w:type="dxa"/>
            </w:tcMar>
            <w:hideMark/>
          </w:tcPr>
          <w:p w14:paraId="27511E68" w14:textId="77777777" w:rsidR="002E36A0" w:rsidRDefault="002E36A0" w:rsidP="0095389B">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Inst</w:t>
            </w:r>
            <w:r>
              <w:rPr>
                <w:color w:val="0000FF"/>
                <w:sz w:val="20"/>
                <w:szCs w:val="20"/>
                <w:highlight w:val="white"/>
              </w:rPr>
              <w:t>&gt;</w:t>
            </w:r>
          </w:p>
          <w:p w14:paraId="6E0838EC" w14:textId="77777777" w:rsidR="002E36A0" w:rsidRDefault="002E36A0" w:rsidP="0095389B">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HCP</w:t>
            </w:r>
            <w:r>
              <w:rPr>
                <w:color w:val="0000FF"/>
                <w:sz w:val="20"/>
                <w:szCs w:val="20"/>
                <w:highlight w:val="white"/>
              </w:rPr>
              <w:t>&gt;</w:t>
            </w:r>
          </w:p>
        </w:tc>
      </w:tr>
      <w:tr w:rsidR="002E36A0" w14:paraId="3E996212" w14:textId="77777777" w:rsidTr="0095389B">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DEBDAA" w14:textId="77777777" w:rsidR="002E36A0" w:rsidRDefault="002E36A0" w:rsidP="0095389B">
            <w:pPr>
              <w:autoSpaceDE w:val="0"/>
              <w:autoSpaceDN w:val="0"/>
              <w:rPr>
                <w:rFonts w:ascii="Calibri" w:hAnsi="Calibri"/>
                <w:sz w:val="22"/>
              </w:rPr>
            </w:pPr>
            <w:r>
              <w:rPr>
                <w:color w:val="0000FF"/>
                <w:sz w:val="20"/>
                <w:szCs w:val="20"/>
                <w:highlight w:val="white"/>
              </w:rPr>
              <w:t>&lt;/</w:t>
            </w:r>
            <w:r>
              <w:rPr>
                <w:color w:val="800000"/>
                <w:sz w:val="20"/>
                <w:szCs w:val="20"/>
                <w:highlight w:val="white"/>
              </w:rPr>
              <w:t>Sender</w:t>
            </w:r>
            <w:r>
              <w:rPr>
                <w:color w:val="0000FF"/>
                <w:sz w:val="20"/>
                <w:szCs w:val="20"/>
                <w:highlight w:val="white"/>
              </w:rPr>
              <w:t>&gt;</w:t>
            </w:r>
          </w:p>
        </w:tc>
        <w:tc>
          <w:tcPr>
            <w:tcW w:w="6104" w:type="dxa"/>
            <w:tcBorders>
              <w:top w:val="nil"/>
              <w:left w:val="nil"/>
              <w:bottom w:val="single" w:sz="8" w:space="0" w:color="auto"/>
              <w:right w:val="single" w:sz="8" w:space="0" w:color="auto"/>
            </w:tcBorders>
            <w:tcMar>
              <w:top w:w="0" w:type="dxa"/>
              <w:left w:w="108" w:type="dxa"/>
              <w:bottom w:w="0" w:type="dxa"/>
              <w:right w:w="108" w:type="dxa"/>
            </w:tcMar>
            <w:hideMark/>
          </w:tcPr>
          <w:p w14:paraId="161F01EB" w14:textId="77777777" w:rsidR="002E36A0" w:rsidRDefault="002E36A0" w:rsidP="0095389B">
            <w:pPr>
              <w:rPr>
                <w:rFonts w:ascii="Calibri" w:hAnsi="Calibri"/>
                <w:sz w:val="22"/>
              </w:rPr>
            </w:pPr>
            <w:r>
              <w:rPr>
                <w:color w:val="0000FF"/>
                <w:sz w:val="20"/>
                <w:szCs w:val="20"/>
                <w:highlight w:val="white"/>
              </w:rPr>
              <w:t>&lt;/</w:t>
            </w:r>
            <w:r>
              <w:rPr>
                <w:color w:val="800000"/>
                <w:sz w:val="20"/>
                <w:szCs w:val="20"/>
                <w:highlight w:val="white"/>
              </w:rPr>
              <w:t>Receiver</w:t>
            </w:r>
            <w:r>
              <w:rPr>
                <w:color w:val="0000FF"/>
                <w:sz w:val="20"/>
                <w:szCs w:val="20"/>
                <w:highlight w:val="white"/>
              </w:rPr>
              <w:t>&gt;</w:t>
            </w:r>
          </w:p>
        </w:tc>
      </w:tr>
    </w:tbl>
    <w:p w14:paraId="6285EB1A" w14:textId="77777777" w:rsidR="0005239A" w:rsidRDefault="0005239A" w:rsidP="00A07E69">
      <w:pPr>
        <w:pStyle w:val="Litenhvitstikktittel"/>
      </w:pPr>
    </w:p>
    <w:p w14:paraId="033C961E" w14:textId="77777777" w:rsidR="00B42B58" w:rsidRDefault="00B42B58">
      <w:pPr>
        <w:spacing w:after="200"/>
        <w:rPr>
          <w:rFonts w:asciiTheme="majorHAnsi" w:eastAsiaTheme="majorEastAsia" w:hAnsiTheme="majorHAnsi" w:cstheme="majorBidi"/>
          <w:bCs/>
          <w:color w:val="00425C"/>
          <w:sz w:val="25"/>
        </w:rPr>
      </w:pPr>
      <w:r>
        <w:br w:type="page"/>
      </w:r>
    </w:p>
    <w:p w14:paraId="315CDB38" w14:textId="4534520D" w:rsidR="00B42B58" w:rsidRDefault="00B42B58" w:rsidP="007E57A3">
      <w:pPr>
        <w:pStyle w:val="Overskrift3"/>
      </w:pPr>
      <w:bookmarkStart w:id="114" w:name="_Toc452022207"/>
      <w:r>
        <w:lastRenderedPageBreak/>
        <w:t>Adressering av applikasjonskvittering til tjeneste (Dept) hvor fagmelding krever personlig signatur</w:t>
      </w:r>
      <w:bookmarkEnd w:id="114"/>
    </w:p>
    <w:tbl>
      <w:tblPr>
        <w:tblW w:w="13365" w:type="dxa"/>
        <w:tblLayout w:type="fixed"/>
        <w:tblCellMar>
          <w:left w:w="0" w:type="dxa"/>
          <w:right w:w="0" w:type="dxa"/>
        </w:tblCellMar>
        <w:tblLook w:val="04A0" w:firstRow="1" w:lastRow="0" w:firstColumn="1" w:lastColumn="0" w:noHBand="0" w:noVBand="1"/>
      </w:tblPr>
      <w:tblGrid>
        <w:gridCol w:w="7261"/>
        <w:gridCol w:w="6104"/>
      </w:tblGrid>
      <w:tr w:rsidR="00B42B58" w14:paraId="239B7B91" w14:textId="77777777" w:rsidTr="00B42B58">
        <w:tc>
          <w:tcPr>
            <w:tcW w:w="7261" w:type="dxa"/>
            <w:tcBorders>
              <w:top w:val="single" w:sz="4"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5252BF9F" w14:textId="77777777" w:rsidR="00B42B58" w:rsidRDefault="00B42B58" w:rsidP="00B42B58">
            <w:pPr>
              <w:keepNext/>
              <w:autoSpaceDE w:val="0"/>
              <w:autoSpaceDN w:val="0"/>
              <w:rPr>
                <w:rFonts w:ascii="Calibri" w:hAnsi="Calibri"/>
                <w:sz w:val="22"/>
              </w:rPr>
            </w:pPr>
            <w:r>
              <w:rPr>
                <w:b/>
                <w:bCs/>
                <w:color w:val="000000"/>
                <w:sz w:val="20"/>
                <w:szCs w:val="20"/>
              </w:rPr>
              <w:t>Opplysninger fra Hodemelding i mottatt melding</w:t>
            </w:r>
          </w:p>
        </w:tc>
        <w:tc>
          <w:tcPr>
            <w:tcW w:w="6104" w:type="dxa"/>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4B8E0D27" w14:textId="77777777" w:rsidR="00B42B58" w:rsidRDefault="00B42B58" w:rsidP="00B42B58">
            <w:pPr>
              <w:keepNext/>
              <w:autoSpaceDE w:val="0"/>
              <w:autoSpaceDN w:val="0"/>
              <w:rPr>
                <w:rFonts w:ascii="Calibri" w:hAnsi="Calibri"/>
                <w:sz w:val="22"/>
              </w:rPr>
            </w:pPr>
            <w:r>
              <w:rPr>
                <w:b/>
                <w:bCs/>
                <w:color w:val="000000"/>
                <w:sz w:val="20"/>
                <w:szCs w:val="20"/>
              </w:rPr>
              <w:t xml:space="preserve">Opplysninger i tilhørende Applikasjonskvittering       </w:t>
            </w:r>
          </w:p>
        </w:tc>
      </w:tr>
      <w:tr w:rsidR="00B42B58" w14:paraId="17571F74" w14:textId="77777777" w:rsidTr="00B42B58">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040D2" w14:textId="77777777" w:rsidR="00B42B58" w:rsidRDefault="00B42B58" w:rsidP="00B42B58">
            <w:pPr>
              <w:autoSpaceDE w:val="0"/>
              <w:autoSpaceDN w:val="0"/>
              <w:rPr>
                <w:rFonts w:ascii="Calibri" w:hAnsi="Calibri"/>
                <w:sz w:val="22"/>
              </w:rPr>
            </w:pPr>
            <w:r>
              <w:rPr>
                <w:color w:val="0000FF"/>
                <w:sz w:val="20"/>
                <w:szCs w:val="20"/>
                <w:highlight w:val="white"/>
                <w:lang w:val="en-GB"/>
              </w:rPr>
              <w:t>&lt;</w:t>
            </w:r>
            <w:r>
              <w:rPr>
                <w:color w:val="800000"/>
                <w:sz w:val="20"/>
                <w:szCs w:val="20"/>
                <w:highlight w:val="white"/>
                <w:lang w:val="en-GB"/>
              </w:rPr>
              <w:t>Sender</w:t>
            </w:r>
            <w:r>
              <w:rPr>
                <w:color w:val="0000FF"/>
                <w:sz w:val="20"/>
                <w:szCs w:val="20"/>
                <w:highlight w:val="white"/>
                <w:lang w:val="en-GB"/>
              </w:rPr>
              <w:t>&gt;</w:t>
            </w:r>
          </w:p>
        </w:tc>
        <w:tc>
          <w:tcPr>
            <w:tcW w:w="6104" w:type="dxa"/>
            <w:tcBorders>
              <w:top w:val="nil"/>
              <w:left w:val="nil"/>
              <w:bottom w:val="single" w:sz="8" w:space="0" w:color="auto"/>
              <w:right w:val="single" w:sz="8" w:space="0" w:color="auto"/>
            </w:tcBorders>
            <w:tcMar>
              <w:top w:w="0" w:type="dxa"/>
              <w:left w:w="108" w:type="dxa"/>
              <w:bottom w:w="0" w:type="dxa"/>
              <w:right w:w="108" w:type="dxa"/>
            </w:tcMar>
            <w:hideMark/>
          </w:tcPr>
          <w:p w14:paraId="1C237549" w14:textId="77777777" w:rsidR="00B42B58" w:rsidRDefault="00B42B58" w:rsidP="00B42B58">
            <w:pPr>
              <w:autoSpaceDE w:val="0"/>
              <w:autoSpaceDN w:val="0"/>
              <w:rPr>
                <w:rFonts w:ascii="Calibri" w:hAnsi="Calibri"/>
                <w:sz w:val="22"/>
              </w:rPr>
            </w:pPr>
            <w:r>
              <w:rPr>
                <w:color w:val="0000FF"/>
                <w:sz w:val="20"/>
                <w:szCs w:val="20"/>
                <w:highlight w:val="white"/>
              </w:rPr>
              <w:t>&lt;</w:t>
            </w:r>
            <w:r>
              <w:rPr>
                <w:color w:val="800000"/>
                <w:sz w:val="20"/>
                <w:szCs w:val="20"/>
                <w:highlight w:val="white"/>
              </w:rPr>
              <w:t>Receiver</w:t>
            </w:r>
            <w:r>
              <w:rPr>
                <w:color w:val="0000FF"/>
                <w:sz w:val="20"/>
                <w:szCs w:val="20"/>
                <w:highlight w:val="white"/>
              </w:rPr>
              <w:t>&gt;</w:t>
            </w:r>
          </w:p>
        </w:tc>
      </w:tr>
      <w:tr w:rsidR="00B42B58" w14:paraId="5DE5FD93" w14:textId="77777777" w:rsidTr="00B42B58">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5E65E2" w14:textId="77777777" w:rsidR="00B42B58" w:rsidRDefault="00B42B58" w:rsidP="00B42B58">
            <w:pPr>
              <w:autoSpaceDE w:val="0"/>
              <w:autoSpaceDN w:val="0"/>
              <w:rPr>
                <w:rFonts w:ascii="Calibri" w:hAnsi="Calibri"/>
                <w:sz w:val="22"/>
              </w:rPr>
            </w:pPr>
            <w:r>
              <w:rPr>
                <w:color w:val="000000"/>
                <w:sz w:val="18"/>
                <w:szCs w:val="18"/>
                <w:highlight w:val="white"/>
              </w:rPr>
              <w:t> </w:t>
            </w:r>
          </w:p>
        </w:tc>
        <w:tc>
          <w:tcPr>
            <w:tcW w:w="6104" w:type="dxa"/>
            <w:tcBorders>
              <w:top w:val="nil"/>
              <w:left w:val="nil"/>
              <w:bottom w:val="single" w:sz="8" w:space="0" w:color="auto"/>
              <w:right w:val="single" w:sz="8" w:space="0" w:color="auto"/>
            </w:tcBorders>
            <w:tcMar>
              <w:top w:w="0" w:type="dxa"/>
              <w:left w:w="108" w:type="dxa"/>
              <w:bottom w:w="0" w:type="dxa"/>
              <w:right w:w="108" w:type="dxa"/>
            </w:tcMar>
            <w:hideMark/>
          </w:tcPr>
          <w:p w14:paraId="3477402E" w14:textId="77777777" w:rsidR="00B42B58" w:rsidRDefault="00B42B58" w:rsidP="00B42B58">
            <w:pPr>
              <w:autoSpaceDE w:val="0"/>
              <w:autoSpaceDN w:val="0"/>
              <w:rPr>
                <w:rFonts w:ascii="Calibri" w:hAnsi="Calibri"/>
                <w:sz w:val="22"/>
              </w:rPr>
            </w:pPr>
            <w:r>
              <w:rPr>
                <w:color w:val="0000FF"/>
                <w:sz w:val="20"/>
                <w:szCs w:val="20"/>
                <w:highlight w:val="white"/>
              </w:rPr>
              <w:t>                &lt;</w:t>
            </w:r>
            <w:r>
              <w:rPr>
                <w:color w:val="800000"/>
                <w:sz w:val="20"/>
                <w:szCs w:val="20"/>
                <w:highlight w:val="white"/>
              </w:rPr>
              <w:t>Role</w:t>
            </w:r>
            <w:r>
              <w:rPr>
                <w:color w:val="FF0000"/>
                <w:sz w:val="20"/>
                <w:szCs w:val="20"/>
                <w:highlight w:val="white"/>
              </w:rPr>
              <w:t xml:space="preserve"> V</w:t>
            </w:r>
            <w:r>
              <w:rPr>
                <w:color w:val="0000FF"/>
                <w:sz w:val="20"/>
                <w:szCs w:val="20"/>
                <w:highlight w:val="white"/>
              </w:rPr>
              <w:t>="</w:t>
            </w:r>
            <w:r>
              <w:rPr>
                <w:color w:val="000000"/>
                <w:sz w:val="20"/>
                <w:szCs w:val="20"/>
                <w:highlight w:val="white"/>
              </w:rPr>
              <w:t>AVS</w:t>
            </w:r>
            <w:r>
              <w:rPr>
                <w:color w:val="0000FF"/>
                <w:sz w:val="20"/>
                <w:szCs w:val="20"/>
                <w:highlight w:val="white"/>
              </w:rPr>
              <w:t xml:space="preserve">" </w:t>
            </w:r>
            <w:r>
              <w:rPr>
                <w:color w:val="FF0000"/>
                <w:sz w:val="20"/>
                <w:szCs w:val="20"/>
                <w:highlight w:val="white"/>
              </w:rPr>
              <w:t>DN</w:t>
            </w:r>
            <w:r>
              <w:rPr>
                <w:color w:val="0000FF"/>
                <w:sz w:val="20"/>
                <w:szCs w:val="20"/>
                <w:highlight w:val="white"/>
              </w:rPr>
              <w:t>="</w:t>
            </w:r>
            <w:r>
              <w:rPr>
                <w:color w:val="000000"/>
                <w:sz w:val="20"/>
                <w:szCs w:val="20"/>
                <w:highlight w:val="white"/>
              </w:rPr>
              <w:t>Avsender</w:t>
            </w:r>
            <w:r>
              <w:rPr>
                <w:color w:val="0000FF"/>
                <w:sz w:val="20"/>
                <w:szCs w:val="20"/>
                <w:highlight w:val="white"/>
              </w:rPr>
              <w:t>"/&gt;</w:t>
            </w:r>
          </w:p>
        </w:tc>
      </w:tr>
      <w:tr w:rsidR="00B42B58" w14:paraId="4C78EB17" w14:textId="77777777" w:rsidTr="00B42B58">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7C2BE4" w14:textId="77777777" w:rsidR="008C728F" w:rsidRDefault="008C728F" w:rsidP="00B42B58">
            <w:pPr>
              <w:autoSpaceDE w:val="0"/>
              <w:autoSpaceDN w:val="0"/>
              <w:rPr>
                <w:color w:val="000000"/>
                <w:sz w:val="20"/>
                <w:szCs w:val="20"/>
                <w:highlight w:val="white"/>
              </w:rPr>
            </w:pPr>
          </w:p>
          <w:p w14:paraId="5B3DDA93" w14:textId="77777777" w:rsidR="00B42B58" w:rsidRDefault="00B42B58" w:rsidP="00B42B58">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lang w:val="en-GB"/>
              </w:rPr>
              <w:t>&lt;</w:t>
            </w:r>
            <w:r>
              <w:rPr>
                <w:color w:val="800000"/>
                <w:sz w:val="20"/>
                <w:szCs w:val="20"/>
                <w:highlight w:val="white"/>
                <w:lang w:val="en-GB"/>
              </w:rPr>
              <w:t>Organisation</w:t>
            </w:r>
            <w:r>
              <w:rPr>
                <w:color w:val="0000FF"/>
                <w:sz w:val="20"/>
                <w:szCs w:val="20"/>
                <w:highlight w:val="white"/>
                <w:lang w:val="en-GB"/>
              </w:rPr>
              <w:t>&gt;</w:t>
            </w:r>
          </w:p>
        </w:tc>
        <w:tc>
          <w:tcPr>
            <w:tcW w:w="6104" w:type="dxa"/>
            <w:tcBorders>
              <w:top w:val="nil"/>
              <w:left w:val="nil"/>
              <w:bottom w:val="single" w:sz="8" w:space="0" w:color="auto"/>
              <w:right w:val="single" w:sz="8" w:space="0" w:color="auto"/>
            </w:tcBorders>
            <w:tcMar>
              <w:top w:w="0" w:type="dxa"/>
              <w:left w:w="108" w:type="dxa"/>
              <w:bottom w:w="0" w:type="dxa"/>
              <w:right w:w="108" w:type="dxa"/>
            </w:tcMar>
            <w:hideMark/>
          </w:tcPr>
          <w:p w14:paraId="6EF72200" w14:textId="77777777" w:rsidR="00B42B58" w:rsidRDefault="00B42B58" w:rsidP="00B42B58">
            <w:pPr>
              <w:autoSpaceDE w:val="0"/>
              <w:autoSpaceDN w:val="0"/>
              <w:rPr>
                <w:rFonts w:ascii="Calibri" w:hAnsi="Calibri"/>
                <w:sz w:val="22"/>
              </w:rPr>
            </w:pPr>
            <w:r>
              <w:rPr>
                <w:color w:val="0000FF"/>
                <w:sz w:val="20"/>
                <w:szCs w:val="20"/>
                <w:highlight w:val="white"/>
              </w:rPr>
              <w:t>                &lt;</w:t>
            </w:r>
            <w:r>
              <w:rPr>
                <w:color w:val="800000"/>
                <w:sz w:val="20"/>
                <w:szCs w:val="20"/>
                <w:highlight w:val="white"/>
              </w:rPr>
              <w:t>HCP</w:t>
            </w:r>
            <w:r>
              <w:rPr>
                <w:color w:val="0000FF"/>
                <w:sz w:val="20"/>
                <w:szCs w:val="20"/>
                <w:highlight w:val="white"/>
              </w:rPr>
              <w:t>&gt;</w:t>
            </w:r>
          </w:p>
          <w:p w14:paraId="19E049B9" w14:textId="77777777" w:rsidR="00B42B58" w:rsidRDefault="00B42B58" w:rsidP="00B42B58">
            <w:pPr>
              <w:autoSpaceDE w:val="0"/>
              <w:autoSpaceDN w:val="0"/>
              <w:rPr>
                <w:rFonts w:ascii="Calibri" w:hAnsi="Calibri"/>
                <w:sz w:val="22"/>
              </w:rPr>
            </w:pPr>
            <w:r>
              <w:rPr>
                <w:color w:val="0000FF"/>
                <w:sz w:val="20"/>
                <w:szCs w:val="20"/>
                <w:highlight w:val="white"/>
              </w:rPr>
              <w:t>                               &lt;</w:t>
            </w:r>
            <w:r>
              <w:rPr>
                <w:color w:val="800000"/>
                <w:sz w:val="20"/>
                <w:szCs w:val="20"/>
                <w:highlight w:val="white"/>
              </w:rPr>
              <w:t>Inst</w:t>
            </w:r>
            <w:r>
              <w:rPr>
                <w:color w:val="0000FF"/>
                <w:sz w:val="20"/>
                <w:szCs w:val="20"/>
                <w:highlight w:val="white"/>
              </w:rPr>
              <w:t>&gt;</w:t>
            </w:r>
          </w:p>
        </w:tc>
      </w:tr>
      <w:tr w:rsidR="00B42B58" w:rsidRPr="004336D9" w14:paraId="165C1A2D" w14:textId="77777777" w:rsidTr="00B42B58">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DFA3A0" w14:textId="77777777" w:rsidR="00B42B58" w:rsidRPr="00F7409B" w:rsidRDefault="00B42B58" w:rsidP="00B42B58">
            <w:pPr>
              <w:autoSpaceDE w:val="0"/>
              <w:autoSpaceDN w:val="0"/>
              <w:rPr>
                <w:rFonts w:ascii="Calibri" w:hAnsi="Calibri"/>
                <w:sz w:val="22"/>
                <w:lang w:val="en-US"/>
              </w:rPr>
            </w:pPr>
            <w:r>
              <w:rPr>
                <w:color w:val="000000"/>
                <w:sz w:val="20"/>
                <w:szCs w:val="20"/>
                <w:highlight w:val="white"/>
                <w:lang w:val="en-GB"/>
              </w:rPr>
              <w:t xml:space="preserve">                               </w:t>
            </w:r>
            <w:r>
              <w:rPr>
                <w:color w:val="0000FF"/>
                <w:sz w:val="20"/>
                <w:szCs w:val="20"/>
                <w:highlight w:val="white"/>
                <w:lang w:val="en-GB"/>
              </w:rPr>
              <w:t>&lt;</w:t>
            </w:r>
            <w:r>
              <w:rPr>
                <w:color w:val="800000"/>
                <w:sz w:val="20"/>
                <w:szCs w:val="20"/>
                <w:highlight w:val="white"/>
                <w:lang w:val="en-GB"/>
              </w:rPr>
              <w:t>OrganisationName</w:t>
            </w:r>
            <w:r>
              <w:rPr>
                <w:color w:val="0000FF"/>
                <w:sz w:val="20"/>
                <w:szCs w:val="20"/>
                <w:highlight w:val="white"/>
                <w:lang w:val="en-GB"/>
              </w:rPr>
              <w:t>&gt;</w:t>
            </w:r>
            <w:r>
              <w:rPr>
                <w:color w:val="000000"/>
                <w:sz w:val="20"/>
                <w:szCs w:val="20"/>
                <w:highlight w:val="white"/>
                <w:lang w:val="en-GB"/>
              </w:rPr>
              <w:t>St Olavs Hospital HF</w:t>
            </w:r>
            <w:r>
              <w:rPr>
                <w:color w:val="0000FF"/>
                <w:sz w:val="20"/>
                <w:szCs w:val="20"/>
                <w:highlight w:val="white"/>
                <w:lang w:val="en-GB"/>
              </w:rPr>
              <w:t>&lt;/</w:t>
            </w:r>
            <w:r>
              <w:rPr>
                <w:color w:val="800000"/>
                <w:sz w:val="20"/>
                <w:szCs w:val="20"/>
                <w:highlight w:val="white"/>
                <w:lang w:val="en-GB"/>
              </w:rPr>
              <w:t>OrganisationName</w:t>
            </w:r>
            <w:r>
              <w:rPr>
                <w:color w:val="0000FF"/>
                <w:sz w:val="20"/>
                <w:szCs w:val="20"/>
                <w:highlight w:val="white"/>
                <w:lang w:val="en-GB"/>
              </w:rPr>
              <w:t>&gt;</w:t>
            </w:r>
          </w:p>
        </w:tc>
        <w:tc>
          <w:tcPr>
            <w:tcW w:w="6104" w:type="dxa"/>
            <w:tcBorders>
              <w:top w:val="nil"/>
              <w:left w:val="nil"/>
              <w:bottom w:val="single" w:sz="8" w:space="0" w:color="auto"/>
              <w:right w:val="single" w:sz="8" w:space="0" w:color="auto"/>
            </w:tcBorders>
            <w:tcMar>
              <w:top w:w="0" w:type="dxa"/>
              <w:left w:w="108" w:type="dxa"/>
              <w:bottom w:w="0" w:type="dxa"/>
              <w:right w:w="108" w:type="dxa"/>
            </w:tcMar>
            <w:hideMark/>
          </w:tcPr>
          <w:p w14:paraId="7F951BE5" w14:textId="77777777" w:rsidR="00B42B58" w:rsidRPr="00F7409B" w:rsidRDefault="00B42B58" w:rsidP="00B42B58">
            <w:pPr>
              <w:autoSpaceDE w:val="0"/>
              <w:autoSpaceDN w:val="0"/>
              <w:rPr>
                <w:rFonts w:ascii="Calibri" w:hAnsi="Calibri"/>
                <w:sz w:val="22"/>
                <w:lang w:val="en-US"/>
              </w:rPr>
            </w:pPr>
            <w:r>
              <w:rPr>
                <w:color w:val="0000FF"/>
                <w:sz w:val="20"/>
                <w:szCs w:val="20"/>
                <w:highlight w:val="white"/>
                <w:lang w:val="en-GB"/>
              </w:rPr>
              <w:t>                                               &lt;</w:t>
            </w:r>
            <w:r>
              <w:rPr>
                <w:color w:val="800000"/>
                <w:sz w:val="20"/>
                <w:szCs w:val="20"/>
                <w:highlight w:val="white"/>
                <w:lang w:val="en-GB"/>
              </w:rPr>
              <w:t>Name</w:t>
            </w:r>
            <w:r>
              <w:rPr>
                <w:color w:val="0000FF"/>
                <w:sz w:val="20"/>
                <w:szCs w:val="20"/>
                <w:highlight w:val="white"/>
                <w:lang w:val="en-GB"/>
              </w:rPr>
              <w:t>&gt;</w:t>
            </w:r>
            <w:r>
              <w:rPr>
                <w:color w:val="000000"/>
                <w:sz w:val="20"/>
                <w:szCs w:val="20"/>
                <w:highlight w:val="white"/>
                <w:lang w:val="en-GB"/>
              </w:rPr>
              <w:t>St Olavs Hospital HF</w:t>
            </w:r>
            <w:r>
              <w:rPr>
                <w:color w:val="0000FF"/>
                <w:sz w:val="20"/>
                <w:szCs w:val="20"/>
                <w:highlight w:val="white"/>
                <w:lang w:val="en-GB"/>
              </w:rPr>
              <w:t>&lt;/</w:t>
            </w:r>
            <w:r>
              <w:rPr>
                <w:color w:val="800000"/>
                <w:sz w:val="20"/>
                <w:szCs w:val="20"/>
                <w:highlight w:val="white"/>
                <w:lang w:val="en-GB"/>
              </w:rPr>
              <w:t>Name</w:t>
            </w:r>
            <w:r>
              <w:rPr>
                <w:color w:val="0000FF"/>
                <w:sz w:val="20"/>
                <w:szCs w:val="20"/>
                <w:highlight w:val="white"/>
                <w:lang w:val="en-GB"/>
              </w:rPr>
              <w:t>&gt;</w:t>
            </w:r>
          </w:p>
        </w:tc>
      </w:tr>
      <w:tr w:rsidR="00B42B58" w14:paraId="48EADDA9" w14:textId="77777777" w:rsidTr="00B42B58">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4D6FEA" w14:textId="77777777" w:rsidR="00B42B58" w:rsidRDefault="00B42B58" w:rsidP="00B42B58">
            <w:pPr>
              <w:autoSpaceDE w:val="0"/>
              <w:autoSpaceDN w:val="0"/>
              <w:rPr>
                <w:rFonts w:ascii="Calibri" w:hAnsi="Calibri"/>
                <w:sz w:val="22"/>
              </w:rPr>
            </w:pPr>
            <w:r w:rsidRPr="00095143">
              <w:rPr>
                <w:color w:val="000000"/>
                <w:sz w:val="20"/>
                <w:szCs w:val="20"/>
                <w:highlight w:val="white"/>
                <w:lang w:val="en-US"/>
              </w:rPr>
              <w:t xml:space="preserve">                               </w:t>
            </w:r>
            <w:r>
              <w:rPr>
                <w:color w:val="0000FF"/>
                <w:sz w:val="20"/>
                <w:szCs w:val="20"/>
                <w:highlight w:val="white"/>
              </w:rPr>
              <w:t>&lt;</w:t>
            </w:r>
            <w:r>
              <w:rPr>
                <w:color w:val="800000"/>
                <w:sz w:val="20"/>
                <w:szCs w:val="20"/>
                <w:highlight w:val="white"/>
              </w:rPr>
              <w:t>Ident</w:t>
            </w:r>
            <w:r>
              <w:rPr>
                <w:color w:val="0000FF"/>
                <w:sz w:val="20"/>
                <w:szCs w:val="20"/>
                <w:highlight w:val="white"/>
              </w:rPr>
              <w:t>&gt;</w:t>
            </w:r>
          </w:p>
        </w:tc>
        <w:tc>
          <w:tcPr>
            <w:tcW w:w="6104" w:type="dxa"/>
            <w:vMerge w:val="restart"/>
            <w:tcBorders>
              <w:top w:val="nil"/>
              <w:left w:val="nil"/>
              <w:bottom w:val="single" w:sz="8" w:space="0" w:color="auto"/>
              <w:right w:val="single" w:sz="8" w:space="0" w:color="auto"/>
            </w:tcBorders>
            <w:tcMar>
              <w:top w:w="0" w:type="dxa"/>
              <w:left w:w="108" w:type="dxa"/>
              <w:bottom w:w="0" w:type="dxa"/>
              <w:right w:w="108" w:type="dxa"/>
            </w:tcMar>
            <w:hideMark/>
          </w:tcPr>
          <w:p w14:paraId="77CB3C45" w14:textId="77777777" w:rsidR="00B42B58" w:rsidRDefault="00B42B58" w:rsidP="00B42B58">
            <w:pPr>
              <w:autoSpaceDE w:val="0"/>
              <w:autoSpaceDN w:val="0"/>
              <w:rPr>
                <w:rFonts w:ascii="Calibri" w:hAnsi="Calibri"/>
                <w:sz w:val="22"/>
              </w:rPr>
            </w:pPr>
            <w:r>
              <w:rPr>
                <w:color w:val="000000"/>
                <w:sz w:val="20"/>
                <w:szCs w:val="20"/>
                <w:highlight w:val="white"/>
              </w:rPr>
              <w:t> </w:t>
            </w:r>
          </w:p>
          <w:p w14:paraId="4AD42DB9" w14:textId="77777777" w:rsidR="00B42B58" w:rsidRDefault="00B42B58" w:rsidP="00B42B58">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w:t>
            </w:r>
            <w:r>
              <w:rPr>
                <w:color w:val="0000FF"/>
                <w:sz w:val="20"/>
                <w:szCs w:val="20"/>
                <w:highlight w:val="white"/>
              </w:rPr>
              <w:t>&gt;</w:t>
            </w:r>
            <w:r>
              <w:rPr>
                <w:color w:val="000000"/>
                <w:sz w:val="20"/>
                <w:szCs w:val="20"/>
                <w:highlight w:val="white"/>
              </w:rPr>
              <w:t>59</w:t>
            </w:r>
            <w:r>
              <w:rPr>
                <w:color w:val="0000FF"/>
                <w:sz w:val="20"/>
                <w:szCs w:val="20"/>
                <w:highlight w:val="white"/>
              </w:rPr>
              <w:t>&lt;/</w:t>
            </w:r>
            <w:r>
              <w:rPr>
                <w:color w:val="800000"/>
                <w:sz w:val="20"/>
                <w:szCs w:val="20"/>
                <w:highlight w:val="white"/>
              </w:rPr>
              <w:t>Id</w:t>
            </w:r>
            <w:r>
              <w:rPr>
                <w:color w:val="0000FF"/>
                <w:sz w:val="20"/>
                <w:szCs w:val="20"/>
                <w:highlight w:val="white"/>
              </w:rPr>
              <w:t>&gt;</w:t>
            </w:r>
          </w:p>
        </w:tc>
      </w:tr>
      <w:tr w:rsidR="00B42B58" w14:paraId="6FD510FA" w14:textId="77777777" w:rsidTr="00B42B58">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4672DC" w14:textId="77777777" w:rsidR="00B42B58" w:rsidRDefault="00B42B58" w:rsidP="00B42B58">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w:t>
            </w:r>
            <w:r>
              <w:rPr>
                <w:color w:val="0000FF"/>
                <w:sz w:val="20"/>
                <w:szCs w:val="20"/>
                <w:highlight w:val="white"/>
              </w:rPr>
              <w:t>&gt;</w:t>
            </w:r>
            <w:r>
              <w:rPr>
                <w:color w:val="000000"/>
                <w:sz w:val="20"/>
                <w:szCs w:val="20"/>
                <w:highlight w:val="white"/>
              </w:rPr>
              <w:t>59</w:t>
            </w:r>
            <w:r>
              <w:rPr>
                <w:color w:val="0000FF"/>
                <w:sz w:val="20"/>
                <w:szCs w:val="20"/>
                <w:highlight w:val="white"/>
              </w:rPr>
              <w:t>&lt;/</w:t>
            </w:r>
            <w:r>
              <w:rPr>
                <w:color w:val="800000"/>
                <w:sz w:val="20"/>
                <w:szCs w:val="20"/>
                <w:highlight w:val="white"/>
              </w:rPr>
              <w:t>Id</w:t>
            </w:r>
            <w:r>
              <w:rPr>
                <w:color w:val="0000FF"/>
                <w:sz w:val="20"/>
                <w:szCs w:val="20"/>
                <w:highlight w:val="white"/>
              </w:rPr>
              <w:t>&gt;</w:t>
            </w:r>
          </w:p>
        </w:tc>
        <w:tc>
          <w:tcPr>
            <w:tcW w:w="6104" w:type="dxa"/>
            <w:vMerge/>
            <w:tcBorders>
              <w:top w:val="nil"/>
              <w:left w:val="nil"/>
              <w:bottom w:val="single" w:sz="8" w:space="0" w:color="auto"/>
              <w:right w:val="single" w:sz="8" w:space="0" w:color="auto"/>
            </w:tcBorders>
            <w:vAlign w:val="center"/>
            <w:hideMark/>
          </w:tcPr>
          <w:p w14:paraId="2AB1534A" w14:textId="77777777" w:rsidR="00B42B58" w:rsidRDefault="00B42B58" w:rsidP="00B42B58">
            <w:pPr>
              <w:rPr>
                <w:rFonts w:ascii="Calibri" w:hAnsi="Calibri"/>
                <w:sz w:val="22"/>
              </w:rPr>
            </w:pPr>
          </w:p>
        </w:tc>
      </w:tr>
      <w:tr w:rsidR="00B42B58" w14:paraId="00EC6488" w14:textId="77777777" w:rsidTr="00B42B58">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F93184" w14:textId="3F6A7239" w:rsidR="00B42B58" w:rsidRDefault="00B42B58" w:rsidP="008F2E5D">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TypeId</w:t>
            </w:r>
            <w:r>
              <w:rPr>
                <w:color w:val="FF0000"/>
                <w:sz w:val="20"/>
                <w:szCs w:val="20"/>
                <w:highlight w:val="white"/>
              </w:rPr>
              <w:t xml:space="preserve"> </w:t>
            </w:r>
            <w:r w:rsidR="008F2E5D">
              <w:rPr>
                <w:color w:val="FF0000"/>
                <w:sz w:val="20"/>
                <w:szCs w:val="20"/>
                <w:highlight w:val="white"/>
              </w:rPr>
              <w:t>V</w:t>
            </w:r>
            <w:r w:rsidR="008F2E5D">
              <w:rPr>
                <w:color w:val="0000FF"/>
                <w:sz w:val="20"/>
                <w:szCs w:val="20"/>
                <w:highlight w:val="white"/>
              </w:rPr>
              <w:t>="</w:t>
            </w:r>
            <w:r w:rsidR="008F2E5D">
              <w:rPr>
                <w:color w:val="000000"/>
                <w:sz w:val="20"/>
                <w:szCs w:val="20"/>
                <w:highlight w:val="white"/>
              </w:rPr>
              <w:t>HER</w:t>
            </w:r>
            <w:r w:rsidR="008F2E5D">
              <w:rPr>
                <w:color w:val="0000FF"/>
                <w:sz w:val="20"/>
                <w:szCs w:val="20"/>
                <w:highlight w:val="white"/>
              </w:rPr>
              <w:t>"</w:t>
            </w:r>
            <w:r w:rsidR="008F2E5D">
              <w:rPr>
                <w:color w:val="FF0000"/>
                <w:sz w:val="20"/>
                <w:szCs w:val="20"/>
                <w:highlight w:val="white"/>
              </w:rPr>
              <w:t xml:space="preserve"> </w:t>
            </w:r>
            <w:r>
              <w:rPr>
                <w:color w:val="FF0000"/>
                <w:sz w:val="20"/>
                <w:szCs w:val="20"/>
                <w:highlight w:val="white"/>
              </w:rPr>
              <w:t>DN</w:t>
            </w:r>
            <w:r>
              <w:rPr>
                <w:color w:val="0000FF"/>
                <w:sz w:val="20"/>
                <w:szCs w:val="20"/>
                <w:highlight w:val="white"/>
              </w:rPr>
              <w:t>="</w:t>
            </w:r>
            <w:r>
              <w:rPr>
                <w:color w:val="000000"/>
                <w:sz w:val="20"/>
                <w:szCs w:val="20"/>
                <w:highlight w:val="white"/>
              </w:rPr>
              <w:t>HER-id</w:t>
            </w:r>
            <w:r>
              <w:rPr>
                <w:color w:val="0000FF"/>
                <w:sz w:val="20"/>
                <w:szCs w:val="20"/>
                <w:highlight w:val="white"/>
              </w:rPr>
              <w:t>"</w:t>
            </w:r>
            <w:r>
              <w:rPr>
                <w:color w:val="FF0000"/>
                <w:sz w:val="20"/>
                <w:szCs w:val="20"/>
                <w:highlight w:val="white"/>
              </w:rPr>
              <w:t xml:space="preserve"> S</w:t>
            </w:r>
            <w:r>
              <w:rPr>
                <w:color w:val="0000FF"/>
                <w:sz w:val="20"/>
                <w:szCs w:val="20"/>
                <w:highlight w:val="white"/>
              </w:rPr>
              <w:t>="</w:t>
            </w:r>
            <w:r>
              <w:rPr>
                <w:color w:val="000000"/>
                <w:sz w:val="20"/>
                <w:szCs w:val="20"/>
                <w:highlight w:val="white"/>
              </w:rPr>
              <w:t>2.16.578.1.12.4.1.1.9051</w:t>
            </w:r>
            <w:r>
              <w:rPr>
                <w:color w:val="0000FF"/>
                <w:sz w:val="20"/>
                <w:szCs w:val="20"/>
                <w:highlight w:val="white"/>
              </w:rPr>
              <w:t>"/&gt;</w:t>
            </w:r>
          </w:p>
        </w:tc>
        <w:tc>
          <w:tcPr>
            <w:tcW w:w="6104"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1ED87F9" w14:textId="1C4EAD8A" w:rsidR="00B42B58" w:rsidRDefault="00B42B58" w:rsidP="00B42B58">
            <w:pPr>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TypeId</w:t>
            </w:r>
            <w:r>
              <w:rPr>
                <w:color w:val="FF0000"/>
                <w:sz w:val="20"/>
                <w:szCs w:val="20"/>
                <w:highlight w:val="white"/>
              </w:rPr>
              <w:t xml:space="preserve"> V</w:t>
            </w:r>
            <w:r>
              <w:rPr>
                <w:color w:val="0000FF"/>
                <w:sz w:val="20"/>
                <w:szCs w:val="20"/>
                <w:highlight w:val="white"/>
              </w:rPr>
              <w:t>="</w:t>
            </w:r>
            <w:r>
              <w:rPr>
                <w:color w:val="000000"/>
                <w:sz w:val="20"/>
                <w:szCs w:val="20"/>
                <w:highlight w:val="white"/>
              </w:rPr>
              <w:t>HER</w:t>
            </w:r>
            <w:r>
              <w:rPr>
                <w:color w:val="0000FF"/>
                <w:sz w:val="20"/>
                <w:szCs w:val="20"/>
                <w:highlight w:val="white"/>
              </w:rPr>
              <w:t>"</w:t>
            </w:r>
            <w:r>
              <w:rPr>
                <w:color w:val="FF0000"/>
                <w:sz w:val="20"/>
                <w:szCs w:val="20"/>
                <w:highlight w:val="white"/>
              </w:rPr>
              <w:t xml:space="preserve"> DN</w:t>
            </w:r>
            <w:r>
              <w:rPr>
                <w:color w:val="0000FF"/>
                <w:sz w:val="20"/>
                <w:szCs w:val="20"/>
                <w:highlight w:val="white"/>
              </w:rPr>
              <w:t>="</w:t>
            </w:r>
            <w:r>
              <w:rPr>
                <w:color w:val="000000"/>
                <w:sz w:val="20"/>
                <w:szCs w:val="20"/>
                <w:highlight w:val="white"/>
              </w:rPr>
              <w:t>HER-id</w:t>
            </w:r>
            <w:r>
              <w:rPr>
                <w:color w:val="0000FF"/>
                <w:sz w:val="20"/>
                <w:szCs w:val="20"/>
                <w:highlight w:val="white"/>
              </w:rPr>
              <w:t>"/&gt;</w:t>
            </w:r>
          </w:p>
          <w:p w14:paraId="108607F8" w14:textId="77777777" w:rsidR="00B42B58" w:rsidRDefault="00B42B58" w:rsidP="00B42B58">
            <w:pPr>
              <w:rPr>
                <w:rFonts w:ascii="Calibri" w:hAnsi="Calibri"/>
                <w:sz w:val="22"/>
              </w:rPr>
            </w:pPr>
            <w:r>
              <w:rPr>
                <w:color w:val="0000FF"/>
                <w:sz w:val="20"/>
                <w:szCs w:val="20"/>
                <w:highlight w:val="white"/>
              </w:rPr>
              <w:t> </w:t>
            </w:r>
          </w:p>
        </w:tc>
      </w:tr>
      <w:tr w:rsidR="00B42B58" w14:paraId="212B7371" w14:textId="77777777" w:rsidTr="00E114BF">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D958B4" w14:textId="77777777" w:rsidR="00B42B58" w:rsidRDefault="00B42B58" w:rsidP="00B42B58">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Ident</w:t>
            </w:r>
            <w:r>
              <w:rPr>
                <w:color w:val="0000FF"/>
                <w:sz w:val="20"/>
                <w:szCs w:val="20"/>
                <w:highlight w:val="white"/>
              </w:rPr>
              <w:t>&gt;</w:t>
            </w:r>
          </w:p>
        </w:tc>
        <w:tc>
          <w:tcPr>
            <w:tcW w:w="6104" w:type="dxa"/>
            <w:vMerge/>
            <w:tcBorders>
              <w:top w:val="nil"/>
              <w:left w:val="nil"/>
              <w:bottom w:val="single" w:sz="8" w:space="0" w:color="auto"/>
              <w:right w:val="single" w:sz="8" w:space="0" w:color="auto"/>
            </w:tcBorders>
            <w:vAlign w:val="center"/>
            <w:hideMark/>
          </w:tcPr>
          <w:p w14:paraId="382C93B6" w14:textId="77777777" w:rsidR="00B42B58" w:rsidRDefault="00B42B58" w:rsidP="00B42B58">
            <w:pPr>
              <w:rPr>
                <w:rFonts w:ascii="Calibri" w:hAnsi="Calibri"/>
                <w:sz w:val="22"/>
              </w:rPr>
            </w:pPr>
          </w:p>
        </w:tc>
      </w:tr>
      <w:tr w:rsidR="00E114BF" w14:paraId="503D4CFB" w14:textId="77777777" w:rsidTr="00E114BF">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831E5C" w14:textId="23C1B28B" w:rsidR="00E114BF" w:rsidRDefault="00E114BF" w:rsidP="007E57A3">
            <w:pPr>
              <w:autoSpaceDE w:val="0"/>
              <w:autoSpaceDN w:val="0"/>
              <w:rPr>
                <w:rFonts w:ascii="Calibri" w:hAnsi="Calibri"/>
                <w:sz w:val="22"/>
              </w:rPr>
            </w:pPr>
            <w:r>
              <w:rPr>
                <w:color w:val="000000"/>
                <w:sz w:val="20"/>
                <w:szCs w:val="20"/>
                <w:highlight w:val="white"/>
                <w:lang w:val="en-GB"/>
              </w:rPr>
              <w:t xml:space="preserve">                               </w:t>
            </w:r>
            <w:r>
              <w:rPr>
                <w:color w:val="0000FF"/>
                <w:sz w:val="20"/>
                <w:szCs w:val="20"/>
                <w:highlight w:val="white"/>
              </w:rPr>
              <w:t>&lt;</w:t>
            </w:r>
            <w:r>
              <w:rPr>
                <w:color w:val="800000"/>
                <w:sz w:val="20"/>
                <w:szCs w:val="20"/>
                <w:highlight w:val="white"/>
              </w:rPr>
              <w:t>Ident</w:t>
            </w:r>
            <w:r>
              <w:rPr>
                <w:color w:val="0000FF"/>
                <w:sz w:val="20"/>
                <w:szCs w:val="20"/>
                <w:highlight w:val="white"/>
              </w:rPr>
              <w:t>&gt;</w:t>
            </w:r>
          </w:p>
        </w:tc>
        <w:tc>
          <w:tcPr>
            <w:tcW w:w="6104" w:type="dxa"/>
            <w:vMerge w:val="restart"/>
            <w:tcBorders>
              <w:top w:val="single" w:sz="8" w:space="0" w:color="auto"/>
              <w:left w:val="nil"/>
              <w:right w:val="single" w:sz="8" w:space="0" w:color="auto"/>
            </w:tcBorders>
            <w:tcMar>
              <w:top w:w="0" w:type="dxa"/>
              <w:left w:w="108" w:type="dxa"/>
              <w:bottom w:w="0" w:type="dxa"/>
              <w:right w:w="108" w:type="dxa"/>
            </w:tcMar>
          </w:tcPr>
          <w:p w14:paraId="2B4F8D28" w14:textId="77777777" w:rsidR="00E114BF" w:rsidRDefault="00E114BF" w:rsidP="007E57A3">
            <w:pPr>
              <w:autoSpaceDE w:val="0"/>
              <w:autoSpaceDN w:val="0"/>
              <w:rPr>
                <w:rFonts w:ascii="Calibri" w:hAnsi="Calibri"/>
                <w:sz w:val="22"/>
              </w:rPr>
            </w:pPr>
            <w:r>
              <w:rPr>
                <w:color w:val="000000"/>
                <w:sz w:val="20"/>
                <w:szCs w:val="20"/>
                <w:highlight w:val="white"/>
              </w:rPr>
              <w:t> </w:t>
            </w:r>
            <w:r>
              <w:rPr>
                <w:rFonts w:ascii="Arial" w:hAnsi="Arial" w:cs="Arial"/>
                <w:color w:val="0000FF"/>
                <w:sz w:val="18"/>
                <w:szCs w:val="18"/>
                <w:highlight w:val="white"/>
              </w:rPr>
              <w:t>&lt;!—</w:t>
            </w:r>
            <w:r>
              <w:rPr>
                <w:rFonts w:ascii="Arial" w:hAnsi="Arial" w:cs="Arial"/>
                <w:color w:val="808080"/>
                <w:sz w:val="18"/>
                <w:szCs w:val="18"/>
                <w:highlight w:val="white"/>
              </w:rPr>
              <w:t xml:space="preserve">Id'er ut over HER-id mappes til AdditionalId som strukturelt ligger etter Dept </w:t>
            </w:r>
            <w:r>
              <w:rPr>
                <w:rFonts w:ascii="Arial" w:hAnsi="Arial" w:cs="Arial"/>
                <w:color w:val="0000FF"/>
                <w:sz w:val="18"/>
                <w:szCs w:val="18"/>
                <w:highlight w:val="white"/>
              </w:rPr>
              <w:t>--&gt;</w:t>
            </w:r>
          </w:p>
          <w:p w14:paraId="1CADD253" w14:textId="77777777" w:rsidR="00E114BF" w:rsidRDefault="00E114BF" w:rsidP="007E57A3">
            <w:pPr>
              <w:rPr>
                <w:rFonts w:ascii="Calibri" w:hAnsi="Calibri"/>
                <w:sz w:val="22"/>
              </w:rPr>
            </w:pPr>
          </w:p>
          <w:p w14:paraId="536A6A08" w14:textId="77777777" w:rsidR="00E114BF" w:rsidRDefault="00E114BF" w:rsidP="007E57A3">
            <w:pPr>
              <w:rPr>
                <w:rFonts w:ascii="Calibri" w:hAnsi="Calibri"/>
                <w:sz w:val="22"/>
              </w:rPr>
            </w:pPr>
          </w:p>
          <w:p w14:paraId="0F306FCA" w14:textId="3472915E" w:rsidR="00E114BF" w:rsidRDefault="00E114BF" w:rsidP="007E57A3">
            <w:pPr>
              <w:rPr>
                <w:rFonts w:ascii="Calibri" w:hAnsi="Calibri"/>
                <w:sz w:val="22"/>
              </w:rPr>
            </w:pPr>
          </w:p>
        </w:tc>
      </w:tr>
      <w:tr w:rsidR="00E114BF" w14:paraId="527049F0" w14:textId="77777777" w:rsidTr="00E114BF">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BF26A7" w14:textId="69845925" w:rsidR="00E114BF" w:rsidRDefault="00E114BF" w:rsidP="007E57A3">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w:t>
            </w:r>
            <w:r>
              <w:rPr>
                <w:color w:val="0000FF"/>
                <w:sz w:val="20"/>
                <w:szCs w:val="20"/>
                <w:highlight w:val="white"/>
              </w:rPr>
              <w:t>&gt;</w:t>
            </w:r>
            <w:r>
              <w:rPr>
                <w:color w:val="000000"/>
                <w:sz w:val="20"/>
                <w:szCs w:val="20"/>
                <w:highlight w:val="white"/>
              </w:rPr>
              <w:t>883974832</w:t>
            </w:r>
            <w:r>
              <w:rPr>
                <w:color w:val="0000FF"/>
                <w:sz w:val="20"/>
                <w:szCs w:val="20"/>
                <w:highlight w:val="white"/>
              </w:rPr>
              <w:t>&lt;/</w:t>
            </w:r>
            <w:r>
              <w:rPr>
                <w:color w:val="800000"/>
                <w:sz w:val="20"/>
                <w:szCs w:val="20"/>
                <w:highlight w:val="white"/>
              </w:rPr>
              <w:t>Id</w:t>
            </w:r>
            <w:r>
              <w:rPr>
                <w:color w:val="0000FF"/>
                <w:sz w:val="20"/>
                <w:szCs w:val="20"/>
                <w:highlight w:val="white"/>
              </w:rPr>
              <w:t>&gt;</w:t>
            </w:r>
          </w:p>
        </w:tc>
        <w:tc>
          <w:tcPr>
            <w:tcW w:w="6104" w:type="dxa"/>
            <w:vMerge/>
            <w:tcBorders>
              <w:left w:val="nil"/>
              <w:right w:val="single" w:sz="8" w:space="0" w:color="auto"/>
            </w:tcBorders>
          </w:tcPr>
          <w:p w14:paraId="723ABCF7" w14:textId="5281C556" w:rsidR="00E114BF" w:rsidRDefault="00E114BF" w:rsidP="007E57A3">
            <w:pPr>
              <w:rPr>
                <w:rFonts w:ascii="Calibri" w:hAnsi="Calibri"/>
                <w:sz w:val="22"/>
              </w:rPr>
            </w:pPr>
          </w:p>
        </w:tc>
      </w:tr>
      <w:tr w:rsidR="00E114BF" w14:paraId="2D3BDCF0" w14:textId="77777777" w:rsidTr="00E114BF">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15FEB" w14:textId="1EBD67A8" w:rsidR="00E114BF" w:rsidRDefault="00E114BF" w:rsidP="007E57A3">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TypeId</w:t>
            </w:r>
            <w:r>
              <w:rPr>
                <w:color w:val="FF0000"/>
                <w:sz w:val="20"/>
                <w:szCs w:val="20"/>
                <w:highlight w:val="white"/>
              </w:rPr>
              <w:t xml:space="preserve"> V</w:t>
            </w:r>
            <w:r>
              <w:rPr>
                <w:color w:val="0000FF"/>
                <w:sz w:val="20"/>
                <w:szCs w:val="20"/>
                <w:highlight w:val="white"/>
              </w:rPr>
              <w:t>="</w:t>
            </w:r>
            <w:r>
              <w:rPr>
                <w:color w:val="000000"/>
                <w:sz w:val="20"/>
                <w:szCs w:val="20"/>
                <w:highlight w:val="white"/>
              </w:rPr>
              <w:t>ENH</w:t>
            </w:r>
            <w:r>
              <w:rPr>
                <w:color w:val="0000FF"/>
                <w:sz w:val="20"/>
                <w:szCs w:val="20"/>
                <w:highlight w:val="white"/>
              </w:rPr>
              <w:t>"</w:t>
            </w:r>
            <w:r>
              <w:rPr>
                <w:color w:val="FF0000"/>
                <w:sz w:val="20"/>
                <w:szCs w:val="20"/>
                <w:highlight w:val="white"/>
              </w:rPr>
              <w:t xml:space="preserve"> DN</w:t>
            </w:r>
            <w:r>
              <w:rPr>
                <w:color w:val="0000FF"/>
                <w:sz w:val="20"/>
                <w:szCs w:val="20"/>
                <w:highlight w:val="white"/>
              </w:rPr>
              <w:t>="</w:t>
            </w:r>
            <w:r>
              <w:rPr>
                <w:color w:val="000000"/>
                <w:sz w:val="20"/>
                <w:szCs w:val="20"/>
                <w:highlight w:val="white"/>
              </w:rPr>
              <w:t>Organisasjonsnummeret i Enhetsregister</w:t>
            </w:r>
            <w:r>
              <w:rPr>
                <w:color w:val="0000FF"/>
                <w:sz w:val="20"/>
                <w:szCs w:val="20"/>
                <w:highlight w:val="white"/>
              </w:rPr>
              <w:t>"</w:t>
            </w:r>
            <w:r>
              <w:rPr>
                <w:color w:val="FF0000"/>
                <w:sz w:val="20"/>
                <w:szCs w:val="20"/>
                <w:highlight w:val="white"/>
              </w:rPr>
              <w:t xml:space="preserve"> S</w:t>
            </w:r>
            <w:r>
              <w:rPr>
                <w:color w:val="0000FF"/>
                <w:sz w:val="20"/>
                <w:szCs w:val="20"/>
                <w:highlight w:val="white"/>
              </w:rPr>
              <w:t>="</w:t>
            </w:r>
            <w:r>
              <w:rPr>
                <w:color w:val="000000"/>
                <w:sz w:val="20"/>
                <w:szCs w:val="20"/>
                <w:highlight w:val="white"/>
              </w:rPr>
              <w:t>2.16.578.1.12.4.1.1.9051</w:t>
            </w:r>
            <w:r>
              <w:rPr>
                <w:color w:val="0000FF"/>
                <w:sz w:val="20"/>
                <w:szCs w:val="20"/>
                <w:highlight w:val="white"/>
              </w:rPr>
              <w:t>"/&gt;</w:t>
            </w:r>
          </w:p>
        </w:tc>
        <w:tc>
          <w:tcPr>
            <w:tcW w:w="6104" w:type="dxa"/>
            <w:vMerge/>
            <w:tcBorders>
              <w:left w:val="nil"/>
              <w:right w:val="single" w:sz="8" w:space="0" w:color="auto"/>
            </w:tcBorders>
            <w:vAlign w:val="center"/>
          </w:tcPr>
          <w:p w14:paraId="53598B25" w14:textId="3A2B6AB7" w:rsidR="00E114BF" w:rsidRDefault="00E114BF" w:rsidP="007E57A3">
            <w:pPr>
              <w:rPr>
                <w:rFonts w:ascii="Calibri" w:hAnsi="Calibri"/>
                <w:sz w:val="22"/>
              </w:rPr>
            </w:pPr>
          </w:p>
        </w:tc>
      </w:tr>
      <w:tr w:rsidR="00E114BF" w14:paraId="46D23D36" w14:textId="77777777" w:rsidTr="00E114BF">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97BC80" w14:textId="1D9EA29E" w:rsidR="00E114BF" w:rsidRDefault="00E114BF" w:rsidP="007E57A3">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Ident</w:t>
            </w:r>
            <w:r>
              <w:rPr>
                <w:color w:val="0000FF"/>
                <w:sz w:val="20"/>
                <w:szCs w:val="20"/>
                <w:highlight w:val="white"/>
              </w:rPr>
              <w:t>&gt;</w:t>
            </w:r>
          </w:p>
        </w:tc>
        <w:tc>
          <w:tcPr>
            <w:tcW w:w="6104" w:type="dxa"/>
            <w:vMerge/>
            <w:tcBorders>
              <w:left w:val="nil"/>
              <w:bottom w:val="single" w:sz="8" w:space="0" w:color="auto"/>
              <w:right w:val="single" w:sz="8" w:space="0" w:color="auto"/>
            </w:tcBorders>
            <w:vAlign w:val="center"/>
          </w:tcPr>
          <w:p w14:paraId="14276820" w14:textId="300F19B1" w:rsidR="00E114BF" w:rsidRDefault="00E114BF" w:rsidP="007E57A3">
            <w:pPr>
              <w:rPr>
                <w:rFonts w:ascii="Calibri" w:hAnsi="Calibri"/>
                <w:sz w:val="22"/>
              </w:rPr>
            </w:pPr>
          </w:p>
        </w:tc>
      </w:tr>
      <w:tr w:rsidR="00B42B58" w14:paraId="5160DE82" w14:textId="77777777" w:rsidTr="00B42B58">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F86868" w14:textId="77777777" w:rsidR="00B42B58" w:rsidRDefault="00B42B58" w:rsidP="00B42B58">
            <w:pPr>
              <w:autoSpaceDE w:val="0"/>
              <w:autoSpaceDN w:val="0"/>
              <w:rPr>
                <w:rFonts w:ascii="Calibri" w:hAnsi="Calibri"/>
                <w:sz w:val="22"/>
              </w:rPr>
            </w:pPr>
            <w:r>
              <w:rPr>
                <w:color w:val="000000"/>
                <w:sz w:val="20"/>
                <w:szCs w:val="20"/>
                <w:highlight w:val="white"/>
                <w:lang w:val="en-US"/>
              </w:rPr>
              <w:t xml:space="preserve">                               </w:t>
            </w:r>
            <w:r>
              <w:rPr>
                <w:color w:val="0000FF"/>
                <w:sz w:val="20"/>
                <w:szCs w:val="20"/>
                <w:highlight w:val="white"/>
                <w:lang w:val="en-US"/>
              </w:rPr>
              <w:t>&lt;</w:t>
            </w:r>
            <w:r>
              <w:rPr>
                <w:color w:val="800000"/>
                <w:sz w:val="20"/>
                <w:szCs w:val="20"/>
                <w:highlight w:val="white"/>
                <w:lang w:val="en-US"/>
              </w:rPr>
              <w:t>Organisation</w:t>
            </w:r>
            <w:r>
              <w:rPr>
                <w:color w:val="0000FF"/>
                <w:sz w:val="20"/>
                <w:szCs w:val="20"/>
                <w:highlight w:val="white"/>
                <w:lang w:val="en-US"/>
              </w:rPr>
              <w:t>&gt;</w:t>
            </w:r>
          </w:p>
        </w:tc>
        <w:tc>
          <w:tcPr>
            <w:tcW w:w="6104" w:type="dxa"/>
            <w:tcBorders>
              <w:top w:val="nil"/>
              <w:left w:val="nil"/>
              <w:bottom w:val="single" w:sz="8" w:space="0" w:color="auto"/>
              <w:right w:val="single" w:sz="8" w:space="0" w:color="auto"/>
            </w:tcBorders>
            <w:tcMar>
              <w:top w:w="0" w:type="dxa"/>
              <w:left w:w="108" w:type="dxa"/>
              <w:bottom w:w="0" w:type="dxa"/>
              <w:right w:w="108" w:type="dxa"/>
            </w:tcMar>
            <w:hideMark/>
          </w:tcPr>
          <w:p w14:paraId="46CA13A8" w14:textId="77777777" w:rsidR="00B42B58" w:rsidRDefault="00B42B58" w:rsidP="00B42B58">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Dept</w:t>
            </w:r>
            <w:r>
              <w:rPr>
                <w:color w:val="0000FF"/>
                <w:sz w:val="20"/>
                <w:szCs w:val="20"/>
                <w:highlight w:val="white"/>
              </w:rPr>
              <w:t>&gt;</w:t>
            </w:r>
          </w:p>
        </w:tc>
      </w:tr>
      <w:tr w:rsidR="00B42B58" w14:paraId="0598DF64" w14:textId="77777777" w:rsidTr="00B42B58">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451033" w14:textId="7BB8AA3D" w:rsidR="00B42B58" w:rsidRDefault="00B42B58" w:rsidP="00B42B58">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OrganisationName</w:t>
            </w:r>
            <w:r>
              <w:rPr>
                <w:color w:val="0000FF"/>
                <w:sz w:val="20"/>
                <w:szCs w:val="20"/>
                <w:highlight w:val="white"/>
              </w:rPr>
              <w:t>&gt;</w:t>
            </w:r>
            <w:r w:rsidR="005F2E00" w:rsidRPr="005F2E00">
              <w:rPr>
                <w:color w:val="000000"/>
                <w:sz w:val="20"/>
                <w:szCs w:val="20"/>
              </w:rPr>
              <w:t>Generell Kirurgi</w:t>
            </w:r>
            <w:r>
              <w:rPr>
                <w:color w:val="0000FF"/>
                <w:sz w:val="20"/>
                <w:szCs w:val="20"/>
                <w:highlight w:val="white"/>
              </w:rPr>
              <w:t>&lt;/</w:t>
            </w:r>
            <w:r>
              <w:rPr>
                <w:color w:val="800000"/>
                <w:sz w:val="20"/>
                <w:szCs w:val="20"/>
                <w:highlight w:val="white"/>
              </w:rPr>
              <w:t>OrganisationName</w:t>
            </w:r>
            <w:r>
              <w:rPr>
                <w:color w:val="0000FF"/>
                <w:sz w:val="20"/>
                <w:szCs w:val="20"/>
                <w:highlight w:val="white"/>
              </w:rPr>
              <w:t>&gt;</w:t>
            </w:r>
          </w:p>
        </w:tc>
        <w:tc>
          <w:tcPr>
            <w:tcW w:w="6104" w:type="dxa"/>
            <w:tcBorders>
              <w:top w:val="nil"/>
              <w:left w:val="nil"/>
              <w:bottom w:val="single" w:sz="8" w:space="0" w:color="auto"/>
              <w:right w:val="single" w:sz="8" w:space="0" w:color="auto"/>
            </w:tcBorders>
            <w:tcMar>
              <w:top w:w="0" w:type="dxa"/>
              <w:left w:w="108" w:type="dxa"/>
              <w:bottom w:w="0" w:type="dxa"/>
              <w:right w:w="108" w:type="dxa"/>
            </w:tcMar>
            <w:hideMark/>
          </w:tcPr>
          <w:p w14:paraId="508B2861" w14:textId="7667E589" w:rsidR="00B42B58" w:rsidRDefault="00B42B58" w:rsidP="00B42B58">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Name</w:t>
            </w:r>
            <w:r>
              <w:rPr>
                <w:color w:val="0000FF"/>
                <w:sz w:val="20"/>
                <w:szCs w:val="20"/>
                <w:highlight w:val="white"/>
              </w:rPr>
              <w:t>&gt;</w:t>
            </w:r>
            <w:r w:rsidR="005F2E00" w:rsidRPr="005F2E00">
              <w:rPr>
                <w:color w:val="000000"/>
                <w:sz w:val="20"/>
                <w:szCs w:val="20"/>
              </w:rPr>
              <w:t>Generell Kirurgi</w:t>
            </w:r>
            <w:r>
              <w:rPr>
                <w:color w:val="0000FF"/>
                <w:sz w:val="20"/>
                <w:szCs w:val="20"/>
                <w:highlight w:val="white"/>
              </w:rPr>
              <w:t>&lt;/</w:t>
            </w:r>
            <w:r>
              <w:rPr>
                <w:color w:val="800000"/>
                <w:sz w:val="20"/>
                <w:szCs w:val="20"/>
                <w:highlight w:val="white"/>
              </w:rPr>
              <w:t>Name</w:t>
            </w:r>
            <w:r>
              <w:rPr>
                <w:color w:val="0000FF"/>
                <w:sz w:val="20"/>
                <w:szCs w:val="20"/>
                <w:highlight w:val="white"/>
              </w:rPr>
              <w:t>&gt;</w:t>
            </w:r>
          </w:p>
        </w:tc>
      </w:tr>
      <w:tr w:rsidR="00B42B58" w14:paraId="7B3E0876" w14:textId="77777777" w:rsidTr="00B42B58">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BEC41D" w14:textId="77777777" w:rsidR="00B42B58" w:rsidRDefault="00B42B58" w:rsidP="00B42B58">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Ident</w:t>
            </w:r>
            <w:r>
              <w:rPr>
                <w:color w:val="0000FF"/>
                <w:sz w:val="20"/>
                <w:szCs w:val="20"/>
                <w:highlight w:val="white"/>
              </w:rPr>
              <w:t>&gt;</w:t>
            </w:r>
          </w:p>
        </w:tc>
        <w:tc>
          <w:tcPr>
            <w:tcW w:w="6104" w:type="dxa"/>
            <w:vMerge w:val="restart"/>
            <w:tcBorders>
              <w:top w:val="nil"/>
              <w:left w:val="nil"/>
              <w:bottom w:val="single" w:sz="8" w:space="0" w:color="auto"/>
              <w:right w:val="single" w:sz="8" w:space="0" w:color="auto"/>
            </w:tcBorders>
            <w:tcMar>
              <w:top w:w="0" w:type="dxa"/>
              <w:left w:w="108" w:type="dxa"/>
              <w:bottom w:w="0" w:type="dxa"/>
              <w:right w:w="108" w:type="dxa"/>
            </w:tcMar>
            <w:hideMark/>
          </w:tcPr>
          <w:p w14:paraId="35765CA2" w14:textId="77777777" w:rsidR="00B42B58" w:rsidRDefault="00B42B58" w:rsidP="00B42B58">
            <w:pPr>
              <w:autoSpaceDE w:val="0"/>
              <w:autoSpaceDN w:val="0"/>
              <w:rPr>
                <w:rFonts w:ascii="Calibri" w:hAnsi="Calibri"/>
                <w:sz w:val="22"/>
              </w:rPr>
            </w:pPr>
            <w:r>
              <w:rPr>
                <w:color w:val="000000"/>
                <w:sz w:val="20"/>
                <w:szCs w:val="20"/>
                <w:highlight w:val="white"/>
              </w:rPr>
              <w:t> </w:t>
            </w:r>
          </w:p>
          <w:p w14:paraId="18CC935D" w14:textId="75D7882B" w:rsidR="00B42B58" w:rsidRDefault="00B42B58" w:rsidP="00B42B58">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w:t>
            </w:r>
            <w:r>
              <w:rPr>
                <w:color w:val="0000FF"/>
                <w:sz w:val="20"/>
                <w:szCs w:val="20"/>
                <w:highlight w:val="white"/>
              </w:rPr>
              <w:t>&gt;</w:t>
            </w:r>
            <w:r w:rsidR="005F2E00" w:rsidRPr="005F2E00">
              <w:rPr>
                <w:color w:val="000000"/>
                <w:sz w:val="20"/>
                <w:szCs w:val="20"/>
              </w:rPr>
              <w:t>91965</w:t>
            </w:r>
            <w:r>
              <w:rPr>
                <w:color w:val="0000FF"/>
                <w:sz w:val="20"/>
                <w:szCs w:val="20"/>
                <w:highlight w:val="white"/>
              </w:rPr>
              <w:t>&lt;/</w:t>
            </w:r>
            <w:r>
              <w:rPr>
                <w:color w:val="800000"/>
                <w:sz w:val="20"/>
                <w:szCs w:val="20"/>
                <w:highlight w:val="white"/>
              </w:rPr>
              <w:t>Id</w:t>
            </w:r>
            <w:r>
              <w:rPr>
                <w:color w:val="0000FF"/>
                <w:sz w:val="20"/>
                <w:szCs w:val="20"/>
                <w:highlight w:val="white"/>
              </w:rPr>
              <w:t>&gt;</w:t>
            </w:r>
          </w:p>
        </w:tc>
      </w:tr>
      <w:tr w:rsidR="00B42B58" w14:paraId="0079420C" w14:textId="77777777" w:rsidTr="00B42B58">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D7811E" w14:textId="7053F474" w:rsidR="00B42B58" w:rsidRDefault="00B42B58" w:rsidP="00B42B58">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w:t>
            </w:r>
            <w:r>
              <w:rPr>
                <w:color w:val="0000FF"/>
                <w:sz w:val="20"/>
                <w:szCs w:val="20"/>
                <w:highlight w:val="white"/>
              </w:rPr>
              <w:t>&gt;</w:t>
            </w:r>
            <w:r w:rsidR="005F2E00" w:rsidRPr="005F2E00">
              <w:rPr>
                <w:color w:val="000000"/>
                <w:sz w:val="20"/>
                <w:szCs w:val="20"/>
              </w:rPr>
              <w:t>91965</w:t>
            </w:r>
            <w:r>
              <w:rPr>
                <w:color w:val="0000FF"/>
                <w:sz w:val="20"/>
                <w:szCs w:val="20"/>
                <w:highlight w:val="white"/>
              </w:rPr>
              <w:t>&lt;/</w:t>
            </w:r>
            <w:r>
              <w:rPr>
                <w:color w:val="800000"/>
                <w:sz w:val="20"/>
                <w:szCs w:val="20"/>
                <w:highlight w:val="white"/>
              </w:rPr>
              <w:t>Id</w:t>
            </w:r>
            <w:r>
              <w:rPr>
                <w:color w:val="0000FF"/>
                <w:sz w:val="20"/>
                <w:szCs w:val="20"/>
                <w:highlight w:val="white"/>
              </w:rPr>
              <w:t>&gt;</w:t>
            </w:r>
            <w:r>
              <w:rPr>
                <w:color w:val="000000"/>
                <w:sz w:val="20"/>
                <w:szCs w:val="20"/>
                <w:highlight w:val="white"/>
              </w:rPr>
              <w:t> </w:t>
            </w:r>
          </w:p>
        </w:tc>
        <w:tc>
          <w:tcPr>
            <w:tcW w:w="6104" w:type="dxa"/>
            <w:vMerge/>
            <w:tcBorders>
              <w:top w:val="nil"/>
              <w:left w:val="nil"/>
              <w:bottom w:val="single" w:sz="8" w:space="0" w:color="auto"/>
              <w:right w:val="single" w:sz="8" w:space="0" w:color="auto"/>
            </w:tcBorders>
            <w:vAlign w:val="center"/>
            <w:hideMark/>
          </w:tcPr>
          <w:p w14:paraId="0781251B" w14:textId="77777777" w:rsidR="00B42B58" w:rsidRDefault="00B42B58" w:rsidP="00B42B58">
            <w:pPr>
              <w:rPr>
                <w:rFonts w:ascii="Calibri" w:hAnsi="Calibri"/>
                <w:sz w:val="22"/>
              </w:rPr>
            </w:pPr>
          </w:p>
        </w:tc>
      </w:tr>
      <w:tr w:rsidR="00B42B58" w14:paraId="4C15808C" w14:textId="77777777" w:rsidTr="00B42B58">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E7738B" w14:textId="77777777" w:rsidR="00B42B58" w:rsidRDefault="00B42B58" w:rsidP="00B42B58">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TypeId</w:t>
            </w:r>
            <w:r>
              <w:rPr>
                <w:color w:val="FF0000"/>
                <w:sz w:val="20"/>
                <w:szCs w:val="20"/>
                <w:highlight w:val="white"/>
              </w:rPr>
              <w:t xml:space="preserve"> DN</w:t>
            </w:r>
            <w:r>
              <w:rPr>
                <w:color w:val="0000FF"/>
                <w:sz w:val="20"/>
                <w:szCs w:val="20"/>
                <w:highlight w:val="white"/>
              </w:rPr>
              <w:t>="</w:t>
            </w:r>
            <w:r>
              <w:rPr>
                <w:color w:val="000000"/>
                <w:sz w:val="20"/>
                <w:szCs w:val="20"/>
                <w:highlight w:val="white"/>
              </w:rPr>
              <w:t>HER-id</w:t>
            </w:r>
            <w:r>
              <w:rPr>
                <w:color w:val="0000FF"/>
                <w:sz w:val="20"/>
                <w:szCs w:val="20"/>
                <w:highlight w:val="white"/>
              </w:rPr>
              <w:t>"</w:t>
            </w:r>
            <w:r>
              <w:rPr>
                <w:color w:val="FF0000"/>
                <w:sz w:val="20"/>
                <w:szCs w:val="20"/>
                <w:highlight w:val="white"/>
              </w:rPr>
              <w:t xml:space="preserve"> V</w:t>
            </w:r>
            <w:r>
              <w:rPr>
                <w:color w:val="0000FF"/>
                <w:sz w:val="20"/>
                <w:szCs w:val="20"/>
                <w:highlight w:val="white"/>
              </w:rPr>
              <w:t>="</w:t>
            </w:r>
            <w:r>
              <w:rPr>
                <w:color w:val="000000"/>
                <w:sz w:val="20"/>
                <w:szCs w:val="20"/>
                <w:highlight w:val="white"/>
              </w:rPr>
              <w:t>HER</w:t>
            </w:r>
            <w:r>
              <w:rPr>
                <w:color w:val="0000FF"/>
                <w:sz w:val="20"/>
                <w:szCs w:val="20"/>
                <w:highlight w:val="white"/>
              </w:rPr>
              <w:t>"</w:t>
            </w:r>
            <w:r>
              <w:rPr>
                <w:color w:val="FF0000"/>
                <w:sz w:val="20"/>
                <w:szCs w:val="20"/>
                <w:highlight w:val="white"/>
              </w:rPr>
              <w:t xml:space="preserve"> S</w:t>
            </w:r>
            <w:r>
              <w:rPr>
                <w:color w:val="0000FF"/>
                <w:sz w:val="20"/>
                <w:szCs w:val="20"/>
                <w:highlight w:val="white"/>
              </w:rPr>
              <w:t>="</w:t>
            </w:r>
            <w:r>
              <w:rPr>
                <w:color w:val="000000"/>
                <w:sz w:val="20"/>
                <w:szCs w:val="20"/>
                <w:highlight w:val="white"/>
              </w:rPr>
              <w:t>2.16.578.1.12.4.1.1.9051</w:t>
            </w:r>
            <w:r>
              <w:rPr>
                <w:color w:val="0000FF"/>
                <w:sz w:val="20"/>
                <w:szCs w:val="20"/>
                <w:highlight w:val="white"/>
              </w:rPr>
              <w:t>"/&gt;</w:t>
            </w:r>
          </w:p>
        </w:tc>
        <w:tc>
          <w:tcPr>
            <w:tcW w:w="6104" w:type="dxa"/>
            <w:vMerge w:val="restart"/>
            <w:tcBorders>
              <w:top w:val="nil"/>
              <w:left w:val="nil"/>
              <w:bottom w:val="single" w:sz="8" w:space="0" w:color="auto"/>
              <w:right w:val="single" w:sz="8" w:space="0" w:color="auto"/>
            </w:tcBorders>
            <w:tcMar>
              <w:top w:w="0" w:type="dxa"/>
              <w:left w:w="108" w:type="dxa"/>
              <w:bottom w:w="0" w:type="dxa"/>
              <w:right w:w="108" w:type="dxa"/>
            </w:tcMar>
            <w:hideMark/>
          </w:tcPr>
          <w:p w14:paraId="38486348" w14:textId="0D1EC32D" w:rsidR="00B42B58" w:rsidRDefault="00B42B58" w:rsidP="00597497">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TypeId</w:t>
            </w:r>
            <w:r>
              <w:rPr>
                <w:color w:val="FF0000"/>
                <w:sz w:val="20"/>
                <w:szCs w:val="20"/>
                <w:highlight w:val="white"/>
              </w:rPr>
              <w:t xml:space="preserve"> V</w:t>
            </w:r>
            <w:r>
              <w:rPr>
                <w:color w:val="0000FF"/>
                <w:sz w:val="20"/>
                <w:szCs w:val="20"/>
                <w:highlight w:val="white"/>
              </w:rPr>
              <w:t>="</w:t>
            </w:r>
            <w:r>
              <w:rPr>
                <w:color w:val="000000"/>
                <w:sz w:val="20"/>
                <w:szCs w:val="20"/>
                <w:highlight w:val="white"/>
              </w:rPr>
              <w:t>HER</w:t>
            </w:r>
            <w:r>
              <w:rPr>
                <w:color w:val="0000FF"/>
                <w:sz w:val="20"/>
                <w:szCs w:val="20"/>
                <w:highlight w:val="white"/>
              </w:rPr>
              <w:t>"</w:t>
            </w:r>
            <w:r>
              <w:rPr>
                <w:color w:val="FF0000"/>
                <w:sz w:val="20"/>
                <w:szCs w:val="20"/>
                <w:highlight w:val="white"/>
              </w:rPr>
              <w:t xml:space="preserve"> DN</w:t>
            </w:r>
            <w:r>
              <w:rPr>
                <w:color w:val="0000FF"/>
                <w:sz w:val="20"/>
                <w:szCs w:val="20"/>
                <w:highlight w:val="white"/>
              </w:rPr>
              <w:t>="</w:t>
            </w:r>
            <w:r>
              <w:rPr>
                <w:color w:val="000000"/>
                <w:sz w:val="20"/>
                <w:szCs w:val="20"/>
                <w:highlight w:val="white"/>
              </w:rPr>
              <w:t>HER-id</w:t>
            </w:r>
            <w:r>
              <w:rPr>
                <w:color w:val="0000FF"/>
                <w:sz w:val="20"/>
                <w:szCs w:val="20"/>
                <w:highlight w:val="white"/>
              </w:rPr>
              <w:t>"/&gt;</w:t>
            </w:r>
          </w:p>
        </w:tc>
      </w:tr>
      <w:tr w:rsidR="00B42B58" w14:paraId="5BA2E301" w14:textId="77777777" w:rsidTr="00C4110F">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F147F5" w14:textId="77777777" w:rsidR="00B42B58" w:rsidRDefault="00B42B58" w:rsidP="00B42B58">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Ident</w:t>
            </w:r>
            <w:r>
              <w:rPr>
                <w:color w:val="0000FF"/>
                <w:sz w:val="20"/>
                <w:szCs w:val="20"/>
                <w:highlight w:val="white"/>
              </w:rPr>
              <w:t>&gt;</w:t>
            </w:r>
          </w:p>
        </w:tc>
        <w:tc>
          <w:tcPr>
            <w:tcW w:w="6104" w:type="dxa"/>
            <w:vMerge/>
            <w:tcBorders>
              <w:top w:val="nil"/>
              <w:left w:val="nil"/>
              <w:bottom w:val="single" w:sz="8" w:space="0" w:color="auto"/>
              <w:right w:val="single" w:sz="8" w:space="0" w:color="auto"/>
            </w:tcBorders>
            <w:vAlign w:val="center"/>
            <w:hideMark/>
          </w:tcPr>
          <w:p w14:paraId="16627EB0" w14:textId="77777777" w:rsidR="00B42B58" w:rsidRDefault="00B42B58" w:rsidP="00B42B58">
            <w:pPr>
              <w:rPr>
                <w:rFonts w:ascii="Calibri" w:hAnsi="Calibri"/>
                <w:sz w:val="22"/>
              </w:rPr>
            </w:pPr>
          </w:p>
        </w:tc>
      </w:tr>
      <w:tr w:rsidR="00C4110F" w14:paraId="587EE3A5" w14:textId="77777777" w:rsidTr="00C4110F">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F6714A" w14:textId="31FB855F" w:rsidR="00C4110F" w:rsidRDefault="00C4110F" w:rsidP="007E57A3">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Ident</w:t>
            </w:r>
            <w:r>
              <w:rPr>
                <w:color w:val="0000FF"/>
                <w:sz w:val="20"/>
                <w:szCs w:val="20"/>
                <w:highlight w:val="white"/>
              </w:rPr>
              <w:t>&gt;</w:t>
            </w:r>
          </w:p>
        </w:tc>
        <w:tc>
          <w:tcPr>
            <w:tcW w:w="610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0CA35CE" w14:textId="68EA5A57" w:rsidR="00C4110F" w:rsidRDefault="00C4110F" w:rsidP="00C4110F">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AdditionalId</w:t>
            </w:r>
            <w:r>
              <w:rPr>
                <w:color w:val="0000FF"/>
                <w:sz w:val="20"/>
                <w:szCs w:val="20"/>
                <w:highlight w:val="white"/>
              </w:rPr>
              <w:t>&gt;</w:t>
            </w:r>
          </w:p>
        </w:tc>
      </w:tr>
      <w:tr w:rsidR="00C4110F" w14:paraId="5FAA285D" w14:textId="77777777" w:rsidTr="00C4110F">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F0198B" w14:textId="611077A4" w:rsidR="00C4110F" w:rsidRDefault="00C4110F" w:rsidP="008F2E5D">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w:t>
            </w:r>
            <w:r>
              <w:rPr>
                <w:color w:val="0000FF"/>
                <w:sz w:val="20"/>
                <w:szCs w:val="20"/>
                <w:highlight w:val="white"/>
              </w:rPr>
              <w:t>&gt;</w:t>
            </w:r>
            <w:r>
              <w:rPr>
                <w:color w:val="000000"/>
                <w:sz w:val="20"/>
                <w:szCs w:val="20"/>
                <w:highlight w:val="white"/>
              </w:rPr>
              <w:t>123</w:t>
            </w:r>
            <w:r>
              <w:rPr>
                <w:color w:val="0000FF"/>
                <w:sz w:val="20"/>
                <w:szCs w:val="20"/>
                <w:highlight w:val="white"/>
              </w:rPr>
              <w:t>&lt;/</w:t>
            </w:r>
            <w:r>
              <w:rPr>
                <w:color w:val="800000"/>
                <w:sz w:val="20"/>
                <w:szCs w:val="20"/>
                <w:highlight w:val="white"/>
              </w:rPr>
              <w:t>Id</w:t>
            </w:r>
            <w:r>
              <w:rPr>
                <w:color w:val="0000FF"/>
                <w:sz w:val="20"/>
                <w:szCs w:val="20"/>
                <w:highlight w:val="white"/>
              </w:rPr>
              <w:t>&gt;</w:t>
            </w:r>
            <w:r>
              <w:rPr>
                <w:color w:val="000000"/>
                <w:sz w:val="20"/>
                <w:szCs w:val="20"/>
                <w:highlight w:val="white"/>
              </w:rPr>
              <w:t> </w:t>
            </w:r>
          </w:p>
        </w:tc>
        <w:tc>
          <w:tcPr>
            <w:tcW w:w="6104" w:type="dxa"/>
            <w:tcBorders>
              <w:top w:val="single" w:sz="8" w:space="0" w:color="auto"/>
              <w:left w:val="nil"/>
              <w:bottom w:val="single" w:sz="8" w:space="0" w:color="auto"/>
              <w:right w:val="single" w:sz="8" w:space="0" w:color="auto"/>
            </w:tcBorders>
            <w:vAlign w:val="center"/>
            <w:hideMark/>
          </w:tcPr>
          <w:p w14:paraId="1410B2DB" w14:textId="517BEC24" w:rsidR="00C4110F" w:rsidRDefault="00C4110F" w:rsidP="007E57A3">
            <w:pPr>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w:t>
            </w:r>
            <w:r>
              <w:rPr>
                <w:color w:val="0000FF"/>
                <w:sz w:val="20"/>
                <w:szCs w:val="20"/>
                <w:highlight w:val="white"/>
              </w:rPr>
              <w:t>&gt;</w:t>
            </w:r>
            <w:r>
              <w:rPr>
                <w:color w:val="000000"/>
                <w:sz w:val="20"/>
                <w:szCs w:val="20"/>
                <w:highlight w:val="white"/>
              </w:rPr>
              <w:t>123</w:t>
            </w:r>
            <w:r>
              <w:rPr>
                <w:color w:val="0000FF"/>
                <w:sz w:val="20"/>
                <w:szCs w:val="20"/>
                <w:highlight w:val="white"/>
              </w:rPr>
              <w:t>&lt;/</w:t>
            </w:r>
            <w:r>
              <w:rPr>
                <w:color w:val="800000"/>
                <w:sz w:val="20"/>
                <w:szCs w:val="20"/>
                <w:highlight w:val="white"/>
              </w:rPr>
              <w:t>Id</w:t>
            </w:r>
            <w:r>
              <w:rPr>
                <w:color w:val="0000FF"/>
                <w:sz w:val="20"/>
                <w:szCs w:val="20"/>
                <w:highlight w:val="white"/>
              </w:rPr>
              <w:t>&gt;</w:t>
            </w:r>
          </w:p>
        </w:tc>
      </w:tr>
      <w:tr w:rsidR="00C4110F" w14:paraId="34224CBB" w14:textId="77777777" w:rsidTr="007E57A3">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DB6974" w14:textId="13DDACB1" w:rsidR="00C4110F" w:rsidRDefault="00C4110F" w:rsidP="007E57A3">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TypeId</w:t>
            </w:r>
            <w:r>
              <w:rPr>
                <w:color w:val="FF0000"/>
                <w:sz w:val="20"/>
                <w:szCs w:val="20"/>
                <w:highlight w:val="white"/>
              </w:rPr>
              <w:t xml:space="preserve"> V</w:t>
            </w:r>
            <w:r>
              <w:rPr>
                <w:color w:val="0000FF"/>
                <w:sz w:val="20"/>
                <w:szCs w:val="20"/>
                <w:highlight w:val="white"/>
              </w:rPr>
              <w:t>="</w:t>
            </w:r>
            <w:r>
              <w:rPr>
                <w:color w:val="000000"/>
                <w:sz w:val="20"/>
                <w:szCs w:val="20"/>
                <w:highlight w:val="white"/>
              </w:rPr>
              <w:t>LAV</w:t>
            </w:r>
            <w:r>
              <w:rPr>
                <w:color w:val="0000FF"/>
                <w:sz w:val="20"/>
                <w:szCs w:val="20"/>
                <w:highlight w:val="white"/>
              </w:rPr>
              <w:t>"</w:t>
            </w:r>
            <w:r>
              <w:rPr>
                <w:color w:val="FF0000"/>
                <w:sz w:val="20"/>
                <w:szCs w:val="20"/>
                <w:highlight w:val="white"/>
              </w:rPr>
              <w:t xml:space="preserve"> DN</w:t>
            </w:r>
            <w:r>
              <w:rPr>
                <w:color w:val="0000FF"/>
                <w:sz w:val="20"/>
                <w:szCs w:val="20"/>
                <w:highlight w:val="white"/>
              </w:rPr>
              <w:t>="</w:t>
            </w:r>
            <w:r>
              <w:rPr>
                <w:color w:val="000000"/>
                <w:sz w:val="20"/>
                <w:szCs w:val="20"/>
                <w:highlight w:val="white"/>
              </w:rPr>
              <w:t>Lokal identifikator for avdelinger</w:t>
            </w:r>
            <w:r>
              <w:rPr>
                <w:color w:val="0000FF"/>
                <w:sz w:val="20"/>
                <w:szCs w:val="20"/>
                <w:highlight w:val="white"/>
              </w:rPr>
              <w:t>"</w:t>
            </w:r>
            <w:r>
              <w:rPr>
                <w:color w:val="FF0000"/>
                <w:sz w:val="20"/>
                <w:szCs w:val="20"/>
                <w:highlight w:val="white"/>
              </w:rPr>
              <w:t xml:space="preserve"> S</w:t>
            </w:r>
            <w:r>
              <w:rPr>
                <w:color w:val="0000FF"/>
                <w:sz w:val="20"/>
                <w:szCs w:val="20"/>
                <w:highlight w:val="white"/>
              </w:rPr>
              <w:t>="</w:t>
            </w:r>
            <w:r>
              <w:rPr>
                <w:color w:val="000000"/>
                <w:sz w:val="20"/>
                <w:szCs w:val="20"/>
                <w:highlight w:val="white"/>
              </w:rPr>
              <w:t>2.16.578.1.12.4.1.1.9051</w:t>
            </w:r>
            <w:r>
              <w:rPr>
                <w:color w:val="0000FF"/>
                <w:sz w:val="20"/>
                <w:szCs w:val="20"/>
                <w:highlight w:val="white"/>
              </w:rPr>
              <w:t>"/&gt;</w:t>
            </w:r>
          </w:p>
        </w:tc>
        <w:tc>
          <w:tcPr>
            <w:tcW w:w="6104" w:type="dxa"/>
            <w:tcBorders>
              <w:top w:val="nil"/>
              <w:left w:val="nil"/>
              <w:bottom w:val="single" w:sz="8" w:space="0" w:color="auto"/>
              <w:right w:val="single" w:sz="8" w:space="0" w:color="auto"/>
            </w:tcBorders>
            <w:tcMar>
              <w:top w:w="0" w:type="dxa"/>
              <w:left w:w="108" w:type="dxa"/>
              <w:bottom w:w="0" w:type="dxa"/>
              <w:right w:w="108" w:type="dxa"/>
            </w:tcMar>
            <w:hideMark/>
          </w:tcPr>
          <w:p w14:paraId="05694FAD" w14:textId="68FABC60" w:rsidR="00C4110F" w:rsidRDefault="00C4110F" w:rsidP="00101F0F">
            <w:pPr>
              <w:autoSpaceDE w:val="0"/>
              <w:autoSpaceDN w:val="0"/>
              <w:rPr>
                <w:rFonts w:ascii="Calibri" w:hAnsi="Calibri"/>
                <w:sz w:val="22"/>
              </w:rPr>
            </w:pPr>
            <w:r>
              <w:rPr>
                <w:color w:val="000000"/>
                <w:sz w:val="20"/>
                <w:szCs w:val="20"/>
                <w:highlight w:val="white"/>
              </w:rPr>
              <w:t>                                                                            </w:t>
            </w:r>
            <w:r>
              <w:rPr>
                <w:color w:val="0000FF"/>
                <w:sz w:val="20"/>
                <w:szCs w:val="20"/>
                <w:highlight w:val="white"/>
              </w:rPr>
              <w:t>&lt;</w:t>
            </w:r>
            <w:r>
              <w:rPr>
                <w:color w:val="800000"/>
                <w:sz w:val="20"/>
                <w:szCs w:val="20"/>
                <w:highlight w:val="white"/>
              </w:rPr>
              <w:t>Type</w:t>
            </w:r>
            <w:r>
              <w:rPr>
                <w:color w:val="FF0000"/>
                <w:sz w:val="20"/>
                <w:szCs w:val="20"/>
                <w:highlight w:val="white"/>
              </w:rPr>
              <w:t xml:space="preserve"> V</w:t>
            </w:r>
            <w:r>
              <w:rPr>
                <w:color w:val="0000FF"/>
                <w:sz w:val="20"/>
                <w:szCs w:val="20"/>
                <w:highlight w:val="white"/>
              </w:rPr>
              <w:t>="</w:t>
            </w:r>
            <w:r>
              <w:rPr>
                <w:color w:val="000000"/>
                <w:sz w:val="20"/>
                <w:szCs w:val="20"/>
                <w:highlight w:val="white"/>
              </w:rPr>
              <w:t>LAV</w:t>
            </w:r>
            <w:r>
              <w:rPr>
                <w:color w:val="0000FF"/>
                <w:sz w:val="20"/>
                <w:szCs w:val="20"/>
                <w:highlight w:val="white"/>
              </w:rPr>
              <w:t>"</w:t>
            </w:r>
            <w:r>
              <w:rPr>
                <w:color w:val="FF0000"/>
                <w:sz w:val="20"/>
                <w:szCs w:val="20"/>
                <w:highlight w:val="white"/>
              </w:rPr>
              <w:t xml:space="preserve"> DN</w:t>
            </w:r>
            <w:r>
              <w:rPr>
                <w:color w:val="0000FF"/>
                <w:sz w:val="20"/>
                <w:szCs w:val="20"/>
                <w:highlight w:val="white"/>
              </w:rPr>
              <w:t>="</w:t>
            </w:r>
            <w:r>
              <w:rPr>
                <w:color w:val="000000"/>
                <w:sz w:val="20"/>
                <w:szCs w:val="20"/>
                <w:highlight w:val="white"/>
              </w:rPr>
              <w:t>Lokal identifikator for avdelinger</w:t>
            </w:r>
            <w:r>
              <w:rPr>
                <w:color w:val="0000FF"/>
                <w:sz w:val="20"/>
                <w:szCs w:val="20"/>
                <w:highlight w:val="white"/>
              </w:rPr>
              <w:t>"/&gt;</w:t>
            </w:r>
          </w:p>
        </w:tc>
      </w:tr>
      <w:tr w:rsidR="00C4110F" w14:paraId="1B1F2261" w14:textId="77777777" w:rsidTr="007E57A3">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E67435" w14:textId="0FCC6BE3" w:rsidR="00C4110F" w:rsidRDefault="00C4110F" w:rsidP="007E57A3">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Ident</w:t>
            </w:r>
            <w:r>
              <w:rPr>
                <w:color w:val="0000FF"/>
                <w:sz w:val="20"/>
                <w:szCs w:val="20"/>
                <w:highlight w:val="white"/>
              </w:rPr>
              <w:t>&gt;</w:t>
            </w:r>
          </w:p>
        </w:tc>
        <w:tc>
          <w:tcPr>
            <w:tcW w:w="6104" w:type="dxa"/>
            <w:tcBorders>
              <w:top w:val="nil"/>
              <w:left w:val="nil"/>
              <w:bottom w:val="single" w:sz="8" w:space="0" w:color="auto"/>
              <w:right w:val="single" w:sz="8" w:space="0" w:color="auto"/>
            </w:tcBorders>
            <w:vAlign w:val="center"/>
            <w:hideMark/>
          </w:tcPr>
          <w:p w14:paraId="7E04D9A9" w14:textId="01C2232F" w:rsidR="00C4110F" w:rsidRDefault="00C4110F" w:rsidP="007E57A3">
            <w:pPr>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AdditionalId</w:t>
            </w:r>
            <w:r>
              <w:rPr>
                <w:color w:val="0000FF"/>
                <w:sz w:val="20"/>
                <w:szCs w:val="20"/>
                <w:highlight w:val="white"/>
              </w:rPr>
              <w:t>&gt;</w:t>
            </w:r>
          </w:p>
        </w:tc>
      </w:tr>
      <w:tr w:rsidR="00B42B58" w14:paraId="2ABC64A0" w14:textId="77777777" w:rsidTr="00E114BF">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EB78A1" w14:textId="77777777" w:rsidR="00B42B58" w:rsidRDefault="00B42B58" w:rsidP="00B42B58">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Organisation</w:t>
            </w:r>
            <w:r>
              <w:rPr>
                <w:color w:val="0000FF"/>
                <w:sz w:val="20"/>
                <w:szCs w:val="20"/>
                <w:highlight w:val="white"/>
              </w:rPr>
              <w:t>&gt;</w:t>
            </w:r>
          </w:p>
        </w:tc>
        <w:tc>
          <w:tcPr>
            <w:tcW w:w="6104" w:type="dxa"/>
            <w:tcBorders>
              <w:top w:val="nil"/>
              <w:left w:val="nil"/>
              <w:bottom w:val="single" w:sz="8" w:space="0" w:color="auto"/>
              <w:right w:val="single" w:sz="8" w:space="0" w:color="auto"/>
            </w:tcBorders>
            <w:tcMar>
              <w:top w:w="0" w:type="dxa"/>
              <w:left w:w="108" w:type="dxa"/>
              <w:bottom w:w="0" w:type="dxa"/>
              <w:right w:w="108" w:type="dxa"/>
            </w:tcMar>
            <w:hideMark/>
          </w:tcPr>
          <w:p w14:paraId="6E7F751A" w14:textId="77777777" w:rsidR="00B42B58" w:rsidRDefault="00B42B58" w:rsidP="00B42B58">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Dept</w:t>
            </w:r>
            <w:r>
              <w:rPr>
                <w:color w:val="0000FF"/>
                <w:sz w:val="20"/>
                <w:szCs w:val="20"/>
                <w:highlight w:val="white"/>
              </w:rPr>
              <w:t>&gt;</w:t>
            </w:r>
          </w:p>
        </w:tc>
      </w:tr>
      <w:tr w:rsidR="00E114BF" w14:paraId="072E42EE" w14:textId="77777777" w:rsidTr="00E114BF">
        <w:trPr>
          <w:trHeight w:val="283"/>
        </w:trPr>
        <w:tc>
          <w:tcPr>
            <w:tcW w:w="7261" w:type="dxa"/>
            <w:vMerge w:val="restart"/>
            <w:tcBorders>
              <w:top w:val="single" w:sz="8" w:space="0" w:color="auto"/>
              <w:left w:val="single" w:sz="8" w:space="0" w:color="auto"/>
              <w:right w:val="single" w:sz="8" w:space="0" w:color="auto"/>
            </w:tcBorders>
            <w:tcMar>
              <w:top w:w="0" w:type="dxa"/>
              <w:left w:w="108" w:type="dxa"/>
              <w:bottom w:w="0" w:type="dxa"/>
              <w:right w:w="108" w:type="dxa"/>
            </w:tcMar>
          </w:tcPr>
          <w:p w14:paraId="3A214B2D" w14:textId="77777777" w:rsidR="00E114BF" w:rsidRDefault="00E114BF" w:rsidP="00597497">
            <w:pPr>
              <w:autoSpaceDE w:val="0"/>
              <w:autoSpaceDN w:val="0"/>
              <w:rPr>
                <w:rFonts w:ascii="Calibri" w:hAnsi="Calibri"/>
                <w:sz w:val="22"/>
              </w:rPr>
            </w:pPr>
          </w:p>
          <w:p w14:paraId="2A4DCDD3" w14:textId="37FBA035" w:rsidR="00E114BF" w:rsidRDefault="00E114BF" w:rsidP="00597497">
            <w:pPr>
              <w:autoSpaceDE w:val="0"/>
              <w:autoSpaceDN w:val="0"/>
              <w:rPr>
                <w:rFonts w:ascii="Calibri" w:hAnsi="Calibri"/>
                <w:sz w:val="22"/>
              </w:rPr>
            </w:pPr>
          </w:p>
          <w:p w14:paraId="05DDCE47" w14:textId="6C273A7C" w:rsidR="00E114BF" w:rsidRDefault="00E114BF" w:rsidP="00597497">
            <w:pPr>
              <w:autoSpaceDE w:val="0"/>
              <w:autoSpaceDN w:val="0"/>
              <w:rPr>
                <w:rFonts w:ascii="Calibri" w:hAnsi="Calibri"/>
                <w:sz w:val="22"/>
              </w:rPr>
            </w:pPr>
          </w:p>
          <w:p w14:paraId="6CB7719F" w14:textId="3708EADF" w:rsidR="00E114BF" w:rsidRDefault="00E114BF" w:rsidP="00597497">
            <w:pPr>
              <w:autoSpaceDE w:val="0"/>
              <w:autoSpaceDN w:val="0"/>
              <w:rPr>
                <w:rFonts w:ascii="Calibri" w:hAnsi="Calibri"/>
                <w:sz w:val="22"/>
              </w:rPr>
            </w:pPr>
          </w:p>
        </w:tc>
        <w:tc>
          <w:tcPr>
            <w:tcW w:w="610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48ED92C" w14:textId="77777777" w:rsidR="00E114BF" w:rsidRDefault="00E114BF" w:rsidP="00597497">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AdditionalId</w:t>
            </w:r>
            <w:r>
              <w:rPr>
                <w:color w:val="0000FF"/>
                <w:sz w:val="20"/>
                <w:szCs w:val="20"/>
                <w:highlight w:val="white"/>
              </w:rPr>
              <w:t>&gt;</w:t>
            </w:r>
          </w:p>
        </w:tc>
      </w:tr>
      <w:tr w:rsidR="00E114BF" w14:paraId="39D22B2E" w14:textId="77777777" w:rsidTr="00597497">
        <w:trPr>
          <w:trHeight w:val="283"/>
        </w:trPr>
        <w:tc>
          <w:tcPr>
            <w:tcW w:w="7261" w:type="dxa"/>
            <w:vMerge/>
            <w:tcBorders>
              <w:left w:val="single" w:sz="8" w:space="0" w:color="auto"/>
              <w:right w:val="single" w:sz="8" w:space="0" w:color="auto"/>
            </w:tcBorders>
            <w:tcMar>
              <w:top w:w="0" w:type="dxa"/>
              <w:left w:w="108" w:type="dxa"/>
              <w:bottom w:w="0" w:type="dxa"/>
              <w:right w:w="108" w:type="dxa"/>
            </w:tcMar>
          </w:tcPr>
          <w:p w14:paraId="14CA650D" w14:textId="2C4A1C6E" w:rsidR="00E114BF" w:rsidRDefault="00E114BF" w:rsidP="00597497">
            <w:pPr>
              <w:autoSpaceDE w:val="0"/>
              <w:autoSpaceDN w:val="0"/>
              <w:rPr>
                <w:rFonts w:ascii="Calibri" w:hAnsi="Calibri"/>
                <w:sz w:val="22"/>
              </w:rPr>
            </w:pPr>
          </w:p>
        </w:tc>
        <w:tc>
          <w:tcPr>
            <w:tcW w:w="6104" w:type="dxa"/>
            <w:tcBorders>
              <w:top w:val="single" w:sz="8" w:space="0" w:color="auto"/>
              <w:left w:val="nil"/>
              <w:bottom w:val="single" w:sz="4" w:space="0" w:color="auto"/>
              <w:right w:val="single" w:sz="8" w:space="0" w:color="auto"/>
            </w:tcBorders>
            <w:hideMark/>
          </w:tcPr>
          <w:p w14:paraId="33936D3A" w14:textId="77777777" w:rsidR="00E114BF" w:rsidRDefault="00E114BF" w:rsidP="00597497">
            <w:pPr>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w:t>
            </w:r>
            <w:r>
              <w:rPr>
                <w:color w:val="0000FF"/>
                <w:sz w:val="20"/>
                <w:szCs w:val="20"/>
                <w:highlight w:val="white"/>
              </w:rPr>
              <w:t>&gt;</w:t>
            </w:r>
            <w:r>
              <w:rPr>
                <w:color w:val="000000"/>
                <w:sz w:val="20"/>
                <w:szCs w:val="20"/>
                <w:highlight w:val="white"/>
              </w:rPr>
              <w:t>883974832</w:t>
            </w:r>
            <w:r>
              <w:rPr>
                <w:color w:val="0000FF"/>
                <w:sz w:val="20"/>
                <w:szCs w:val="20"/>
                <w:highlight w:val="white"/>
              </w:rPr>
              <w:t>&lt;/</w:t>
            </w:r>
            <w:r>
              <w:rPr>
                <w:color w:val="800000"/>
                <w:sz w:val="20"/>
                <w:szCs w:val="20"/>
                <w:highlight w:val="white"/>
              </w:rPr>
              <w:t>Id</w:t>
            </w:r>
            <w:r>
              <w:rPr>
                <w:color w:val="0000FF"/>
                <w:sz w:val="20"/>
                <w:szCs w:val="20"/>
                <w:highlight w:val="white"/>
              </w:rPr>
              <w:t>&gt;</w:t>
            </w:r>
          </w:p>
        </w:tc>
      </w:tr>
      <w:tr w:rsidR="00E114BF" w14:paraId="684B5AD1" w14:textId="77777777" w:rsidTr="00597497">
        <w:trPr>
          <w:trHeight w:val="283"/>
        </w:trPr>
        <w:tc>
          <w:tcPr>
            <w:tcW w:w="7261" w:type="dxa"/>
            <w:vMerge/>
            <w:tcBorders>
              <w:left w:val="single" w:sz="8" w:space="0" w:color="auto"/>
              <w:right w:val="single" w:sz="8" w:space="0" w:color="auto"/>
            </w:tcBorders>
            <w:tcMar>
              <w:top w:w="0" w:type="dxa"/>
              <w:left w:w="108" w:type="dxa"/>
              <w:bottom w:w="0" w:type="dxa"/>
              <w:right w:w="108" w:type="dxa"/>
            </w:tcMar>
          </w:tcPr>
          <w:p w14:paraId="4ECF46C5" w14:textId="2A4A2E70" w:rsidR="00E114BF" w:rsidRDefault="00E114BF" w:rsidP="00597497">
            <w:pPr>
              <w:autoSpaceDE w:val="0"/>
              <w:autoSpaceDN w:val="0"/>
              <w:rPr>
                <w:rFonts w:ascii="Calibri" w:hAnsi="Calibri"/>
                <w:sz w:val="22"/>
              </w:rPr>
            </w:pPr>
          </w:p>
        </w:tc>
        <w:tc>
          <w:tcPr>
            <w:tcW w:w="6104" w:type="dxa"/>
            <w:tcBorders>
              <w:top w:val="single" w:sz="4" w:space="0" w:color="auto"/>
              <w:left w:val="nil"/>
              <w:bottom w:val="single" w:sz="8" w:space="0" w:color="auto"/>
              <w:right w:val="single" w:sz="8" w:space="0" w:color="auto"/>
            </w:tcBorders>
            <w:vAlign w:val="center"/>
            <w:hideMark/>
          </w:tcPr>
          <w:p w14:paraId="00DAE337" w14:textId="7C11D94D" w:rsidR="00E114BF" w:rsidRDefault="00E114BF" w:rsidP="00101F0F">
            <w:pPr>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Type</w:t>
            </w:r>
            <w:r>
              <w:rPr>
                <w:color w:val="FF0000"/>
                <w:sz w:val="20"/>
                <w:szCs w:val="20"/>
                <w:highlight w:val="white"/>
              </w:rPr>
              <w:t xml:space="preserve"> V</w:t>
            </w:r>
            <w:r>
              <w:rPr>
                <w:color w:val="0000FF"/>
                <w:sz w:val="20"/>
                <w:szCs w:val="20"/>
                <w:highlight w:val="white"/>
              </w:rPr>
              <w:t>="</w:t>
            </w:r>
            <w:r>
              <w:rPr>
                <w:color w:val="000000"/>
                <w:sz w:val="20"/>
                <w:szCs w:val="20"/>
                <w:highlight w:val="white"/>
              </w:rPr>
              <w:t>ENH</w:t>
            </w:r>
            <w:r>
              <w:rPr>
                <w:color w:val="0000FF"/>
                <w:sz w:val="20"/>
                <w:szCs w:val="20"/>
                <w:highlight w:val="white"/>
              </w:rPr>
              <w:t>"</w:t>
            </w:r>
            <w:r>
              <w:rPr>
                <w:color w:val="FF0000"/>
                <w:sz w:val="20"/>
                <w:szCs w:val="20"/>
                <w:highlight w:val="white"/>
              </w:rPr>
              <w:t xml:space="preserve"> DN</w:t>
            </w:r>
            <w:r>
              <w:rPr>
                <w:color w:val="0000FF"/>
                <w:sz w:val="20"/>
                <w:szCs w:val="20"/>
                <w:highlight w:val="white"/>
              </w:rPr>
              <w:t>="</w:t>
            </w:r>
            <w:r>
              <w:rPr>
                <w:color w:val="000000"/>
                <w:sz w:val="20"/>
                <w:szCs w:val="20"/>
                <w:highlight w:val="white"/>
              </w:rPr>
              <w:t>Organisasjonsnummeret i Enhetsregister</w:t>
            </w:r>
            <w:r>
              <w:rPr>
                <w:color w:val="0000FF"/>
                <w:sz w:val="20"/>
                <w:szCs w:val="20"/>
                <w:highlight w:val="white"/>
              </w:rPr>
              <w:t>"/&gt;</w:t>
            </w:r>
          </w:p>
        </w:tc>
      </w:tr>
      <w:tr w:rsidR="00E114BF" w14:paraId="07277533" w14:textId="77777777" w:rsidTr="00597497">
        <w:trPr>
          <w:trHeight w:val="283"/>
        </w:trPr>
        <w:tc>
          <w:tcPr>
            <w:tcW w:w="7261" w:type="dxa"/>
            <w:vMerge/>
            <w:tcBorders>
              <w:left w:val="single" w:sz="8" w:space="0" w:color="auto"/>
              <w:bottom w:val="single" w:sz="8" w:space="0" w:color="auto"/>
              <w:right w:val="single" w:sz="8" w:space="0" w:color="auto"/>
            </w:tcBorders>
            <w:tcMar>
              <w:top w:w="0" w:type="dxa"/>
              <w:left w:w="108" w:type="dxa"/>
              <w:bottom w:w="0" w:type="dxa"/>
              <w:right w:w="108" w:type="dxa"/>
            </w:tcMar>
          </w:tcPr>
          <w:p w14:paraId="2DE7F9B7" w14:textId="45B2B80C" w:rsidR="00E114BF" w:rsidRDefault="00E114BF" w:rsidP="00597497">
            <w:pPr>
              <w:autoSpaceDE w:val="0"/>
              <w:autoSpaceDN w:val="0"/>
              <w:rPr>
                <w:rFonts w:ascii="Calibri" w:hAnsi="Calibri"/>
                <w:sz w:val="22"/>
              </w:rPr>
            </w:pPr>
          </w:p>
        </w:tc>
        <w:tc>
          <w:tcPr>
            <w:tcW w:w="6104" w:type="dxa"/>
            <w:tcBorders>
              <w:top w:val="single" w:sz="8" w:space="0" w:color="auto"/>
              <w:left w:val="nil"/>
              <w:bottom w:val="single" w:sz="8" w:space="0" w:color="auto"/>
              <w:right w:val="single" w:sz="8" w:space="0" w:color="auto"/>
            </w:tcBorders>
            <w:vAlign w:val="center"/>
            <w:hideMark/>
          </w:tcPr>
          <w:p w14:paraId="3763B51A" w14:textId="77777777" w:rsidR="00E114BF" w:rsidRDefault="00E114BF" w:rsidP="00597497">
            <w:pPr>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AdditionalId</w:t>
            </w:r>
            <w:r>
              <w:rPr>
                <w:color w:val="0000FF"/>
                <w:sz w:val="20"/>
                <w:szCs w:val="20"/>
                <w:highlight w:val="white"/>
              </w:rPr>
              <w:t>&gt;</w:t>
            </w:r>
          </w:p>
        </w:tc>
      </w:tr>
      <w:tr w:rsidR="00B42B58" w14:paraId="65D2775E" w14:textId="77777777" w:rsidTr="00B42B58">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6D2379" w14:textId="77777777" w:rsidR="00B42B58" w:rsidRDefault="00B42B58" w:rsidP="00B42B58">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lang w:val="en-US"/>
              </w:rPr>
              <w:t>&lt;</w:t>
            </w:r>
            <w:r>
              <w:rPr>
                <w:color w:val="800000"/>
                <w:sz w:val="20"/>
                <w:szCs w:val="20"/>
                <w:highlight w:val="white"/>
                <w:lang w:val="en-US"/>
              </w:rPr>
              <w:t>HealthcareProfessional</w:t>
            </w:r>
            <w:r>
              <w:rPr>
                <w:color w:val="0000FF"/>
                <w:sz w:val="20"/>
                <w:szCs w:val="20"/>
                <w:highlight w:val="white"/>
                <w:lang w:val="en-US"/>
              </w:rPr>
              <w:t>&gt;</w:t>
            </w:r>
          </w:p>
        </w:tc>
        <w:tc>
          <w:tcPr>
            <w:tcW w:w="6104" w:type="dxa"/>
            <w:vMerge w:val="restart"/>
            <w:tcBorders>
              <w:top w:val="nil"/>
              <w:left w:val="nil"/>
              <w:bottom w:val="single" w:sz="8" w:space="0" w:color="auto"/>
              <w:right w:val="single" w:sz="8" w:space="0" w:color="auto"/>
            </w:tcBorders>
            <w:tcMar>
              <w:top w:w="0" w:type="dxa"/>
              <w:left w:w="108" w:type="dxa"/>
              <w:bottom w:w="0" w:type="dxa"/>
              <w:right w:w="108" w:type="dxa"/>
            </w:tcMar>
            <w:hideMark/>
          </w:tcPr>
          <w:p w14:paraId="2DF6882A" w14:textId="125EE8CD" w:rsidR="00B42B58" w:rsidRDefault="00B42B58" w:rsidP="00F816EF">
            <w:pPr>
              <w:autoSpaceDE w:val="0"/>
              <w:autoSpaceDN w:val="0"/>
              <w:rPr>
                <w:rFonts w:ascii="Calibri" w:hAnsi="Calibri"/>
                <w:sz w:val="22"/>
              </w:rPr>
            </w:pPr>
            <w:r>
              <w:rPr>
                <w:color w:val="000000"/>
                <w:sz w:val="20"/>
                <w:szCs w:val="20"/>
                <w:highlight w:val="white"/>
              </w:rPr>
              <w:t> </w:t>
            </w:r>
            <w:r>
              <w:rPr>
                <w:rFonts w:ascii="Arial" w:hAnsi="Arial" w:cs="Arial"/>
                <w:color w:val="0000FF"/>
                <w:sz w:val="18"/>
                <w:szCs w:val="18"/>
                <w:highlight w:val="white"/>
              </w:rPr>
              <w:t xml:space="preserve">&lt;!-- </w:t>
            </w:r>
            <w:r>
              <w:rPr>
                <w:rFonts w:ascii="Arial" w:hAnsi="Arial" w:cs="Arial"/>
                <w:color w:val="808080"/>
                <w:sz w:val="18"/>
                <w:szCs w:val="18"/>
                <w:highlight w:val="white"/>
              </w:rPr>
              <w:t xml:space="preserve">Signerende eller ansvarlig helseperson mappes ikke hvis </w:t>
            </w:r>
            <w:r w:rsidR="000A078D">
              <w:rPr>
                <w:rFonts w:ascii="Arial" w:hAnsi="Arial" w:cs="Arial"/>
                <w:color w:val="808080"/>
                <w:sz w:val="18"/>
                <w:szCs w:val="18"/>
                <w:highlight w:val="white"/>
              </w:rPr>
              <w:t>kommunikasjonsparten</w:t>
            </w:r>
            <w:r>
              <w:rPr>
                <w:rFonts w:ascii="Arial" w:hAnsi="Arial" w:cs="Arial"/>
                <w:color w:val="808080"/>
                <w:sz w:val="18"/>
                <w:szCs w:val="18"/>
                <w:highlight w:val="white"/>
              </w:rPr>
              <w:t xml:space="preserve"> finnes </w:t>
            </w:r>
            <w:r>
              <w:rPr>
                <w:rFonts w:ascii="Arial" w:hAnsi="Arial" w:cs="Arial"/>
                <w:color w:val="0000FF"/>
                <w:sz w:val="18"/>
                <w:szCs w:val="18"/>
                <w:highlight w:val="white"/>
              </w:rPr>
              <w:t>--&gt;</w:t>
            </w:r>
          </w:p>
        </w:tc>
      </w:tr>
      <w:tr w:rsidR="00B42B58" w14:paraId="0CADAA4A" w14:textId="77777777" w:rsidTr="00B42B58">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3A2F42" w14:textId="3532C3C7" w:rsidR="00B42B58" w:rsidRDefault="00B42B58" w:rsidP="00B42B58">
            <w:pPr>
              <w:autoSpaceDE w:val="0"/>
              <w:autoSpaceDN w:val="0"/>
              <w:rPr>
                <w:rFonts w:ascii="Calibri" w:hAnsi="Calibri"/>
                <w:sz w:val="22"/>
              </w:rPr>
            </w:pPr>
            <w:r w:rsidRPr="00F13D73">
              <w:rPr>
                <w:color w:val="000000"/>
                <w:sz w:val="20"/>
                <w:szCs w:val="20"/>
                <w:highlight w:val="white"/>
              </w:rPr>
              <w:t xml:space="preserve">                                               </w:t>
            </w:r>
            <w:r w:rsidRPr="00012EB0">
              <w:rPr>
                <w:color w:val="0000FF"/>
                <w:sz w:val="20"/>
                <w:highlight w:val="white"/>
              </w:rPr>
              <w:t>&lt;</w:t>
            </w:r>
            <w:r w:rsidRPr="00012EB0">
              <w:rPr>
                <w:color w:val="800000"/>
                <w:sz w:val="20"/>
                <w:highlight w:val="white"/>
              </w:rPr>
              <w:t>FamilyName</w:t>
            </w:r>
            <w:r w:rsidRPr="00012EB0">
              <w:rPr>
                <w:color w:val="0000FF"/>
                <w:sz w:val="20"/>
                <w:highlight w:val="white"/>
              </w:rPr>
              <w:t>&gt;</w:t>
            </w:r>
            <w:r w:rsidR="00065854">
              <w:rPr>
                <w:color w:val="000000"/>
                <w:sz w:val="20"/>
                <w:highlight w:val="white"/>
              </w:rPr>
              <w:t>September</w:t>
            </w:r>
            <w:r w:rsidRPr="00012EB0">
              <w:rPr>
                <w:color w:val="0000FF"/>
                <w:sz w:val="20"/>
                <w:highlight w:val="white"/>
              </w:rPr>
              <w:t>&lt;/</w:t>
            </w:r>
            <w:r w:rsidRPr="00012EB0">
              <w:rPr>
                <w:color w:val="800000"/>
                <w:sz w:val="20"/>
                <w:highlight w:val="white"/>
              </w:rPr>
              <w:t>FamilyName</w:t>
            </w:r>
            <w:r w:rsidRPr="00012EB0">
              <w:rPr>
                <w:color w:val="0000FF"/>
                <w:sz w:val="20"/>
                <w:highlight w:val="white"/>
              </w:rPr>
              <w:t>&gt;</w:t>
            </w:r>
          </w:p>
        </w:tc>
        <w:tc>
          <w:tcPr>
            <w:tcW w:w="6104" w:type="dxa"/>
            <w:vMerge/>
            <w:tcBorders>
              <w:top w:val="nil"/>
              <w:left w:val="nil"/>
              <w:bottom w:val="single" w:sz="8" w:space="0" w:color="auto"/>
              <w:right w:val="single" w:sz="8" w:space="0" w:color="auto"/>
            </w:tcBorders>
            <w:vAlign w:val="center"/>
            <w:hideMark/>
          </w:tcPr>
          <w:p w14:paraId="1133D637" w14:textId="77777777" w:rsidR="00B42B58" w:rsidRDefault="00B42B58" w:rsidP="00B42B58">
            <w:pPr>
              <w:rPr>
                <w:rFonts w:ascii="Calibri" w:hAnsi="Calibri"/>
                <w:sz w:val="22"/>
              </w:rPr>
            </w:pPr>
          </w:p>
        </w:tc>
      </w:tr>
      <w:tr w:rsidR="00B42B58" w14:paraId="7C8272E4" w14:textId="77777777" w:rsidTr="00B42B58">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6A9619" w14:textId="778D8514" w:rsidR="00B42B58" w:rsidRDefault="00B42B58" w:rsidP="00B42B58">
            <w:pPr>
              <w:autoSpaceDE w:val="0"/>
              <w:autoSpaceDN w:val="0"/>
              <w:rPr>
                <w:rFonts w:ascii="Calibri" w:hAnsi="Calibri"/>
                <w:sz w:val="22"/>
              </w:rPr>
            </w:pPr>
            <w:r w:rsidRPr="00012EB0">
              <w:rPr>
                <w:color w:val="000000"/>
                <w:sz w:val="20"/>
                <w:highlight w:val="white"/>
              </w:rPr>
              <w:t xml:space="preserve">                                               </w:t>
            </w:r>
            <w:r>
              <w:rPr>
                <w:color w:val="0000FF"/>
                <w:sz w:val="20"/>
                <w:szCs w:val="20"/>
                <w:highlight w:val="white"/>
                <w:lang w:val="en-US"/>
              </w:rPr>
              <w:t>&lt;</w:t>
            </w:r>
            <w:r>
              <w:rPr>
                <w:color w:val="800000"/>
                <w:sz w:val="20"/>
                <w:szCs w:val="20"/>
                <w:highlight w:val="white"/>
                <w:lang w:val="en-US"/>
              </w:rPr>
              <w:t>GivenName</w:t>
            </w:r>
            <w:r>
              <w:rPr>
                <w:color w:val="0000FF"/>
                <w:sz w:val="20"/>
                <w:szCs w:val="20"/>
                <w:highlight w:val="white"/>
                <w:lang w:val="en-US"/>
              </w:rPr>
              <w:t>&gt;</w:t>
            </w:r>
            <w:r w:rsidR="00065854">
              <w:rPr>
                <w:color w:val="000000"/>
                <w:sz w:val="20"/>
                <w:szCs w:val="20"/>
                <w:highlight w:val="white"/>
                <w:lang w:val="en-US"/>
              </w:rPr>
              <w:t>August</w:t>
            </w:r>
            <w:r>
              <w:rPr>
                <w:color w:val="0000FF"/>
                <w:sz w:val="20"/>
                <w:szCs w:val="20"/>
                <w:highlight w:val="white"/>
                <w:lang w:val="en-US"/>
              </w:rPr>
              <w:t>&lt;/</w:t>
            </w:r>
            <w:r>
              <w:rPr>
                <w:color w:val="800000"/>
                <w:sz w:val="20"/>
                <w:szCs w:val="20"/>
                <w:highlight w:val="white"/>
                <w:lang w:val="en-US"/>
              </w:rPr>
              <w:t>GivenName</w:t>
            </w:r>
            <w:r>
              <w:rPr>
                <w:color w:val="0000FF"/>
                <w:sz w:val="20"/>
                <w:szCs w:val="20"/>
                <w:highlight w:val="white"/>
                <w:lang w:val="en-US"/>
              </w:rPr>
              <w:t>&gt;</w:t>
            </w:r>
          </w:p>
        </w:tc>
        <w:tc>
          <w:tcPr>
            <w:tcW w:w="6104" w:type="dxa"/>
            <w:vMerge/>
            <w:tcBorders>
              <w:top w:val="nil"/>
              <w:left w:val="nil"/>
              <w:bottom w:val="single" w:sz="8" w:space="0" w:color="auto"/>
              <w:right w:val="single" w:sz="8" w:space="0" w:color="auto"/>
            </w:tcBorders>
            <w:vAlign w:val="center"/>
            <w:hideMark/>
          </w:tcPr>
          <w:p w14:paraId="7D0D2647" w14:textId="77777777" w:rsidR="00B42B58" w:rsidRDefault="00B42B58" w:rsidP="00B42B58">
            <w:pPr>
              <w:rPr>
                <w:rFonts w:ascii="Calibri" w:hAnsi="Calibri"/>
                <w:sz w:val="22"/>
              </w:rPr>
            </w:pPr>
          </w:p>
        </w:tc>
      </w:tr>
      <w:tr w:rsidR="00B42B58" w14:paraId="2CD2B9C7" w14:textId="77777777" w:rsidTr="00B42B58">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7E93D5" w14:textId="77777777" w:rsidR="00B42B58" w:rsidRDefault="00B42B58" w:rsidP="00B42B58">
            <w:pPr>
              <w:autoSpaceDE w:val="0"/>
              <w:autoSpaceDN w:val="0"/>
              <w:rPr>
                <w:rFonts w:ascii="Calibri" w:hAnsi="Calibri"/>
                <w:sz w:val="22"/>
              </w:rPr>
            </w:pPr>
            <w:r>
              <w:rPr>
                <w:color w:val="000000"/>
                <w:sz w:val="20"/>
                <w:szCs w:val="20"/>
                <w:highlight w:val="white"/>
                <w:lang w:val="en-GB"/>
              </w:rPr>
              <w:t xml:space="preserve">                                               </w:t>
            </w:r>
            <w:r>
              <w:rPr>
                <w:color w:val="0000FF"/>
                <w:sz w:val="20"/>
                <w:szCs w:val="20"/>
                <w:highlight w:val="white"/>
                <w:lang w:val="en-US"/>
              </w:rPr>
              <w:t>&lt;</w:t>
            </w:r>
            <w:r>
              <w:rPr>
                <w:color w:val="800000"/>
                <w:sz w:val="20"/>
                <w:szCs w:val="20"/>
                <w:highlight w:val="white"/>
                <w:lang w:val="en-US"/>
              </w:rPr>
              <w:t>Ident</w:t>
            </w:r>
            <w:r>
              <w:rPr>
                <w:color w:val="0000FF"/>
                <w:sz w:val="20"/>
                <w:szCs w:val="20"/>
                <w:highlight w:val="white"/>
                <w:lang w:val="en-US"/>
              </w:rPr>
              <w:t>&gt;</w:t>
            </w:r>
          </w:p>
        </w:tc>
        <w:tc>
          <w:tcPr>
            <w:tcW w:w="6104" w:type="dxa"/>
            <w:vMerge/>
            <w:tcBorders>
              <w:top w:val="nil"/>
              <w:left w:val="nil"/>
              <w:bottom w:val="single" w:sz="8" w:space="0" w:color="auto"/>
              <w:right w:val="single" w:sz="8" w:space="0" w:color="auto"/>
            </w:tcBorders>
            <w:vAlign w:val="center"/>
            <w:hideMark/>
          </w:tcPr>
          <w:p w14:paraId="19FA27BA" w14:textId="77777777" w:rsidR="00B42B58" w:rsidRDefault="00B42B58" w:rsidP="00B42B58">
            <w:pPr>
              <w:rPr>
                <w:rFonts w:ascii="Calibri" w:hAnsi="Calibri"/>
                <w:sz w:val="22"/>
              </w:rPr>
            </w:pPr>
          </w:p>
        </w:tc>
      </w:tr>
      <w:tr w:rsidR="00B42B58" w14:paraId="52AA7647" w14:textId="77777777" w:rsidTr="00B42B58">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2DCB68" w14:textId="0B373DAA" w:rsidR="00B42B58" w:rsidRDefault="00B42B58" w:rsidP="00B42B58">
            <w:pPr>
              <w:autoSpaceDE w:val="0"/>
              <w:autoSpaceDN w:val="0"/>
              <w:rPr>
                <w:rFonts w:ascii="Calibri" w:hAnsi="Calibri"/>
                <w:sz w:val="22"/>
              </w:rPr>
            </w:pPr>
            <w:r>
              <w:rPr>
                <w:color w:val="000000"/>
                <w:sz w:val="20"/>
                <w:szCs w:val="20"/>
                <w:highlight w:val="white"/>
                <w:lang w:val="en-US"/>
              </w:rPr>
              <w:t xml:space="preserve">                                                               </w:t>
            </w:r>
            <w:r>
              <w:rPr>
                <w:color w:val="0000FF"/>
                <w:sz w:val="20"/>
                <w:szCs w:val="20"/>
                <w:highlight w:val="white"/>
                <w:lang w:val="en-US"/>
              </w:rPr>
              <w:t>&lt;</w:t>
            </w:r>
            <w:r>
              <w:rPr>
                <w:color w:val="800000"/>
                <w:sz w:val="20"/>
                <w:szCs w:val="20"/>
                <w:highlight w:val="white"/>
                <w:lang w:val="en-US"/>
              </w:rPr>
              <w:t>Id</w:t>
            </w:r>
            <w:r>
              <w:rPr>
                <w:color w:val="0000FF"/>
                <w:sz w:val="20"/>
                <w:szCs w:val="20"/>
                <w:highlight w:val="white"/>
                <w:lang w:val="en-US"/>
              </w:rPr>
              <w:t>&gt;</w:t>
            </w:r>
            <w:r w:rsidR="00065854">
              <w:rPr>
                <w:color w:val="000000"/>
                <w:sz w:val="20"/>
                <w:szCs w:val="20"/>
                <w:highlight w:val="white"/>
                <w:lang w:val="en-US"/>
              </w:rPr>
              <w:t>9144897</w:t>
            </w:r>
            <w:r>
              <w:rPr>
                <w:color w:val="0000FF"/>
                <w:sz w:val="20"/>
                <w:szCs w:val="20"/>
                <w:highlight w:val="white"/>
                <w:lang w:val="en-US"/>
              </w:rPr>
              <w:t>&lt;/</w:t>
            </w:r>
            <w:r>
              <w:rPr>
                <w:color w:val="800000"/>
                <w:sz w:val="20"/>
                <w:szCs w:val="20"/>
                <w:highlight w:val="white"/>
                <w:lang w:val="en-US"/>
              </w:rPr>
              <w:t>Id</w:t>
            </w:r>
            <w:r>
              <w:rPr>
                <w:color w:val="0000FF"/>
                <w:sz w:val="20"/>
                <w:szCs w:val="20"/>
                <w:highlight w:val="white"/>
                <w:lang w:val="en-US"/>
              </w:rPr>
              <w:t>&gt;</w:t>
            </w:r>
          </w:p>
        </w:tc>
        <w:tc>
          <w:tcPr>
            <w:tcW w:w="6104" w:type="dxa"/>
            <w:vMerge/>
            <w:tcBorders>
              <w:top w:val="nil"/>
              <w:left w:val="nil"/>
              <w:bottom w:val="single" w:sz="8" w:space="0" w:color="auto"/>
              <w:right w:val="single" w:sz="8" w:space="0" w:color="auto"/>
            </w:tcBorders>
            <w:vAlign w:val="center"/>
            <w:hideMark/>
          </w:tcPr>
          <w:p w14:paraId="16E10C88" w14:textId="77777777" w:rsidR="00B42B58" w:rsidRDefault="00B42B58" w:rsidP="00B42B58">
            <w:pPr>
              <w:rPr>
                <w:rFonts w:ascii="Calibri" w:hAnsi="Calibri"/>
                <w:sz w:val="22"/>
              </w:rPr>
            </w:pPr>
          </w:p>
        </w:tc>
      </w:tr>
      <w:tr w:rsidR="00B42B58" w14:paraId="2B6E8EB1" w14:textId="77777777" w:rsidTr="00B42B58">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885676" w14:textId="77777777" w:rsidR="00B42B58" w:rsidRDefault="00B42B58" w:rsidP="00B42B58">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TypeId</w:t>
            </w:r>
            <w:r>
              <w:rPr>
                <w:color w:val="FF0000"/>
                <w:sz w:val="20"/>
                <w:szCs w:val="20"/>
                <w:highlight w:val="white"/>
              </w:rPr>
              <w:t xml:space="preserve"> DN</w:t>
            </w:r>
            <w:r>
              <w:rPr>
                <w:color w:val="0000FF"/>
                <w:sz w:val="20"/>
                <w:szCs w:val="20"/>
                <w:highlight w:val="white"/>
              </w:rPr>
              <w:t>="</w:t>
            </w:r>
            <w:r>
              <w:rPr>
                <w:color w:val="000000"/>
                <w:sz w:val="20"/>
                <w:szCs w:val="20"/>
                <w:highlight w:val="white"/>
              </w:rPr>
              <w:t>HPR-nummer</w:t>
            </w:r>
            <w:r>
              <w:rPr>
                <w:color w:val="0000FF"/>
                <w:sz w:val="20"/>
                <w:szCs w:val="20"/>
                <w:highlight w:val="white"/>
              </w:rPr>
              <w:t>"</w:t>
            </w:r>
            <w:r>
              <w:rPr>
                <w:color w:val="FF0000"/>
                <w:sz w:val="20"/>
                <w:szCs w:val="20"/>
                <w:highlight w:val="white"/>
              </w:rPr>
              <w:t xml:space="preserve"> V</w:t>
            </w:r>
            <w:r>
              <w:rPr>
                <w:color w:val="0000FF"/>
                <w:sz w:val="20"/>
                <w:szCs w:val="20"/>
                <w:highlight w:val="white"/>
              </w:rPr>
              <w:t>="</w:t>
            </w:r>
            <w:r>
              <w:rPr>
                <w:color w:val="000000"/>
                <w:sz w:val="20"/>
                <w:szCs w:val="20"/>
                <w:highlight w:val="white"/>
              </w:rPr>
              <w:t>HPR</w:t>
            </w:r>
            <w:r>
              <w:rPr>
                <w:color w:val="0000FF"/>
                <w:sz w:val="20"/>
                <w:szCs w:val="20"/>
                <w:highlight w:val="white"/>
              </w:rPr>
              <w:t>"</w:t>
            </w:r>
            <w:r>
              <w:rPr>
                <w:color w:val="FF0000"/>
                <w:sz w:val="20"/>
                <w:szCs w:val="20"/>
                <w:highlight w:val="white"/>
              </w:rPr>
              <w:t xml:space="preserve"> S</w:t>
            </w:r>
            <w:r>
              <w:rPr>
                <w:color w:val="0000FF"/>
                <w:sz w:val="20"/>
                <w:szCs w:val="20"/>
                <w:highlight w:val="white"/>
              </w:rPr>
              <w:t>="</w:t>
            </w:r>
            <w:r>
              <w:rPr>
                <w:color w:val="000000"/>
                <w:sz w:val="20"/>
                <w:szCs w:val="20"/>
                <w:highlight w:val="white"/>
              </w:rPr>
              <w:t>2.16.578.1.12.4.1.1.8116</w:t>
            </w:r>
            <w:r>
              <w:rPr>
                <w:color w:val="0000FF"/>
                <w:sz w:val="20"/>
                <w:szCs w:val="20"/>
                <w:highlight w:val="white"/>
              </w:rPr>
              <w:t>"/&gt;</w:t>
            </w:r>
          </w:p>
        </w:tc>
        <w:tc>
          <w:tcPr>
            <w:tcW w:w="6104" w:type="dxa"/>
            <w:vMerge/>
            <w:tcBorders>
              <w:top w:val="nil"/>
              <w:left w:val="nil"/>
              <w:bottom w:val="single" w:sz="8" w:space="0" w:color="auto"/>
              <w:right w:val="single" w:sz="8" w:space="0" w:color="auto"/>
            </w:tcBorders>
            <w:vAlign w:val="center"/>
            <w:hideMark/>
          </w:tcPr>
          <w:p w14:paraId="3969D073" w14:textId="77777777" w:rsidR="00B42B58" w:rsidRDefault="00B42B58" w:rsidP="00B42B58">
            <w:pPr>
              <w:rPr>
                <w:rFonts w:ascii="Calibri" w:hAnsi="Calibri"/>
                <w:sz w:val="22"/>
              </w:rPr>
            </w:pPr>
          </w:p>
        </w:tc>
      </w:tr>
      <w:tr w:rsidR="00B42B58" w14:paraId="18BC09A4" w14:textId="77777777" w:rsidTr="00B42B58">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64D7A5" w14:textId="77777777" w:rsidR="00B42B58" w:rsidRDefault="00B42B58" w:rsidP="00B42B58">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lang w:val="en-US"/>
              </w:rPr>
              <w:t>&lt;/</w:t>
            </w:r>
            <w:r>
              <w:rPr>
                <w:color w:val="800000"/>
                <w:sz w:val="20"/>
                <w:szCs w:val="20"/>
                <w:highlight w:val="white"/>
                <w:lang w:val="en-US"/>
              </w:rPr>
              <w:t>Ident</w:t>
            </w:r>
            <w:r>
              <w:rPr>
                <w:color w:val="0000FF"/>
                <w:sz w:val="20"/>
                <w:szCs w:val="20"/>
                <w:highlight w:val="white"/>
                <w:lang w:val="en-US"/>
              </w:rPr>
              <w:t>&gt;</w:t>
            </w:r>
          </w:p>
        </w:tc>
        <w:tc>
          <w:tcPr>
            <w:tcW w:w="6104" w:type="dxa"/>
            <w:vMerge/>
            <w:tcBorders>
              <w:top w:val="nil"/>
              <w:left w:val="nil"/>
              <w:bottom w:val="single" w:sz="8" w:space="0" w:color="auto"/>
              <w:right w:val="single" w:sz="8" w:space="0" w:color="auto"/>
            </w:tcBorders>
            <w:vAlign w:val="center"/>
            <w:hideMark/>
          </w:tcPr>
          <w:p w14:paraId="76B1A962" w14:textId="77777777" w:rsidR="00B42B58" w:rsidRDefault="00B42B58" w:rsidP="00B42B58">
            <w:pPr>
              <w:rPr>
                <w:rFonts w:ascii="Calibri" w:hAnsi="Calibri"/>
                <w:sz w:val="22"/>
              </w:rPr>
            </w:pPr>
          </w:p>
        </w:tc>
      </w:tr>
      <w:tr w:rsidR="00B42B58" w14:paraId="2479E56A" w14:textId="77777777" w:rsidTr="00B42B58">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CAA7C8" w14:textId="77777777" w:rsidR="00B42B58" w:rsidRDefault="00B42B58" w:rsidP="00B42B58">
            <w:pPr>
              <w:autoSpaceDE w:val="0"/>
              <w:autoSpaceDN w:val="0"/>
              <w:rPr>
                <w:rFonts w:ascii="Calibri" w:hAnsi="Calibri"/>
                <w:sz w:val="22"/>
              </w:rPr>
            </w:pPr>
            <w:r>
              <w:rPr>
                <w:color w:val="000000"/>
                <w:sz w:val="20"/>
                <w:szCs w:val="20"/>
                <w:highlight w:val="white"/>
                <w:lang w:val="en-US"/>
              </w:rPr>
              <w:t xml:space="preserve">                               </w:t>
            </w:r>
            <w:r>
              <w:rPr>
                <w:color w:val="0000FF"/>
                <w:sz w:val="20"/>
                <w:szCs w:val="20"/>
                <w:highlight w:val="white"/>
                <w:lang w:val="en-US"/>
              </w:rPr>
              <w:t>&lt;/</w:t>
            </w:r>
            <w:r>
              <w:rPr>
                <w:color w:val="800000"/>
                <w:sz w:val="20"/>
                <w:szCs w:val="20"/>
                <w:highlight w:val="white"/>
                <w:lang w:val="en-US"/>
              </w:rPr>
              <w:t>HealthcareProfessional</w:t>
            </w:r>
            <w:r>
              <w:rPr>
                <w:color w:val="0000FF"/>
                <w:sz w:val="20"/>
                <w:szCs w:val="20"/>
                <w:highlight w:val="white"/>
                <w:lang w:val="en-US"/>
              </w:rPr>
              <w:t>&gt;</w:t>
            </w:r>
          </w:p>
        </w:tc>
        <w:tc>
          <w:tcPr>
            <w:tcW w:w="6104" w:type="dxa"/>
            <w:vMerge/>
            <w:tcBorders>
              <w:top w:val="nil"/>
              <w:left w:val="nil"/>
              <w:bottom w:val="single" w:sz="8" w:space="0" w:color="auto"/>
              <w:right w:val="single" w:sz="8" w:space="0" w:color="auto"/>
            </w:tcBorders>
            <w:vAlign w:val="center"/>
            <w:hideMark/>
          </w:tcPr>
          <w:p w14:paraId="799356E7" w14:textId="77777777" w:rsidR="00B42B58" w:rsidRDefault="00B42B58" w:rsidP="00B42B58">
            <w:pPr>
              <w:rPr>
                <w:rFonts w:ascii="Calibri" w:hAnsi="Calibri"/>
                <w:sz w:val="22"/>
              </w:rPr>
            </w:pPr>
          </w:p>
        </w:tc>
      </w:tr>
      <w:tr w:rsidR="00B42B58" w14:paraId="1945BDCA" w14:textId="77777777" w:rsidTr="00B42B58">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62DE5C" w14:textId="77777777" w:rsidR="00B42B58" w:rsidRDefault="00B42B58" w:rsidP="00B42B58">
            <w:pPr>
              <w:autoSpaceDE w:val="0"/>
              <w:autoSpaceDN w:val="0"/>
              <w:rPr>
                <w:rFonts w:ascii="Calibri" w:hAnsi="Calibri"/>
                <w:sz w:val="22"/>
              </w:rPr>
            </w:pPr>
            <w:r>
              <w:rPr>
                <w:color w:val="000000"/>
                <w:sz w:val="20"/>
                <w:szCs w:val="20"/>
                <w:highlight w:val="white"/>
                <w:lang w:val="en-US"/>
              </w:rPr>
              <w:t xml:space="preserve">                </w:t>
            </w:r>
            <w:r>
              <w:rPr>
                <w:color w:val="0000FF"/>
                <w:sz w:val="20"/>
                <w:szCs w:val="20"/>
                <w:highlight w:val="white"/>
              </w:rPr>
              <w:t>&lt;/</w:t>
            </w:r>
            <w:r>
              <w:rPr>
                <w:color w:val="800000"/>
                <w:sz w:val="20"/>
                <w:szCs w:val="20"/>
                <w:highlight w:val="white"/>
              </w:rPr>
              <w:t>Organisation</w:t>
            </w:r>
            <w:r>
              <w:rPr>
                <w:color w:val="0000FF"/>
                <w:sz w:val="20"/>
                <w:szCs w:val="20"/>
                <w:highlight w:val="white"/>
              </w:rPr>
              <w:t>&gt;</w:t>
            </w:r>
          </w:p>
        </w:tc>
        <w:tc>
          <w:tcPr>
            <w:tcW w:w="6104" w:type="dxa"/>
            <w:tcBorders>
              <w:top w:val="nil"/>
              <w:left w:val="nil"/>
              <w:bottom w:val="single" w:sz="8" w:space="0" w:color="auto"/>
              <w:right w:val="single" w:sz="8" w:space="0" w:color="auto"/>
            </w:tcBorders>
            <w:tcMar>
              <w:top w:w="0" w:type="dxa"/>
              <w:left w:w="108" w:type="dxa"/>
              <w:bottom w:w="0" w:type="dxa"/>
              <w:right w:w="108" w:type="dxa"/>
            </w:tcMar>
            <w:hideMark/>
          </w:tcPr>
          <w:p w14:paraId="32F95ADF" w14:textId="77777777" w:rsidR="00B42B58" w:rsidRDefault="00B42B58" w:rsidP="00B42B58">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Inst</w:t>
            </w:r>
            <w:r>
              <w:rPr>
                <w:color w:val="0000FF"/>
                <w:sz w:val="20"/>
                <w:szCs w:val="20"/>
                <w:highlight w:val="white"/>
              </w:rPr>
              <w:t>&gt;</w:t>
            </w:r>
          </w:p>
          <w:p w14:paraId="231FE29F" w14:textId="77777777" w:rsidR="00B42B58" w:rsidRDefault="00B42B58" w:rsidP="00B42B58">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HCP</w:t>
            </w:r>
            <w:r>
              <w:rPr>
                <w:color w:val="0000FF"/>
                <w:sz w:val="20"/>
                <w:szCs w:val="20"/>
                <w:highlight w:val="white"/>
              </w:rPr>
              <w:t>&gt;</w:t>
            </w:r>
          </w:p>
        </w:tc>
      </w:tr>
      <w:tr w:rsidR="00B42B58" w14:paraId="645B670B" w14:textId="77777777" w:rsidTr="00B42B58">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8EA190" w14:textId="77777777" w:rsidR="00B42B58" w:rsidRDefault="00B42B58" w:rsidP="00B42B58">
            <w:pPr>
              <w:autoSpaceDE w:val="0"/>
              <w:autoSpaceDN w:val="0"/>
              <w:rPr>
                <w:rFonts w:ascii="Calibri" w:hAnsi="Calibri"/>
                <w:sz w:val="22"/>
              </w:rPr>
            </w:pPr>
            <w:r>
              <w:rPr>
                <w:color w:val="0000FF"/>
                <w:sz w:val="20"/>
                <w:szCs w:val="20"/>
                <w:highlight w:val="white"/>
              </w:rPr>
              <w:t>&lt;/</w:t>
            </w:r>
            <w:r>
              <w:rPr>
                <w:color w:val="800000"/>
                <w:sz w:val="20"/>
                <w:szCs w:val="20"/>
                <w:highlight w:val="white"/>
              </w:rPr>
              <w:t>Sender</w:t>
            </w:r>
            <w:r>
              <w:rPr>
                <w:color w:val="0000FF"/>
                <w:sz w:val="20"/>
                <w:szCs w:val="20"/>
                <w:highlight w:val="white"/>
              </w:rPr>
              <w:t>&gt;</w:t>
            </w:r>
          </w:p>
        </w:tc>
        <w:tc>
          <w:tcPr>
            <w:tcW w:w="6104" w:type="dxa"/>
            <w:tcBorders>
              <w:top w:val="nil"/>
              <w:left w:val="nil"/>
              <w:bottom w:val="single" w:sz="8" w:space="0" w:color="auto"/>
              <w:right w:val="single" w:sz="8" w:space="0" w:color="auto"/>
            </w:tcBorders>
            <w:tcMar>
              <w:top w:w="0" w:type="dxa"/>
              <w:left w:w="108" w:type="dxa"/>
              <w:bottom w:w="0" w:type="dxa"/>
              <w:right w:w="108" w:type="dxa"/>
            </w:tcMar>
            <w:hideMark/>
          </w:tcPr>
          <w:p w14:paraId="31D8C71D" w14:textId="77777777" w:rsidR="00B42B58" w:rsidRDefault="00B42B58" w:rsidP="00B42B58">
            <w:pPr>
              <w:rPr>
                <w:rFonts w:ascii="Calibri" w:hAnsi="Calibri"/>
                <w:sz w:val="22"/>
              </w:rPr>
            </w:pPr>
            <w:r>
              <w:rPr>
                <w:color w:val="0000FF"/>
                <w:sz w:val="20"/>
                <w:szCs w:val="20"/>
                <w:highlight w:val="white"/>
              </w:rPr>
              <w:t>&lt;/</w:t>
            </w:r>
            <w:r>
              <w:rPr>
                <w:color w:val="800000"/>
                <w:sz w:val="20"/>
                <w:szCs w:val="20"/>
                <w:highlight w:val="white"/>
              </w:rPr>
              <w:t>Receiver</w:t>
            </w:r>
            <w:r>
              <w:rPr>
                <w:color w:val="0000FF"/>
                <w:sz w:val="20"/>
                <w:szCs w:val="20"/>
                <w:highlight w:val="white"/>
              </w:rPr>
              <w:t>&gt;</w:t>
            </w:r>
          </w:p>
        </w:tc>
      </w:tr>
    </w:tbl>
    <w:p w14:paraId="218D0417" w14:textId="77777777" w:rsidR="00B42B58" w:rsidRDefault="00B42B58" w:rsidP="00B42B58">
      <w:pPr>
        <w:pStyle w:val="Litenhvitstikktittel"/>
      </w:pPr>
    </w:p>
    <w:p w14:paraId="00198F6C" w14:textId="77777777" w:rsidR="0005239A" w:rsidRDefault="0005239A">
      <w:pPr>
        <w:spacing w:after="200"/>
        <w:rPr>
          <w:rFonts w:asciiTheme="majorHAnsi" w:eastAsiaTheme="majorEastAsia" w:hAnsiTheme="majorHAnsi" w:cstheme="majorBidi"/>
          <w:bCs/>
          <w:color w:val="00425C"/>
          <w:sz w:val="25"/>
        </w:rPr>
      </w:pPr>
      <w:r>
        <w:br w:type="page"/>
      </w:r>
    </w:p>
    <w:p w14:paraId="46CFB729" w14:textId="46993F2E" w:rsidR="004D4B02" w:rsidRDefault="007C7F83" w:rsidP="007E57A3">
      <w:pPr>
        <w:pStyle w:val="Overskrift3"/>
      </w:pPr>
      <w:bookmarkStart w:id="115" w:name="_Toc452022208"/>
      <w:r>
        <w:lastRenderedPageBreak/>
        <w:t>Adressering av applikasjonskvittering til helseperson (HCPerson)</w:t>
      </w:r>
      <w:bookmarkEnd w:id="113"/>
      <w:bookmarkEnd w:id="115"/>
    </w:p>
    <w:tbl>
      <w:tblPr>
        <w:tblW w:w="0" w:type="auto"/>
        <w:tblCellMar>
          <w:left w:w="0" w:type="dxa"/>
          <w:right w:w="0" w:type="dxa"/>
        </w:tblCellMar>
        <w:tblLook w:val="04A0" w:firstRow="1" w:lastRow="0" w:firstColumn="1" w:lastColumn="0" w:noHBand="0" w:noVBand="1"/>
      </w:tblPr>
      <w:tblGrid>
        <w:gridCol w:w="7261"/>
        <w:gridCol w:w="6103"/>
      </w:tblGrid>
      <w:tr w:rsidR="004D4B02" w14:paraId="214FA932" w14:textId="77777777" w:rsidTr="007D19AE">
        <w:tc>
          <w:tcPr>
            <w:tcW w:w="7261" w:type="dxa"/>
            <w:tcBorders>
              <w:top w:val="single" w:sz="4"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4D59C1A9" w14:textId="77777777" w:rsidR="004D4B02" w:rsidRDefault="004D4B02" w:rsidP="00C756FA">
            <w:pPr>
              <w:keepNext/>
              <w:autoSpaceDE w:val="0"/>
              <w:autoSpaceDN w:val="0"/>
              <w:spacing w:line="240" w:lineRule="auto"/>
              <w:rPr>
                <w:rFonts w:ascii="Calibri" w:hAnsi="Calibri"/>
                <w:sz w:val="22"/>
              </w:rPr>
            </w:pPr>
            <w:r>
              <w:rPr>
                <w:b/>
                <w:bCs/>
                <w:color w:val="000000"/>
                <w:sz w:val="20"/>
                <w:szCs w:val="20"/>
              </w:rPr>
              <w:t>Opplysninger fra Hodemelding i mottatt melding</w:t>
            </w:r>
          </w:p>
        </w:tc>
        <w:tc>
          <w:tcPr>
            <w:tcW w:w="6103" w:type="dxa"/>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07674F08" w14:textId="77777777" w:rsidR="004D4B02" w:rsidRDefault="004D4B02" w:rsidP="00C756FA">
            <w:pPr>
              <w:keepNext/>
              <w:autoSpaceDE w:val="0"/>
              <w:autoSpaceDN w:val="0"/>
              <w:spacing w:line="240" w:lineRule="auto"/>
              <w:rPr>
                <w:rFonts w:ascii="Calibri" w:hAnsi="Calibri"/>
                <w:sz w:val="22"/>
              </w:rPr>
            </w:pPr>
            <w:r>
              <w:rPr>
                <w:b/>
                <w:bCs/>
                <w:color w:val="000000"/>
                <w:sz w:val="20"/>
                <w:szCs w:val="20"/>
              </w:rPr>
              <w:t xml:space="preserve">Opplysninger i tilhørende Applikasjonskvittering       </w:t>
            </w:r>
          </w:p>
        </w:tc>
      </w:tr>
      <w:tr w:rsidR="004D4B02" w14:paraId="683BE54C" w14:textId="77777777" w:rsidTr="00C756FA">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1A9AFD" w14:textId="3DDE4443" w:rsidR="004D4B02" w:rsidRDefault="004D4B02" w:rsidP="00C756FA">
            <w:pPr>
              <w:autoSpaceDE w:val="0"/>
              <w:autoSpaceDN w:val="0"/>
              <w:spacing w:line="240" w:lineRule="auto"/>
              <w:rPr>
                <w:rFonts w:ascii="Calibri" w:hAnsi="Calibri"/>
                <w:sz w:val="22"/>
              </w:rPr>
            </w:pPr>
            <w:r>
              <w:rPr>
                <w:color w:val="0000FF"/>
                <w:sz w:val="20"/>
                <w:szCs w:val="20"/>
                <w:highlight w:val="white"/>
              </w:rPr>
              <w:t>&lt;</w:t>
            </w:r>
            <w:r>
              <w:rPr>
                <w:color w:val="800000"/>
                <w:sz w:val="20"/>
                <w:szCs w:val="20"/>
                <w:highlight w:val="white"/>
              </w:rPr>
              <w:t>Sender</w:t>
            </w:r>
            <w:r>
              <w:rPr>
                <w:color w:val="0000FF"/>
                <w:sz w:val="20"/>
                <w:szCs w:val="20"/>
                <w:highlight w:val="white"/>
              </w:rPr>
              <w:t>&gt;</w:t>
            </w:r>
          </w:p>
        </w:tc>
        <w:tc>
          <w:tcPr>
            <w:tcW w:w="6103" w:type="dxa"/>
            <w:tcBorders>
              <w:top w:val="nil"/>
              <w:left w:val="nil"/>
              <w:bottom w:val="single" w:sz="8" w:space="0" w:color="auto"/>
              <w:right w:val="single" w:sz="8" w:space="0" w:color="auto"/>
            </w:tcBorders>
            <w:tcMar>
              <w:top w:w="0" w:type="dxa"/>
              <w:left w:w="108" w:type="dxa"/>
              <w:bottom w:w="0" w:type="dxa"/>
              <w:right w:w="108" w:type="dxa"/>
            </w:tcMar>
            <w:hideMark/>
          </w:tcPr>
          <w:p w14:paraId="7FB89BBF" w14:textId="2D7A2A0A" w:rsidR="004D4B02" w:rsidRDefault="004D4B02" w:rsidP="00C756FA">
            <w:pPr>
              <w:autoSpaceDE w:val="0"/>
              <w:autoSpaceDN w:val="0"/>
              <w:spacing w:line="240" w:lineRule="auto"/>
              <w:rPr>
                <w:rFonts w:ascii="Calibri" w:hAnsi="Calibri"/>
                <w:sz w:val="22"/>
              </w:rPr>
            </w:pPr>
            <w:r>
              <w:rPr>
                <w:color w:val="0000FF"/>
                <w:sz w:val="20"/>
                <w:szCs w:val="20"/>
                <w:highlight w:val="white"/>
              </w:rPr>
              <w:t>&lt;</w:t>
            </w:r>
            <w:r>
              <w:rPr>
                <w:color w:val="800000"/>
                <w:sz w:val="20"/>
                <w:szCs w:val="20"/>
                <w:highlight w:val="white"/>
              </w:rPr>
              <w:t>Receiver</w:t>
            </w:r>
            <w:r>
              <w:rPr>
                <w:color w:val="0000FF"/>
                <w:sz w:val="20"/>
                <w:szCs w:val="20"/>
                <w:highlight w:val="white"/>
              </w:rPr>
              <w:t>&gt;</w:t>
            </w:r>
          </w:p>
        </w:tc>
      </w:tr>
      <w:tr w:rsidR="004D4B02" w14:paraId="591E6E28" w14:textId="77777777" w:rsidTr="00C756FA">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30D943" w14:textId="77777777" w:rsidR="004D4B02" w:rsidRDefault="004D4B02" w:rsidP="00C756FA">
            <w:pPr>
              <w:autoSpaceDE w:val="0"/>
              <w:autoSpaceDN w:val="0"/>
              <w:spacing w:line="240" w:lineRule="auto"/>
              <w:rPr>
                <w:rFonts w:ascii="Calibri" w:hAnsi="Calibri"/>
                <w:sz w:val="22"/>
              </w:rPr>
            </w:pPr>
            <w:r>
              <w:rPr>
                <w:color w:val="000000"/>
                <w:sz w:val="18"/>
                <w:szCs w:val="18"/>
                <w:highlight w:val="white"/>
              </w:rPr>
              <w:t> </w:t>
            </w:r>
          </w:p>
        </w:tc>
        <w:tc>
          <w:tcPr>
            <w:tcW w:w="6103" w:type="dxa"/>
            <w:tcBorders>
              <w:top w:val="nil"/>
              <w:left w:val="nil"/>
              <w:bottom w:val="single" w:sz="8" w:space="0" w:color="auto"/>
              <w:right w:val="single" w:sz="8" w:space="0" w:color="auto"/>
            </w:tcBorders>
            <w:tcMar>
              <w:top w:w="0" w:type="dxa"/>
              <w:left w:w="108" w:type="dxa"/>
              <w:bottom w:w="0" w:type="dxa"/>
              <w:right w:w="108" w:type="dxa"/>
            </w:tcMar>
            <w:hideMark/>
          </w:tcPr>
          <w:p w14:paraId="630BDCB1" w14:textId="01E40445" w:rsidR="004D4B02" w:rsidRDefault="004D4B02" w:rsidP="008E2CF3">
            <w:pPr>
              <w:autoSpaceDE w:val="0"/>
              <w:autoSpaceDN w:val="0"/>
              <w:spacing w:line="240" w:lineRule="auto"/>
              <w:rPr>
                <w:rFonts w:ascii="Calibri" w:hAnsi="Calibri"/>
                <w:sz w:val="22"/>
              </w:rPr>
            </w:pPr>
            <w:r>
              <w:rPr>
                <w:color w:val="0000FF"/>
                <w:sz w:val="20"/>
                <w:szCs w:val="20"/>
                <w:highlight w:val="white"/>
              </w:rPr>
              <w:t>                &lt;</w:t>
            </w:r>
            <w:r>
              <w:rPr>
                <w:color w:val="800000"/>
                <w:sz w:val="20"/>
                <w:szCs w:val="20"/>
                <w:highlight w:val="white"/>
              </w:rPr>
              <w:t>Role</w:t>
            </w:r>
            <w:r>
              <w:rPr>
                <w:color w:val="FF0000"/>
                <w:sz w:val="20"/>
                <w:szCs w:val="20"/>
                <w:highlight w:val="white"/>
              </w:rPr>
              <w:t xml:space="preserve"> V</w:t>
            </w:r>
            <w:r>
              <w:rPr>
                <w:color w:val="0000FF"/>
                <w:sz w:val="20"/>
                <w:szCs w:val="20"/>
                <w:highlight w:val="white"/>
              </w:rPr>
              <w:t>="</w:t>
            </w:r>
            <w:r w:rsidR="008E2CF3">
              <w:rPr>
                <w:color w:val="000000"/>
                <w:sz w:val="20"/>
                <w:szCs w:val="20"/>
                <w:highlight w:val="white"/>
              </w:rPr>
              <w:t>AVS</w:t>
            </w:r>
            <w:r>
              <w:rPr>
                <w:color w:val="0000FF"/>
                <w:sz w:val="20"/>
                <w:szCs w:val="20"/>
                <w:highlight w:val="white"/>
              </w:rPr>
              <w:t xml:space="preserve">" </w:t>
            </w:r>
            <w:r>
              <w:rPr>
                <w:color w:val="FF0000"/>
                <w:sz w:val="20"/>
                <w:szCs w:val="20"/>
                <w:highlight w:val="white"/>
              </w:rPr>
              <w:t>DN</w:t>
            </w:r>
            <w:r>
              <w:rPr>
                <w:color w:val="0000FF"/>
                <w:sz w:val="20"/>
                <w:szCs w:val="20"/>
                <w:highlight w:val="white"/>
              </w:rPr>
              <w:t>="</w:t>
            </w:r>
            <w:r w:rsidR="008E2CF3">
              <w:rPr>
                <w:color w:val="000000"/>
                <w:sz w:val="20"/>
                <w:szCs w:val="20"/>
                <w:highlight w:val="white"/>
              </w:rPr>
              <w:t>Avsender</w:t>
            </w:r>
            <w:r>
              <w:rPr>
                <w:color w:val="0000FF"/>
                <w:sz w:val="20"/>
                <w:szCs w:val="20"/>
                <w:highlight w:val="white"/>
              </w:rPr>
              <w:t>"/&gt;</w:t>
            </w:r>
          </w:p>
        </w:tc>
      </w:tr>
      <w:tr w:rsidR="004D4B02" w14:paraId="02C4A6B0" w14:textId="77777777" w:rsidTr="00C756FA">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E6A572" w14:textId="77777777" w:rsidR="008C728F" w:rsidRDefault="008C728F" w:rsidP="00C756FA">
            <w:pPr>
              <w:autoSpaceDE w:val="0"/>
              <w:autoSpaceDN w:val="0"/>
              <w:spacing w:line="240" w:lineRule="auto"/>
              <w:rPr>
                <w:color w:val="000000"/>
                <w:sz w:val="20"/>
                <w:szCs w:val="20"/>
                <w:highlight w:val="white"/>
              </w:rPr>
            </w:pPr>
          </w:p>
          <w:p w14:paraId="6A04D77F" w14:textId="77777777" w:rsidR="004D4B02" w:rsidRDefault="004D4B02" w:rsidP="00C756FA">
            <w:pPr>
              <w:autoSpaceDE w:val="0"/>
              <w:autoSpaceDN w:val="0"/>
              <w:spacing w:line="240" w:lineRule="auto"/>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Organisation</w:t>
            </w:r>
            <w:r>
              <w:rPr>
                <w:color w:val="0000FF"/>
                <w:sz w:val="20"/>
                <w:szCs w:val="20"/>
                <w:highlight w:val="white"/>
              </w:rPr>
              <w:t>&gt;</w:t>
            </w:r>
          </w:p>
        </w:tc>
        <w:tc>
          <w:tcPr>
            <w:tcW w:w="6103" w:type="dxa"/>
            <w:tcBorders>
              <w:top w:val="nil"/>
              <w:left w:val="nil"/>
              <w:bottom w:val="single" w:sz="8" w:space="0" w:color="auto"/>
              <w:right w:val="single" w:sz="8" w:space="0" w:color="auto"/>
            </w:tcBorders>
            <w:tcMar>
              <w:top w:w="0" w:type="dxa"/>
              <w:left w:w="108" w:type="dxa"/>
              <w:bottom w:w="0" w:type="dxa"/>
              <w:right w:w="108" w:type="dxa"/>
            </w:tcMar>
            <w:hideMark/>
          </w:tcPr>
          <w:p w14:paraId="56CC09A3" w14:textId="77777777" w:rsidR="004D4B02" w:rsidRDefault="004D4B02" w:rsidP="00C756FA">
            <w:pPr>
              <w:autoSpaceDE w:val="0"/>
              <w:autoSpaceDN w:val="0"/>
              <w:spacing w:line="240" w:lineRule="auto"/>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HCP</w:t>
            </w:r>
            <w:r>
              <w:rPr>
                <w:color w:val="0000FF"/>
                <w:sz w:val="20"/>
                <w:szCs w:val="20"/>
                <w:highlight w:val="white"/>
              </w:rPr>
              <w:t>&gt;</w:t>
            </w:r>
          </w:p>
          <w:p w14:paraId="6C9A9EA2" w14:textId="77777777" w:rsidR="004D4B02" w:rsidRDefault="004D4B02" w:rsidP="00C756FA">
            <w:pPr>
              <w:autoSpaceDE w:val="0"/>
              <w:autoSpaceDN w:val="0"/>
              <w:spacing w:line="240" w:lineRule="auto"/>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Inst</w:t>
            </w:r>
            <w:r>
              <w:rPr>
                <w:color w:val="0000FF"/>
                <w:sz w:val="20"/>
                <w:szCs w:val="20"/>
                <w:highlight w:val="white"/>
              </w:rPr>
              <w:t>&gt;</w:t>
            </w:r>
          </w:p>
        </w:tc>
      </w:tr>
      <w:tr w:rsidR="004D4B02" w14:paraId="4D512F0F" w14:textId="77777777" w:rsidTr="00C756FA">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3B6EC0" w14:textId="77777777" w:rsidR="004D4B02" w:rsidRDefault="004D4B02" w:rsidP="00C756FA">
            <w:pPr>
              <w:autoSpaceDE w:val="0"/>
              <w:autoSpaceDN w:val="0"/>
              <w:spacing w:line="240" w:lineRule="auto"/>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OrganisationName</w:t>
            </w:r>
            <w:r>
              <w:rPr>
                <w:color w:val="0000FF"/>
                <w:sz w:val="20"/>
                <w:szCs w:val="20"/>
                <w:highlight w:val="white"/>
              </w:rPr>
              <w:t>&gt;</w:t>
            </w:r>
            <w:r>
              <w:rPr>
                <w:color w:val="000000"/>
                <w:sz w:val="20"/>
                <w:szCs w:val="20"/>
                <w:highlight w:val="white"/>
              </w:rPr>
              <w:t>Kattskinnet legesenter</w:t>
            </w:r>
            <w:r>
              <w:rPr>
                <w:color w:val="0000FF"/>
                <w:sz w:val="20"/>
                <w:szCs w:val="20"/>
                <w:highlight w:val="white"/>
              </w:rPr>
              <w:t>&lt;/</w:t>
            </w:r>
            <w:r>
              <w:rPr>
                <w:color w:val="800000"/>
                <w:sz w:val="20"/>
                <w:szCs w:val="20"/>
                <w:highlight w:val="white"/>
              </w:rPr>
              <w:t>OrganisationName</w:t>
            </w:r>
            <w:r>
              <w:rPr>
                <w:color w:val="0000FF"/>
                <w:sz w:val="20"/>
                <w:szCs w:val="20"/>
                <w:highlight w:val="white"/>
              </w:rPr>
              <w:t>&gt;</w:t>
            </w:r>
          </w:p>
        </w:tc>
        <w:tc>
          <w:tcPr>
            <w:tcW w:w="6103" w:type="dxa"/>
            <w:tcBorders>
              <w:top w:val="nil"/>
              <w:left w:val="nil"/>
              <w:bottom w:val="single" w:sz="8" w:space="0" w:color="auto"/>
              <w:right w:val="single" w:sz="8" w:space="0" w:color="auto"/>
            </w:tcBorders>
            <w:tcMar>
              <w:top w:w="0" w:type="dxa"/>
              <w:left w:w="108" w:type="dxa"/>
              <w:bottom w:w="0" w:type="dxa"/>
              <w:right w:w="108" w:type="dxa"/>
            </w:tcMar>
            <w:hideMark/>
          </w:tcPr>
          <w:p w14:paraId="3D6B02A4" w14:textId="21C8BAB1" w:rsidR="004D4B02" w:rsidRDefault="004D4B02" w:rsidP="00C756FA">
            <w:pPr>
              <w:autoSpaceDE w:val="0"/>
              <w:autoSpaceDN w:val="0"/>
              <w:spacing w:line="240" w:lineRule="auto"/>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Name</w:t>
            </w:r>
            <w:r>
              <w:rPr>
                <w:color w:val="0000FF"/>
                <w:sz w:val="20"/>
                <w:szCs w:val="20"/>
                <w:highlight w:val="white"/>
              </w:rPr>
              <w:t>&gt;</w:t>
            </w:r>
            <w:r>
              <w:rPr>
                <w:color w:val="000000"/>
                <w:sz w:val="20"/>
                <w:szCs w:val="20"/>
                <w:highlight w:val="white"/>
              </w:rPr>
              <w:t>Kattskinnet legesenter</w:t>
            </w:r>
            <w:r>
              <w:rPr>
                <w:color w:val="0000FF"/>
                <w:sz w:val="20"/>
                <w:szCs w:val="20"/>
                <w:highlight w:val="white"/>
              </w:rPr>
              <w:t>&lt;/</w:t>
            </w:r>
            <w:r>
              <w:rPr>
                <w:color w:val="800000"/>
                <w:sz w:val="20"/>
                <w:szCs w:val="20"/>
                <w:highlight w:val="white"/>
              </w:rPr>
              <w:t>Name</w:t>
            </w:r>
            <w:r>
              <w:rPr>
                <w:color w:val="0000FF"/>
                <w:sz w:val="20"/>
                <w:szCs w:val="20"/>
                <w:highlight w:val="white"/>
              </w:rPr>
              <w:t>&gt;</w:t>
            </w:r>
            <w:r>
              <w:rPr>
                <w:color w:val="000000"/>
                <w:sz w:val="18"/>
                <w:szCs w:val="18"/>
                <w:highlight w:val="white"/>
              </w:rPr>
              <w:t> </w:t>
            </w:r>
          </w:p>
        </w:tc>
      </w:tr>
      <w:tr w:rsidR="004D4B02" w14:paraId="11278D60" w14:textId="77777777" w:rsidTr="00C756FA">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87385A" w14:textId="77777777" w:rsidR="004D4B02" w:rsidRDefault="004D4B02" w:rsidP="00C756FA">
            <w:pPr>
              <w:autoSpaceDE w:val="0"/>
              <w:autoSpaceDN w:val="0"/>
              <w:spacing w:line="240" w:lineRule="auto"/>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Ident</w:t>
            </w:r>
            <w:r>
              <w:rPr>
                <w:color w:val="0000FF"/>
                <w:sz w:val="20"/>
                <w:szCs w:val="20"/>
                <w:highlight w:val="white"/>
              </w:rPr>
              <w:t>&gt;</w:t>
            </w:r>
          </w:p>
        </w:tc>
        <w:tc>
          <w:tcPr>
            <w:tcW w:w="6103" w:type="dxa"/>
            <w:vMerge w:val="restart"/>
            <w:tcBorders>
              <w:top w:val="nil"/>
              <w:left w:val="nil"/>
              <w:right w:val="single" w:sz="8" w:space="0" w:color="auto"/>
            </w:tcBorders>
            <w:tcMar>
              <w:top w:w="0" w:type="dxa"/>
              <w:left w:w="108" w:type="dxa"/>
              <w:bottom w:w="0" w:type="dxa"/>
              <w:right w:w="108" w:type="dxa"/>
            </w:tcMar>
            <w:hideMark/>
          </w:tcPr>
          <w:p w14:paraId="710A1FD7" w14:textId="77777777" w:rsidR="00C756FA" w:rsidRDefault="004D4B02" w:rsidP="00C756FA">
            <w:pPr>
              <w:autoSpaceDE w:val="0"/>
              <w:autoSpaceDN w:val="0"/>
              <w:spacing w:line="240" w:lineRule="auto"/>
              <w:rPr>
                <w:rFonts w:ascii="Calibri" w:hAnsi="Calibri"/>
                <w:sz w:val="22"/>
              </w:rPr>
            </w:pPr>
            <w:r>
              <w:rPr>
                <w:color w:val="000000"/>
                <w:sz w:val="18"/>
                <w:szCs w:val="18"/>
                <w:highlight w:val="white"/>
              </w:rPr>
              <w:t> </w:t>
            </w:r>
          </w:p>
          <w:p w14:paraId="6489AFBB" w14:textId="2C7473E4" w:rsidR="004D4B02" w:rsidRDefault="00C756FA" w:rsidP="00C756FA">
            <w:pPr>
              <w:autoSpaceDE w:val="0"/>
              <w:autoSpaceDN w:val="0"/>
              <w:spacing w:before="60" w:after="60" w:line="240" w:lineRule="auto"/>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w:t>
            </w:r>
            <w:r>
              <w:rPr>
                <w:color w:val="0000FF"/>
                <w:sz w:val="20"/>
                <w:szCs w:val="20"/>
                <w:highlight w:val="white"/>
              </w:rPr>
              <w:t>&gt;</w:t>
            </w:r>
            <w:r>
              <w:rPr>
                <w:color w:val="000000"/>
                <w:sz w:val="20"/>
                <w:szCs w:val="20"/>
                <w:highlight w:val="white"/>
              </w:rPr>
              <w:t>56704</w:t>
            </w:r>
            <w:r>
              <w:rPr>
                <w:color w:val="0000FF"/>
                <w:sz w:val="20"/>
                <w:szCs w:val="20"/>
                <w:highlight w:val="white"/>
              </w:rPr>
              <w:t>&lt;/</w:t>
            </w:r>
            <w:r>
              <w:rPr>
                <w:color w:val="800000"/>
                <w:sz w:val="20"/>
                <w:szCs w:val="20"/>
                <w:highlight w:val="white"/>
              </w:rPr>
              <w:t>Id</w:t>
            </w:r>
            <w:r>
              <w:rPr>
                <w:color w:val="0000FF"/>
                <w:sz w:val="20"/>
                <w:szCs w:val="20"/>
                <w:highlight w:val="white"/>
              </w:rPr>
              <w:t>&gt;</w:t>
            </w:r>
          </w:p>
        </w:tc>
      </w:tr>
      <w:tr w:rsidR="004D4B02" w14:paraId="71A26172" w14:textId="77777777" w:rsidTr="00C756FA">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6759B1" w14:textId="77777777" w:rsidR="004D4B02" w:rsidRDefault="004D4B02" w:rsidP="00C756FA">
            <w:pPr>
              <w:autoSpaceDE w:val="0"/>
              <w:autoSpaceDN w:val="0"/>
              <w:spacing w:line="240" w:lineRule="auto"/>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w:t>
            </w:r>
            <w:r>
              <w:rPr>
                <w:color w:val="0000FF"/>
                <w:sz w:val="20"/>
                <w:szCs w:val="20"/>
                <w:highlight w:val="white"/>
              </w:rPr>
              <w:t>&gt;</w:t>
            </w:r>
            <w:r>
              <w:rPr>
                <w:color w:val="000000"/>
                <w:sz w:val="20"/>
                <w:szCs w:val="20"/>
                <w:highlight w:val="white"/>
              </w:rPr>
              <w:t>56704</w:t>
            </w:r>
            <w:r>
              <w:rPr>
                <w:color w:val="0000FF"/>
                <w:sz w:val="20"/>
                <w:szCs w:val="20"/>
                <w:highlight w:val="white"/>
              </w:rPr>
              <w:t>&lt;/</w:t>
            </w:r>
            <w:r>
              <w:rPr>
                <w:color w:val="800000"/>
                <w:sz w:val="20"/>
                <w:szCs w:val="20"/>
                <w:highlight w:val="white"/>
              </w:rPr>
              <w:t>Id</w:t>
            </w:r>
            <w:r>
              <w:rPr>
                <w:color w:val="0000FF"/>
                <w:sz w:val="20"/>
                <w:szCs w:val="20"/>
                <w:highlight w:val="white"/>
              </w:rPr>
              <w:t>&gt;</w:t>
            </w:r>
          </w:p>
        </w:tc>
        <w:tc>
          <w:tcPr>
            <w:tcW w:w="6103" w:type="dxa"/>
            <w:vMerge/>
            <w:tcBorders>
              <w:left w:val="nil"/>
              <w:bottom w:val="single" w:sz="8" w:space="0" w:color="auto"/>
              <w:right w:val="single" w:sz="8" w:space="0" w:color="auto"/>
            </w:tcBorders>
            <w:tcMar>
              <w:top w:w="0" w:type="dxa"/>
              <w:left w:w="108" w:type="dxa"/>
              <w:bottom w:w="0" w:type="dxa"/>
              <w:right w:w="108" w:type="dxa"/>
            </w:tcMar>
            <w:hideMark/>
          </w:tcPr>
          <w:p w14:paraId="58E8AF85" w14:textId="4AE2920F" w:rsidR="004D4B02" w:rsidRDefault="004D4B02" w:rsidP="00C756FA">
            <w:pPr>
              <w:autoSpaceDE w:val="0"/>
              <w:autoSpaceDN w:val="0"/>
              <w:spacing w:before="60" w:after="60" w:line="240" w:lineRule="auto"/>
              <w:rPr>
                <w:rFonts w:ascii="Calibri" w:hAnsi="Calibri"/>
                <w:sz w:val="22"/>
              </w:rPr>
            </w:pPr>
          </w:p>
        </w:tc>
      </w:tr>
      <w:tr w:rsidR="004D4B02" w14:paraId="7C92947C" w14:textId="77777777" w:rsidTr="00C756FA">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815456" w14:textId="77777777" w:rsidR="004D4B02" w:rsidRDefault="004D4B02" w:rsidP="00C756FA">
            <w:pPr>
              <w:autoSpaceDE w:val="0"/>
              <w:autoSpaceDN w:val="0"/>
              <w:spacing w:line="240" w:lineRule="auto"/>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TypeId</w:t>
            </w:r>
            <w:r>
              <w:rPr>
                <w:color w:val="FF0000"/>
                <w:sz w:val="20"/>
                <w:szCs w:val="20"/>
                <w:highlight w:val="white"/>
              </w:rPr>
              <w:t xml:space="preserve"> V</w:t>
            </w:r>
            <w:r>
              <w:rPr>
                <w:color w:val="0000FF"/>
                <w:sz w:val="20"/>
                <w:szCs w:val="20"/>
                <w:highlight w:val="white"/>
              </w:rPr>
              <w:t>="</w:t>
            </w:r>
            <w:r>
              <w:rPr>
                <w:color w:val="000000"/>
                <w:sz w:val="20"/>
                <w:szCs w:val="20"/>
                <w:highlight w:val="white"/>
              </w:rPr>
              <w:t>HER</w:t>
            </w:r>
            <w:r>
              <w:rPr>
                <w:color w:val="0000FF"/>
                <w:sz w:val="20"/>
                <w:szCs w:val="20"/>
                <w:highlight w:val="white"/>
              </w:rPr>
              <w:t>"</w:t>
            </w:r>
            <w:r>
              <w:rPr>
                <w:color w:val="FF0000"/>
                <w:sz w:val="20"/>
                <w:szCs w:val="20"/>
                <w:highlight w:val="white"/>
              </w:rPr>
              <w:t xml:space="preserve"> DN</w:t>
            </w:r>
            <w:r>
              <w:rPr>
                <w:color w:val="0000FF"/>
                <w:sz w:val="20"/>
                <w:szCs w:val="20"/>
                <w:highlight w:val="white"/>
              </w:rPr>
              <w:t>="</w:t>
            </w:r>
            <w:r>
              <w:rPr>
                <w:color w:val="000000"/>
                <w:sz w:val="20"/>
                <w:szCs w:val="20"/>
                <w:highlight w:val="white"/>
              </w:rPr>
              <w:t>HER-id</w:t>
            </w:r>
            <w:r>
              <w:rPr>
                <w:color w:val="0000FF"/>
                <w:sz w:val="20"/>
                <w:szCs w:val="20"/>
                <w:highlight w:val="white"/>
              </w:rPr>
              <w:t>"</w:t>
            </w:r>
            <w:r>
              <w:rPr>
                <w:color w:val="FF0000"/>
                <w:sz w:val="20"/>
                <w:szCs w:val="20"/>
                <w:highlight w:val="white"/>
              </w:rPr>
              <w:t xml:space="preserve"> S</w:t>
            </w:r>
            <w:r>
              <w:rPr>
                <w:color w:val="0000FF"/>
                <w:sz w:val="20"/>
                <w:szCs w:val="20"/>
                <w:highlight w:val="white"/>
              </w:rPr>
              <w:t>="</w:t>
            </w:r>
            <w:r>
              <w:rPr>
                <w:color w:val="000000"/>
                <w:sz w:val="20"/>
                <w:szCs w:val="20"/>
                <w:highlight w:val="white"/>
              </w:rPr>
              <w:t>2.16.578.1.12.4.1.1.9051</w:t>
            </w:r>
            <w:r>
              <w:rPr>
                <w:color w:val="0000FF"/>
                <w:sz w:val="20"/>
                <w:szCs w:val="20"/>
                <w:highlight w:val="white"/>
              </w:rPr>
              <w:t>"/&gt;</w:t>
            </w:r>
          </w:p>
        </w:tc>
        <w:tc>
          <w:tcPr>
            <w:tcW w:w="6103" w:type="dxa"/>
            <w:tcBorders>
              <w:top w:val="nil"/>
              <w:left w:val="nil"/>
              <w:bottom w:val="single" w:sz="8" w:space="0" w:color="auto"/>
              <w:right w:val="single" w:sz="8" w:space="0" w:color="auto"/>
            </w:tcBorders>
            <w:tcMar>
              <w:top w:w="0" w:type="dxa"/>
              <w:left w:w="108" w:type="dxa"/>
              <w:bottom w:w="0" w:type="dxa"/>
              <w:right w:w="108" w:type="dxa"/>
            </w:tcMar>
            <w:hideMark/>
          </w:tcPr>
          <w:p w14:paraId="658D6618" w14:textId="6DB685F8" w:rsidR="004D4B02" w:rsidRDefault="004D4B02" w:rsidP="00597497">
            <w:pPr>
              <w:autoSpaceDE w:val="0"/>
              <w:autoSpaceDN w:val="0"/>
              <w:spacing w:line="240" w:lineRule="auto"/>
              <w:rPr>
                <w:rFonts w:ascii="Calibri" w:hAnsi="Calibri"/>
                <w:sz w:val="22"/>
              </w:rPr>
            </w:pPr>
            <w:r>
              <w:rPr>
                <w:color w:val="000000"/>
                <w:sz w:val="18"/>
                <w:szCs w:val="18"/>
                <w:highlight w:val="white"/>
              </w:rPr>
              <w:t> </w:t>
            </w:r>
            <w:r w:rsidR="00F13D73">
              <w:rPr>
                <w:color w:val="000000"/>
                <w:sz w:val="20"/>
                <w:szCs w:val="20"/>
                <w:highlight w:val="white"/>
              </w:rPr>
              <w:t xml:space="preserve">                                               </w:t>
            </w:r>
            <w:r w:rsidR="00F13D73">
              <w:rPr>
                <w:color w:val="0000FF"/>
                <w:sz w:val="20"/>
                <w:szCs w:val="20"/>
                <w:highlight w:val="white"/>
              </w:rPr>
              <w:t>&lt;</w:t>
            </w:r>
            <w:r w:rsidR="00F13D73">
              <w:rPr>
                <w:color w:val="800000"/>
                <w:sz w:val="20"/>
                <w:szCs w:val="20"/>
                <w:highlight w:val="white"/>
              </w:rPr>
              <w:t>TypeId</w:t>
            </w:r>
            <w:r w:rsidR="00F13D73">
              <w:rPr>
                <w:color w:val="FF0000"/>
                <w:sz w:val="20"/>
                <w:szCs w:val="20"/>
                <w:highlight w:val="white"/>
              </w:rPr>
              <w:t xml:space="preserve"> V</w:t>
            </w:r>
            <w:r w:rsidR="00F13D73">
              <w:rPr>
                <w:color w:val="0000FF"/>
                <w:sz w:val="20"/>
                <w:szCs w:val="20"/>
                <w:highlight w:val="white"/>
              </w:rPr>
              <w:t>="</w:t>
            </w:r>
            <w:r w:rsidR="00F13D73">
              <w:rPr>
                <w:color w:val="000000"/>
                <w:sz w:val="20"/>
                <w:szCs w:val="20"/>
                <w:highlight w:val="white"/>
              </w:rPr>
              <w:t>HER</w:t>
            </w:r>
            <w:r w:rsidR="00F13D73">
              <w:rPr>
                <w:color w:val="0000FF"/>
                <w:sz w:val="20"/>
                <w:szCs w:val="20"/>
                <w:highlight w:val="white"/>
              </w:rPr>
              <w:t>"</w:t>
            </w:r>
            <w:r w:rsidR="00F13D73">
              <w:rPr>
                <w:color w:val="FF0000"/>
                <w:sz w:val="20"/>
                <w:szCs w:val="20"/>
                <w:highlight w:val="white"/>
              </w:rPr>
              <w:t xml:space="preserve"> DN</w:t>
            </w:r>
            <w:r w:rsidR="00F13D73">
              <w:rPr>
                <w:color w:val="0000FF"/>
                <w:sz w:val="20"/>
                <w:szCs w:val="20"/>
                <w:highlight w:val="white"/>
              </w:rPr>
              <w:t>="</w:t>
            </w:r>
            <w:r w:rsidR="00F13D73">
              <w:rPr>
                <w:color w:val="000000"/>
                <w:sz w:val="20"/>
                <w:szCs w:val="20"/>
                <w:highlight w:val="white"/>
              </w:rPr>
              <w:t>HER-id</w:t>
            </w:r>
            <w:r w:rsidR="00F13D73">
              <w:rPr>
                <w:color w:val="0000FF"/>
                <w:sz w:val="20"/>
                <w:szCs w:val="20"/>
                <w:highlight w:val="white"/>
              </w:rPr>
              <w:t>"/&gt;</w:t>
            </w:r>
          </w:p>
        </w:tc>
      </w:tr>
      <w:tr w:rsidR="004D4B02" w14:paraId="50A1CC54" w14:textId="77777777" w:rsidTr="00C756FA">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575D39" w14:textId="77777777" w:rsidR="004D4B02" w:rsidRDefault="004D4B02" w:rsidP="00C756FA">
            <w:pPr>
              <w:autoSpaceDE w:val="0"/>
              <w:autoSpaceDN w:val="0"/>
              <w:spacing w:line="240" w:lineRule="auto"/>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Ident</w:t>
            </w:r>
            <w:r>
              <w:rPr>
                <w:color w:val="0000FF"/>
                <w:sz w:val="20"/>
                <w:szCs w:val="20"/>
                <w:highlight w:val="white"/>
              </w:rPr>
              <w:t>&gt;</w:t>
            </w:r>
          </w:p>
        </w:tc>
        <w:tc>
          <w:tcPr>
            <w:tcW w:w="6103" w:type="dxa"/>
            <w:tcBorders>
              <w:top w:val="nil"/>
              <w:left w:val="nil"/>
              <w:bottom w:val="single" w:sz="8" w:space="0" w:color="auto"/>
              <w:right w:val="single" w:sz="8" w:space="0" w:color="auto"/>
            </w:tcBorders>
            <w:tcMar>
              <w:top w:w="0" w:type="dxa"/>
              <w:left w:w="108" w:type="dxa"/>
              <w:bottom w:w="0" w:type="dxa"/>
              <w:right w:w="108" w:type="dxa"/>
            </w:tcMar>
            <w:hideMark/>
          </w:tcPr>
          <w:p w14:paraId="18A01712" w14:textId="02CDFE00" w:rsidR="004D4B02" w:rsidRDefault="004D4B02" w:rsidP="00C756FA">
            <w:pPr>
              <w:autoSpaceDE w:val="0"/>
              <w:autoSpaceDN w:val="0"/>
              <w:spacing w:line="240" w:lineRule="auto"/>
              <w:rPr>
                <w:rFonts w:ascii="Calibri" w:hAnsi="Calibri"/>
                <w:sz w:val="22"/>
              </w:rPr>
            </w:pPr>
          </w:p>
        </w:tc>
      </w:tr>
      <w:tr w:rsidR="004D4B02" w14:paraId="00706F4D" w14:textId="77777777" w:rsidTr="00C756FA">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289498" w14:textId="77777777" w:rsidR="004D4B02" w:rsidRDefault="004D4B02" w:rsidP="00C756FA">
            <w:pPr>
              <w:autoSpaceDE w:val="0"/>
              <w:autoSpaceDN w:val="0"/>
              <w:spacing w:line="240" w:lineRule="auto"/>
              <w:rPr>
                <w:rFonts w:ascii="Calibri" w:hAnsi="Calibri"/>
                <w:sz w:val="22"/>
              </w:rPr>
            </w:pPr>
            <w:r>
              <w:rPr>
                <w:color w:val="000000"/>
                <w:sz w:val="20"/>
                <w:szCs w:val="20"/>
                <w:highlight w:val="white"/>
              </w:rPr>
              <w:t xml:space="preserve">                               </w:t>
            </w:r>
            <w:r>
              <w:rPr>
                <w:color w:val="0000FF"/>
                <w:sz w:val="20"/>
                <w:szCs w:val="20"/>
                <w:highlight w:val="white"/>
                <w:lang w:val="en-US"/>
              </w:rPr>
              <w:t>&lt;</w:t>
            </w:r>
            <w:r>
              <w:rPr>
                <w:color w:val="800000"/>
                <w:sz w:val="20"/>
                <w:szCs w:val="20"/>
                <w:highlight w:val="white"/>
                <w:lang w:val="en-US"/>
              </w:rPr>
              <w:t>HealthcareProfessional</w:t>
            </w:r>
            <w:r>
              <w:rPr>
                <w:color w:val="0000FF"/>
                <w:sz w:val="20"/>
                <w:szCs w:val="20"/>
                <w:highlight w:val="white"/>
                <w:lang w:val="en-US"/>
              </w:rPr>
              <w:t>&gt;</w:t>
            </w:r>
          </w:p>
        </w:tc>
        <w:tc>
          <w:tcPr>
            <w:tcW w:w="6103" w:type="dxa"/>
            <w:tcBorders>
              <w:top w:val="nil"/>
              <w:left w:val="nil"/>
              <w:bottom w:val="single" w:sz="8" w:space="0" w:color="auto"/>
              <w:right w:val="single" w:sz="8" w:space="0" w:color="auto"/>
            </w:tcBorders>
            <w:tcMar>
              <w:top w:w="0" w:type="dxa"/>
              <w:left w:w="108" w:type="dxa"/>
              <w:bottom w:w="0" w:type="dxa"/>
              <w:right w:w="108" w:type="dxa"/>
            </w:tcMar>
            <w:hideMark/>
          </w:tcPr>
          <w:p w14:paraId="31D98281" w14:textId="77777777" w:rsidR="004D4B02" w:rsidRDefault="004D4B02" w:rsidP="00C756FA">
            <w:pPr>
              <w:autoSpaceDE w:val="0"/>
              <w:autoSpaceDN w:val="0"/>
              <w:spacing w:line="240" w:lineRule="auto"/>
              <w:rPr>
                <w:rFonts w:ascii="Calibri" w:hAnsi="Calibri"/>
                <w:sz w:val="22"/>
              </w:rPr>
            </w:pPr>
            <w:r>
              <w:rPr>
                <w:color w:val="000000"/>
                <w:sz w:val="20"/>
                <w:szCs w:val="20"/>
                <w:highlight w:val="white"/>
              </w:rPr>
              <w:t xml:space="preserve">                                               </w:t>
            </w:r>
            <w:r>
              <w:rPr>
                <w:color w:val="0000FF"/>
                <w:sz w:val="20"/>
                <w:szCs w:val="20"/>
                <w:highlight w:val="white"/>
                <w:lang w:val="en-US"/>
              </w:rPr>
              <w:t>&lt;</w:t>
            </w:r>
            <w:r>
              <w:rPr>
                <w:color w:val="800000"/>
                <w:sz w:val="20"/>
                <w:szCs w:val="20"/>
                <w:highlight w:val="white"/>
                <w:lang w:val="en-US"/>
              </w:rPr>
              <w:t>HCPerson</w:t>
            </w:r>
            <w:r>
              <w:rPr>
                <w:color w:val="0000FF"/>
                <w:sz w:val="20"/>
                <w:szCs w:val="20"/>
                <w:highlight w:val="white"/>
                <w:lang w:val="en-US"/>
              </w:rPr>
              <w:t>&gt;</w:t>
            </w:r>
          </w:p>
        </w:tc>
      </w:tr>
      <w:tr w:rsidR="004D4B02" w14:paraId="08C3846D" w14:textId="77777777" w:rsidTr="00C756FA">
        <w:trPr>
          <w:trHeight w:val="23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6A87AE" w14:textId="77777777" w:rsidR="004D4B02" w:rsidRDefault="004D4B02" w:rsidP="00C756FA">
            <w:pPr>
              <w:autoSpaceDE w:val="0"/>
              <w:autoSpaceDN w:val="0"/>
              <w:spacing w:line="240" w:lineRule="auto"/>
              <w:rPr>
                <w:rFonts w:ascii="Calibri" w:hAnsi="Calibri"/>
                <w:sz w:val="22"/>
              </w:rPr>
            </w:pPr>
            <w:r>
              <w:rPr>
                <w:color w:val="000000"/>
                <w:sz w:val="20"/>
                <w:szCs w:val="20"/>
                <w:highlight w:val="white"/>
                <w:lang w:val="en-US"/>
              </w:rPr>
              <w:t xml:space="preserve">                                               </w:t>
            </w:r>
            <w:r>
              <w:rPr>
                <w:color w:val="0000FF"/>
                <w:sz w:val="20"/>
                <w:szCs w:val="20"/>
                <w:highlight w:val="white"/>
                <w:lang w:val="en-US"/>
              </w:rPr>
              <w:t>&lt;</w:t>
            </w:r>
            <w:r>
              <w:rPr>
                <w:color w:val="800000"/>
                <w:sz w:val="20"/>
                <w:szCs w:val="20"/>
                <w:highlight w:val="white"/>
                <w:lang w:val="en-US"/>
              </w:rPr>
              <w:t>FamilyName</w:t>
            </w:r>
            <w:r>
              <w:rPr>
                <w:color w:val="0000FF"/>
                <w:sz w:val="20"/>
                <w:szCs w:val="20"/>
                <w:highlight w:val="white"/>
                <w:lang w:val="en-US"/>
              </w:rPr>
              <w:t>&gt;</w:t>
            </w:r>
            <w:r>
              <w:rPr>
                <w:color w:val="000000"/>
                <w:sz w:val="20"/>
                <w:szCs w:val="20"/>
                <w:highlight w:val="white"/>
                <w:lang w:val="en-US"/>
              </w:rPr>
              <w:t>September</w:t>
            </w:r>
            <w:r>
              <w:rPr>
                <w:color w:val="0000FF"/>
                <w:sz w:val="20"/>
                <w:szCs w:val="20"/>
                <w:highlight w:val="white"/>
                <w:lang w:val="en-US"/>
              </w:rPr>
              <w:t>&lt;/</w:t>
            </w:r>
            <w:r>
              <w:rPr>
                <w:color w:val="800000"/>
                <w:sz w:val="20"/>
                <w:szCs w:val="20"/>
                <w:highlight w:val="white"/>
                <w:lang w:val="en-US"/>
              </w:rPr>
              <w:t>FamilyName</w:t>
            </w:r>
            <w:r>
              <w:rPr>
                <w:color w:val="0000FF"/>
                <w:sz w:val="20"/>
                <w:szCs w:val="20"/>
                <w:highlight w:val="white"/>
                <w:lang w:val="en-US"/>
              </w:rPr>
              <w:t>&gt;</w:t>
            </w:r>
          </w:p>
        </w:tc>
        <w:tc>
          <w:tcPr>
            <w:tcW w:w="6103" w:type="dxa"/>
            <w:vMerge w:val="restart"/>
            <w:tcBorders>
              <w:top w:val="nil"/>
              <w:left w:val="nil"/>
              <w:bottom w:val="single" w:sz="8" w:space="0" w:color="auto"/>
              <w:right w:val="single" w:sz="8" w:space="0" w:color="auto"/>
            </w:tcBorders>
            <w:tcMar>
              <w:top w:w="0" w:type="dxa"/>
              <w:left w:w="108" w:type="dxa"/>
              <w:bottom w:w="0" w:type="dxa"/>
              <w:right w:w="108" w:type="dxa"/>
            </w:tcMar>
            <w:hideMark/>
          </w:tcPr>
          <w:p w14:paraId="35E40C95" w14:textId="7C34EB0C" w:rsidR="004D4B02" w:rsidRDefault="004D4B02" w:rsidP="00C756FA">
            <w:pPr>
              <w:autoSpaceDE w:val="0"/>
              <w:autoSpaceDN w:val="0"/>
              <w:spacing w:line="240" w:lineRule="auto"/>
              <w:rPr>
                <w:rFonts w:ascii="Calibri" w:hAnsi="Calibri"/>
                <w:sz w:val="22"/>
              </w:rPr>
            </w:pPr>
            <w:r>
              <w:rPr>
                <w:color w:val="000000"/>
                <w:sz w:val="20"/>
                <w:szCs w:val="20"/>
                <w:highlight w:val="white"/>
                <w:lang w:val="en-US"/>
              </w:rPr>
              <w:t xml:space="preserve">                                                               </w:t>
            </w:r>
            <w:r>
              <w:rPr>
                <w:color w:val="0000FF"/>
                <w:sz w:val="20"/>
                <w:szCs w:val="20"/>
                <w:highlight w:val="white"/>
                <w:lang w:val="en-US"/>
              </w:rPr>
              <w:t>&lt;</w:t>
            </w:r>
            <w:r>
              <w:rPr>
                <w:color w:val="800000"/>
                <w:sz w:val="20"/>
                <w:szCs w:val="20"/>
                <w:highlight w:val="white"/>
                <w:lang w:val="en-US"/>
              </w:rPr>
              <w:t>Name</w:t>
            </w:r>
            <w:r>
              <w:rPr>
                <w:color w:val="0000FF"/>
                <w:sz w:val="20"/>
                <w:szCs w:val="20"/>
                <w:highlight w:val="white"/>
                <w:lang w:val="en-US"/>
              </w:rPr>
              <w:t>&gt;</w:t>
            </w:r>
            <w:r>
              <w:rPr>
                <w:color w:val="000000"/>
                <w:sz w:val="20"/>
                <w:szCs w:val="20"/>
                <w:highlight w:val="white"/>
                <w:lang w:val="en-US"/>
              </w:rPr>
              <w:t>August September</w:t>
            </w:r>
            <w:r>
              <w:rPr>
                <w:color w:val="0000FF"/>
                <w:sz w:val="20"/>
                <w:szCs w:val="20"/>
                <w:highlight w:val="white"/>
                <w:lang w:val="en-US"/>
              </w:rPr>
              <w:t>&lt;/</w:t>
            </w:r>
            <w:r>
              <w:rPr>
                <w:color w:val="800000"/>
                <w:sz w:val="20"/>
                <w:szCs w:val="20"/>
                <w:highlight w:val="white"/>
                <w:lang w:val="en-US"/>
              </w:rPr>
              <w:t>Name</w:t>
            </w:r>
            <w:r>
              <w:rPr>
                <w:color w:val="0000FF"/>
                <w:sz w:val="20"/>
                <w:szCs w:val="20"/>
                <w:highlight w:val="white"/>
                <w:lang w:val="en-US"/>
              </w:rPr>
              <w:t>&gt;</w:t>
            </w:r>
          </w:p>
        </w:tc>
      </w:tr>
      <w:tr w:rsidR="004D4B02" w14:paraId="29217E71" w14:textId="77777777" w:rsidTr="00C756FA">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C1C3D2" w14:textId="77777777" w:rsidR="004D4B02" w:rsidRDefault="004D4B02" w:rsidP="00C756FA">
            <w:pPr>
              <w:autoSpaceDE w:val="0"/>
              <w:autoSpaceDN w:val="0"/>
              <w:spacing w:line="240" w:lineRule="auto"/>
              <w:rPr>
                <w:color w:val="0000FF"/>
                <w:sz w:val="20"/>
                <w:szCs w:val="20"/>
                <w:lang w:val="en-US"/>
              </w:rPr>
            </w:pPr>
            <w:r>
              <w:rPr>
                <w:color w:val="000000"/>
                <w:sz w:val="20"/>
                <w:szCs w:val="20"/>
                <w:highlight w:val="white"/>
                <w:lang w:val="en-US"/>
              </w:rPr>
              <w:t xml:space="preserve">                                               </w:t>
            </w:r>
            <w:r>
              <w:rPr>
                <w:color w:val="0000FF"/>
                <w:sz w:val="20"/>
                <w:szCs w:val="20"/>
                <w:highlight w:val="white"/>
                <w:lang w:val="en-US"/>
              </w:rPr>
              <w:t>&lt;</w:t>
            </w:r>
            <w:r>
              <w:rPr>
                <w:color w:val="800000"/>
                <w:sz w:val="20"/>
                <w:szCs w:val="20"/>
                <w:highlight w:val="white"/>
                <w:lang w:val="en-US"/>
              </w:rPr>
              <w:t>GivenName</w:t>
            </w:r>
            <w:r>
              <w:rPr>
                <w:color w:val="0000FF"/>
                <w:sz w:val="20"/>
                <w:szCs w:val="20"/>
                <w:highlight w:val="white"/>
                <w:lang w:val="en-US"/>
              </w:rPr>
              <w:t>&gt;</w:t>
            </w:r>
            <w:r>
              <w:rPr>
                <w:color w:val="000000"/>
                <w:sz w:val="20"/>
                <w:szCs w:val="20"/>
                <w:highlight w:val="white"/>
                <w:lang w:val="en-US"/>
              </w:rPr>
              <w:t>August</w:t>
            </w:r>
            <w:r>
              <w:rPr>
                <w:color w:val="0000FF"/>
                <w:sz w:val="20"/>
                <w:szCs w:val="20"/>
                <w:highlight w:val="white"/>
                <w:lang w:val="en-US"/>
              </w:rPr>
              <w:t>&lt;/</w:t>
            </w:r>
            <w:r>
              <w:rPr>
                <w:color w:val="800000"/>
                <w:sz w:val="20"/>
                <w:szCs w:val="20"/>
                <w:highlight w:val="white"/>
                <w:lang w:val="en-US"/>
              </w:rPr>
              <w:t>GivenName</w:t>
            </w:r>
            <w:r>
              <w:rPr>
                <w:color w:val="0000FF"/>
                <w:sz w:val="20"/>
                <w:szCs w:val="20"/>
                <w:highlight w:val="white"/>
                <w:lang w:val="en-US"/>
              </w:rPr>
              <w:t>&gt;</w:t>
            </w:r>
          </w:p>
          <w:p w14:paraId="4FBC0A56" w14:textId="77777777" w:rsidR="00F13D73" w:rsidRDefault="00F13D73" w:rsidP="00C756FA">
            <w:pPr>
              <w:autoSpaceDE w:val="0"/>
              <w:autoSpaceDN w:val="0"/>
              <w:spacing w:line="240" w:lineRule="auto"/>
              <w:rPr>
                <w:rFonts w:ascii="Calibri" w:hAnsi="Calibri"/>
                <w:sz w:val="22"/>
              </w:rPr>
            </w:pPr>
          </w:p>
        </w:tc>
        <w:tc>
          <w:tcPr>
            <w:tcW w:w="6103" w:type="dxa"/>
            <w:vMerge/>
            <w:tcBorders>
              <w:top w:val="nil"/>
              <w:left w:val="nil"/>
              <w:bottom w:val="single" w:sz="8" w:space="0" w:color="auto"/>
              <w:right w:val="single" w:sz="8" w:space="0" w:color="auto"/>
            </w:tcBorders>
            <w:vAlign w:val="center"/>
            <w:hideMark/>
          </w:tcPr>
          <w:p w14:paraId="7BE55CAE" w14:textId="77777777" w:rsidR="004D4B02" w:rsidRDefault="004D4B02" w:rsidP="00C756FA">
            <w:pPr>
              <w:spacing w:line="240" w:lineRule="auto"/>
              <w:rPr>
                <w:rFonts w:ascii="Calibri" w:hAnsi="Calibri"/>
                <w:sz w:val="22"/>
              </w:rPr>
            </w:pPr>
          </w:p>
        </w:tc>
      </w:tr>
      <w:tr w:rsidR="004D4B02" w14:paraId="20DD7609" w14:textId="77777777" w:rsidTr="00C756FA">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FC78DD" w14:textId="77777777" w:rsidR="004D4B02" w:rsidRDefault="004D4B02" w:rsidP="00C756FA">
            <w:pPr>
              <w:autoSpaceDE w:val="0"/>
              <w:autoSpaceDN w:val="0"/>
              <w:spacing w:line="240" w:lineRule="auto"/>
              <w:rPr>
                <w:rFonts w:ascii="Calibri" w:hAnsi="Calibri"/>
                <w:sz w:val="22"/>
              </w:rPr>
            </w:pPr>
            <w:r>
              <w:rPr>
                <w:color w:val="000000"/>
                <w:sz w:val="20"/>
                <w:szCs w:val="20"/>
                <w:highlight w:val="white"/>
                <w:lang w:val="en-US"/>
              </w:rPr>
              <w:t xml:space="preserve">                                               </w:t>
            </w:r>
            <w:r>
              <w:rPr>
                <w:color w:val="0000FF"/>
                <w:sz w:val="20"/>
                <w:szCs w:val="20"/>
                <w:highlight w:val="white"/>
              </w:rPr>
              <w:t>&lt;</w:t>
            </w:r>
            <w:r>
              <w:rPr>
                <w:color w:val="800000"/>
                <w:sz w:val="20"/>
                <w:szCs w:val="20"/>
                <w:highlight w:val="white"/>
              </w:rPr>
              <w:t>Ident</w:t>
            </w:r>
            <w:r>
              <w:rPr>
                <w:color w:val="0000FF"/>
                <w:sz w:val="20"/>
                <w:szCs w:val="20"/>
                <w:highlight w:val="white"/>
              </w:rPr>
              <w:t>&gt;</w:t>
            </w:r>
          </w:p>
        </w:tc>
        <w:tc>
          <w:tcPr>
            <w:tcW w:w="6103" w:type="dxa"/>
            <w:vMerge w:val="restart"/>
            <w:tcBorders>
              <w:top w:val="nil"/>
              <w:left w:val="nil"/>
              <w:bottom w:val="single" w:sz="8" w:space="0" w:color="auto"/>
              <w:right w:val="single" w:sz="8" w:space="0" w:color="auto"/>
            </w:tcBorders>
            <w:tcMar>
              <w:top w:w="0" w:type="dxa"/>
              <w:left w:w="108" w:type="dxa"/>
              <w:bottom w:w="0" w:type="dxa"/>
              <w:right w:w="108" w:type="dxa"/>
            </w:tcMar>
            <w:hideMark/>
          </w:tcPr>
          <w:p w14:paraId="3696EC00" w14:textId="77777777" w:rsidR="00C756FA" w:rsidRDefault="00C756FA" w:rsidP="00C756FA">
            <w:pPr>
              <w:autoSpaceDE w:val="0"/>
              <w:autoSpaceDN w:val="0"/>
              <w:spacing w:line="240" w:lineRule="auto"/>
              <w:rPr>
                <w:rFonts w:ascii="Calibri" w:hAnsi="Calibri"/>
                <w:sz w:val="22"/>
              </w:rPr>
            </w:pPr>
            <w:r>
              <w:rPr>
                <w:color w:val="000000"/>
                <w:sz w:val="18"/>
                <w:szCs w:val="18"/>
                <w:highlight w:val="white"/>
              </w:rPr>
              <w:t> </w:t>
            </w:r>
          </w:p>
          <w:p w14:paraId="64B57885" w14:textId="2BBA367A" w:rsidR="004D4B02" w:rsidRPr="00C756FA" w:rsidRDefault="00C756FA" w:rsidP="00C756FA">
            <w:pPr>
              <w:autoSpaceDE w:val="0"/>
              <w:autoSpaceDN w:val="0"/>
              <w:spacing w:before="60" w:after="60" w:line="240" w:lineRule="auto"/>
              <w:rPr>
                <w:color w:val="000000"/>
                <w:sz w:val="20"/>
                <w:highlight w:val="white"/>
                <w:lang w:val="en-US"/>
              </w:rPr>
            </w:pPr>
            <w:r>
              <w:rPr>
                <w:color w:val="000000"/>
                <w:sz w:val="20"/>
                <w:szCs w:val="20"/>
                <w:highlight w:val="white"/>
              </w:rPr>
              <w:t xml:space="preserve">                                                               </w:t>
            </w:r>
            <w:r>
              <w:rPr>
                <w:color w:val="0000FF"/>
                <w:sz w:val="20"/>
                <w:szCs w:val="20"/>
                <w:highlight w:val="white"/>
              </w:rPr>
              <w:t>&lt;</w:t>
            </w:r>
            <w:r>
              <w:rPr>
                <w:color w:val="800000"/>
                <w:sz w:val="20"/>
                <w:szCs w:val="20"/>
                <w:highlight w:val="white"/>
              </w:rPr>
              <w:t>Id</w:t>
            </w:r>
            <w:r>
              <w:rPr>
                <w:color w:val="0000FF"/>
                <w:sz w:val="20"/>
                <w:szCs w:val="20"/>
                <w:highlight w:val="white"/>
              </w:rPr>
              <w:t>&gt;</w:t>
            </w:r>
            <w:r>
              <w:rPr>
                <w:color w:val="000000"/>
                <w:sz w:val="20"/>
                <w:szCs w:val="20"/>
                <w:highlight w:val="white"/>
              </w:rPr>
              <w:t>369767</w:t>
            </w:r>
            <w:r>
              <w:rPr>
                <w:color w:val="0000FF"/>
                <w:sz w:val="20"/>
                <w:szCs w:val="20"/>
                <w:highlight w:val="white"/>
              </w:rPr>
              <w:t>&lt;/</w:t>
            </w:r>
            <w:r>
              <w:rPr>
                <w:color w:val="800000"/>
                <w:sz w:val="20"/>
                <w:szCs w:val="20"/>
                <w:highlight w:val="white"/>
              </w:rPr>
              <w:t>Id</w:t>
            </w:r>
            <w:r>
              <w:rPr>
                <w:color w:val="0000FF"/>
                <w:sz w:val="20"/>
                <w:szCs w:val="20"/>
                <w:highlight w:val="white"/>
              </w:rPr>
              <w:t>&gt;</w:t>
            </w:r>
          </w:p>
        </w:tc>
      </w:tr>
      <w:tr w:rsidR="004D4B02" w14:paraId="51A2D7AA" w14:textId="77777777" w:rsidTr="00C756FA">
        <w:trPr>
          <w:trHeight w:val="283"/>
        </w:trPr>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060A70" w14:textId="6D443A57" w:rsidR="004D4B02" w:rsidRPr="00C756FA" w:rsidRDefault="004D4B02" w:rsidP="00C756FA">
            <w:pPr>
              <w:autoSpaceDE w:val="0"/>
              <w:autoSpaceDN w:val="0"/>
              <w:spacing w:line="240" w:lineRule="auto"/>
              <w:rPr>
                <w:color w:val="0000FF"/>
                <w:sz w:val="20"/>
              </w:rPr>
            </w:pPr>
            <w:r>
              <w:rPr>
                <w:color w:val="000000"/>
                <w:sz w:val="20"/>
                <w:szCs w:val="20"/>
                <w:highlight w:val="white"/>
              </w:rPr>
              <w:t xml:space="preserve">                                                             </w:t>
            </w:r>
            <w:r>
              <w:rPr>
                <w:color w:val="0000FF"/>
                <w:sz w:val="20"/>
                <w:szCs w:val="20"/>
                <w:highlight w:val="white"/>
              </w:rPr>
              <w:t>&lt;</w:t>
            </w:r>
            <w:r>
              <w:rPr>
                <w:color w:val="800000"/>
                <w:sz w:val="20"/>
                <w:szCs w:val="20"/>
                <w:highlight w:val="white"/>
              </w:rPr>
              <w:t>Id</w:t>
            </w:r>
            <w:r>
              <w:rPr>
                <w:color w:val="0000FF"/>
                <w:sz w:val="20"/>
                <w:szCs w:val="20"/>
                <w:highlight w:val="white"/>
              </w:rPr>
              <w:t>&gt;</w:t>
            </w:r>
            <w:r>
              <w:rPr>
                <w:color w:val="000000"/>
                <w:sz w:val="20"/>
                <w:szCs w:val="20"/>
                <w:highlight w:val="white"/>
              </w:rPr>
              <w:t>369767</w:t>
            </w:r>
            <w:r>
              <w:rPr>
                <w:color w:val="0000FF"/>
                <w:sz w:val="20"/>
                <w:szCs w:val="20"/>
                <w:highlight w:val="white"/>
              </w:rPr>
              <w:t>&lt;/</w:t>
            </w:r>
            <w:r>
              <w:rPr>
                <w:color w:val="800000"/>
                <w:sz w:val="20"/>
                <w:szCs w:val="20"/>
                <w:highlight w:val="white"/>
              </w:rPr>
              <w:t>Id</w:t>
            </w:r>
            <w:r>
              <w:rPr>
                <w:color w:val="0000FF"/>
                <w:sz w:val="20"/>
                <w:szCs w:val="20"/>
                <w:highlight w:val="white"/>
              </w:rPr>
              <w:t>&gt;</w:t>
            </w:r>
          </w:p>
        </w:tc>
        <w:tc>
          <w:tcPr>
            <w:tcW w:w="6103" w:type="dxa"/>
            <w:vMerge/>
            <w:tcBorders>
              <w:top w:val="nil"/>
              <w:left w:val="nil"/>
              <w:bottom w:val="single" w:sz="8" w:space="0" w:color="auto"/>
              <w:right w:val="single" w:sz="8" w:space="0" w:color="auto"/>
            </w:tcBorders>
            <w:vAlign w:val="center"/>
            <w:hideMark/>
          </w:tcPr>
          <w:p w14:paraId="61CB5C5A" w14:textId="77777777" w:rsidR="004D4B02" w:rsidRDefault="004D4B02" w:rsidP="00C756FA">
            <w:pPr>
              <w:spacing w:line="240" w:lineRule="auto"/>
              <w:rPr>
                <w:rFonts w:ascii="Calibri" w:hAnsi="Calibri"/>
                <w:sz w:val="22"/>
              </w:rPr>
            </w:pPr>
          </w:p>
        </w:tc>
      </w:tr>
      <w:tr w:rsidR="004D4B02" w14:paraId="7D4A5D78" w14:textId="77777777" w:rsidTr="00C756FA">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386EF8" w14:textId="1983F482" w:rsidR="00F13D73" w:rsidRDefault="004D4B02" w:rsidP="00C756FA">
            <w:pPr>
              <w:autoSpaceDE w:val="0"/>
              <w:autoSpaceDN w:val="0"/>
              <w:spacing w:line="240" w:lineRule="auto"/>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TypeId</w:t>
            </w:r>
            <w:r>
              <w:rPr>
                <w:color w:val="FF0000"/>
                <w:sz w:val="20"/>
                <w:szCs w:val="20"/>
                <w:highlight w:val="white"/>
              </w:rPr>
              <w:t xml:space="preserve"> V</w:t>
            </w:r>
            <w:r>
              <w:rPr>
                <w:color w:val="0000FF"/>
                <w:sz w:val="20"/>
                <w:szCs w:val="20"/>
                <w:highlight w:val="white"/>
              </w:rPr>
              <w:t>="</w:t>
            </w:r>
            <w:r>
              <w:rPr>
                <w:color w:val="000000"/>
                <w:sz w:val="20"/>
                <w:szCs w:val="20"/>
                <w:highlight w:val="white"/>
              </w:rPr>
              <w:t>HER</w:t>
            </w:r>
            <w:r>
              <w:rPr>
                <w:color w:val="0000FF"/>
                <w:sz w:val="20"/>
                <w:szCs w:val="20"/>
                <w:highlight w:val="white"/>
              </w:rPr>
              <w:t>"</w:t>
            </w:r>
            <w:r>
              <w:rPr>
                <w:color w:val="FF0000"/>
                <w:sz w:val="20"/>
                <w:szCs w:val="20"/>
                <w:highlight w:val="white"/>
              </w:rPr>
              <w:t xml:space="preserve"> DN</w:t>
            </w:r>
            <w:r>
              <w:rPr>
                <w:color w:val="0000FF"/>
                <w:sz w:val="20"/>
                <w:szCs w:val="20"/>
                <w:highlight w:val="white"/>
              </w:rPr>
              <w:t>="</w:t>
            </w:r>
            <w:r>
              <w:rPr>
                <w:color w:val="000000"/>
                <w:sz w:val="20"/>
                <w:szCs w:val="20"/>
                <w:highlight w:val="white"/>
              </w:rPr>
              <w:t>HER-id</w:t>
            </w:r>
            <w:r>
              <w:rPr>
                <w:color w:val="0000FF"/>
                <w:sz w:val="20"/>
                <w:szCs w:val="20"/>
                <w:highlight w:val="white"/>
              </w:rPr>
              <w:t>"</w:t>
            </w:r>
            <w:r>
              <w:rPr>
                <w:color w:val="FF0000"/>
                <w:sz w:val="20"/>
                <w:szCs w:val="20"/>
                <w:highlight w:val="white"/>
              </w:rPr>
              <w:t xml:space="preserve"> S</w:t>
            </w:r>
            <w:r>
              <w:rPr>
                <w:color w:val="0000FF"/>
                <w:sz w:val="20"/>
                <w:szCs w:val="20"/>
                <w:highlight w:val="white"/>
              </w:rPr>
              <w:t>="</w:t>
            </w:r>
            <w:r>
              <w:rPr>
                <w:color w:val="000000"/>
                <w:sz w:val="20"/>
                <w:szCs w:val="20"/>
                <w:highlight w:val="white"/>
              </w:rPr>
              <w:t>2.16.578.1.12.4.1.1.9051</w:t>
            </w:r>
            <w:r>
              <w:rPr>
                <w:color w:val="0000FF"/>
                <w:sz w:val="20"/>
                <w:szCs w:val="20"/>
                <w:highlight w:val="white"/>
              </w:rPr>
              <w:t>"/&gt;</w:t>
            </w:r>
          </w:p>
        </w:tc>
        <w:tc>
          <w:tcPr>
            <w:tcW w:w="6103" w:type="dxa"/>
            <w:vMerge w:val="restart"/>
            <w:tcBorders>
              <w:top w:val="nil"/>
              <w:left w:val="nil"/>
              <w:bottom w:val="single" w:sz="8" w:space="0" w:color="auto"/>
              <w:right w:val="single" w:sz="8" w:space="0" w:color="auto"/>
            </w:tcBorders>
            <w:tcMar>
              <w:top w:w="0" w:type="dxa"/>
              <w:left w:w="108" w:type="dxa"/>
              <w:bottom w:w="0" w:type="dxa"/>
              <w:right w:w="108" w:type="dxa"/>
            </w:tcMar>
            <w:hideMark/>
          </w:tcPr>
          <w:p w14:paraId="6306149B" w14:textId="52D2FFC4" w:rsidR="004D4B02" w:rsidRDefault="004D4B02" w:rsidP="00C756FA">
            <w:pPr>
              <w:autoSpaceDE w:val="0"/>
              <w:autoSpaceDN w:val="0"/>
              <w:spacing w:line="240" w:lineRule="auto"/>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TypeId</w:t>
            </w:r>
            <w:r>
              <w:rPr>
                <w:color w:val="FF0000"/>
                <w:sz w:val="20"/>
                <w:szCs w:val="20"/>
                <w:highlight w:val="white"/>
              </w:rPr>
              <w:t xml:space="preserve"> V</w:t>
            </w:r>
            <w:r>
              <w:rPr>
                <w:color w:val="0000FF"/>
                <w:sz w:val="20"/>
                <w:szCs w:val="20"/>
                <w:highlight w:val="white"/>
              </w:rPr>
              <w:t>="</w:t>
            </w:r>
            <w:r>
              <w:rPr>
                <w:color w:val="000000"/>
                <w:sz w:val="20"/>
                <w:szCs w:val="20"/>
                <w:highlight w:val="white"/>
              </w:rPr>
              <w:t>HER</w:t>
            </w:r>
            <w:r>
              <w:rPr>
                <w:color w:val="0000FF"/>
                <w:sz w:val="20"/>
                <w:szCs w:val="20"/>
                <w:highlight w:val="white"/>
              </w:rPr>
              <w:t>"</w:t>
            </w:r>
            <w:r>
              <w:rPr>
                <w:color w:val="FF0000"/>
                <w:sz w:val="20"/>
                <w:szCs w:val="20"/>
                <w:highlight w:val="white"/>
              </w:rPr>
              <w:t xml:space="preserve"> DN</w:t>
            </w:r>
            <w:r>
              <w:rPr>
                <w:color w:val="0000FF"/>
                <w:sz w:val="20"/>
                <w:szCs w:val="20"/>
                <w:highlight w:val="white"/>
              </w:rPr>
              <w:t>="</w:t>
            </w:r>
            <w:r>
              <w:rPr>
                <w:color w:val="000000"/>
                <w:sz w:val="20"/>
                <w:szCs w:val="20"/>
                <w:highlight w:val="white"/>
              </w:rPr>
              <w:t xml:space="preserve"> HER-id</w:t>
            </w:r>
            <w:r w:rsidR="00F13D73">
              <w:rPr>
                <w:color w:val="0000FF"/>
                <w:sz w:val="20"/>
                <w:szCs w:val="20"/>
                <w:highlight w:val="white"/>
              </w:rPr>
              <w:t>"</w:t>
            </w:r>
            <w:r>
              <w:rPr>
                <w:color w:val="0000FF"/>
                <w:sz w:val="20"/>
                <w:szCs w:val="20"/>
                <w:highlight w:val="white"/>
              </w:rPr>
              <w:t>/&gt;</w:t>
            </w:r>
          </w:p>
          <w:p w14:paraId="7B516987" w14:textId="77777777" w:rsidR="004D4B02" w:rsidRDefault="004D4B02" w:rsidP="00C756FA">
            <w:pPr>
              <w:spacing w:after="60" w:line="240" w:lineRule="auto"/>
              <w:rPr>
                <w:rFonts w:ascii="Calibri" w:hAnsi="Calibri"/>
                <w:sz w:val="22"/>
              </w:rPr>
            </w:pPr>
            <w:r>
              <w:rPr>
                <w:color w:val="000000"/>
                <w:sz w:val="18"/>
                <w:szCs w:val="18"/>
                <w:highlight w:val="white"/>
              </w:rPr>
              <w:t> </w:t>
            </w:r>
          </w:p>
        </w:tc>
      </w:tr>
      <w:tr w:rsidR="004D4B02" w14:paraId="31BA9D33" w14:textId="77777777" w:rsidTr="00C756FA">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F0C758" w14:textId="77777777" w:rsidR="004D4B02" w:rsidRDefault="004D4B02" w:rsidP="00C756FA">
            <w:pPr>
              <w:autoSpaceDE w:val="0"/>
              <w:autoSpaceDN w:val="0"/>
              <w:spacing w:line="240" w:lineRule="auto"/>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Ident</w:t>
            </w:r>
            <w:r>
              <w:rPr>
                <w:color w:val="0000FF"/>
                <w:sz w:val="20"/>
                <w:szCs w:val="20"/>
                <w:highlight w:val="white"/>
              </w:rPr>
              <w:t>&gt;</w:t>
            </w:r>
          </w:p>
        </w:tc>
        <w:tc>
          <w:tcPr>
            <w:tcW w:w="6103" w:type="dxa"/>
            <w:vMerge/>
            <w:tcBorders>
              <w:top w:val="nil"/>
              <w:left w:val="nil"/>
              <w:bottom w:val="single" w:sz="8" w:space="0" w:color="auto"/>
              <w:right w:val="single" w:sz="8" w:space="0" w:color="auto"/>
            </w:tcBorders>
            <w:vAlign w:val="center"/>
            <w:hideMark/>
          </w:tcPr>
          <w:p w14:paraId="381C5376" w14:textId="77777777" w:rsidR="004D4B02" w:rsidRDefault="004D4B02" w:rsidP="00C756FA">
            <w:pPr>
              <w:spacing w:line="240" w:lineRule="auto"/>
              <w:rPr>
                <w:rFonts w:ascii="Calibri" w:hAnsi="Calibri"/>
                <w:sz w:val="22"/>
              </w:rPr>
            </w:pPr>
          </w:p>
        </w:tc>
      </w:tr>
      <w:tr w:rsidR="004D4B02" w14:paraId="47A5B00D" w14:textId="77777777" w:rsidTr="00C756FA">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2D845E" w14:textId="77777777" w:rsidR="004D4B02" w:rsidRDefault="004D4B02" w:rsidP="00C756FA">
            <w:pPr>
              <w:autoSpaceDE w:val="0"/>
              <w:autoSpaceDN w:val="0"/>
              <w:spacing w:line="240" w:lineRule="auto"/>
              <w:rPr>
                <w:rFonts w:ascii="Calibri" w:hAnsi="Calibri"/>
                <w:sz w:val="22"/>
              </w:rPr>
            </w:pPr>
            <w:r>
              <w:rPr>
                <w:color w:val="000000"/>
                <w:sz w:val="20"/>
                <w:szCs w:val="20"/>
                <w:highlight w:val="white"/>
                <w:lang w:val="en-US"/>
              </w:rPr>
              <w:t xml:space="preserve">                               </w:t>
            </w:r>
            <w:r>
              <w:rPr>
                <w:color w:val="0000FF"/>
                <w:sz w:val="20"/>
                <w:szCs w:val="20"/>
                <w:highlight w:val="white"/>
                <w:lang w:val="en-US"/>
              </w:rPr>
              <w:t>&lt;/</w:t>
            </w:r>
            <w:r>
              <w:rPr>
                <w:color w:val="800000"/>
                <w:sz w:val="20"/>
                <w:szCs w:val="20"/>
                <w:highlight w:val="white"/>
                <w:lang w:val="en-US"/>
              </w:rPr>
              <w:t>HealthcareProfessional</w:t>
            </w:r>
            <w:r>
              <w:rPr>
                <w:color w:val="0000FF"/>
                <w:sz w:val="20"/>
                <w:szCs w:val="20"/>
                <w:highlight w:val="white"/>
                <w:lang w:val="en-US"/>
              </w:rPr>
              <w:t>&gt;</w:t>
            </w:r>
          </w:p>
        </w:tc>
        <w:tc>
          <w:tcPr>
            <w:tcW w:w="6103" w:type="dxa"/>
            <w:tcBorders>
              <w:top w:val="nil"/>
              <w:left w:val="nil"/>
              <w:bottom w:val="single" w:sz="8" w:space="0" w:color="auto"/>
              <w:right w:val="single" w:sz="8" w:space="0" w:color="auto"/>
            </w:tcBorders>
            <w:tcMar>
              <w:top w:w="0" w:type="dxa"/>
              <w:left w:w="108" w:type="dxa"/>
              <w:bottom w:w="0" w:type="dxa"/>
              <w:right w:w="108" w:type="dxa"/>
            </w:tcMar>
            <w:hideMark/>
          </w:tcPr>
          <w:p w14:paraId="703BF7FE" w14:textId="77777777" w:rsidR="004D4B02" w:rsidRDefault="004D4B02" w:rsidP="00C756FA">
            <w:pPr>
              <w:autoSpaceDE w:val="0"/>
              <w:autoSpaceDN w:val="0"/>
              <w:spacing w:line="240" w:lineRule="auto"/>
              <w:rPr>
                <w:rFonts w:ascii="Calibri" w:hAnsi="Calibri"/>
                <w:sz w:val="22"/>
              </w:rPr>
            </w:pPr>
            <w:r>
              <w:rPr>
                <w:color w:val="000000"/>
                <w:sz w:val="20"/>
                <w:szCs w:val="20"/>
                <w:highlight w:val="white"/>
                <w:lang w:val="en-US"/>
              </w:rPr>
              <w:t xml:space="preserve">                                               </w:t>
            </w:r>
            <w:r>
              <w:rPr>
                <w:color w:val="0000FF"/>
                <w:sz w:val="20"/>
                <w:szCs w:val="20"/>
                <w:highlight w:val="white"/>
                <w:lang w:val="en-US"/>
              </w:rPr>
              <w:t>&lt;/</w:t>
            </w:r>
            <w:r>
              <w:rPr>
                <w:color w:val="800000"/>
                <w:sz w:val="20"/>
                <w:szCs w:val="20"/>
                <w:highlight w:val="white"/>
                <w:lang w:val="en-US"/>
              </w:rPr>
              <w:t>HCPerson</w:t>
            </w:r>
            <w:r>
              <w:rPr>
                <w:color w:val="0000FF"/>
                <w:sz w:val="20"/>
                <w:szCs w:val="20"/>
                <w:highlight w:val="white"/>
                <w:lang w:val="en-US"/>
              </w:rPr>
              <w:t>&gt;</w:t>
            </w:r>
          </w:p>
        </w:tc>
      </w:tr>
      <w:tr w:rsidR="004D4B02" w14:paraId="7925EA72" w14:textId="77777777" w:rsidTr="00C756FA">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5FC867" w14:textId="77777777" w:rsidR="004D4B02" w:rsidRDefault="004D4B02" w:rsidP="00C756FA">
            <w:pPr>
              <w:autoSpaceDE w:val="0"/>
              <w:autoSpaceDN w:val="0"/>
              <w:spacing w:line="240" w:lineRule="auto"/>
              <w:rPr>
                <w:rFonts w:ascii="Calibri" w:hAnsi="Calibri"/>
                <w:sz w:val="22"/>
              </w:rPr>
            </w:pPr>
            <w:r>
              <w:rPr>
                <w:color w:val="000000"/>
                <w:sz w:val="20"/>
                <w:szCs w:val="20"/>
                <w:highlight w:val="white"/>
                <w:lang w:val="en-US"/>
              </w:rPr>
              <w:t xml:space="preserve">                </w:t>
            </w:r>
            <w:r>
              <w:rPr>
                <w:color w:val="0000FF"/>
                <w:sz w:val="20"/>
                <w:szCs w:val="20"/>
                <w:highlight w:val="white"/>
              </w:rPr>
              <w:t>&lt;/</w:t>
            </w:r>
            <w:r>
              <w:rPr>
                <w:color w:val="800000"/>
                <w:sz w:val="20"/>
                <w:szCs w:val="20"/>
                <w:highlight w:val="white"/>
              </w:rPr>
              <w:t>Organisation</w:t>
            </w:r>
            <w:r>
              <w:rPr>
                <w:color w:val="0000FF"/>
                <w:sz w:val="20"/>
                <w:szCs w:val="20"/>
                <w:highlight w:val="white"/>
              </w:rPr>
              <w:t>&gt;</w:t>
            </w:r>
          </w:p>
        </w:tc>
        <w:tc>
          <w:tcPr>
            <w:tcW w:w="6103" w:type="dxa"/>
            <w:tcBorders>
              <w:top w:val="nil"/>
              <w:left w:val="nil"/>
              <w:bottom w:val="single" w:sz="8" w:space="0" w:color="auto"/>
              <w:right w:val="single" w:sz="8" w:space="0" w:color="auto"/>
            </w:tcBorders>
            <w:tcMar>
              <w:top w:w="0" w:type="dxa"/>
              <w:left w:w="108" w:type="dxa"/>
              <w:bottom w:w="0" w:type="dxa"/>
              <w:right w:w="108" w:type="dxa"/>
            </w:tcMar>
            <w:hideMark/>
          </w:tcPr>
          <w:p w14:paraId="0797DD8E" w14:textId="77777777" w:rsidR="004D4B02" w:rsidRDefault="004D4B02" w:rsidP="00C756FA">
            <w:pPr>
              <w:autoSpaceDE w:val="0"/>
              <w:autoSpaceDN w:val="0"/>
              <w:spacing w:line="240" w:lineRule="auto"/>
              <w:rPr>
                <w:rFonts w:ascii="Calibri" w:hAnsi="Calibri"/>
                <w:sz w:val="22"/>
              </w:rPr>
            </w:pPr>
            <w:r>
              <w:rPr>
                <w:color w:val="000000"/>
                <w:sz w:val="20"/>
                <w:szCs w:val="20"/>
                <w:highlight w:val="white"/>
                <w:lang w:val="en-US"/>
              </w:rPr>
              <w:t xml:space="preserve">                               </w:t>
            </w:r>
            <w:r>
              <w:rPr>
                <w:color w:val="0000FF"/>
                <w:sz w:val="20"/>
                <w:szCs w:val="20"/>
                <w:highlight w:val="white"/>
                <w:lang w:val="en-US"/>
              </w:rPr>
              <w:t>&lt;/</w:t>
            </w:r>
            <w:r>
              <w:rPr>
                <w:color w:val="800000"/>
                <w:sz w:val="20"/>
                <w:szCs w:val="20"/>
                <w:highlight w:val="white"/>
                <w:lang w:val="en-US"/>
              </w:rPr>
              <w:t>Inst</w:t>
            </w:r>
            <w:r>
              <w:rPr>
                <w:color w:val="0000FF"/>
                <w:sz w:val="20"/>
                <w:szCs w:val="20"/>
                <w:highlight w:val="white"/>
                <w:lang w:val="en-US"/>
              </w:rPr>
              <w:t>&gt;</w:t>
            </w:r>
          </w:p>
          <w:p w14:paraId="681B44A9" w14:textId="77777777" w:rsidR="004D4B02" w:rsidRDefault="004D4B02" w:rsidP="00C756FA">
            <w:pPr>
              <w:autoSpaceDE w:val="0"/>
              <w:autoSpaceDN w:val="0"/>
              <w:spacing w:line="240" w:lineRule="auto"/>
              <w:rPr>
                <w:rFonts w:ascii="Calibri" w:hAnsi="Calibri"/>
                <w:sz w:val="22"/>
              </w:rPr>
            </w:pPr>
            <w:r>
              <w:rPr>
                <w:color w:val="000000"/>
                <w:sz w:val="20"/>
                <w:szCs w:val="20"/>
                <w:highlight w:val="white"/>
                <w:lang w:val="en-US"/>
              </w:rPr>
              <w:t xml:space="preserve">                </w:t>
            </w:r>
            <w:r>
              <w:rPr>
                <w:color w:val="0000FF"/>
                <w:sz w:val="20"/>
                <w:szCs w:val="20"/>
                <w:highlight w:val="white"/>
                <w:lang w:val="en-US"/>
              </w:rPr>
              <w:t>&lt;/</w:t>
            </w:r>
            <w:r>
              <w:rPr>
                <w:color w:val="800000"/>
                <w:sz w:val="20"/>
                <w:szCs w:val="20"/>
                <w:highlight w:val="white"/>
                <w:lang w:val="en-US"/>
              </w:rPr>
              <w:t>HCP</w:t>
            </w:r>
            <w:r>
              <w:rPr>
                <w:color w:val="0000FF"/>
                <w:sz w:val="20"/>
                <w:szCs w:val="20"/>
                <w:highlight w:val="white"/>
                <w:lang w:val="en-US"/>
              </w:rPr>
              <w:t>&gt;</w:t>
            </w:r>
          </w:p>
        </w:tc>
      </w:tr>
      <w:tr w:rsidR="004D4B02" w14:paraId="5602EA95" w14:textId="77777777" w:rsidTr="00C756FA">
        <w:tc>
          <w:tcPr>
            <w:tcW w:w="7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A01C90" w14:textId="59A885E5" w:rsidR="004D4B02" w:rsidRDefault="004D4B02" w:rsidP="00C756FA">
            <w:pPr>
              <w:spacing w:before="60" w:after="60" w:line="240" w:lineRule="auto"/>
              <w:rPr>
                <w:rFonts w:ascii="Calibri" w:hAnsi="Calibri"/>
                <w:sz w:val="22"/>
              </w:rPr>
            </w:pPr>
            <w:r>
              <w:rPr>
                <w:color w:val="0000FF"/>
                <w:sz w:val="20"/>
                <w:szCs w:val="20"/>
                <w:highlight w:val="white"/>
              </w:rPr>
              <w:t>&lt;/</w:t>
            </w:r>
            <w:r>
              <w:rPr>
                <w:color w:val="800000"/>
                <w:sz w:val="20"/>
                <w:szCs w:val="20"/>
                <w:highlight w:val="white"/>
              </w:rPr>
              <w:t>Sender</w:t>
            </w:r>
            <w:r>
              <w:rPr>
                <w:color w:val="0000FF"/>
                <w:sz w:val="20"/>
                <w:szCs w:val="20"/>
                <w:highlight w:val="white"/>
              </w:rPr>
              <w:t>&gt;</w:t>
            </w:r>
          </w:p>
        </w:tc>
        <w:tc>
          <w:tcPr>
            <w:tcW w:w="6103" w:type="dxa"/>
            <w:tcBorders>
              <w:top w:val="nil"/>
              <w:left w:val="nil"/>
              <w:bottom w:val="single" w:sz="8" w:space="0" w:color="auto"/>
              <w:right w:val="single" w:sz="8" w:space="0" w:color="auto"/>
            </w:tcBorders>
            <w:tcMar>
              <w:top w:w="0" w:type="dxa"/>
              <w:left w:w="108" w:type="dxa"/>
              <w:bottom w:w="0" w:type="dxa"/>
              <w:right w:w="108" w:type="dxa"/>
            </w:tcMar>
            <w:hideMark/>
          </w:tcPr>
          <w:p w14:paraId="1F74919D" w14:textId="116E71AA" w:rsidR="004D4B02" w:rsidRDefault="004D4B02" w:rsidP="00C756FA">
            <w:pPr>
              <w:spacing w:before="60" w:after="60" w:line="240" w:lineRule="auto"/>
              <w:rPr>
                <w:rFonts w:ascii="Calibri" w:hAnsi="Calibri"/>
                <w:sz w:val="22"/>
              </w:rPr>
            </w:pPr>
            <w:r>
              <w:rPr>
                <w:color w:val="0000FF"/>
                <w:sz w:val="20"/>
                <w:szCs w:val="20"/>
                <w:highlight w:val="white"/>
                <w:lang w:val="en-US"/>
              </w:rPr>
              <w:t>&lt;/</w:t>
            </w:r>
            <w:r>
              <w:rPr>
                <w:color w:val="800000"/>
                <w:sz w:val="20"/>
                <w:szCs w:val="20"/>
                <w:highlight w:val="white"/>
                <w:lang w:val="en-US"/>
              </w:rPr>
              <w:t>Receiver</w:t>
            </w:r>
            <w:r>
              <w:rPr>
                <w:color w:val="0000FF"/>
                <w:sz w:val="20"/>
                <w:szCs w:val="20"/>
                <w:highlight w:val="white"/>
                <w:lang w:val="en-US"/>
              </w:rPr>
              <w:t>&gt;</w:t>
            </w:r>
          </w:p>
        </w:tc>
      </w:tr>
    </w:tbl>
    <w:p w14:paraId="1056E9CD" w14:textId="77777777" w:rsidR="004D4B02" w:rsidRPr="004D4B02" w:rsidRDefault="004D4B02" w:rsidP="004D4B02"/>
    <w:p w14:paraId="2A977B03" w14:textId="77777777" w:rsidR="004D4B02" w:rsidRPr="004D4B02" w:rsidRDefault="004D4B02" w:rsidP="004D4B02"/>
    <w:p w14:paraId="5947127F" w14:textId="77777777" w:rsidR="00A3702A" w:rsidRDefault="00A3702A">
      <w:pPr>
        <w:spacing w:after="200"/>
        <w:rPr>
          <w:rFonts w:asciiTheme="majorHAnsi" w:eastAsiaTheme="majorEastAsia" w:hAnsiTheme="majorHAnsi" w:cstheme="majorBidi"/>
          <w:bCs/>
          <w:color w:val="00425C"/>
          <w:sz w:val="25"/>
        </w:rPr>
      </w:pPr>
      <w:bookmarkStart w:id="116" w:name="_Toc444167244"/>
      <w:r>
        <w:br w:type="page"/>
      </w:r>
    </w:p>
    <w:p w14:paraId="755095E8" w14:textId="4C544E27" w:rsidR="004D4B02" w:rsidRDefault="007C7F83" w:rsidP="007E57A3">
      <w:pPr>
        <w:pStyle w:val="Overskrift3"/>
      </w:pPr>
      <w:bookmarkStart w:id="117" w:name="_Toc452022209"/>
      <w:r>
        <w:lastRenderedPageBreak/>
        <w:t>Adressering av applikasjonskvittering fra tjeneste (Dept)</w:t>
      </w:r>
      <w:bookmarkEnd w:id="116"/>
      <w:bookmarkEnd w:id="117"/>
    </w:p>
    <w:tbl>
      <w:tblPr>
        <w:tblW w:w="0" w:type="auto"/>
        <w:tblCellMar>
          <w:left w:w="0" w:type="dxa"/>
          <w:right w:w="0" w:type="dxa"/>
        </w:tblCellMar>
        <w:tblLook w:val="04A0" w:firstRow="1" w:lastRow="0" w:firstColumn="1" w:lastColumn="0" w:noHBand="0" w:noVBand="1"/>
      </w:tblPr>
      <w:tblGrid>
        <w:gridCol w:w="7253"/>
        <w:gridCol w:w="6115"/>
      </w:tblGrid>
      <w:tr w:rsidR="004D4B02" w14:paraId="48015E15" w14:textId="77777777" w:rsidTr="007D19AE">
        <w:trPr>
          <w:trHeight w:val="250"/>
        </w:trPr>
        <w:tc>
          <w:tcPr>
            <w:tcW w:w="7253" w:type="dxa"/>
            <w:tcBorders>
              <w:top w:val="single" w:sz="4"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18EC97CB" w14:textId="77777777" w:rsidR="004D4B02" w:rsidRDefault="004D4B02" w:rsidP="00C756FA">
            <w:pPr>
              <w:keepNext/>
              <w:autoSpaceDE w:val="0"/>
              <w:autoSpaceDN w:val="0"/>
              <w:spacing w:line="240" w:lineRule="auto"/>
              <w:rPr>
                <w:rFonts w:ascii="Calibri" w:hAnsi="Calibri"/>
                <w:sz w:val="22"/>
              </w:rPr>
            </w:pPr>
            <w:r>
              <w:rPr>
                <w:b/>
                <w:bCs/>
                <w:color w:val="000000"/>
                <w:sz w:val="20"/>
                <w:szCs w:val="20"/>
              </w:rPr>
              <w:t>Opplysninger fra Hodemelding i mottatt melding</w:t>
            </w:r>
          </w:p>
        </w:tc>
        <w:tc>
          <w:tcPr>
            <w:tcW w:w="6115" w:type="dxa"/>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478803AA" w14:textId="77777777" w:rsidR="004D4B02" w:rsidRDefault="004D4B02" w:rsidP="00C756FA">
            <w:pPr>
              <w:keepNext/>
              <w:autoSpaceDE w:val="0"/>
              <w:autoSpaceDN w:val="0"/>
              <w:spacing w:line="240" w:lineRule="auto"/>
              <w:rPr>
                <w:rFonts w:ascii="Calibri" w:hAnsi="Calibri"/>
                <w:sz w:val="22"/>
              </w:rPr>
            </w:pPr>
            <w:r>
              <w:rPr>
                <w:b/>
                <w:bCs/>
                <w:color w:val="000000"/>
                <w:sz w:val="20"/>
                <w:szCs w:val="20"/>
              </w:rPr>
              <w:t xml:space="preserve">Opplysninger i tilhørende Applikasjonskvittering       </w:t>
            </w:r>
          </w:p>
        </w:tc>
      </w:tr>
      <w:tr w:rsidR="004D4B02" w14:paraId="3ACE86BA" w14:textId="77777777" w:rsidTr="00CE02B1">
        <w:tc>
          <w:tcPr>
            <w:tcW w:w="7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8336D9" w14:textId="77777777" w:rsidR="004D4B02" w:rsidRDefault="004D4B02" w:rsidP="00C756FA">
            <w:pPr>
              <w:autoSpaceDE w:val="0"/>
              <w:autoSpaceDN w:val="0"/>
              <w:spacing w:line="240" w:lineRule="auto"/>
              <w:rPr>
                <w:rFonts w:ascii="Calibri" w:hAnsi="Calibri"/>
                <w:sz w:val="22"/>
              </w:rPr>
            </w:pPr>
            <w:r>
              <w:rPr>
                <w:color w:val="0000FF"/>
                <w:sz w:val="20"/>
                <w:szCs w:val="20"/>
                <w:highlight w:val="white"/>
              </w:rPr>
              <w:t>&lt;</w:t>
            </w:r>
            <w:r>
              <w:rPr>
                <w:color w:val="800000"/>
                <w:sz w:val="20"/>
                <w:szCs w:val="20"/>
                <w:highlight w:val="white"/>
              </w:rPr>
              <w:t>Receiver</w:t>
            </w:r>
            <w:r>
              <w:rPr>
                <w:color w:val="0000FF"/>
                <w:sz w:val="20"/>
                <w:szCs w:val="20"/>
                <w:highlight w:val="white"/>
              </w:rPr>
              <w:t>&gt;</w:t>
            </w:r>
          </w:p>
        </w:tc>
        <w:tc>
          <w:tcPr>
            <w:tcW w:w="6115" w:type="dxa"/>
            <w:tcBorders>
              <w:top w:val="nil"/>
              <w:left w:val="nil"/>
              <w:bottom w:val="single" w:sz="8" w:space="0" w:color="auto"/>
              <w:right w:val="single" w:sz="8" w:space="0" w:color="auto"/>
            </w:tcBorders>
            <w:tcMar>
              <w:top w:w="0" w:type="dxa"/>
              <w:left w:w="108" w:type="dxa"/>
              <w:bottom w:w="0" w:type="dxa"/>
              <w:right w:w="108" w:type="dxa"/>
            </w:tcMar>
            <w:hideMark/>
          </w:tcPr>
          <w:p w14:paraId="7FDC2042" w14:textId="77777777" w:rsidR="004D4B02" w:rsidRDefault="004D4B02" w:rsidP="00C756FA">
            <w:pPr>
              <w:autoSpaceDE w:val="0"/>
              <w:autoSpaceDN w:val="0"/>
              <w:spacing w:line="240" w:lineRule="auto"/>
              <w:rPr>
                <w:rFonts w:ascii="Calibri" w:hAnsi="Calibri"/>
                <w:sz w:val="22"/>
              </w:rPr>
            </w:pPr>
            <w:r>
              <w:rPr>
                <w:color w:val="0000FF"/>
                <w:sz w:val="20"/>
                <w:szCs w:val="20"/>
                <w:highlight w:val="white"/>
              </w:rPr>
              <w:t>&lt;</w:t>
            </w:r>
            <w:r>
              <w:rPr>
                <w:color w:val="800000"/>
                <w:sz w:val="20"/>
                <w:szCs w:val="20"/>
                <w:highlight w:val="white"/>
              </w:rPr>
              <w:t>Sender</w:t>
            </w:r>
            <w:r>
              <w:rPr>
                <w:color w:val="0000FF"/>
                <w:sz w:val="20"/>
                <w:szCs w:val="20"/>
                <w:highlight w:val="white"/>
              </w:rPr>
              <w:t>&gt;</w:t>
            </w:r>
          </w:p>
        </w:tc>
      </w:tr>
      <w:tr w:rsidR="004D4B02" w14:paraId="4BCCD148" w14:textId="77777777" w:rsidTr="00CE02B1">
        <w:tc>
          <w:tcPr>
            <w:tcW w:w="7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136610" w14:textId="77777777" w:rsidR="004D4B02" w:rsidRDefault="004D4B02" w:rsidP="00C756FA">
            <w:pPr>
              <w:autoSpaceDE w:val="0"/>
              <w:autoSpaceDN w:val="0"/>
              <w:spacing w:line="240" w:lineRule="auto"/>
              <w:rPr>
                <w:rFonts w:ascii="Calibri" w:hAnsi="Calibri"/>
                <w:sz w:val="22"/>
              </w:rPr>
            </w:pPr>
            <w:r>
              <w:rPr>
                <w:color w:val="000000"/>
                <w:sz w:val="18"/>
                <w:szCs w:val="18"/>
                <w:highlight w:val="white"/>
              </w:rPr>
              <w:t> </w:t>
            </w:r>
          </w:p>
        </w:tc>
        <w:tc>
          <w:tcPr>
            <w:tcW w:w="6115" w:type="dxa"/>
            <w:tcBorders>
              <w:top w:val="nil"/>
              <w:left w:val="nil"/>
              <w:bottom w:val="single" w:sz="8" w:space="0" w:color="auto"/>
              <w:right w:val="single" w:sz="8" w:space="0" w:color="auto"/>
            </w:tcBorders>
            <w:tcMar>
              <w:top w:w="0" w:type="dxa"/>
              <w:left w:w="108" w:type="dxa"/>
              <w:bottom w:w="0" w:type="dxa"/>
              <w:right w:w="108" w:type="dxa"/>
            </w:tcMar>
            <w:hideMark/>
          </w:tcPr>
          <w:p w14:paraId="233F3B25" w14:textId="77777777" w:rsidR="004D4B02" w:rsidRDefault="004D4B02" w:rsidP="00C756FA">
            <w:pPr>
              <w:autoSpaceDE w:val="0"/>
              <w:autoSpaceDN w:val="0"/>
              <w:spacing w:line="240" w:lineRule="auto"/>
              <w:rPr>
                <w:rFonts w:ascii="Calibri" w:hAnsi="Calibri"/>
                <w:sz w:val="22"/>
              </w:rPr>
            </w:pPr>
            <w:r>
              <w:rPr>
                <w:color w:val="0000FF"/>
                <w:sz w:val="20"/>
                <w:szCs w:val="20"/>
                <w:highlight w:val="white"/>
              </w:rPr>
              <w:t>                &lt;</w:t>
            </w:r>
            <w:r>
              <w:rPr>
                <w:color w:val="800000"/>
                <w:sz w:val="20"/>
                <w:szCs w:val="20"/>
                <w:highlight w:val="white"/>
              </w:rPr>
              <w:t>Role</w:t>
            </w:r>
            <w:r>
              <w:rPr>
                <w:color w:val="FF0000"/>
                <w:sz w:val="20"/>
                <w:szCs w:val="20"/>
                <w:highlight w:val="white"/>
              </w:rPr>
              <w:t xml:space="preserve"> V</w:t>
            </w:r>
            <w:r>
              <w:rPr>
                <w:color w:val="0000FF"/>
                <w:sz w:val="20"/>
                <w:szCs w:val="20"/>
                <w:highlight w:val="white"/>
              </w:rPr>
              <w:t>="</w:t>
            </w:r>
            <w:r>
              <w:rPr>
                <w:color w:val="000000"/>
                <w:sz w:val="20"/>
                <w:szCs w:val="20"/>
                <w:highlight w:val="white"/>
              </w:rPr>
              <w:t>PRIM</w:t>
            </w:r>
            <w:r>
              <w:rPr>
                <w:color w:val="0000FF"/>
                <w:sz w:val="20"/>
                <w:szCs w:val="20"/>
                <w:highlight w:val="white"/>
              </w:rPr>
              <w:t xml:space="preserve">" </w:t>
            </w:r>
            <w:r>
              <w:rPr>
                <w:color w:val="FF0000"/>
                <w:sz w:val="20"/>
                <w:szCs w:val="20"/>
                <w:highlight w:val="white"/>
              </w:rPr>
              <w:t>DN</w:t>
            </w:r>
            <w:r>
              <w:rPr>
                <w:color w:val="0000FF"/>
                <w:sz w:val="20"/>
                <w:szCs w:val="20"/>
                <w:highlight w:val="white"/>
              </w:rPr>
              <w:t>="</w:t>
            </w:r>
            <w:r>
              <w:rPr>
                <w:color w:val="000000"/>
                <w:sz w:val="20"/>
                <w:szCs w:val="20"/>
                <w:highlight w:val="white"/>
              </w:rPr>
              <w:t>Primærmottaker</w:t>
            </w:r>
            <w:r>
              <w:rPr>
                <w:color w:val="0000FF"/>
                <w:sz w:val="20"/>
                <w:szCs w:val="20"/>
                <w:highlight w:val="white"/>
              </w:rPr>
              <w:t>"/&gt;</w:t>
            </w:r>
          </w:p>
        </w:tc>
      </w:tr>
      <w:tr w:rsidR="004D4B02" w14:paraId="4FD4EEB8" w14:textId="77777777" w:rsidTr="00CE02B1">
        <w:tc>
          <w:tcPr>
            <w:tcW w:w="7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70065A" w14:textId="77777777" w:rsidR="008C728F" w:rsidRDefault="008C728F" w:rsidP="00C756FA">
            <w:pPr>
              <w:autoSpaceDE w:val="0"/>
              <w:autoSpaceDN w:val="0"/>
              <w:spacing w:line="240" w:lineRule="auto"/>
              <w:rPr>
                <w:color w:val="000000"/>
                <w:sz w:val="20"/>
                <w:szCs w:val="20"/>
                <w:highlight w:val="white"/>
              </w:rPr>
            </w:pPr>
          </w:p>
          <w:p w14:paraId="0B85A501" w14:textId="77777777" w:rsidR="004D4B02" w:rsidRDefault="004D4B02" w:rsidP="00C756FA">
            <w:pPr>
              <w:autoSpaceDE w:val="0"/>
              <w:autoSpaceDN w:val="0"/>
              <w:spacing w:line="240" w:lineRule="auto"/>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Organisation</w:t>
            </w:r>
            <w:r>
              <w:rPr>
                <w:color w:val="0000FF"/>
                <w:sz w:val="20"/>
                <w:szCs w:val="20"/>
                <w:highlight w:val="white"/>
              </w:rPr>
              <w:t>&gt;</w:t>
            </w:r>
          </w:p>
        </w:tc>
        <w:tc>
          <w:tcPr>
            <w:tcW w:w="6115" w:type="dxa"/>
            <w:tcBorders>
              <w:top w:val="nil"/>
              <w:left w:val="nil"/>
              <w:bottom w:val="single" w:sz="8" w:space="0" w:color="auto"/>
              <w:right w:val="single" w:sz="8" w:space="0" w:color="auto"/>
            </w:tcBorders>
            <w:tcMar>
              <w:top w:w="0" w:type="dxa"/>
              <w:left w:w="108" w:type="dxa"/>
              <w:bottom w:w="0" w:type="dxa"/>
              <w:right w:w="108" w:type="dxa"/>
            </w:tcMar>
            <w:hideMark/>
          </w:tcPr>
          <w:p w14:paraId="2117D5C8" w14:textId="77777777" w:rsidR="004D4B02" w:rsidRDefault="004D4B02" w:rsidP="00C756FA">
            <w:pPr>
              <w:autoSpaceDE w:val="0"/>
              <w:autoSpaceDN w:val="0"/>
              <w:spacing w:line="240" w:lineRule="auto"/>
              <w:rPr>
                <w:rFonts w:ascii="Calibri" w:hAnsi="Calibri"/>
                <w:sz w:val="22"/>
              </w:rPr>
            </w:pPr>
            <w:r>
              <w:rPr>
                <w:color w:val="0000FF"/>
                <w:sz w:val="20"/>
                <w:szCs w:val="20"/>
                <w:highlight w:val="white"/>
              </w:rPr>
              <w:t>                &lt;</w:t>
            </w:r>
            <w:r>
              <w:rPr>
                <w:color w:val="800000"/>
                <w:sz w:val="20"/>
                <w:szCs w:val="20"/>
                <w:highlight w:val="white"/>
              </w:rPr>
              <w:t>HCP</w:t>
            </w:r>
            <w:r>
              <w:rPr>
                <w:color w:val="0000FF"/>
                <w:sz w:val="20"/>
                <w:szCs w:val="20"/>
                <w:highlight w:val="white"/>
              </w:rPr>
              <w:t>&gt;</w:t>
            </w:r>
          </w:p>
          <w:p w14:paraId="2A7118E6" w14:textId="77777777" w:rsidR="004D4B02" w:rsidRDefault="004D4B02" w:rsidP="00C756FA">
            <w:pPr>
              <w:autoSpaceDE w:val="0"/>
              <w:autoSpaceDN w:val="0"/>
              <w:spacing w:line="240" w:lineRule="auto"/>
              <w:rPr>
                <w:rFonts w:ascii="Calibri" w:hAnsi="Calibri"/>
                <w:sz w:val="22"/>
              </w:rPr>
            </w:pPr>
            <w:r>
              <w:rPr>
                <w:color w:val="0000FF"/>
                <w:sz w:val="20"/>
                <w:szCs w:val="20"/>
                <w:highlight w:val="white"/>
              </w:rPr>
              <w:t>                               &lt;</w:t>
            </w:r>
            <w:r>
              <w:rPr>
                <w:color w:val="800000"/>
                <w:sz w:val="20"/>
                <w:szCs w:val="20"/>
                <w:highlight w:val="white"/>
              </w:rPr>
              <w:t>Inst</w:t>
            </w:r>
            <w:r>
              <w:rPr>
                <w:color w:val="0000FF"/>
                <w:sz w:val="20"/>
                <w:szCs w:val="20"/>
                <w:highlight w:val="white"/>
              </w:rPr>
              <w:t>&gt;</w:t>
            </w:r>
          </w:p>
        </w:tc>
      </w:tr>
      <w:tr w:rsidR="004D4B02" w14:paraId="237D1DCB" w14:textId="77777777" w:rsidTr="00CE02B1">
        <w:tc>
          <w:tcPr>
            <w:tcW w:w="7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D6E767" w14:textId="77777777" w:rsidR="004D4B02" w:rsidRDefault="004D4B02" w:rsidP="00C756FA">
            <w:pPr>
              <w:autoSpaceDE w:val="0"/>
              <w:autoSpaceDN w:val="0"/>
              <w:spacing w:line="240" w:lineRule="auto"/>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OrganisationName</w:t>
            </w:r>
            <w:r>
              <w:rPr>
                <w:color w:val="0000FF"/>
                <w:sz w:val="20"/>
                <w:szCs w:val="20"/>
                <w:highlight w:val="white"/>
              </w:rPr>
              <w:t>&gt;</w:t>
            </w:r>
            <w:r>
              <w:rPr>
                <w:color w:val="000000"/>
                <w:sz w:val="20"/>
                <w:szCs w:val="20"/>
                <w:highlight w:val="white"/>
              </w:rPr>
              <w:t>Stavanger kommune</w:t>
            </w:r>
            <w:r>
              <w:rPr>
                <w:color w:val="0000FF"/>
                <w:sz w:val="20"/>
                <w:szCs w:val="20"/>
                <w:highlight w:val="white"/>
              </w:rPr>
              <w:t>&lt;/</w:t>
            </w:r>
            <w:r>
              <w:rPr>
                <w:color w:val="800000"/>
                <w:sz w:val="20"/>
                <w:szCs w:val="20"/>
                <w:highlight w:val="white"/>
              </w:rPr>
              <w:t>OrganisationName</w:t>
            </w:r>
            <w:r>
              <w:rPr>
                <w:color w:val="0000FF"/>
                <w:sz w:val="20"/>
                <w:szCs w:val="20"/>
                <w:highlight w:val="white"/>
              </w:rPr>
              <w:t>&gt;</w:t>
            </w:r>
          </w:p>
        </w:tc>
        <w:tc>
          <w:tcPr>
            <w:tcW w:w="6115" w:type="dxa"/>
            <w:tcBorders>
              <w:top w:val="nil"/>
              <w:left w:val="nil"/>
              <w:bottom w:val="single" w:sz="8" w:space="0" w:color="auto"/>
              <w:right w:val="single" w:sz="8" w:space="0" w:color="auto"/>
            </w:tcBorders>
            <w:tcMar>
              <w:top w:w="0" w:type="dxa"/>
              <w:left w:w="108" w:type="dxa"/>
              <w:bottom w:w="0" w:type="dxa"/>
              <w:right w:w="108" w:type="dxa"/>
            </w:tcMar>
            <w:hideMark/>
          </w:tcPr>
          <w:p w14:paraId="38CCCA64" w14:textId="271511DD" w:rsidR="004D4B02" w:rsidRDefault="004D4B02" w:rsidP="00C756FA">
            <w:pPr>
              <w:autoSpaceDE w:val="0"/>
              <w:autoSpaceDN w:val="0"/>
              <w:spacing w:line="240" w:lineRule="auto"/>
              <w:rPr>
                <w:rFonts w:ascii="Calibri" w:hAnsi="Calibri"/>
                <w:sz w:val="22"/>
              </w:rPr>
            </w:pPr>
            <w:r>
              <w:rPr>
                <w:color w:val="0000FF"/>
                <w:sz w:val="20"/>
                <w:szCs w:val="20"/>
                <w:highlight w:val="white"/>
              </w:rPr>
              <w:t>                                               &lt;</w:t>
            </w:r>
            <w:r>
              <w:rPr>
                <w:color w:val="800000"/>
                <w:sz w:val="20"/>
                <w:szCs w:val="20"/>
                <w:highlight w:val="white"/>
              </w:rPr>
              <w:t>Name</w:t>
            </w:r>
            <w:r>
              <w:rPr>
                <w:color w:val="0000FF"/>
                <w:sz w:val="20"/>
                <w:szCs w:val="20"/>
                <w:highlight w:val="white"/>
              </w:rPr>
              <w:t>&gt;</w:t>
            </w:r>
            <w:r>
              <w:rPr>
                <w:color w:val="000000"/>
                <w:sz w:val="20"/>
                <w:szCs w:val="20"/>
                <w:highlight w:val="white"/>
              </w:rPr>
              <w:t>Stavanger kommune</w:t>
            </w:r>
            <w:r>
              <w:rPr>
                <w:color w:val="0000FF"/>
                <w:sz w:val="20"/>
                <w:szCs w:val="20"/>
                <w:highlight w:val="white"/>
              </w:rPr>
              <w:t>&lt;/</w:t>
            </w:r>
            <w:r>
              <w:rPr>
                <w:color w:val="800000"/>
                <w:sz w:val="20"/>
                <w:szCs w:val="20"/>
                <w:highlight w:val="white"/>
              </w:rPr>
              <w:t>Name</w:t>
            </w:r>
            <w:r>
              <w:rPr>
                <w:color w:val="0000FF"/>
                <w:sz w:val="20"/>
                <w:szCs w:val="20"/>
                <w:highlight w:val="white"/>
              </w:rPr>
              <w:t>&gt;</w:t>
            </w:r>
            <w:r>
              <w:rPr>
                <w:color w:val="000000"/>
                <w:sz w:val="18"/>
                <w:szCs w:val="18"/>
                <w:highlight w:val="white"/>
              </w:rPr>
              <w:t> </w:t>
            </w:r>
          </w:p>
        </w:tc>
      </w:tr>
      <w:tr w:rsidR="004D4B02" w14:paraId="2203A511" w14:textId="77777777" w:rsidTr="00CE02B1">
        <w:trPr>
          <w:trHeight w:val="283"/>
        </w:trPr>
        <w:tc>
          <w:tcPr>
            <w:tcW w:w="7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ECC8D2" w14:textId="77777777" w:rsidR="004D4B02" w:rsidRDefault="004D4B02" w:rsidP="00C756FA">
            <w:pPr>
              <w:autoSpaceDE w:val="0"/>
              <w:autoSpaceDN w:val="0"/>
              <w:spacing w:line="240" w:lineRule="auto"/>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Ident</w:t>
            </w:r>
            <w:r>
              <w:rPr>
                <w:color w:val="0000FF"/>
                <w:sz w:val="20"/>
                <w:szCs w:val="20"/>
                <w:highlight w:val="white"/>
              </w:rPr>
              <w:t>&gt;</w:t>
            </w:r>
          </w:p>
        </w:tc>
        <w:tc>
          <w:tcPr>
            <w:tcW w:w="6115" w:type="dxa"/>
            <w:vMerge w:val="restart"/>
            <w:tcBorders>
              <w:top w:val="nil"/>
              <w:left w:val="nil"/>
              <w:bottom w:val="single" w:sz="8" w:space="0" w:color="auto"/>
              <w:right w:val="single" w:sz="8" w:space="0" w:color="auto"/>
            </w:tcBorders>
            <w:tcMar>
              <w:top w:w="0" w:type="dxa"/>
              <w:left w:w="108" w:type="dxa"/>
              <w:bottom w:w="0" w:type="dxa"/>
              <w:right w:w="108" w:type="dxa"/>
            </w:tcMar>
            <w:hideMark/>
          </w:tcPr>
          <w:p w14:paraId="6231AF0B" w14:textId="77777777" w:rsidR="00C756FA" w:rsidRDefault="00C756FA" w:rsidP="00C756FA">
            <w:pPr>
              <w:autoSpaceDE w:val="0"/>
              <w:autoSpaceDN w:val="0"/>
              <w:spacing w:before="60" w:after="60" w:line="240" w:lineRule="auto"/>
              <w:rPr>
                <w:color w:val="000000"/>
                <w:sz w:val="20"/>
                <w:szCs w:val="20"/>
                <w:highlight w:val="white"/>
              </w:rPr>
            </w:pPr>
          </w:p>
          <w:p w14:paraId="43E0CC1F" w14:textId="5E9143D0" w:rsidR="004D4B02" w:rsidRDefault="004D4B02" w:rsidP="00C756FA">
            <w:pPr>
              <w:autoSpaceDE w:val="0"/>
              <w:autoSpaceDN w:val="0"/>
              <w:spacing w:before="60" w:after="60" w:line="240" w:lineRule="auto"/>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w:t>
            </w:r>
            <w:r>
              <w:rPr>
                <w:color w:val="0000FF"/>
                <w:sz w:val="20"/>
                <w:szCs w:val="20"/>
                <w:highlight w:val="white"/>
              </w:rPr>
              <w:t>&gt;</w:t>
            </w:r>
            <w:r w:rsidR="00065854">
              <w:rPr>
                <w:color w:val="000000"/>
                <w:sz w:val="20"/>
                <w:szCs w:val="20"/>
                <w:highlight w:val="white"/>
              </w:rPr>
              <w:t>2503</w:t>
            </w:r>
            <w:r>
              <w:rPr>
                <w:color w:val="0000FF"/>
                <w:sz w:val="20"/>
                <w:szCs w:val="20"/>
                <w:highlight w:val="white"/>
              </w:rPr>
              <w:t>&lt;/</w:t>
            </w:r>
            <w:r>
              <w:rPr>
                <w:color w:val="800000"/>
                <w:sz w:val="20"/>
                <w:szCs w:val="20"/>
                <w:highlight w:val="white"/>
              </w:rPr>
              <w:t>Id</w:t>
            </w:r>
            <w:r>
              <w:rPr>
                <w:color w:val="0000FF"/>
                <w:sz w:val="20"/>
                <w:szCs w:val="20"/>
                <w:highlight w:val="white"/>
              </w:rPr>
              <w:t>&gt;</w:t>
            </w:r>
          </w:p>
        </w:tc>
      </w:tr>
      <w:tr w:rsidR="004D4B02" w14:paraId="167F3E14" w14:textId="77777777" w:rsidTr="00CE02B1">
        <w:trPr>
          <w:trHeight w:val="283"/>
        </w:trPr>
        <w:tc>
          <w:tcPr>
            <w:tcW w:w="7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E054EC" w14:textId="769AFD31" w:rsidR="004D4B02" w:rsidRDefault="004D4B02" w:rsidP="00C756FA">
            <w:pPr>
              <w:autoSpaceDE w:val="0"/>
              <w:autoSpaceDN w:val="0"/>
              <w:spacing w:line="240" w:lineRule="auto"/>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w:t>
            </w:r>
            <w:r>
              <w:rPr>
                <w:color w:val="0000FF"/>
                <w:sz w:val="20"/>
                <w:szCs w:val="20"/>
                <w:highlight w:val="white"/>
              </w:rPr>
              <w:t>&gt;</w:t>
            </w:r>
            <w:r w:rsidR="00065854">
              <w:rPr>
                <w:color w:val="000000"/>
                <w:sz w:val="20"/>
                <w:szCs w:val="20"/>
                <w:highlight w:val="white"/>
              </w:rPr>
              <w:t>2503</w:t>
            </w:r>
            <w:r>
              <w:rPr>
                <w:color w:val="0000FF"/>
                <w:sz w:val="20"/>
                <w:szCs w:val="20"/>
                <w:highlight w:val="white"/>
              </w:rPr>
              <w:t>&lt;/</w:t>
            </w:r>
            <w:r>
              <w:rPr>
                <w:color w:val="800000"/>
                <w:sz w:val="20"/>
                <w:szCs w:val="20"/>
                <w:highlight w:val="white"/>
              </w:rPr>
              <w:t>Id</w:t>
            </w:r>
            <w:r>
              <w:rPr>
                <w:color w:val="0000FF"/>
                <w:sz w:val="20"/>
                <w:szCs w:val="20"/>
                <w:highlight w:val="white"/>
              </w:rPr>
              <w:t>&gt;</w:t>
            </w:r>
          </w:p>
        </w:tc>
        <w:tc>
          <w:tcPr>
            <w:tcW w:w="0" w:type="auto"/>
            <w:vMerge/>
            <w:tcBorders>
              <w:top w:val="nil"/>
              <w:left w:val="nil"/>
              <w:bottom w:val="single" w:sz="8" w:space="0" w:color="auto"/>
              <w:right w:val="single" w:sz="8" w:space="0" w:color="auto"/>
            </w:tcBorders>
            <w:vAlign w:val="center"/>
            <w:hideMark/>
          </w:tcPr>
          <w:p w14:paraId="392689BF" w14:textId="77777777" w:rsidR="004D4B02" w:rsidRDefault="004D4B02" w:rsidP="00C756FA">
            <w:pPr>
              <w:spacing w:line="240" w:lineRule="auto"/>
              <w:rPr>
                <w:rFonts w:ascii="Calibri" w:hAnsi="Calibri"/>
                <w:sz w:val="22"/>
              </w:rPr>
            </w:pPr>
          </w:p>
        </w:tc>
      </w:tr>
      <w:tr w:rsidR="004D4B02" w14:paraId="12916B9A" w14:textId="77777777" w:rsidTr="00CE02B1">
        <w:tc>
          <w:tcPr>
            <w:tcW w:w="7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7D5477" w14:textId="77777777" w:rsidR="004D4B02" w:rsidRDefault="004D4B02" w:rsidP="00C756FA">
            <w:pPr>
              <w:autoSpaceDE w:val="0"/>
              <w:autoSpaceDN w:val="0"/>
              <w:spacing w:line="240" w:lineRule="auto"/>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TypeId</w:t>
            </w:r>
            <w:r>
              <w:rPr>
                <w:color w:val="FF0000"/>
                <w:sz w:val="20"/>
                <w:szCs w:val="20"/>
                <w:highlight w:val="white"/>
              </w:rPr>
              <w:t xml:space="preserve"> V</w:t>
            </w:r>
            <w:r>
              <w:rPr>
                <w:color w:val="0000FF"/>
                <w:sz w:val="20"/>
                <w:szCs w:val="20"/>
                <w:highlight w:val="white"/>
              </w:rPr>
              <w:t>="</w:t>
            </w:r>
            <w:r>
              <w:rPr>
                <w:color w:val="000000"/>
                <w:sz w:val="20"/>
                <w:szCs w:val="20"/>
                <w:highlight w:val="white"/>
              </w:rPr>
              <w:t>HER</w:t>
            </w:r>
            <w:r>
              <w:rPr>
                <w:color w:val="0000FF"/>
                <w:sz w:val="20"/>
                <w:szCs w:val="20"/>
                <w:highlight w:val="white"/>
              </w:rPr>
              <w:t>"</w:t>
            </w:r>
            <w:r>
              <w:rPr>
                <w:color w:val="FF0000"/>
                <w:sz w:val="20"/>
                <w:szCs w:val="20"/>
                <w:highlight w:val="white"/>
              </w:rPr>
              <w:t xml:space="preserve"> DN</w:t>
            </w:r>
            <w:r>
              <w:rPr>
                <w:color w:val="0000FF"/>
                <w:sz w:val="20"/>
                <w:szCs w:val="20"/>
                <w:highlight w:val="white"/>
              </w:rPr>
              <w:t>="</w:t>
            </w:r>
            <w:r>
              <w:rPr>
                <w:color w:val="000000"/>
                <w:sz w:val="20"/>
                <w:szCs w:val="20"/>
                <w:highlight w:val="white"/>
              </w:rPr>
              <w:t>HER-id</w:t>
            </w:r>
            <w:r>
              <w:rPr>
                <w:color w:val="0000FF"/>
                <w:sz w:val="20"/>
                <w:szCs w:val="20"/>
                <w:highlight w:val="white"/>
              </w:rPr>
              <w:t>"</w:t>
            </w:r>
            <w:r>
              <w:rPr>
                <w:color w:val="FF0000"/>
                <w:sz w:val="20"/>
                <w:szCs w:val="20"/>
                <w:highlight w:val="white"/>
              </w:rPr>
              <w:t xml:space="preserve"> S</w:t>
            </w:r>
            <w:r>
              <w:rPr>
                <w:color w:val="0000FF"/>
                <w:sz w:val="20"/>
                <w:szCs w:val="20"/>
                <w:highlight w:val="white"/>
              </w:rPr>
              <w:t>="</w:t>
            </w:r>
            <w:r>
              <w:rPr>
                <w:color w:val="000000"/>
                <w:sz w:val="20"/>
                <w:szCs w:val="20"/>
                <w:highlight w:val="white"/>
              </w:rPr>
              <w:t>2.16.578.1.12.4.1.1.9051</w:t>
            </w:r>
            <w:r>
              <w:rPr>
                <w:color w:val="0000FF"/>
                <w:sz w:val="20"/>
                <w:szCs w:val="20"/>
                <w:highlight w:val="white"/>
              </w:rPr>
              <w:t>"/&gt;</w:t>
            </w:r>
          </w:p>
        </w:tc>
        <w:tc>
          <w:tcPr>
            <w:tcW w:w="6115" w:type="dxa"/>
            <w:tcBorders>
              <w:top w:val="nil"/>
              <w:left w:val="nil"/>
              <w:bottom w:val="single" w:sz="8" w:space="0" w:color="auto"/>
              <w:right w:val="single" w:sz="8" w:space="0" w:color="auto"/>
            </w:tcBorders>
            <w:tcMar>
              <w:top w:w="0" w:type="dxa"/>
              <w:left w:w="108" w:type="dxa"/>
              <w:bottom w:w="0" w:type="dxa"/>
              <w:right w:w="108" w:type="dxa"/>
            </w:tcMar>
            <w:hideMark/>
          </w:tcPr>
          <w:p w14:paraId="251E32D9" w14:textId="2470749F" w:rsidR="004D4B02" w:rsidRDefault="004D4B02" w:rsidP="00597497">
            <w:pPr>
              <w:autoSpaceDE w:val="0"/>
              <w:autoSpaceDN w:val="0"/>
              <w:spacing w:line="240" w:lineRule="auto"/>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TypeId</w:t>
            </w:r>
            <w:r>
              <w:rPr>
                <w:color w:val="FF0000"/>
                <w:sz w:val="20"/>
                <w:szCs w:val="20"/>
                <w:highlight w:val="white"/>
              </w:rPr>
              <w:t xml:space="preserve"> V</w:t>
            </w:r>
            <w:r>
              <w:rPr>
                <w:color w:val="0000FF"/>
                <w:sz w:val="20"/>
                <w:szCs w:val="20"/>
                <w:highlight w:val="white"/>
              </w:rPr>
              <w:t>="</w:t>
            </w:r>
            <w:r>
              <w:rPr>
                <w:color w:val="000000"/>
                <w:sz w:val="20"/>
                <w:szCs w:val="20"/>
                <w:highlight w:val="white"/>
              </w:rPr>
              <w:t>HER</w:t>
            </w:r>
            <w:r>
              <w:rPr>
                <w:color w:val="0000FF"/>
                <w:sz w:val="20"/>
                <w:szCs w:val="20"/>
                <w:highlight w:val="white"/>
              </w:rPr>
              <w:t>"</w:t>
            </w:r>
            <w:r>
              <w:rPr>
                <w:color w:val="FF0000"/>
                <w:sz w:val="20"/>
                <w:szCs w:val="20"/>
                <w:highlight w:val="white"/>
              </w:rPr>
              <w:t xml:space="preserve"> DN</w:t>
            </w:r>
            <w:r>
              <w:rPr>
                <w:color w:val="0000FF"/>
                <w:sz w:val="20"/>
                <w:szCs w:val="20"/>
                <w:highlight w:val="white"/>
              </w:rPr>
              <w:t>="</w:t>
            </w:r>
            <w:r>
              <w:rPr>
                <w:color w:val="000000"/>
                <w:sz w:val="20"/>
                <w:szCs w:val="20"/>
                <w:highlight w:val="white"/>
              </w:rPr>
              <w:t>HER-id</w:t>
            </w:r>
            <w:r w:rsidR="00F13D73">
              <w:rPr>
                <w:color w:val="0000FF"/>
                <w:sz w:val="20"/>
                <w:szCs w:val="20"/>
                <w:highlight w:val="white"/>
              </w:rPr>
              <w:t>"</w:t>
            </w:r>
            <w:r>
              <w:rPr>
                <w:color w:val="0000FF"/>
                <w:sz w:val="20"/>
                <w:szCs w:val="20"/>
                <w:highlight w:val="white"/>
              </w:rPr>
              <w:t>/&gt;</w:t>
            </w:r>
          </w:p>
        </w:tc>
      </w:tr>
      <w:tr w:rsidR="004D4B02" w14:paraId="1BE5B85D" w14:textId="77777777" w:rsidTr="00CE02B1">
        <w:tc>
          <w:tcPr>
            <w:tcW w:w="7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D9B255" w14:textId="77777777" w:rsidR="004D4B02" w:rsidRDefault="004D4B02" w:rsidP="00C756FA">
            <w:pPr>
              <w:autoSpaceDE w:val="0"/>
              <w:autoSpaceDN w:val="0"/>
              <w:spacing w:line="240" w:lineRule="auto"/>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Ident</w:t>
            </w:r>
            <w:r>
              <w:rPr>
                <w:color w:val="0000FF"/>
                <w:sz w:val="20"/>
                <w:szCs w:val="20"/>
                <w:highlight w:val="white"/>
              </w:rPr>
              <w:t>&gt;</w:t>
            </w:r>
          </w:p>
        </w:tc>
        <w:tc>
          <w:tcPr>
            <w:tcW w:w="6115" w:type="dxa"/>
            <w:tcBorders>
              <w:top w:val="nil"/>
              <w:left w:val="nil"/>
              <w:bottom w:val="single" w:sz="8" w:space="0" w:color="auto"/>
              <w:right w:val="single" w:sz="8" w:space="0" w:color="auto"/>
            </w:tcBorders>
            <w:tcMar>
              <w:top w:w="0" w:type="dxa"/>
              <w:left w:w="108" w:type="dxa"/>
              <w:bottom w:w="0" w:type="dxa"/>
              <w:right w:w="108" w:type="dxa"/>
            </w:tcMar>
            <w:hideMark/>
          </w:tcPr>
          <w:p w14:paraId="0D9B5A59" w14:textId="77777777" w:rsidR="004D4B02" w:rsidRDefault="004D4B02" w:rsidP="00C756FA">
            <w:pPr>
              <w:autoSpaceDE w:val="0"/>
              <w:autoSpaceDN w:val="0"/>
              <w:spacing w:line="240" w:lineRule="auto"/>
              <w:rPr>
                <w:rFonts w:ascii="Calibri" w:hAnsi="Calibri"/>
                <w:sz w:val="22"/>
              </w:rPr>
            </w:pPr>
            <w:r>
              <w:rPr>
                <w:color w:val="000000"/>
                <w:sz w:val="18"/>
                <w:szCs w:val="18"/>
                <w:highlight w:val="white"/>
              </w:rPr>
              <w:t> </w:t>
            </w:r>
          </w:p>
        </w:tc>
      </w:tr>
      <w:tr w:rsidR="004D4B02" w14:paraId="444A3551" w14:textId="77777777" w:rsidTr="00CE02B1">
        <w:tc>
          <w:tcPr>
            <w:tcW w:w="7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DE8BD2" w14:textId="77777777" w:rsidR="004D4B02" w:rsidRDefault="004D4B02" w:rsidP="00C756FA">
            <w:pPr>
              <w:autoSpaceDE w:val="0"/>
              <w:autoSpaceDN w:val="0"/>
              <w:spacing w:line="240" w:lineRule="auto"/>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Organisation</w:t>
            </w:r>
            <w:r>
              <w:rPr>
                <w:color w:val="0000FF"/>
                <w:sz w:val="20"/>
                <w:szCs w:val="20"/>
                <w:highlight w:val="white"/>
              </w:rPr>
              <w:t>&gt;</w:t>
            </w:r>
          </w:p>
        </w:tc>
        <w:tc>
          <w:tcPr>
            <w:tcW w:w="6115" w:type="dxa"/>
            <w:tcBorders>
              <w:top w:val="nil"/>
              <w:left w:val="nil"/>
              <w:bottom w:val="single" w:sz="8" w:space="0" w:color="auto"/>
              <w:right w:val="single" w:sz="8" w:space="0" w:color="auto"/>
            </w:tcBorders>
            <w:tcMar>
              <w:top w:w="0" w:type="dxa"/>
              <w:left w:w="108" w:type="dxa"/>
              <w:bottom w:w="0" w:type="dxa"/>
              <w:right w:w="108" w:type="dxa"/>
            </w:tcMar>
            <w:hideMark/>
          </w:tcPr>
          <w:p w14:paraId="32A6CE6F" w14:textId="77777777" w:rsidR="004D4B02" w:rsidRDefault="004D4B02" w:rsidP="00C756FA">
            <w:pPr>
              <w:autoSpaceDE w:val="0"/>
              <w:autoSpaceDN w:val="0"/>
              <w:spacing w:line="240" w:lineRule="auto"/>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Dept</w:t>
            </w:r>
            <w:r>
              <w:rPr>
                <w:color w:val="0000FF"/>
                <w:sz w:val="20"/>
                <w:szCs w:val="20"/>
                <w:highlight w:val="white"/>
              </w:rPr>
              <w:t>&gt;</w:t>
            </w:r>
          </w:p>
        </w:tc>
      </w:tr>
      <w:tr w:rsidR="004D4B02" w14:paraId="76AB085A" w14:textId="77777777" w:rsidTr="00CE02B1">
        <w:tc>
          <w:tcPr>
            <w:tcW w:w="7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EC38B8" w14:textId="77777777" w:rsidR="004D4B02" w:rsidRDefault="004D4B02" w:rsidP="00C756FA">
            <w:pPr>
              <w:autoSpaceDE w:val="0"/>
              <w:autoSpaceDN w:val="0"/>
              <w:spacing w:line="240" w:lineRule="auto"/>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OrganisationName</w:t>
            </w:r>
            <w:r>
              <w:rPr>
                <w:color w:val="0000FF"/>
                <w:sz w:val="20"/>
                <w:szCs w:val="20"/>
                <w:highlight w:val="white"/>
              </w:rPr>
              <w:t>&gt;</w:t>
            </w:r>
            <w:r>
              <w:rPr>
                <w:color w:val="000000"/>
                <w:sz w:val="20"/>
                <w:szCs w:val="20"/>
                <w:highlight w:val="white"/>
              </w:rPr>
              <w:t>Sykepleietjeneste, pleie- og omsorg</w:t>
            </w:r>
            <w:r>
              <w:rPr>
                <w:color w:val="0000FF"/>
                <w:sz w:val="20"/>
                <w:szCs w:val="20"/>
                <w:highlight w:val="white"/>
              </w:rPr>
              <w:t>&lt;/</w:t>
            </w:r>
            <w:r>
              <w:rPr>
                <w:color w:val="800000"/>
                <w:sz w:val="20"/>
                <w:szCs w:val="20"/>
                <w:highlight w:val="white"/>
              </w:rPr>
              <w:t>OrganisationName</w:t>
            </w:r>
            <w:r>
              <w:rPr>
                <w:color w:val="0000FF"/>
                <w:sz w:val="20"/>
                <w:szCs w:val="20"/>
                <w:highlight w:val="white"/>
              </w:rPr>
              <w:t>&gt;</w:t>
            </w:r>
          </w:p>
        </w:tc>
        <w:tc>
          <w:tcPr>
            <w:tcW w:w="6115" w:type="dxa"/>
            <w:tcBorders>
              <w:top w:val="nil"/>
              <w:left w:val="nil"/>
              <w:bottom w:val="single" w:sz="8" w:space="0" w:color="auto"/>
              <w:right w:val="single" w:sz="8" w:space="0" w:color="auto"/>
            </w:tcBorders>
            <w:tcMar>
              <w:top w:w="0" w:type="dxa"/>
              <w:left w:w="108" w:type="dxa"/>
              <w:bottom w:w="0" w:type="dxa"/>
              <w:right w:w="108" w:type="dxa"/>
            </w:tcMar>
            <w:hideMark/>
          </w:tcPr>
          <w:p w14:paraId="1A48D1F3" w14:textId="77777777" w:rsidR="004D4B02" w:rsidRDefault="004D4B02" w:rsidP="00C756FA">
            <w:pPr>
              <w:autoSpaceDE w:val="0"/>
              <w:autoSpaceDN w:val="0"/>
              <w:spacing w:line="240" w:lineRule="auto"/>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Name</w:t>
            </w:r>
            <w:r>
              <w:rPr>
                <w:color w:val="0000FF"/>
                <w:sz w:val="20"/>
                <w:szCs w:val="20"/>
                <w:highlight w:val="white"/>
              </w:rPr>
              <w:t>&gt;</w:t>
            </w:r>
            <w:r>
              <w:rPr>
                <w:color w:val="000000"/>
                <w:sz w:val="20"/>
                <w:szCs w:val="20"/>
                <w:highlight w:val="white"/>
              </w:rPr>
              <w:t xml:space="preserve"> Sykepleietjeneste, pleie- og omsorg</w:t>
            </w:r>
            <w:r>
              <w:rPr>
                <w:color w:val="0000FF"/>
                <w:sz w:val="20"/>
                <w:szCs w:val="20"/>
                <w:highlight w:val="white"/>
              </w:rPr>
              <w:t xml:space="preserve"> &lt;/</w:t>
            </w:r>
            <w:r>
              <w:rPr>
                <w:color w:val="800000"/>
                <w:sz w:val="20"/>
                <w:szCs w:val="20"/>
                <w:highlight w:val="white"/>
              </w:rPr>
              <w:t>Name</w:t>
            </w:r>
            <w:r>
              <w:rPr>
                <w:color w:val="0000FF"/>
                <w:sz w:val="20"/>
                <w:szCs w:val="20"/>
                <w:highlight w:val="white"/>
              </w:rPr>
              <w:t>&gt;</w:t>
            </w:r>
          </w:p>
        </w:tc>
      </w:tr>
      <w:tr w:rsidR="004D4B02" w14:paraId="477432E2" w14:textId="77777777" w:rsidTr="00CE02B1">
        <w:tc>
          <w:tcPr>
            <w:tcW w:w="7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6C63ED" w14:textId="77777777" w:rsidR="004D4B02" w:rsidRDefault="004D4B02" w:rsidP="00C756FA">
            <w:pPr>
              <w:autoSpaceDE w:val="0"/>
              <w:autoSpaceDN w:val="0"/>
              <w:spacing w:line="240" w:lineRule="auto"/>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Ident</w:t>
            </w:r>
            <w:r>
              <w:rPr>
                <w:color w:val="0000FF"/>
                <w:sz w:val="20"/>
                <w:szCs w:val="20"/>
                <w:highlight w:val="white"/>
              </w:rPr>
              <w:t>&gt;</w:t>
            </w:r>
          </w:p>
        </w:tc>
        <w:tc>
          <w:tcPr>
            <w:tcW w:w="6115" w:type="dxa"/>
            <w:vMerge w:val="restart"/>
            <w:tcBorders>
              <w:top w:val="nil"/>
              <w:left w:val="nil"/>
              <w:right w:val="single" w:sz="8" w:space="0" w:color="auto"/>
            </w:tcBorders>
            <w:tcMar>
              <w:top w:w="0" w:type="dxa"/>
              <w:left w:w="108" w:type="dxa"/>
              <w:bottom w:w="0" w:type="dxa"/>
              <w:right w:w="108" w:type="dxa"/>
            </w:tcMar>
            <w:hideMark/>
          </w:tcPr>
          <w:p w14:paraId="211B0143" w14:textId="77777777" w:rsidR="00CE02B1" w:rsidRDefault="004D4B02" w:rsidP="00C756FA">
            <w:pPr>
              <w:autoSpaceDE w:val="0"/>
              <w:autoSpaceDN w:val="0"/>
              <w:spacing w:line="240" w:lineRule="auto"/>
              <w:rPr>
                <w:rFonts w:ascii="Calibri" w:hAnsi="Calibri"/>
                <w:sz w:val="22"/>
              </w:rPr>
            </w:pPr>
            <w:r>
              <w:rPr>
                <w:color w:val="000000"/>
                <w:sz w:val="18"/>
                <w:szCs w:val="18"/>
                <w:highlight w:val="white"/>
              </w:rPr>
              <w:t> </w:t>
            </w:r>
          </w:p>
          <w:p w14:paraId="4B423EE8" w14:textId="240C2B4D" w:rsidR="004D4B02" w:rsidRDefault="00CE02B1" w:rsidP="00C756FA">
            <w:pPr>
              <w:autoSpaceDE w:val="0"/>
              <w:autoSpaceDN w:val="0"/>
              <w:spacing w:line="240" w:lineRule="auto"/>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w:t>
            </w:r>
            <w:r>
              <w:rPr>
                <w:color w:val="0000FF"/>
                <w:sz w:val="20"/>
                <w:szCs w:val="20"/>
                <w:highlight w:val="white"/>
              </w:rPr>
              <w:t>&gt;</w:t>
            </w:r>
            <w:r>
              <w:rPr>
                <w:color w:val="000000"/>
                <w:sz w:val="20"/>
                <w:szCs w:val="20"/>
                <w:highlight w:val="white"/>
              </w:rPr>
              <w:t>50106</w:t>
            </w:r>
            <w:r>
              <w:rPr>
                <w:color w:val="0000FF"/>
                <w:sz w:val="20"/>
                <w:szCs w:val="20"/>
                <w:highlight w:val="white"/>
              </w:rPr>
              <w:t>&lt;/</w:t>
            </w:r>
            <w:r>
              <w:rPr>
                <w:color w:val="800000"/>
                <w:sz w:val="20"/>
                <w:szCs w:val="20"/>
                <w:highlight w:val="white"/>
              </w:rPr>
              <w:t>Id</w:t>
            </w:r>
            <w:r>
              <w:rPr>
                <w:color w:val="0000FF"/>
                <w:sz w:val="20"/>
                <w:szCs w:val="20"/>
                <w:highlight w:val="white"/>
              </w:rPr>
              <w:t>&gt;</w:t>
            </w:r>
            <w:r>
              <w:rPr>
                <w:color w:val="000000"/>
                <w:sz w:val="18"/>
                <w:szCs w:val="18"/>
                <w:highlight w:val="white"/>
              </w:rPr>
              <w:t> </w:t>
            </w:r>
          </w:p>
        </w:tc>
      </w:tr>
      <w:tr w:rsidR="004D4B02" w14:paraId="45D400B3" w14:textId="77777777" w:rsidTr="00CE02B1">
        <w:tc>
          <w:tcPr>
            <w:tcW w:w="7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D0D175" w14:textId="77777777" w:rsidR="004D4B02" w:rsidRDefault="004D4B02" w:rsidP="00C756FA">
            <w:pPr>
              <w:autoSpaceDE w:val="0"/>
              <w:autoSpaceDN w:val="0"/>
              <w:spacing w:line="240" w:lineRule="auto"/>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w:t>
            </w:r>
            <w:r>
              <w:rPr>
                <w:color w:val="0000FF"/>
                <w:sz w:val="20"/>
                <w:szCs w:val="20"/>
                <w:highlight w:val="white"/>
              </w:rPr>
              <w:t>&gt;</w:t>
            </w:r>
            <w:r>
              <w:rPr>
                <w:color w:val="000000"/>
                <w:sz w:val="20"/>
                <w:szCs w:val="20"/>
                <w:highlight w:val="white"/>
              </w:rPr>
              <w:t>50106</w:t>
            </w:r>
            <w:r>
              <w:rPr>
                <w:color w:val="0000FF"/>
                <w:sz w:val="20"/>
                <w:szCs w:val="20"/>
                <w:highlight w:val="white"/>
              </w:rPr>
              <w:t>&lt;/</w:t>
            </w:r>
            <w:r>
              <w:rPr>
                <w:color w:val="800000"/>
                <w:sz w:val="20"/>
                <w:szCs w:val="20"/>
                <w:highlight w:val="white"/>
              </w:rPr>
              <w:t>Id</w:t>
            </w:r>
            <w:r>
              <w:rPr>
                <w:color w:val="0000FF"/>
                <w:sz w:val="20"/>
                <w:szCs w:val="20"/>
                <w:highlight w:val="white"/>
              </w:rPr>
              <w:t>&gt;</w:t>
            </w:r>
          </w:p>
        </w:tc>
        <w:tc>
          <w:tcPr>
            <w:tcW w:w="6115" w:type="dxa"/>
            <w:vMerge/>
            <w:tcBorders>
              <w:left w:val="nil"/>
              <w:bottom w:val="single" w:sz="8" w:space="0" w:color="auto"/>
              <w:right w:val="single" w:sz="8" w:space="0" w:color="auto"/>
            </w:tcBorders>
            <w:tcMar>
              <w:top w:w="0" w:type="dxa"/>
              <w:left w:w="108" w:type="dxa"/>
              <w:bottom w:w="0" w:type="dxa"/>
              <w:right w:w="108" w:type="dxa"/>
            </w:tcMar>
            <w:hideMark/>
          </w:tcPr>
          <w:p w14:paraId="3AF0E027" w14:textId="0A84BB88" w:rsidR="004D4B02" w:rsidRDefault="004D4B02" w:rsidP="00C756FA">
            <w:pPr>
              <w:autoSpaceDE w:val="0"/>
              <w:autoSpaceDN w:val="0"/>
              <w:spacing w:line="240" w:lineRule="auto"/>
              <w:rPr>
                <w:rFonts w:ascii="Calibri" w:hAnsi="Calibri"/>
                <w:sz w:val="22"/>
              </w:rPr>
            </w:pPr>
          </w:p>
        </w:tc>
      </w:tr>
      <w:tr w:rsidR="004D4B02" w14:paraId="572CC6CD" w14:textId="77777777" w:rsidTr="00CE02B1">
        <w:tc>
          <w:tcPr>
            <w:tcW w:w="7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2BA645" w14:textId="77777777" w:rsidR="004D4B02" w:rsidRDefault="004D4B02" w:rsidP="00C756FA">
            <w:pPr>
              <w:autoSpaceDE w:val="0"/>
              <w:autoSpaceDN w:val="0"/>
              <w:spacing w:line="240" w:lineRule="auto"/>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TypeId</w:t>
            </w:r>
            <w:r>
              <w:rPr>
                <w:color w:val="FF0000"/>
                <w:sz w:val="20"/>
                <w:szCs w:val="20"/>
                <w:highlight w:val="white"/>
              </w:rPr>
              <w:t xml:space="preserve"> V</w:t>
            </w:r>
            <w:r>
              <w:rPr>
                <w:color w:val="0000FF"/>
                <w:sz w:val="20"/>
                <w:szCs w:val="20"/>
                <w:highlight w:val="white"/>
              </w:rPr>
              <w:t>="</w:t>
            </w:r>
            <w:r>
              <w:rPr>
                <w:color w:val="000000"/>
                <w:sz w:val="20"/>
                <w:szCs w:val="20"/>
                <w:highlight w:val="white"/>
              </w:rPr>
              <w:t>HER</w:t>
            </w:r>
            <w:r>
              <w:rPr>
                <w:color w:val="0000FF"/>
                <w:sz w:val="20"/>
                <w:szCs w:val="20"/>
                <w:highlight w:val="white"/>
              </w:rPr>
              <w:t>"</w:t>
            </w:r>
            <w:r>
              <w:rPr>
                <w:color w:val="FF0000"/>
                <w:sz w:val="20"/>
                <w:szCs w:val="20"/>
                <w:highlight w:val="white"/>
              </w:rPr>
              <w:t xml:space="preserve"> DN</w:t>
            </w:r>
            <w:r>
              <w:rPr>
                <w:color w:val="0000FF"/>
                <w:sz w:val="20"/>
                <w:szCs w:val="20"/>
                <w:highlight w:val="white"/>
              </w:rPr>
              <w:t>="</w:t>
            </w:r>
            <w:r>
              <w:rPr>
                <w:color w:val="000000"/>
                <w:sz w:val="20"/>
                <w:szCs w:val="20"/>
                <w:highlight w:val="white"/>
              </w:rPr>
              <w:t>HER-id</w:t>
            </w:r>
            <w:r>
              <w:rPr>
                <w:color w:val="0000FF"/>
                <w:sz w:val="20"/>
                <w:szCs w:val="20"/>
                <w:highlight w:val="white"/>
              </w:rPr>
              <w:t>"</w:t>
            </w:r>
            <w:r>
              <w:rPr>
                <w:color w:val="FF0000"/>
                <w:sz w:val="20"/>
                <w:szCs w:val="20"/>
                <w:highlight w:val="white"/>
              </w:rPr>
              <w:t xml:space="preserve"> S</w:t>
            </w:r>
            <w:r>
              <w:rPr>
                <w:color w:val="0000FF"/>
                <w:sz w:val="20"/>
                <w:szCs w:val="20"/>
                <w:highlight w:val="white"/>
              </w:rPr>
              <w:t>="</w:t>
            </w:r>
            <w:r>
              <w:rPr>
                <w:color w:val="000000"/>
                <w:sz w:val="20"/>
                <w:szCs w:val="20"/>
                <w:highlight w:val="white"/>
              </w:rPr>
              <w:t>2.16.578.1.12.4.1.1.9051</w:t>
            </w:r>
            <w:r>
              <w:rPr>
                <w:color w:val="0000FF"/>
                <w:sz w:val="20"/>
                <w:szCs w:val="20"/>
                <w:highlight w:val="white"/>
              </w:rPr>
              <w:t>"/&gt;</w:t>
            </w:r>
          </w:p>
        </w:tc>
        <w:tc>
          <w:tcPr>
            <w:tcW w:w="6115" w:type="dxa"/>
            <w:vMerge w:val="restart"/>
            <w:tcBorders>
              <w:top w:val="nil"/>
              <w:left w:val="nil"/>
              <w:bottom w:val="single" w:sz="8" w:space="0" w:color="auto"/>
              <w:right w:val="single" w:sz="8" w:space="0" w:color="auto"/>
            </w:tcBorders>
            <w:tcMar>
              <w:top w:w="0" w:type="dxa"/>
              <w:left w:w="108" w:type="dxa"/>
              <w:bottom w:w="0" w:type="dxa"/>
              <w:right w:w="108" w:type="dxa"/>
            </w:tcMar>
            <w:hideMark/>
          </w:tcPr>
          <w:p w14:paraId="32969DB4" w14:textId="7F7C8D8E" w:rsidR="004D4B02" w:rsidRDefault="004D4B02" w:rsidP="00597497">
            <w:pPr>
              <w:autoSpaceDE w:val="0"/>
              <w:autoSpaceDN w:val="0"/>
              <w:spacing w:line="240" w:lineRule="auto"/>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TypeId</w:t>
            </w:r>
            <w:r>
              <w:rPr>
                <w:color w:val="FF0000"/>
                <w:sz w:val="20"/>
                <w:szCs w:val="20"/>
                <w:highlight w:val="white"/>
              </w:rPr>
              <w:t xml:space="preserve"> V</w:t>
            </w:r>
            <w:r>
              <w:rPr>
                <w:color w:val="0000FF"/>
                <w:sz w:val="20"/>
                <w:szCs w:val="20"/>
                <w:highlight w:val="white"/>
              </w:rPr>
              <w:t>="</w:t>
            </w:r>
            <w:r>
              <w:rPr>
                <w:color w:val="000000"/>
                <w:sz w:val="20"/>
                <w:szCs w:val="20"/>
                <w:highlight w:val="white"/>
              </w:rPr>
              <w:t>HER</w:t>
            </w:r>
            <w:r>
              <w:rPr>
                <w:color w:val="0000FF"/>
                <w:sz w:val="20"/>
                <w:szCs w:val="20"/>
                <w:highlight w:val="white"/>
              </w:rPr>
              <w:t>"</w:t>
            </w:r>
            <w:r>
              <w:rPr>
                <w:color w:val="FF0000"/>
                <w:sz w:val="20"/>
                <w:szCs w:val="20"/>
                <w:highlight w:val="white"/>
              </w:rPr>
              <w:t xml:space="preserve"> DN</w:t>
            </w:r>
            <w:r>
              <w:rPr>
                <w:color w:val="0000FF"/>
                <w:sz w:val="20"/>
                <w:szCs w:val="20"/>
                <w:highlight w:val="white"/>
              </w:rPr>
              <w:t>="</w:t>
            </w:r>
            <w:r>
              <w:rPr>
                <w:color w:val="000000"/>
                <w:sz w:val="20"/>
                <w:szCs w:val="20"/>
                <w:highlight w:val="white"/>
              </w:rPr>
              <w:t>HER-id</w:t>
            </w:r>
            <w:r>
              <w:rPr>
                <w:color w:val="0000FF"/>
                <w:sz w:val="20"/>
                <w:szCs w:val="20"/>
                <w:highlight w:val="white"/>
              </w:rPr>
              <w:t>"</w:t>
            </w:r>
            <w:r w:rsidR="00F13D73">
              <w:rPr>
                <w:color w:val="0000FF"/>
                <w:sz w:val="20"/>
                <w:szCs w:val="20"/>
                <w:highlight w:val="white"/>
              </w:rPr>
              <w:t xml:space="preserve"> </w:t>
            </w:r>
            <w:r>
              <w:rPr>
                <w:color w:val="0000FF"/>
                <w:sz w:val="20"/>
                <w:szCs w:val="20"/>
                <w:highlight w:val="white"/>
              </w:rPr>
              <w:t>/&gt;</w:t>
            </w:r>
          </w:p>
        </w:tc>
      </w:tr>
      <w:tr w:rsidR="004D4B02" w14:paraId="2F7B06D6" w14:textId="77777777" w:rsidTr="00CE02B1">
        <w:tc>
          <w:tcPr>
            <w:tcW w:w="7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D37A17" w14:textId="77777777" w:rsidR="004D4B02" w:rsidRDefault="004D4B02" w:rsidP="00C756FA">
            <w:pPr>
              <w:autoSpaceDE w:val="0"/>
              <w:autoSpaceDN w:val="0"/>
              <w:spacing w:line="240" w:lineRule="auto"/>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Ident</w:t>
            </w:r>
            <w:r>
              <w:rPr>
                <w:color w:val="0000FF"/>
                <w:sz w:val="20"/>
                <w:szCs w:val="20"/>
                <w:highlight w:val="white"/>
              </w:rPr>
              <w:t>&gt;</w:t>
            </w:r>
            <w:r>
              <w:rPr>
                <w:color w:val="000000"/>
                <w:sz w:val="20"/>
                <w:szCs w:val="20"/>
                <w:highlight w:val="white"/>
              </w:rPr>
              <w:t xml:space="preserve">                </w:t>
            </w:r>
          </w:p>
        </w:tc>
        <w:tc>
          <w:tcPr>
            <w:tcW w:w="0" w:type="auto"/>
            <w:vMerge/>
            <w:tcBorders>
              <w:top w:val="nil"/>
              <w:left w:val="nil"/>
              <w:bottom w:val="single" w:sz="8" w:space="0" w:color="auto"/>
              <w:right w:val="single" w:sz="8" w:space="0" w:color="auto"/>
            </w:tcBorders>
            <w:vAlign w:val="center"/>
            <w:hideMark/>
          </w:tcPr>
          <w:p w14:paraId="2AFFB978" w14:textId="77777777" w:rsidR="004D4B02" w:rsidRDefault="004D4B02" w:rsidP="00C756FA">
            <w:pPr>
              <w:spacing w:line="240" w:lineRule="auto"/>
              <w:rPr>
                <w:rFonts w:ascii="Calibri" w:hAnsi="Calibri"/>
                <w:sz w:val="22"/>
              </w:rPr>
            </w:pPr>
          </w:p>
        </w:tc>
      </w:tr>
      <w:tr w:rsidR="004D4B02" w14:paraId="12E91E0A" w14:textId="77777777" w:rsidTr="00CE02B1">
        <w:tc>
          <w:tcPr>
            <w:tcW w:w="7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C21C35" w14:textId="77777777" w:rsidR="004D4B02" w:rsidRDefault="004D4B02" w:rsidP="00C756FA">
            <w:pPr>
              <w:autoSpaceDE w:val="0"/>
              <w:autoSpaceDN w:val="0"/>
              <w:spacing w:line="240" w:lineRule="auto"/>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Organisation</w:t>
            </w:r>
            <w:r>
              <w:rPr>
                <w:color w:val="0000FF"/>
                <w:sz w:val="20"/>
                <w:szCs w:val="20"/>
                <w:highlight w:val="white"/>
              </w:rPr>
              <w:t>&gt;</w:t>
            </w:r>
          </w:p>
        </w:tc>
        <w:tc>
          <w:tcPr>
            <w:tcW w:w="6115" w:type="dxa"/>
            <w:tcBorders>
              <w:top w:val="nil"/>
              <w:left w:val="nil"/>
              <w:bottom w:val="single" w:sz="8" w:space="0" w:color="auto"/>
              <w:right w:val="single" w:sz="8" w:space="0" w:color="auto"/>
            </w:tcBorders>
            <w:tcMar>
              <w:top w:w="0" w:type="dxa"/>
              <w:left w:w="108" w:type="dxa"/>
              <w:bottom w:w="0" w:type="dxa"/>
              <w:right w:w="108" w:type="dxa"/>
            </w:tcMar>
            <w:hideMark/>
          </w:tcPr>
          <w:p w14:paraId="3AC0D646" w14:textId="77777777" w:rsidR="004D4B02" w:rsidRDefault="004D4B02" w:rsidP="00C756FA">
            <w:pPr>
              <w:autoSpaceDE w:val="0"/>
              <w:autoSpaceDN w:val="0"/>
              <w:spacing w:line="240" w:lineRule="auto"/>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Dept</w:t>
            </w:r>
            <w:r>
              <w:rPr>
                <w:color w:val="0000FF"/>
                <w:sz w:val="20"/>
                <w:szCs w:val="20"/>
                <w:highlight w:val="white"/>
              </w:rPr>
              <w:t>&gt;</w:t>
            </w:r>
          </w:p>
        </w:tc>
      </w:tr>
      <w:tr w:rsidR="004D4B02" w14:paraId="22CFDD34" w14:textId="77777777" w:rsidTr="00CE02B1">
        <w:tc>
          <w:tcPr>
            <w:tcW w:w="7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321A9C" w14:textId="77777777" w:rsidR="004D4B02" w:rsidRDefault="004D4B02" w:rsidP="00C756FA">
            <w:pPr>
              <w:autoSpaceDE w:val="0"/>
              <w:autoSpaceDN w:val="0"/>
              <w:spacing w:line="240" w:lineRule="auto"/>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Organisation</w:t>
            </w:r>
            <w:r>
              <w:rPr>
                <w:color w:val="0000FF"/>
                <w:sz w:val="20"/>
                <w:szCs w:val="20"/>
                <w:highlight w:val="white"/>
              </w:rPr>
              <w:t>&gt;</w:t>
            </w:r>
          </w:p>
        </w:tc>
        <w:tc>
          <w:tcPr>
            <w:tcW w:w="6115" w:type="dxa"/>
            <w:tcBorders>
              <w:top w:val="nil"/>
              <w:left w:val="nil"/>
              <w:bottom w:val="single" w:sz="8" w:space="0" w:color="auto"/>
              <w:right w:val="single" w:sz="8" w:space="0" w:color="auto"/>
            </w:tcBorders>
            <w:tcMar>
              <w:top w:w="0" w:type="dxa"/>
              <w:left w:w="108" w:type="dxa"/>
              <w:bottom w:w="0" w:type="dxa"/>
              <w:right w:w="108" w:type="dxa"/>
            </w:tcMar>
            <w:hideMark/>
          </w:tcPr>
          <w:p w14:paraId="61339641" w14:textId="77777777" w:rsidR="004D4B02" w:rsidRDefault="004D4B02" w:rsidP="00C756FA">
            <w:pPr>
              <w:autoSpaceDE w:val="0"/>
              <w:autoSpaceDN w:val="0"/>
              <w:spacing w:line="240" w:lineRule="auto"/>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Inst</w:t>
            </w:r>
            <w:r>
              <w:rPr>
                <w:color w:val="0000FF"/>
                <w:sz w:val="20"/>
                <w:szCs w:val="20"/>
                <w:highlight w:val="white"/>
              </w:rPr>
              <w:t>&gt;</w:t>
            </w:r>
          </w:p>
          <w:p w14:paraId="131835AD" w14:textId="77777777" w:rsidR="004D4B02" w:rsidRDefault="004D4B02" w:rsidP="00C756FA">
            <w:pPr>
              <w:autoSpaceDE w:val="0"/>
              <w:autoSpaceDN w:val="0"/>
              <w:spacing w:line="240" w:lineRule="auto"/>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HCP</w:t>
            </w:r>
            <w:r>
              <w:rPr>
                <w:color w:val="0000FF"/>
                <w:sz w:val="20"/>
                <w:szCs w:val="20"/>
                <w:highlight w:val="white"/>
              </w:rPr>
              <w:t>&gt;</w:t>
            </w:r>
          </w:p>
        </w:tc>
      </w:tr>
      <w:tr w:rsidR="004D4B02" w14:paraId="52493F11" w14:textId="77777777" w:rsidTr="00CE02B1">
        <w:tc>
          <w:tcPr>
            <w:tcW w:w="7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65E5F1" w14:textId="77777777" w:rsidR="004D4B02" w:rsidRDefault="004D4B02" w:rsidP="00C756FA">
            <w:pPr>
              <w:spacing w:before="60" w:after="60" w:line="240" w:lineRule="auto"/>
              <w:rPr>
                <w:rFonts w:ascii="Calibri" w:hAnsi="Calibri"/>
                <w:sz w:val="22"/>
              </w:rPr>
            </w:pPr>
            <w:r>
              <w:rPr>
                <w:color w:val="0000FF"/>
                <w:sz w:val="20"/>
                <w:szCs w:val="20"/>
                <w:highlight w:val="white"/>
              </w:rPr>
              <w:t>&lt;/</w:t>
            </w:r>
            <w:r>
              <w:rPr>
                <w:color w:val="800000"/>
                <w:sz w:val="20"/>
                <w:szCs w:val="20"/>
                <w:highlight w:val="white"/>
              </w:rPr>
              <w:t>Receiver</w:t>
            </w:r>
            <w:r>
              <w:rPr>
                <w:color w:val="0000FF"/>
                <w:sz w:val="20"/>
                <w:szCs w:val="20"/>
                <w:highlight w:val="white"/>
              </w:rPr>
              <w:t>&gt;</w:t>
            </w:r>
          </w:p>
        </w:tc>
        <w:tc>
          <w:tcPr>
            <w:tcW w:w="6115" w:type="dxa"/>
            <w:tcBorders>
              <w:top w:val="nil"/>
              <w:left w:val="nil"/>
              <w:bottom w:val="single" w:sz="8" w:space="0" w:color="auto"/>
              <w:right w:val="single" w:sz="8" w:space="0" w:color="auto"/>
            </w:tcBorders>
            <w:tcMar>
              <w:top w:w="0" w:type="dxa"/>
              <w:left w:w="108" w:type="dxa"/>
              <w:bottom w:w="0" w:type="dxa"/>
              <w:right w:w="108" w:type="dxa"/>
            </w:tcMar>
            <w:hideMark/>
          </w:tcPr>
          <w:p w14:paraId="2F32FE0F" w14:textId="77777777" w:rsidR="004D4B02" w:rsidRDefault="004D4B02" w:rsidP="00C756FA">
            <w:pPr>
              <w:spacing w:before="60" w:after="60" w:line="240" w:lineRule="auto"/>
              <w:rPr>
                <w:rFonts w:ascii="Calibri" w:hAnsi="Calibri"/>
                <w:sz w:val="22"/>
              </w:rPr>
            </w:pPr>
            <w:r>
              <w:rPr>
                <w:color w:val="0000FF"/>
                <w:sz w:val="20"/>
                <w:szCs w:val="20"/>
                <w:highlight w:val="white"/>
              </w:rPr>
              <w:t>&lt;/</w:t>
            </w:r>
            <w:r>
              <w:rPr>
                <w:color w:val="800000"/>
                <w:sz w:val="20"/>
                <w:szCs w:val="20"/>
                <w:highlight w:val="white"/>
              </w:rPr>
              <w:t>Sender</w:t>
            </w:r>
            <w:r>
              <w:rPr>
                <w:color w:val="0000FF"/>
                <w:sz w:val="20"/>
                <w:szCs w:val="20"/>
                <w:highlight w:val="white"/>
              </w:rPr>
              <w:t>&gt;</w:t>
            </w:r>
          </w:p>
        </w:tc>
      </w:tr>
    </w:tbl>
    <w:p w14:paraId="55A15132" w14:textId="77777777" w:rsidR="004D4B02" w:rsidRPr="004D4B02" w:rsidRDefault="004D4B02" w:rsidP="004D4B02"/>
    <w:p w14:paraId="31833923" w14:textId="77777777" w:rsidR="00A3702A" w:rsidRDefault="00A3702A">
      <w:pPr>
        <w:spacing w:after="200"/>
        <w:rPr>
          <w:rFonts w:asciiTheme="majorHAnsi" w:eastAsiaTheme="majorEastAsia" w:hAnsiTheme="majorHAnsi" w:cstheme="majorBidi"/>
          <w:bCs/>
          <w:color w:val="00425C"/>
          <w:sz w:val="25"/>
        </w:rPr>
      </w:pPr>
      <w:bookmarkStart w:id="118" w:name="_Toc444167245"/>
      <w:r>
        <w:br w:type="page"/>
      </w:r>
    </w:p>
    <w:p w14:paraId="3703CA41" w14:textId="77777777" w:rsidR="00A3702A" w:rsidRDefault="00A3702A" w:rsidP="007E57A3">
      <w:pPr>
        <w:pStyle w:val="Overskrift3"/>
      </w:pPr>
      <w:bookmarkStart w:id="119" w:name="_Toc444167246"/>
      <w:bookmarkStart w:id="120" w:name="_Toc452022210"/>
      <w:r>
        <w:lastRenderedPageBreak/>
        <w:t>Adressering av applikasjonskvittering fra kopimottaker</w:t>
      </w:r>
      <w:bookmarkEnd w:id="119"/>
      <w:bookmarkEnd w:id="120"/>
      <w:r>
        <w:t xml:space="preserve"> </w:t>
      </w:r>
    </w:p>
    <w:tbl>
      <w:tblPr>
        <w:tblW w:w="0" w:type="auto"/>
        <w:tblLayout w:type="fixed"/>
        <w:tblCellMar>
          <w:left w:w="0" w:type="dxa"/>
          <w:right w:w="0" w:type="dxa"/>
        </w:tblCellMar>
        <w:tblLook w:val="04A0" w:firstRow="1" w:lastRow="0" w:firstColumn="1" w:lastColumn="0" w:noHBand="0" w:noVBand="1"/>
      </w:tblPr>
      <w:tblGrid>
        <w:gridCol w:w="7290"/>
        <w:gridCol w:w="6075"/>
      </w:tblGrid>
      <w:tr w:rsidR="00A3702A" w14:paraId="36251C11" w14:textId="77777777" w:rsidTr="0095389B">
        <w:tc>
          <w:tcPr>
            <w:tcW w:w="7290" w:type="dxa"/>
            <w:tcBorders>
              <w:top w:val="single" w:sz="4"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2772FE2D" w14:textId="77777777" w:rsidR="00A3702A" w:rsidRDefault="00A3702A" w:rsidP="0095389B">
            <w:pPr>
              <w:keepNext/>
              <w:autoSpaceDE w:val="0"/>
              <w:autoSpaceDN w:val="0"/>
              <w:rPr>
                <w:rFonts w:ascii="Calibri" w:hAnsi="Calibri"/>
                <w:sz w:val="22"/>
              </w:rPr>
            </w:pPr>
            <w:r>
              <w:rPr>
                <w:b/>
                <w:bCs/>
                <w:color w:val="000000"/>
                <w:sz w:val="20"/>
                <w:szCs w:val="20"/>
              </w:rPr>
              <w:t>Opplysninger fra Hodemelding i mottatt melding</w:t>
            </w:r>
          </w:p>
        </w:tc>
        <w:tc>
          <w:tcPr>
            <w:tcW w:w="6075" w:type="dxa"/>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018DC0AB" w14:textId="77777777" w:rsidR="00A3702A" w:rsidRDefault="00A3702A" w:rsidP="0095389B">
            <w:pPr>
              <w:keepNext/>
              <w:autoSpaceDE w:val="0"/>
              <w:autoSpaceDN w:val="0"/>
              <w:rPr>
                <w:rFonts w:ascii="Calibri" w:hAnsi="Calibri"/>
                <w:sz w:val="22"/>
              </w:rPr>
            </w:pPr>
            <w:r>
              <w:rPr>
                <w:b/>
                <w:bCs/>
                <w:color w:val="000000"/>
                <w:sz w:val="20"/>
                <w:szCs w:val="20"/>
              </w:rPr>
              <w:t xml:space="preserve">Opplysninger i tilhørende Applikasjonskvittering       </w:t>
            </w:r>
          </w:p>
        </w:tc>
      </w:tr>
      <w:tr w:rsidR="00A3702A" w14:paraId="25B858B7" w14:textId="77777777" w:rsidTr="0095389B">
        <w:tc>
          <w:tcPr>
            <w:tcW w:w="7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B277A4" w14:textId="77777777" w:rsidR="00A3702A" w:rsidRDefault="00A3702A" w:rsidP="0095389B">
            <w:pPr>
              <w:autoSpaceDE w:val="0"/>
              <w:autoSpaceDN w:val="0"/>
              <w:rPr>
                <w:rFonts w:ascii="Calibri" w:hAnsi="Calibri"/>
                <w:sz w:val="22"/>
              </w:rPr>
            </w:pPr>
            <w:r>
              <w:rPr>
                <w:color w:val="0000FF"/>
                <w:sz w:val="20"/>
                <w:szCs w:val="20"/>
                <w:highlight w:val="white"/>
              </w:rPr>
              <w:t>&lt;</w:t>
            </w:r>
            <w:r>
              <w:rPr>
                <w:color w:val="800000"/>
                <w:sz w:val="20"/>
                <w:szCs w:val="20"/>
                <w:highlight w:val="white"/>
              </w:rPr>
              <w:t>OtherReceiver</w:t>
            </w:r>
            <w:r>
              <w:rPr>
                <w:color w:val="0000FF"/>
                <w:sz w:val="20"/>
                <w:szCs w:val="20"/>
                <w:highlight w:val="white"/>
              </w:rPr>
              <w:t>&gt;</w:t>
            </w:r>
          </w:p>
        </w:tc>
        <w:tc>
          <w:tcPr>
            <w:tcW w:w="6075" w:type="dxa"/>
            <w:tcBorders>
              <w:top w:val="nil"/>
              <w:left w:val="nil"/>
              <w:bottom w:val="single" w:sz="8" w:space="0" w:color="auto"/>
              <w:right w:val="single" w:sz="8" w:space="0" w:color="auto"/>
            </w:tcBorders>
            <w:tcMar>
              <w:top w:w="0" w:type="dxa"/>
              <w:left w:w="108" w:type="dxa"/>
              <w:bottom w:w="0" w:type="dxa"/>
              <w:right w:w="108" w:type="dxa"/>
            </w:tcMar>
            <w:hideMark/>
          </w:tcPr>
          <w:p w14:paraId="01A4AE1E" w14:textId="77777777" w:rsidR="00A3702A" w:rsidRDefault="00A3702A" w:rsidP="0095389B">
            <w:pPr>
              <w:autoSpaceDE w:val="0"/>
              <w:autoSpaceDN w:val="0"/>
              <w:rPr>
                <w:rFonts w:ascii="Calibri" w:hAnsi="Calibri"/>
                <w:sz w:val="22"/>
              </w:rPr>
            </w:pPr>
            <w:r>
              <w:rPr>
                <w:color w:val="0000FF"/>
                <w:sz w:val="20"/>
                <w:szCs w:val="20"/>
                <w:highlight w:val="white"/>
              </w:rPr>
              <w:t>&lt;</w:t>
            </w:r>
            <w:r>
              <w:rPr>
                <w:color w:val="800000"/>
                <w:sz w:val="20"/>
                <w:szCs w:val="20"/>
                <w:highlight w:val="white"/>
              </w:rPr>
              <w:t>Sender</w:t>
            </w:r>
            <w:r>
              <w:rPr>
                <w:color w:val="0000FF"/>
                <w:sz w:val="20"/>
                <w:szCs w:val="20"/>
                <w:highlight w:val="white"/>
              </w:rPr>
              <w:t>&gt;</w:t>
            </w:r>
          </w:p>
        </w:tc>
      </w:tr>
      <w:tr w:rsidR="00A3702A" w14:paraId="7BDE073E" w14:textId="77777777" w:rsidTr="0095389B">
        <w:tc>
          <w:tcPr>
            <w:tcW w:w="7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303794" w14:textId="77777777" w:rsidR="00A3702A" w:rsidRPr="004D4B02" w:rsidRDefault="00A3702A" w:rsidP="0095389B">
            <w:pPr>
              <w:autoSpaceDE w:val="0"/>
              <w:autoSpaceDN w:val="0"/>
              <w:rPr>
                <w:rFonts w:ascii="Calibri" w:hAnsi="Calibri"/>
                <w:sz w:val="22"/>
                <w:lang w:val="en-US"/>
              </w:rPr>
            </w:pPr>
            <w:r>
              <w:rPr>
                <w:color w:val="0000FF"/>
                <w:sz w:val="20"/>
                <w:szCs w:val="20"/>
                <w:highlight w:val="white"/>
                <w:lang w:val="en-US"/>
              </w:rPr>
              <w:t>       &lt;</w:t>
            </w:r>
            <w:r>
              <w:rPr>
                <w:color w:val="800000"/>
                <w:sz w:val="20"/>
                <w:szCs w:val="20"/>
                <w:highlight w:val="white"/>
                <w:lang w:val="en-US"/>
              </w:rPr>
              <w:t>RoleReceiver</w:t>
            </w:r>
            <w:r>
              <w:rPr>
                <w:color w:val="FF0000"/>
                <w:sz w:val="20"/>
                <w:szCs w:val="20"/>
                <w:highlight w:val="white"/>
                <w:lang w:val="en-US"/>
              </w:rPr>
              <w:t xml:space="preserve"> V</w:t>
            </w:r>
            <w:r>
              <w:rPr>
                <w:color w:val="0000FF"/>
                <w:sz w:val="20"/>
                <w:szCs w:val="20"/>
                <w:highlight w:val="white"/>
                <w:lang w:val="en-US"/>
              </w:rPr>
              <w:t>="</w:t>
            </w:r>
            <w:r>
              <w:rPr>
                <w:color w:val="000000"/>
                <w:sz w:val="20"/>
                <w:szCs w:val="20"/>
                <w:highlight w:val="white"/>
                <w:lang w:val="en-US"/>
              </w:rPr>
              <w:t>COP</w:t>
            </w:r>
            <w:r>
              <w:rPr>
                <w:color w:val="0000FF"/>
                <w:sz w:val="20"/>
                <w:szCs w:val="20"/>
                <w:highlight w:val="white"/>
                <w:lang w:val="en-US"/>
              </w:rPr>
              <w:t>"</w:t>
            </w:r>
            <w:r>
              <w:rPr>
                <w:color w:val="FF0000"/>
                <w:sz w:val="20"/>
                <w:szCs w:val="20"/>
                <w:highlight w:val="white"/>
                <w:lang w:val="en-US"/>
              </w:rPr>
              <w:t xml:space="preserve"> DN</w:t>
            </w:r>
            <w:r>
              <w:rPr>
                <w:color w:val="0000FF"/>
                <w:sz w:val="20"/>
                <w:szCs w:val="20"/>
                <w:highlight w:val="white"/>
                <w:lang w:val="en-US"/>
              </w:rPr>
              <w:t>="</w:t>
            </w:r>
            <w:r>
              <w:rPr>
                <w:color w:val="000000"/>
                <w:sz w:val="20"/>
                <w:szCs w:val="20"/>
                <w:highlight w:val="white"/>
                <w:lang w:val="en-US"/>
              </w:rPr>
              <w:t>Kopimottaker</w:t>
            </w:r>
            <w:r>
              <w:rPr>
                <w:color w:val="0000FF"/>
                <w:sz w:val="20"/>
                <w:szCs w:val="20"/>
                <w:highlight w:val="white"/>
                <w:lang w:val="en-US"/>
              </w:rPr>
              <w:t>"/&gt;</w:t>
            </w:r>
          </w:p>
        </w:tc>
        <w:tc>
          <w:tcPr>
            <w:tcW w:w="6075" w:type="dxa"/>
            <w:tcBorders>
              <w:top w:val="nil"/>
              <w:left w:val="nil"/>
              <w:bottom w:val="single" w:sz="8" w:space="0" w:color="auto"/>
              <w:right w:val="single" w:sz="8" w:space="0" w:color="auto"/>
            </w:tcBorders>
            <w:tcMar>
              <w:top w:w="0" w:type="dxa"/>
              <w:left w:w="108" w:type="dxa"/>
              <w:bottom w:w="0" w:type="dxa"/>
              <w:right w:w="108" w:type="dxa"/>
            </w:tcMar>
            <w:hideMark/>
          </w:tcPr>
          <w:p w14:paraId="50D0F89A" w14:textId="2269681C" w:rsidR="00A3702A" w:rsidRDefault="00A3702A" w:rsidP="0095389B">
            <w:pPr>
              <w:autoSpaceDE w:val="0"/>
              <w:autoSpaceDN w:val="0"/>
              <w:rPr>
                <w:rFonts w:ascii="Calibri" w:hAnsi="Calibri"/>
                <w:sz w:val="22"/>
              </w:rPr>
            </w:pPr>
            <w:r w:rsidRPr="00923436">
              <w:rPr>
                <w:color w:val="0000FF"/>
                <w:sz w:val="20"/>
                <w:highlight w:val="white"/>
                <w:lang w:val="en-US"/>
              </w:rPr>
              <w:t xml:space="preserve">                </w:t>
            </w:r>
            <w:r>
              <w:rPr>
                <w:color w:val="0000FF"/>
                <w:sz w:val="20"/>
                <w:szCs w:val="20"/>
                <w:highlight w:val="white"/>
              </w:rPr>
              <w:t>&lt;</w:t>
            </w:r>
            <w:r>
              <w:rPr>
                <w:color w:val="800000"/>
                <w:sz w:val="20"/>
                <w:szCs w:val="20"/>
                <w:highlight w:val="white"/>
              </w:rPr>
              <w:t>Role</w:t>
            </w:r>
            <w:r>
              <w:rPr>
                <w:color w:val="FF0000"/>
                <w:sz w:val="20"/>
                <w:szCs w:val="20"/>
                <w:highlight w:val="white"/>
              </w:rPr>
              <w:t xml:space="preserve"> V</w:t>
            </w:r>
            <w:r>
              <w:rPr>
                <w:color w:val="0000FF"/>
                <w:sz w:val="20"/>
                <w:szCs w:val="20"/>
                <w:highlight w:val="white"/>
              </w:rPr>
              <w:t>="</w:t>
            </w:r>
            <w:r>
              <w:rPr>
                <w:color w:val="000000"/>
                <w:sz w:val="20"/>
                <w:szCs w:val="20"/>
                <w:highlight w:val="white"/>
              </w:rPr>
              <w:t>COP</w:t>
            </w:r>
            <w:r>
              <w:rPr>
                <w:color w:val="0000FF"/>
                <w:sz w:val="20"/>
                <w:szCs w:val="20"/>
                <w:highlight w:val="white"/>
              </w:rPr>
              <w:t xml:space="preserve">" </w:t>
            </w:r>
            <w:r>
              <w:rPr>
                <w:color w:val="FF0000"/>
                <w:sz w:val="20"/>
                <w:szCs w:val="20"/>
                <w:highlight w:val="white"/>
              </w:rPr>
              <w:t>DN</w:t>
            </w:r>
            <w:r>
              <w:rPr>
                <w:color w:val="0000FF"/>
                <w:sz w:val="20"/>
                <w:szCs w:val="20"/>
                <w:highlight w:val="white"/>
              </w:rPr>
              <w:t>="</w:t>
            </w:r>
            <w:r>
              <w:rPr>
                <w:color w:val="000000"/>
                <w:sz w:val="20"/>
                <w:szCs w:val="20"/>
                <w:highlight w:val="white"/>
              </w:rPr>
              <w:t>Kopimottaker</w:t>
            </w:r>
            <w:r>
              <w:rPr>
                <w:color w:val="0000FF"/>
                <w:sz w:val="20"/>
                <w:szCs w:val="20"/>
                <w:highlight w:val="white"/>
              </w:rPr>
              <w:t>"</w:t>
            </w:r>
            <w:r>
              <w:rPr>
                <w:color w:val="FF0000"/>
                <w:sz w:val="20"/>
                <w:szCs w:val="20"/>
                <w:highlight w:val="white"/>
              </w:rPr>
              <w:t xml:space="preserve"> </w:t>
            </w:r>
            <w:r>
              <w:rPr>
                <w:color w:val="0000FF"/>
                <w:sz w:val="20"/>
                <w:szCs w:val="20"/>
                <w:highlight w:val="white"/>
              </w:rPr>
              <w:t>/&gt;</w:t>
            </w:r>
          </w:p>
        </w:tc>
      </w:tr>
      <w:tr w:rsidR="00A3702A" w14:paraId="4D717697" w14:textId="77777777" w:rsidTr="0095389B">
        <w:tc>
          <w:tcPr>
            <w:tcW w:w="7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786469" w14:textId="77777777" w:rsidR="008C728F" w:rsidRDefault="008C728F" w:rsidP="0095389B">
            <w:pPr>
              <w:autoSpaceDE w:val="0"/>
              <w:autoSpaceDN w:val="0"/>
              <w:rPr>
                <w:color w:val="000000"/>
                <w:sz w:val="20"/>
                <w:szCs w:val="20"/>
                <w:highlight w:val="white"/>
              </w:rPr>
            </w:pPr>
          </w:p>
          <w:p w14:paraId="0FC8CF36" w14:textId="77777777" w:rsidR="00A3702A" w:rsidRDefault="00A3702A" w:rsidP="0095389B">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Organisation</w:t>
            </w:r>
            <w:r>
              <w:rPr>
                <w:color w:val="0000FF"/>
                <w:sz w:val="20"/>
                <w:szCs w:val="20"/>
                <w:highlight w:val="white"/>
              </w:rPr>
              <w:t>&gt;</w:t>
            </w:r>
          </w:p>
        </w:tc>
        <w:tc>
          <w:tcPr>
            <w:tcW w:w="6075" w:type="dxa"/>
            <w:tcBorders>
              <w:top w:val="nil"/>
              <w:left w:val="nil"/>
              <w:bottom w:val="single" w:sz="8" w:space="0" w:color="auto"/>
              <w:right w:val="single" w:sz="8" w:space="0" w:color="auto"/>
            </w:tcBorders>
            <w:tcMar>
              <w:top w:w="0" w:type="dxa"/>
              <w:left w:w="108" w:type="dxa"/>
              <w:bottom w:w="0" w:type="dxa"/>
              <w:right w:w="108" w:type="dxa"/>
            </w:tcMar>
            <w:hideMark/>
          </w:tcPr>
          <w:p w14:paraId="25C1FD7F" w14:textId="77777777" w:rsidR="00A3702A" w:rsidRDefault="00A3702A" w:rsidP="0095389B">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HCP</w:t>
            </w:r>
            <w:r>
              <w:rPr>
                <w:color w:val="0000FF"/>
                <w:sz w:val="20"/>
                <w:szCs w:val="20"/>
                <w:highlight w:val="white"/>
              </w:rPr>
              <w:t>&gt;</w:t>
            </w:r>
          </w:p>
          <w:p w14:paraId="1E26B16D" w14:textId="77777777" w:rsidR="00A3702A" w:rsidRDefault="00A3702A" w:rsidP="0095389B">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Inst</w:t>
            </w:r>
            <w:r>
              <w:rPr>
                <w:color w:val="0000FF"/>
                <w:sz w:val="20"/>
                <w:szCs w:val="20"/>
                <w:highlight w:val="white"/>
              </w:rPr>
              <w:t>&gt;</w:t>
            </w:r>
          </w:p>
        </w:tc>
      </w:tr>
      <w:tr w:rsidR="00A3702A" w14:paraId="51ABB9F9" w14:textId="77777777" w:rsidTr="0095389B">
        <w:tc>
          <w:tcPr>
            <w:tcW w:w="7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DF7073" w14:textId="77777777" w:rsidR="00A3702A" w:rsidRDefault="00A3702A" w:rsidP="0095389B">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OrganisationName</w:t>
            </w:r>
            <w:r>
              <w:rPr>
                <w:color w:val="0000FF"/>
                <w:sz w:val="20"/>
                <w:szCs w:val="20"/>
                <w:highlight w:val="white"/>
              </w:rPr>
              <w:t>&gt;</w:t>
            </w:r>
            <w:r>
              <w:rPr>
                <w:color w:val="000000"/>
                <w:sz w:val="20"/>
                <w:szCs w:val="20"/>
                <w:highlight w:val="white"/>
              </w:rPr>
              <w:t>Kattskinnet legesenter</w:t>
            </w:r>
            <w:r>
              <w:rPr>
                <w:color w:val="0000FF"/>
                <w:sz w:val="20"/>
                <w:szCs w:val="20"/>
                <w:highlight w:val="white"/>
              </w:rPr>
              <w:t>&lt;/</w:t>
            </w:r>
            <w:r>
              <w:rPr>
                <w:color w:val="800000"/>
                <w:sz w:val="20"/>
                <w:szCs w:val="20"/>
                <w:highlight w:val="white"/>
              </w:rPr>
              <w:t>OrganisationName</w:t>
            </w:r>
            <w:r>
              <w:rPr>
                <w:color w:val="0000FF"/>
                <w:sz w:val="20"/>
                <w:szCs w:val="20"/>
                <w:highlight w:val="white"/>
              </w:rPr>
              <w:t>&gt;</w:t>
            </w:r>
          </w:p>
        </w:tc>
        <w:tc>
          <w:tcPr>
            <w:tcW w:w="6075" w:type="dxa"/>
            <w:tcBorders>
              <w:top w:val="nil"/>
              <w:left w:val="nil"/>
              <w:bottom w:val="single" w:sz="8" w:space="0" w:color="auto"/>
              <w:right w:val="single" w:sz="8" w:space="0" w:color="auto"/>
            </w:tcBorders>
            <w:tcMar>
              <w:top w:w="0" w:type="dxa"/>
              <w:left w:w="108" w:type="dxa"/>
              <w:bottom w:w="0" w:type="dxa"/>
              <w:right w:w="108" w:type="dxa"/>
            </w:tcMar>
            <w:hideMark/>
          </w:tcPr>
          <w:p w14:paraId="5AE9AD57" w14:textId="77777777" w:rsidR="00A3702A" w:rsidRDefault="00A3702A" w:rsidP="0095389B">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Name</w:t>
            </w:r>
            <w:r>
              <w:rPr>
                <w:color w:val="0000FF"/>
                <w:sz w:val="20"/>
                <w:szCs w:val="20"/>
                <w:highlight w:val="white"/>
              </w:rPr>
              <w:t>&gt;</w:t>
            </w:r>
            <w:r>
              <w:rPr>
                <w:color w:val="000000"/>
                <w:sz w:val="20"/>
                <w:szCs w:val="20"/>
                <w:highlight w:val="white"/>
              </w:rPr>
              <w:t>Kattskinnet legesenter</w:t>
            </w:r>
            <w:r>
              <w:rPr>
                <w:color w:val="0000FF"/>
                <w:sz w:val="20"/>
                <w:szCs w:val="20"/>
                <w:highlight w:val="white"/>
              </w:rPr>
              <w:t>&lt;/</w:t>
            </w:r>
            <w:r>
              <w:rPr>
                <w:color w:val="800000"/>
                <w:sz w:val="20"/>
                <w:szCs w:val="20"/>
                <w:highlight w:val="white"/>
              </w:rPr>
              <w:t>Name</w:t>
            </w:r>
            <w:r>
              <w:rPr>
                <w:color w:val="0000FF"/>
                <w:sz w:val="20"/>
                <w:szCs w:val="20"/>
                <w:highlight w:val="white"/>
              </w:rPr>
              <w:t>&gt;</w:t>
            </w:r>
            <w:r>
              <w:rPr>
                <w:color w:val="000000"/>
                <w:sz w:val="18"/>
                <w:szCs w:val="18"/>
                <w:highlight w:val="white"/>
              </w:rPr>
              <w:t> </w:t>
            </w:r>
          </w:p>
        </w:tc>
      </w:tr>
      <w:tr w:rsidR="00A3702A" w14:paraId="02DF4298" w14:textId="77777777" w:rsidTr="0095389B">
        <w:trPr>
          <w:trHeight w:val="283"/>
        </w:trPr>
        <w:tc>
          <w:tcPr>
            <w:tcW w:w="7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0A575B" w14:textId="77777777" w:rsidR="00A3702A" w:rsidRDefault="00A3702A" w:rsidP="0095389B">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Ident</w:t>
            </w:r>
            <w:r>
              <w:rPr>
                <w:color w:val="0000FF"/>
                <w:sz w:val="20"/>
                <w:szCs w:val="20"/>
                <w:highlight w:val="white"/>
              </w:rPr>
              <w:t>&gt;</w:t>
            </w:r>
          </w:p>
        </w:tc>
        <w:tc>
          <w:tcPr>
            <w:tcW w:w="6075" w:type="dxa"/>
            <w:vMerge w:val="restart"/>
            <w:tcBorders>
              <w:top w:val="nil"/>
              <w:left w:val="nil"/>
              <w:bottom w:val="single" w:sz="8" w:space="0" w:color="auto"/>
              <w:right w:val="single" w:sz="8" w:space="0" w:color="auto"/>
            </w:tcBorders>
            <w:tcMar>
              <w:top w:w="0" w:type="dxa"/>
              <w:left w:w="108" w:type="dxa"/>
              <w:bottom w:w="0" w:type="dxa"/>
              <w:right w:w="108" w:type="dxa"/>
            </w:tcMar>
            <w:hideMark/>
          </w:tcPr>
          <w:p w14:paraId="5BC605FD" w14:textId="77777777" w:rsidR="00A3702A" w:rsidRDefault="00A3702A" w:rsidP="0095389B">
            <w:pPr>
              <w:autoSpaceDE w:val="0"/>
              <w:autoSpaceDN w:val="0"/>
              <w:spacing w:line="240" w:lineRule="auto"/>
              <w:rPr>
                <w:color w:val="000000"/>
                <w:sz w:val="20"/>
                <w:szCs w:val="20"/>
                <w:highlight w:val="white"/>
              </w:rPr>
            </w:pPr>
          </w:p>
          <w:p w14:paraId="56E0A322" w14:textId="77777777" w:rsidR="00A3702A" w:rsidRDefault="00A3702A" w:rsidP="0095389B">
            <w:pPr>
              <w:autoSpaceDE w:val="0"/>
              <w:autoSpaceDN w:val="0"/>
              <w:spacing w:line="240" w:lineRule="auto"/>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w:t>
            </w:r>
            <w:r>
              <w:rPr>
                <w:color w:val="0000FF"/>
                <w:sz w:val="20"/>
                <w:szCs w:val="20"/>
                <w:highlight w:val="white"/>
              </w:rPr>
              <w:t>&gt;</w:t>
            </w:r>
            <w:r>
              <w:rPr>
                <w:color w:val="000000"/>
                <w:sz w:val="20"/>
                <w:szCs w:val="20"/>
                <w:highlight w:val="white"/>
              </w:rPr>
              <w:t>56704</w:t>
            </w:r>
            <w:r>
              <w:rPr>
                <w:color w:val="0000FF"/>
                <w:sz w:val="20"/>
                <w:szCs w:val="20"/>
                <w:highlight w:val="white"/>
              </w:rPr>
              <w:t>&lt;/</w:t>
            </w:r>
            <w:r>
              <w:rPr>
                <w:color w:val="800000"/>
                <w:sz w:val="20"/>
                <w:szCs w:val="20"/>
                <w:highlight w:val="white"/>
              </w:rPr>
              <w:t>Id</w:t>
            </w:r>
            <w:r>
              <w:rPr>
                <w:color w:val="0000FF"/>
                <w:sz w:val="20"/>
                <w:szCs w:val="20"/>
                <w:highlight w:val="white"/>
              </w:rPr>
              <w:t>&gt;</w:t>
            </w:r>
          </w:p>
        </w:tc>
      </w:tr>
      <w:tr w:rsidR="00A3702A" w14:paraId="5A289D4C" w14:textId="77777777" w:rsidTr="0095389B">
        <w:trPr>
          <w:trHeight w:val="283"/>
        </w:trPr>
        <w:tc>
          <w:tcPr>
            <w:tcW w:w="7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0A82A2" w14:textId="77777777" w:rsidR="00A3702A" w:rsidRDefault="00A3702A" w:rsidP="0095389B">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w:t>
            </w:r>
            <w:r>
              <w:rPr>
                <w:color w:val="0000FF"/>
                <w:sz w:val="20"/>
                <w:szCs w:val="20"/>
                <w:highlight w:val="white"/>
              </w:rPr>
              <w:t>&gt;</w:t>
            </w:r>
            <w:r>
              <w:rPr>
                <w:color w:val="000000"/>
                <w:sz w:val="20"/>
                <w:szCs w:val="20"/>
                <w:highlight w:val="white"/>
              </w:rPr>
              <w:t>56704</w:t>
            </w:r>
            <w:r>
              <w:rPr>
                <w:color w:val="0000FF"/>
                <w:sz w:val="20"/>
                <w:szCs w:val="20"/>
                <w:highlight w:val="white"/>
              </w:rPr>
              <w:t>&lt;/</w:t>
            </w:r>
            <w:r>
              <w:rPr>
                <w:color w:val="800000"/>
                <w:sz w:val="20"/>
                <w:szCs w:val="20"/>
                <w:highlight w:val="white"/>
              </w:rPr>
              <w:t>Id</w:t>
            </w:r>
            <w:r>
              <w:rPr>
                <w:color w:val="0000FF"/>
                <w:sz w:val="20"/>
                <w:szCs w:val="20"/>
                <w:highlight w:val="white"/>
              </w:rPr>
              <w:t>&gt;</w:t>
            </w:r>
          </w:p>
        </w:tc>
        <w:tc>
          <w:tcPr>
            <w:tcW w:w="6075" w:type="dxa"/>
            <w:vMerge/>
            <w:tcBorders>
              <w:top w:val="nil"/>
              <w:left w:val="nil"/>
              <w:bottom w:val="single" w:sz="8" w:space="0" w:color="auto"/>
              <w:right w:val="single" w:sz="8" w:space="0" w:color="auto"/>
            </w:tcBorders>
            <w:vAlign w:val="center"/>
            <w:hideMark/>
          </w:tcPr>
          <w:p w14:paraId="10424A49" w14:textId="77777777" w:rsidR="00A3702A" w:rsidRDefault="00A3702A" w:rsidP="0095389B">
            <w:pPr>
              <w:rPr>
                <w:rFonts w:ascii="Calibri" w:hAnsi="Calibri"/>
                <w:sz w:val="22"/>
              </w:rPr>
            </w:pPr>
          </w:p>
        </w:tc>
      </w:tr>
      <w:tr w:rsidR="00A3702A" w14:paraId="3E18F0B7" w14:textId="77777777" w:rsidTr="0095389B">
        <w:tc>
          <w:tcPr>
            <w:tcW w:w="7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275116" w14:textId="77777777" w:rsidR="00A3702A" w:rsidRDefault="00A3702A" w:rsidP="0095389B">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TypeId</w:t>
            </w:r>
            <w:r>
              <w:rPr>
                <w:color w:val="FF0000"/>
                <w:sz w:val="20"/>
                <w:szCs w:val="20"/>
                <w:highlight w:val="white"/>
              </w:rPr>
              <w:t xml:space="preserve"> V</w:t>
            </w:r>
            <w:r>
              <w:rPr>
                <w:color w:val="0000FF"/>
                <w:sz w:val="20"/>
                <w:szCs w:val="20"/>
                <w:highlight w:val="white"/>
              </w:rPr>
              <w:t>="</w:t>
            </w:r>
            <w:r>
              <w:rPr>
                <w:color w:val="000000"/>
                <w:sz w:val="20"/>
                <w:szCs w:val="20"/>
                <w:highlight w:val="white"/>
              </w:rPr>
              <w:t>HER</w:t>
            </w:r>
            <w:r>
              <w:rPr>
                <w:color w:val="0000FF"/>
                <w:sz w:val="20"/>
                <w:szCs w:val="20"/>
                <w:highlight w:val="white"/>
              </w:rPr>
              <w:t>"</w:t>
            </w:r>
            <w:r>
              <w:rPr>
                <w:color w:val="FF0000"/>
                <w:sz w:val="20"/>
                <w:szCs w:val="20"/>
                <w:highlight w:val="white"/>
              </w:rPr>
              <w:t xml:space="preserve"> DN</w:t>
            </w:r>
            <w:r>
              <w:rPr>
                <w:color w:val="0000FF"/>
                <w:sz w:val="20"/>
                <w:szCs w:val="20"/>
                <w:highlight w:val="white"/>
              </w:rPr>
              <w:t>="</w:t>
            </w:r>
            <w:r>
              <w:rPr>
                <w:color w:val="000000"/>
                <w:sz w:val="20"/>
                <w:szCs w:val="20"/>
                <w:highlight w:val="white"/>
              </w:rPr>
              <w:t>HER-id</w:t>
            </w:r>
            <w:r>
              <w:rPr>
                <w:color w:val="0000FF"/>
                <w:sz w:val="20"/>
                <w:szCs w:val="20"/>
                <w:highlight w:val="white"/>
              </w:rPr>
              <w:t>"</w:t>
            </w:r>
            <w:r>
              <w:rPr>
                <w:color w:val="FF0000"/>
                <w:sz w:val="20"/>
                <w:szCs w:val="20"/>
                <w:highlight w:val="white"/>
              </w:rPr>
              <w:t xml:space="preserve"> S</w:t>
            </w:r>
            <w:r>
              <w:rPr>
                <w:color w:val="0000FF"/>
                <w:sz w:val="20"/>
                <w:szCs w:val="20"/>
                <w:highlight w:val="white"/>
              </w:rPr>
              <w:t>="</w:t>
            </w:r>
            <w:r>
              <w:rPr>
                <w:color w:val="000000"/>
                <w:sz w:val="20"/>
                <w:szCs w:val="20"/>
                <w:highlight w:val="white"/>
              </w:rPr>
              <w:t>2.16.578.1.12.4.1.1.9051</w:t>
            </w:r>
            <w:r>
              <w:rPr>
                <w:color w:val="0000FF"/>
                <w:sz w:val="20"/>
                <w:szCs w:val="20"/>
                <w:highlight w:val="white"/>
              </w:rPr>
              <w:t>"/&gt;</w:t>
            </w:r>
          </w:p>
        </w:tc>
        <w:tc>
          <w:tcPr>
            <w:tcW w:w="6075" w:type="dxa"/>
            <w:vMerge w:val="restart"/>
            <w:tcBorders>
              <w:top w:val="nil"/>
              <w:left w:val="nil"/>
              <w:bottom w:val="single" w:sz="8" w:space="0" w:color="auto"/>
              <w:right w:val="single" w:sz="8" w:space="0" w:color="auto"/>
            </w:tcBorders>
            <w:tcMar>
              <w:top w:w="0" w:type="dxa"/>
              <w:left w:w="108" w:type="dxa"/>
              <w:bottom w:w="0" w:type="dxa"/>
              <w:right w:w="108" w:type="dxa"/>
            </w:tcMar>
            <w:hideMark/>
          </w:tcPr>
          <w:p w14:paraId="765EA915" w14:textId="6D4568C2" w:rsidR="00A3702A" w:rsidRDefault="00A3702A" w:rsidP="0095389B">
            <w:pPr>
              <w:autoSpaceDE w:val="0"/>
              <w:autoSpaceDN w:val="0"/>
              <w:rPr>
                <w:rFonts w:ascii="Calibri" w:hAnsi="Calibri"/>
                <w:sz w:val="22"/>
              </w:rPr>
            </w:pPr>
            <w:r>
              <w:rPr>
                <w:color w:val="0000FF"/>
                <w:sz w:val="20"/>
                <w:szCs w:val="20"/>
                <w:highlight w:val="white"/>
              </w:rPr>
              <w:t>                                               &lt;</w:t>
            </w:r>
            <w:r>
              <w:rPr>
                <w:color w:val="800000"/>
                <w:sz w:val="20"/>
                <w:szCs w:val="20"/>
                <w:highlight w:val="white"/>
              </w:rPr>
              <w:t>TypeId</w:t>
            </w:r>
            <w:r>
              <w:rPr>
                <w:color w:val="FF0000"/>
                <w:sz w:val="20"/>
                <w:szCs w:val="20"/>
                <w:highlight w:val="white"/>
              </w:rPr>
              <w:t xml:space="preserve"> V</w:t>
            </w:r>
            <w:r>
              <w:rPr>
                <w:color w:val="0000FF"/>
                <w:sz w:val="20"/>
                <w:szCs w:val="20"/>
                <w:highlight w:val="white"/>
              </w:rPr>
              <w:t>="</w:t>
            </w:r>
            <w:r>
              <w:rPr>
                <w:color w:val="000000"/>
                <w:sz w:val="20"/>
                <w:szCs w:val="20"/>
                <w:highlight w:val="white"/>
              </w:rPr>
              <w:t>HER</w:t>
            </w:r>
            <w:r>
              <w:rPr>
                <w:color w:val="0000FF"/>
                <w:sz w:val="20"/>
                <w:szCs w:val="20"/>
                <w:highlight w:val="white"/>
              </w:rPr>
              <w:t>"</w:t>
            </w:r>
            <w:r>
              <w:rPr>
                <w:color w:val="FF0000"/>
                <w:sz w:val="20"/>
                <w:szCs w:val="20"/>
                <w:highlight w:val="white"/>
              </w:rPr>
              <w:t xml:space="preserve"> DN</w:t>
            </w:r>
            <w:r>
              <w:rPr>
                <w:color w:val="0000FF"/>
                <w:sz w:val="20"/>
                <w:szCs w:val="20"/>
                <w:highlight w:val="white"/>
              </w:rPr>
              <w:t>="</w:t>
            </w:r>
            <w:r>
              <w:rPr>
                <w:color w:val="000000"/>
                <w:sz w:val="20"/>
                <w:szCs w:val="20"/>
                <w:highlight w:val="white"/>
              </w:rPr>
              <w:t>HER-id</w:t>
            </w:r>
            <w:r>
              <w:rPr>
                <w:color w:val="0000FF"/>
                <w:sz w:val="20"/>
                <w:szCs w:val="20"/>
                <w:highlight w:val="white"/>
              </w:rPr>
              <w:t>"/&gt;</w:t>
            </w:r>
          </w:p>
          <w:p w14:paraId="288980A5" w14:textId="77777777" w:rsidR="00A3702A" w:rsidRDefault="00A3702A" w:rsidP="0095389B">
            <w:pPr>
              <w:autoSpaceDE w:val="0"/>
              <w:autoSpaceDN w:val="0"/>
              <w:spacing w:before="60" w:after="60"/>
              <w:rPr>
                <w:rFonts w:ascii="Calibri" w:hAnsi="Calibri"/>
                <w:sz w:val="22"/>
              </w:rPr>
            </w:pPr>
            <w:r>
              <w:rPr>
                <w:color w:val="000000"/>
                <w:sz w:val="20"/>
                <w:szCs w:val="20"/>
                <w:highlight w:val="white"/>
              </w:rPr>
              <w:t xml:space="preserve">                                               </w:t>
            </w:r>
          </w:p>
        </w:tc>
      </w:tr>
      <w:tr w:rsidR="00A3702A" w14:paraId="4A743F9D" w14:textId="77777777" w:rsidTr="0095389B">
        <w:tc>
          <w:tcPr>
            <w:tcW w:w="7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D76DDA" w14:textId="77777777" w:rsidR="00A3702A" w:rsidRDefault="00A3702A" w:rsidP="0095389B">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Ident</w:t>
            </w:r>
            <w:r>
              <w:rPr>
                <w:color w:val="0000FF"/>
                <w:sz w:val="20"/>
                <w:szCs w:val="20"/>
                <w:highlight w:val="white"/>
              </w:rPr>
              <w:t>&gt;</w:t>
            </w:r>
          </w:p>
        </w:tc>
        <w:tc>
          <w:tcPr>
            <w:tcW w:w="6075" w:type="dxa"/>
            <w:vMerge/>
            <w:tcBorders>
              <w:top w:val="nil"/>
              <w:left w:val="nil"/>
              <w:bottom w:val="single" w:sz="8" w:space="0" w:color="auto"/>
              <w:right w:val="single" w:sz="8" w:space="0" w:color="auto"/>
            </w:tcBorders>
            <w:vAlign w:val="center"/>
            <w:hideMark/>
          </w:tcPr>
          <w:p w14:paraId="2C9E2814" w14:textId="77777777" w:rsidR="00A3702A" w:rsidRDefault="00A3702A" w:rsidP="0095389B">
            <w:pPr>
              <w:rPr>
                <w:rFonts w:ascii="Calibri" w:hAnsi="Calibri"/>
                <w:sz w:val="22"/>
              </w:rPr>
            </w:pPr>
          </w:p>
        </w:tc>
      </w:tr>
      <w:tr w:rsidR="00A3702A" w14:paraId="41512E7E" w14:textId="77777777" w:rsidTr="0095389B">
        <w:tc>
          <w:tcPr>
            <w:tcW w:w="7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B93449" w14:textId="77777777" w:rsidR="00A3702A" w:rsidRDefault="00A3702A" w:rsidP="0095389B">
            <w:pPr>
              <w:autoSpaceDE w:val="0"/>
              <w:autoSpaceDN w:val="0"/>
              <w:rPr>
                <w:rFonts w:ascii="Calibri" w:hAnsi="Calibri"/>
                <w:sz w:val="22"/>
              </w:rPr>
            </w:pPr>
            <w:r>
              <w:rPr>
                <w:color w:val="000000"/>
                <w:sz w:val="20"/>
                <w:szCs w:val="20"/>
                <w:highlight w:val="white"/>
                <w:lang w:val="en-US"/>
              </w:rPr>
              <w:t xml:space="preserve">                               </w:t>
            </w:r>
            <w:r>
              <w:rPr>
                <w:color w:val="0000FF"/>
                <w:sz w:val="20"/>
                <w:szCs w:val="20"/>
                <w:highlight w:val="white"/>
                <w:lang w:val="en-US"/>
              </w:rPr>
              <w:t>&lt;</w:t>
            </w:r>
            <w:r>
              <w:rPr>
                <w:color w:val="800000"/>
                <w:sz w:val="20"/>
                <w:szCs w:val="20"/>
                <w:highlight w:val="white"/>
                <w:lang w:val="en-US"/>
              </w:rPr>
              <w:t>HealthcareProfessional</w:t>
            </w:r>
            <w:r>
              <w:rPr>
                <w:color w:val="0000FF"/>
                <w:sz w:val="20"/>
                <w:szCs w:val="20"/>
                <w:highlight w:val="white"/>
                <w:lang w:val="en-US"/>
              </w:rPr>
              <w:t>&gt;</w:t>
            </w:r>
          </w:p>
        </w:tc>
        <w:tc>
          <w:tcPr>
            <w:tcW w:w="6075" w:type="dxa"/>
            <w:tcBorders>
              <w:top w:val="nil"/>
              <w:left w:val="nil"/>
              <w:bottom w:val="single" w:sz="8" w:space="0" w:color="auto"/>
              <w:right w:val="single" w:sz="8" w:space="0" w:color="auto"/>
            </w:tcBorders>
            <w:tcMar>
              <w:top w:w="0" w:type="dxa"/>
              <w:left w:w="108" w:type="dxa"/>
              <w:bottom w:w="0" w:type="dxa"/>
              <w:right w:w="108" w:type="dxa"/>
            </w:tcMar>
            <w:hideMark/>
          </w:tcPr>
          <w:p w14:paraId="2417D4F3" w14:textId="77777777" w:rsidR="00A3702A" w:rsidRDefault="00A3702A" w:rsidP="0095389B">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lang w:val="en-US"/>
              </w:rPr>
              <w:t>&lt;</w:t>
            </w:r>
            <w:r>
              <w:rPr>
                <w:color w:val="800000"/>
                <w:sz w:val="20"/>
                <w:szCs w:val="20"/>
                <w:highlight w:val="white"/>
                <w:lang w:val="en-US"/>
              </w:rPr>
              <w:t>HCPerson</w:t>
            </w:r>
            <w:r>
              <w:rPr>
                <w:color w:val="0000FF"/>
                <w:sz w:val="20"/>
                <w:szCs w:val="20"/>
                <w:highlight w:val="white"/>
                <w:lang w:val="en-US"/>
              </w:rPr>
              <w:t>&gt;</w:t>
            </w:r>
          </w:p>
        </w:tc>
      </w:tr>
      <w:tr w:rsidR="00A3702A" w14:paraId="0DE1EED8" w14:textId="77777777" w:rsidTr="0095389B">
        <w:trPr>
          <w:trHeight w:val="202"/>
        </w:trPr>
        <w:tc>
          <w:tcPr>
            <w:tcW w:w="7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7164CC" w14:textId="77777777" w:rsidR="00A3702A" w:rsidRDefault="00A3702A" w:rsidP="0095389B">
            <w:pPr>
              <w:autoSpaceDE w:val="0"/>
              <w:autoSpaceDN w:val="0"/>
              <w:spacing w:line="202" w:lineRule="atLeast"/>
              <w:rPr>
                <w:rFonts w:ascii="Calibri" w:hAnsi="Calibri"/>
                <w:sz w:val="22"/>
              </w:rPr>
            </w:pPr>
            <w:r>
              <w:rPr>
                <w:color w:val="000000"/>
                <w:sz w:val="20"/>
                <w:szCs w:val="20"/>
                <w:highlight w:val="white"/>
                <w:lang w:val="en-US"/>
              </w:rPr>
              <w:t xml:space="preserve">                                               </w:t>
            </w:r>
            <w:r>
              <w:rPr>
                <w:color w:val="0000FF"/>
                <w:sz w:val="20"/>
                <w:szCs w:val="20"/>
                <w:highlight w:val="white"/>
                <w:lang w:val="en-US"/>
              </w:rPr>
              <w:t>&lt;</w:t>
            </w:r>
            <w:r>
              <w:rPr>
                <w:color w:val="800000"/>
                <w:sz w:val="20"/>
                <w:szCs w:val="20"/>
                <w:highlight w:val="white"/>
                <w:lang w:val="en-US"/>
              </w:rPr>
              <w:t>FamilyName</w:t>
            </w:r>
            <w:r>
              <w:rPr>
                <w:color w:val="0000FF"/>
                <w:sz w:val="20"/>
                <w:szCs w:val="20"/>
                <w:highlight w:val="white"/>
                <w:lang w:val="en-US"/>
              </w:rPr>
              <w:t>&gt;</w:t>
            </w:r>
            <w:r>
              <w:rPr>
                <w:color w:val="000000"/>
                <w:sz w:val="20"/>
                <w:szCs w:val="20"/>
                <w:highlight w:val="white"/>
                <w:lang w:val="en-US"/>
              </w:rPr>
              <w:t>Lin</w:t>
            </w:r>
            <w:r>
              <w:rPr>
                <w:color w:val="0000FF"/>
                <w:sz w:val="20"/>
                <w:szCs w:val="20"/>
                <w:highlight w:val="white"/>
                <w:lang w:val="en-US"/>
              </w:rPr>
              <w:t>&lt;/</w:t>
            </w:r>
            <w:r>
              <w:rPr>
                <w:color w:val="800000"/>
                <w:sz w:val="20"/>
                <w:szCs w:val="20"/>
                <w:highlight w:val="white"/>
                <w:lang w:val="en-US"/>
              </w:rPr>
              <w:t>FamilyName</w:t>
            </w:r>
            <w:r>
              <w:rPr>
                <w:color w:val="0000FF"/>
                <w:sz w:val="20"/>
                <w:szCs w:val="20"/>
                <w:highlight w:val="white"/>
                <w:lang w:val="en-US"/>
              </w:rPr>
              <w:t>&gt;</w:t>
            </w:r>
          </w:p>
        </w:tc>
        <w:tc>
          <w:tcPr>
            <w:tcW w:w="6075" w:type="dxa"/>
            <w:vMerge w:val="restart"/>
            <w:tcBorders>
              <w:top w:val="nil"/>
              <w:left w:val="nil"/>
              <w:bottom w:val="single" w:sz="8" w:space="0" w:color="auto"/>
              <w:right w:val="single" w:sz="8" w:space="0" w:color="auto"/>
            </w:tcBorders>
            <w:tcMar>
              <w:top w:w="0" w:type="dxa"/>
              <w:left w:w="108" w:type="dxa"/>
              <w:bottom w:w="0" w:type="dxa"/>
              <w:right w:w="108" w:type="dxa"/>
            </w:tcMar>
            <w:hideMark/>
          </w:tcPr>
          <w:p w14:paraId="3334DBD3" w14:textId="77777777" w:rsidR="00A3702A" w:rsidRDefault="00A3702A" w:rsidP="0095389B">
            <w:pPr>
              <w:autoSpaceDE w:val="0"/>
              <w:autoSpaceDN w:val="0"/>
              <w:spacing w:line="202" w:lineRule="atLeast"/>
              <w:rPr>
                <w:rFonts w:ascii="Calibri" w:hAnsi="Calibri"/>
                <w:sz w:val="22"/>
              </w:rPr>
            </w:pPr>
            <w:r>
              <w:rPr>
                <w:color w:val="000000"/>
                <w:sz w:val="20"/>
                <w:szCs w:val="20"/>
                <w:highlight w:val="white"/>
                <w:lang w:val="en-US"/>
              </w:rPr>
              <w:t xml:space="preserve">                                                               </w:t>
            </w:r>
            <w:r>
              <w:rPr>
                <w:color w:val="0000FF"/>
                <w:sz w:val="20"/>
                <w:szCs w:val="20"/>
                <w:highlight w:val="white"/>
                <w:lang w:val="en-US"/>
              </w:rPr>
              <w:t>&lt;</w:t>
            </w:r>
            <w:r>
              <w:rPr>
                <w:color w:val="800000"/>
                <w:sz w:val="20"/>
                <w:szCs w:val="20"/>
                <w:highlight w:val="white"/>
                <w:lang w:val="en-US"/>
              </w:rPr>
              <w:t>Name</w:t>
            </w:r>
            <w:r>
              <w:rPr>
                <w:color w:val="0000FF"/>
                <w:sz w:val="20"/>
                <w:szCs w:val="20"/>
                <w:highlight w:val="white"/>
                <w:lang w:val="en-US"/>
              </w:rPr>
              <w:t>&gt;</w:t>
            </w:r>
            <w:r>
              <w:rPr>
                <w:color w:val="000000"/>
                <w:sz w:val="20"/>
                <w:szCs w:val="20"/>
                <w:highlight w:val="white"/>
                <w:lang w:val="en-US"/>
              </w:rPr>
              <w:t>Rita Lin</w:t>
            </w:r>
            <w:r>
              <w:rPr>
                <w:color w:val="0000FF"/>
                <w:sz w:val="20"/>
                <w:szCs w:val="20"/>
                <w:highlight w:val="white"/>
                <w:lang w:val="en-US"/>
              </w:rPr>
              <w:t>&lt;/</w:t>
            </w:r>
            <w:r>
              <w:rPr>
                <w:color w:val="800000"/>
                <w:sz w:val="20"/>
                <w:szCs w:val="20"/>
                <w:highlight w:val="white"/>
                <w:lang w:val="en-US"/>
              </w:rPr>
              <w:t>Name</w:t>
            </w:r>
            <w:r>
              <w:rPr>
                <w:color w:val="0000FF"/>
                <w:sz w:val="20"/>
                <w:szCs w:val="20"/>
                <w:highlight w:val="white"/>
                <w:lang w:val="en-US"/>
              </w:rPr>
              <w:t>&gt;</w:t>
            </w:r>
          </w:p>
        </w:tc>
      </w:tr>
      <w:tr w:rsidR="00A3702A" w14:paraId="0938BE5B" w14:textId="77777777" w:rsidTr="0095389B">
        <w:tc>
          <w:tcPr>
            <w:tcW w:w="7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9488FF" w14:textId="77777777" w:rsidR="00A3702A" w:rsidRDefault="00A3702A" w:rsidP="0095389B">
            <w:pPr>
              <w:autoSpaceDE w:val="0"/>
              <w:autoSpaceDN w:val="0"/>
              <w:rPr>
                <w:rFonts w:ascii="Calibri" w:hAnsi="Calibri"/>
                <w:sz w:val="22"/>
              </w:rPr>
            </w:pPr>
            <w:r>
              <w:rPr>
                <w:color w:val="000000"/>
                <w:sz w:val="20"/>
                <w:szCs w:val="20"/>
                <w:highlight w:val="white"/>
                <w:lang w:val="en-US"/>
              </w:rPr>
              <w:t xml:space="preserve">                                               </w:t>
            </w:r>
            <w:r>
              <w:rPr>
                <w:color w:val="0000FF"/>
                <w:sz w:val="20"/>
                <w:szCs w:val="20"/>
                <w:highlight w:val="white"/>
                <w:lang w:val="en-US"/>
              </w:rPr>
              <w:t>&lt;</w:t>
            </w:r>
            <w:r>
              <w:rPr>
                <w:color w:val="800000"/>
                <w:sz w:val="20"/>
                <w:szCs w:val="20"/>
                <w:highlight w:val="white"/>
                <w:lang w:val="en-US"/>
              </w:rPr>
              <w:t>GivenName</w:t>
            </w:r>
            <w:r>
              <w:rPr>
                <w:color w:val="0000FF"/>
                <w:sz w:val="20"/>
                <w:szCs w:val="20"/>
                <w:highlight w:val="white"/>
                <w:lang w:val="en-US"/>
              </w:rPr>
              <w:t>&gt;</w:t>
            </w:r>
            <w:r>
              <w:rPr>
                <w:color w:val="000000"/>
                <w:sz w:val="20"/>
                <w:szCs w:val="20"/>
                <w:highlight w:val="white"/>
                <w:lang w:val="en-US"/>
              </w:rPr>
              <w:t>Rita</w:t>
            </w:r>
            <w:r>
              <w:rPr>
                <w:color w:val="0000FF"/>
                <w:sz w:val="20"/>
                <w:szCs w:val="20"/>
                <w:highlight w:val="white"/>
                <w:lang w:val="en-US"/>
              </w:rPr>
              <w:t>&lt;/</w:t>
            </w:r>
            <w:r>
              <w:rPr>
                <w:color w:val="800000"/>
                <w:sz w:val="20"/>
                <w:szCs w:val="20"/>
                <w:highlight w:val="white"/>
                <w:lang w:val="en-US"/>
              </w:rPr>
              <w:t>GivenName</w:t>
            </w:r>
            <w:r>
              <w:rPr>
                <w:color w:val="0000FF"/>
                <w:sz w:val="20"/>
                <w:szCs w:val="20"/>
                <w:highlight w:val="white"/>
                <w:lang w:val="en-US"/>
              </w:rPr>
              <w:t>&gt;</w:t>
            </w:r>
          </w:p>
        </w:tc>
        <w:tc>
          <w:tcPr>
            <w:tcW w:w="6075" w:type="dxa"/>
            <w:vMerge/>
            <w:tcBorders>
              <w:top w:val="nil"/>
              <w:left w:val="nil"/>
              <w:bottom w:val="single" w:sz="8" w:space="0" w:color="auto"/>
              <w:right w:val="single" w:sz="8" w:space="0" w:color="auto"/>
            </w:tcBorders>
            <w:vAlign w:val="center"/>
            <w:hideMark/>
          </w:tcPr>
          <w:p w14:paraId="70585EC6" w14:textId="77777777" w:rsidR="00A3702A" w:rsidRDefault="00A3702A" w:rsidP="0095389B">
            <w:pPr>
              <w:rPr>
                <w:rFonts w:ascii="Calibri" w:hAnsi="Calibri"/>
                <w:sz w:val="22"/>
              </w:rPr>
            </w:pPr>
          </w:p>
        </w:tc>
      </w:tr>
      <w:tr w:rsidR="00A3702A" w14:paraId="36F1C13F" w14:textId="77777777" w:rsidTr="0095389B">
        <w:tc>
          <w:tcPr>
            <w:tcW w:w="7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EB563D" w14:textId="77777777" w:rsidR="00A3702A" w:rsidRDefault="00A3702A" w:rsidP="0095389B">
            <w:pPr>
              <w:autoSpaceDE w:val="0"/>
              <w:autoSpaceDN w:val="0"/>
              <w:rPr>
                <w:rFonts w:ascii="Calibri" w:hAnsi="Calibri"/>
                <w:sz w:val="22"/>
              </w:rPr>
            </w:pPr>
            <w:r>
              <w:rPr>
                <w:color w:val="000000"/>
                <w:sz w:val="20"/>
                <w:szCs w:val="20"/>
                <w:highlight w:val="white"/>
                <w:lang w:val="en-US"/>
              </w:rPr>
              <w:t xml:space="preserve">                                               </w:t>
            </w:r>
            <w:r>
              <w:rPr>
                <w:color w:val="0000FF"/>
                <w:sz w:val="20"/>
                <w:szCs w:val="20"/>
                <w:highlight w:val="white"/>
              </w:rPr>
              <w:t>&lt;</w:t>
            </w:r>
            <w:r>
              <w:rPr>
                <w:color w:val="800000"/>
                <w:sz w:val="20"/>
                <w:szCs w:val="20"/>
                <w:highlight w:val="white"/>
              </w:rPr>
              <w:t>Ident</w:t>
            </w:r>
            <w:r>
              <w:rPr>
                <w:color w:val="0000FF"/>
                <w:sz w:val="20"/>
                <w:szCs w:val="20"/>
                <w:highlight w:val="white"/>
              </w:rPr>
              <w:t>&gt;</w:t>
            </w:r>
          </w:p>
        </w:tc>
        <w:tc>
          <w:tcPr>
            <w:tcW w:w="6075" w:type="dxa"/>
            <w:vMerge w:val="restart"/>
            <w:tcBorders>
              <w:top w:val="nil"/>
              <w:left w:val="nil"/>
              <w:bottom w:val="single" w:sz="8" w:space="0" w:color="auto"/>
              <w:right w:val="single" w:sz="8" w:space="0" w:color="auto"/>
            </w:tcBorders>
            <w:tcMar>
              <w:top w:w="0" w:type="dxa"/>
              <w:left w:w="108" w:type="dxa"/>
              <w:bottom w:w="0" w:type="dxa"/>
              <w:right w:w="108" w:type="dxa"/>
            </w:tcMar>
            <w:hideMark/>
          </w:tcPr>
          <w:p w14:paraId="3F58504E" w14:textId="77777777" w:rsidR="00A3702A" w:rsidRDefault="00A3702A" w:rsidP="0095389B">
            <w:pPr>
              <w:autoSpaceDE w:val="0"/>
              <w:autoSpaceDN w:val="0"/>
              <w:spacing w:line="240" w:lineRule="auto"/>
              <w:rPr>
                <w:color w:val="000000"/>
                <w:sz w:val="20"/>
                <w:szCs w:val="20"/>
                <w:highlight w:val="white"/>
                <w:lang w:val="en-US"/>
              </w:rPr>
            </w:pPr>
          </w:p>
          <w:p w14:paraId="3A0D9AA0" w14:textId="77777777" w:rsidR="00A3702A" w:rsidRDefault="00A3702A" w:rsidP="0095389B">
            <w:pPr>
              <w:autoSpaceDE w:val="0"/>
              <w:autoSpaceDN w:val="0"/>
              <w:spacing w:line="240" w:lineRule="auto"/>
              <w:rPr>
                <w:rFonts w:ascii="Calibri" w:hAnsi="Calibri"/>
                <w:sz w:val="22"/>
              </w:rPr>
            </w:pPr>
            <w:r>
              <w:rPr>
                <w:color w:val="000000"/>
                <w:sz w:val="20"/>
                <w:szCs w:val="20"/>
                <w:highlight w:val="white"/>
                <w:lang w:val="en-US"/>
              </w:rPr>
              <w:t xml:space="preserve">                                                               </w:t>
            </w:r>
            <w:r>
              <w:rPr>
                <w:color w:val="0000FF"/>
                <w:sz w:val="20"/>
                <w:szCs w:val="20"/>
                <w:highlight w:val="white"/>
              </w:rPr>
              <w:t>&lt;</w:t>
            </w:r>
            <w:r>
              <w:rPr>
                <w:color w:val="800000"/>
                <w:sz w:val="20"/>
                <w:szCs w:val="20"/>
                <w:highlight w:val="white"/>
              </w:rPr>
              <w:t>Id</w:t>
            </w:r>
            <w:r>
              <w:rPr>
                <w:color w:val="0000FF"/>
                <w:sz w:val="20"/>
                <w:szCs w:val="20"/>
                <w:highlight w:val="white"/>
              </w:rPr>
              <w:t>&gt;</w:t>
            </w:r>
            <w:r>
              <w:rPr>
                <w:color w:val="000000"/>
                <w:sz w:val="20"/>
                <w:szCs w:val="20"/>
                <w:highlight w:val="white"/>
              </w:rPr>
              <w:t>258521</w:t>
            </w:r>
            <w:r>
              <w:rPr>
                <w:color w:val="0000FF"/>
                <w:sz w:val="20"/>
                <w:szCs w:val="20"/>
                <w:highlight w:val="white"/>
              </w:rPr>
              <w:t>&lt;/</w:t>
            </w:r>
            <w:r>
              <w:rPr>
                <w:color w:val="800000"/>
                <w:sz w:val="20"/>
                <w:szCs w:val="20"/>
                <w:highlight w:val="white"/>
              </w:rPr>
              <w:t>Id</w:t>
            </w:r>
            <w:r>
              <w:rPr>
                <w:color w:val="0000FF"/>
                <w:sz w:val="20"/>
                <w:szCs w:val="20"/>
                <w:highlight w:val="white"/>
              </w:rPr>
              <w:t>&gt;</w:t>
            </w:r>
          </w:p>
        </w:tc>
      </w:tr>
      <w:tr w:rsidR="00A3702A" w14:paraId="3A5C54A7" w14:textId="77777777" w:rsidTr="0095389B">
        <w:tc>
          <w:tcPr>
            <w:tcW w:w="7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8F4E8C" w14:textId="77777777" w:rsidR="00A3702A" w:rsidRDefault="00A3702A" w:rsidP="0095389B">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w:t>
            </w:r>
            <w:r>
              <w:rPr>
                <w:color w:val="0000FF"/>
                <w:sz w:val="20"/>
                <w:szCs w:val="20"/>
                <w:highlight w:val="white"/>
              </w:rPr>
              <w:t>&gt;</w:t>
            </w:r>
            <w:r>
              <w:rPr>
                <w:color w:val="000000"/>
                <w:sz w:val="20"/>
                <w:szCs w:val="20"/>
                <w:highlight w:val="white"/>
              </w:rPr>
              <w:t>258521</w:t>
            </w:r>
            <w:r>
              <w:rPr>
                <w:color w:val="0000FF"/>
                <w:sz w:val="20"/>
                <w:szCs w:val="20"/>
                <w:highlight w:val="white"/>
              </w:rPr>
              <w:t>&lt;/</w:t>
            </w:r>
            <w:r>
              <w:rPr>
                <w:color w:val="800000"/>
                <w:sz w:val="20"/>
                <w:szCs w:val="20"/>
                <w:highlight w:val="white"/>
              </w:rPr>
              <w:t>Id</w:t>
            </w:r>
            <w:r>
              <w:rPr>
                <w:color w:val="0000FF"/>
                <w:sz w:val="20"/>
                <w:szCs w:val="20"/>
                <w:highlight w:val="white"/>
              </w:rPr>
              <w:t>&gt;</w:t>
            </w:r>
          </w:p>
        </w:tc>
        <w:tc>
          <w:tcPr>
            <w:tcW w:w="6075" w:type="dxa"/>
            <w:vMerge/>
            <w:tcBorders>
              <w:top w:val="nil"/>
              <w:left w:val="nil"/>
              <w:bottom w:val="single" w:sz="8" w:space="0" w:color="auto"/>
              <w:right w:val="single" w:sz="8" w:space="0" w:color="auto"/>
            </w:tcBorders>
            <w:vAlign w:val="center"/>
            <w:hideMark/>
          </w:tcPr>
          <w:p w14:paraId="5BC547B2" w14:textId="77777777" w:rsidR="00A3702A" w:rsidRDefault="00A3702A" w:rsidP="0095389B">
            <w:pPr>
              <w:rPr>
                <w:rFonts w:ascii="Calibri" w:hAnsi="Calibri"/>
                <w:sz w:val="22"/>
              </w:rPr>
            </w:pPr>
          </w:p>
        </w:tc>
      </w:tr>
      <w:tr w:rsidR="00A3702A" w14:paraId="09812C85" w14:textId="77777777" w:rsidTr="0095389B">
        <w:tc>
          <w:tcPr>
            <w:tcW w:w="7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284E1C" w14:textId="77777777" w:rsidR="00A3702A" w:rsidRDefault="00A3702A" w:rsidP="0095389B">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TypeId</w:t>
            </w:r>
            <w:r>
              <w:rPr>
                <w:color w:val="FF0000"/>
                <w:sz w:val="20"/>
                <w:szCs w:val="20"/>
                <w:highlight w:val="white"/>
              </w:rPr>
              <w:t xml:space="preserve"> V</w:t>
            </w:r>
            <w:r>
              <w:rPr>
                <w:color w:val="0000FF"/>
                <w:sz w:val="20"/>
                <w:szCs w:val="20"/>
                <w:highlight w:val="white"/>
              </w:rPr>
              <w:t>="</w:t>
            </w:r>
            <w:r>
              <w:rPr>
                <w:color w:val="000000"/>
                <w:sz w:val="20"/>
                <w:szCs w:val="20"/>
                <w:highlight w:val="white"/>
              </w:rPr>
              <w:t>HER</w:t>
            </w:r>
            <w:r>
              <w:rPr>
                <w:color w:val="0000FF"/>
                <w:sz w:val="20"/>
                <w:szCs w:val="20"/>
                <w:highlight w:val="white"/>
              </w:rPr>
              <w:t>"</w:t>
            </w:r>
            <w:r>
              <w:rPr>
                <w:color w:val="FF0000"/>
                <w:sz w:val="20"/>
                <w:szCs w:val="20"/>
                <w:highlight w:val="white"/>
              </w:rPr>
              <w:t xml:space="preserve"> DN</w:t>
            </w:r>
            <w:r>
              <w:rPr>
                <w:color w:val="0000FF"/>
                <w:sz w:val="20"/>
                <w:szCs w:val="20"/>
                <w:highlight w:val="white"/>
              </w:rPr>
              <w:t>="</w:t>
            </w:r>
            <w:r>
              <w:rPr>
                <w:color w:val="000000"/>
                <w:sz w:val="20"/>
                <w:szCs w:val="20"/>
                <w:highlight w:val="white"/>
              </w:rPr>
              <w:t>HER-id</w:t>
            </w:r>
            <w:r>
              <w:rPr>
                <w:color w:val="0000FF"/>
                <w:sz w:val="20"/>
                <w:szCs w:val="20"/>
                <w:highlight w:val="white"/>
              </w:rPr>
              <w:t>"</w:t>
            </w:r>
            <w:r>
              <w:rPr>
                <w:color w:val="FF0000"/>
                <w:sz w:val="20"/>
                <w:szCs w:val="20"/>
                <w:highlight w:val="white"/>
              </w:rPr>
              <w:t xml:space="preserve"> S</w:t>
            </w:r>
            <w:r>
              <w:rPr>
                <w:color w:val="0000FF"/>
                <w:sz w:val="20"/>
                <w:szCs w:val="20"/>
                <w:highlight w:val="white"/>
              </w:rPr>
              <w:t>="</w:t>
            </w:r>
            <w:r>
              <w:rPr>
                <w:color w:val="000000"/>
                <w:sz w:val="20"/>
                <w:szCs w:val="20"/>
                <w:highlight w:val="white"/>
              </w:rPr>
              <w:t>2.16.578.1.12.4.1.1.9051</w:t>
            </w:r>
            <w:r>
              <w:rPr>
                <w:color w:val="0000FF"/>
                <w:sz w:val="20"/>
                <w:szCs w:val="20"/>
                <w:highlight w:val="white"/>
              </w:rPr>
              <w:t>"/&gt;</w:t>
            </w:r>
          </w:p>
        </w:tc>
        <w:tc>
          <w:tcPr>
            <w:tcW w:w="6075" w:type="dxa"/>
            <w:vMerge w:val="restart"/>
            <w:tcBorders>
              <w:top w:val="nil"/>
              <w:left w:val="nil"/>
              <w:bottom w:val="single" w:sz="8" w:space="0" w:color="auto"/>
              <w:right w:val="single" w:sz="8" w:space="0" w:color="auto"/>
            </w:tcBorders>
            <w:tcMar>
              <w:top w:w="0" w:type="dxa"/>
              <w:left w:w="108" w:type="dxa"/>
              <w:bottom w:w="0" w:type="dxa"/>
              <w:right w:w="108" w:type="dxa"/>
            </w:tcMar>
            <w:hideMark/>
          </w:tcPr>
          <w:p w14:paraId="3C492791" w14:textId="7034E06C" w:rsidR="00A3702A" w:rsidRDefault="00A3702A" w:rsidP="0095389B">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TypeId</w:t>
            </w:r>
            <w:r>
              <w:rPr>
                <w:color w:val="FF0000"/>
                <w:sz w:val="20"/>
                <w:szCs w:val="20"/>
                <w:highlight w:val="white"/>
              </w:rPr>
              <w:t xml:space="preserve"> V</w:t>
            </w:r>
            <w:r>
              <w:rPr>
                <w:color w:val="0000FF"/>
                <w:sz w:val="20"/>
                <w:szCs w:val="20"/>
                <w:highlight w:val="white"/>
              </w:rPr>
              <w:t>="</w:t>
            </w:r>
            <w:r>
              <w:rPr>
                <w:color w:val="000000"/>
                <w:sz w:val="20"/>
                <w:szCs w:val="20"/>
                <w:highlight w:val="white"/>
              </w:rPr>
              <w:t>HER</w:t>
            </w:r>
            <w:r>
              <w:rPr>
                <w:color w:val="0000FF"/>
                <w:sz w:val="20"/>
                <w:szCs w:val="20"/>
                <w:highlight w:val="white"/>
              </w:rPr>
              <w:t>"</w:t>
            </w:r>
            <w:r>
              <w:rPr>
                <w:color w:val="FF0000"/>
                <w:sz w:val="20"/>
                <w:szCs w:val="20"/>
                <w:highlight w:val="white"/>
              </w:rPr>
              <w:t xml:space="preserve"> DN</w:t>
            </w:r>
            <w:r>
              <w:rPr>
                <w:color w:val="0000FF"/>
                <w:sz w:val="20"/>
                <w:szCs w:val="20"/>
                <w:highlight w:val="white"/>
              </w:rPr>
              <w:t>="</w:t>
            </w:r>
            <w:r>
              <w:rPr>
                <w:color w:val="000000"/>
                <w:sz w:val="20"/>
                <w:szCs w:val="20"/>
                <w:highlight w:val="white"/>
              </w:rPr>
              <w:t xml:space="preserve"> HER-id</w:t>
            </w:r>
            <w:r>
              <w:rPr>
                <w:color w:val="0000FF"/>
                <w:sz w:val="20"/>
                <w:szCs w:val="20"/>
                <w:highlight w:val="white"/>
              </w:rPr>
              <w:t>"/&gt;</w:t>
            </w:r>
          </w:p>
          <w:p w14:paraId="5D7FC3A3" w14:textId="77777777" w:rsidR="00A3702A" w:rsidRDefault="00A3702A" w:rsidP="0095389B">
            <w:pPr>
              <w:spacing w:after="60"/>
              <w:rPr>
                <w:rFonts w:ascii="Calibri" w:hAnsi="Calibri"/>
                <w:sz w:val="22"/>
              </w:rPr>
            </w:pPr>
            <w:r>
              <w:rPr>
                <w:color w:val="000000"/>
                <w:sz w:val="18"/>
                <w:szCs w:val="18"/>
                <w:highlight w:val="white"/>
              </w:rPr>
              <w:t> </w:t>
            </w:r>
          </w:p>
        </w:tc>
      </w:tr>
      <w:tr w:rsidR="00A3702A" w14:paraId="4F403902" w14:textId="77777777" w:rsidTr="0095389B">
        <w:tc>
          <w:tcPr>
            <w:tcW w:w="7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9597CC" w14:textId="77777777" w:rsidR="00A3702A" w:rsidRDefault="00A3702A" w:rsidP="0095389B">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Ident</w:t>
            </w:r>
            <w:r>
              <w:rPr>
                <w:color w:val="0000FF"/>
                <w:sz w:val="20"/>
                <w:szCs w:val="20"/>
                <w:highlight w:val="white"/>
              </w:rPr>
              <w:t>&gt;</w:t>
            </w:r>
          </w:p>
        </w:tc>
        <w:tc>
          <w:tcPr>
            <w:tcW w:w="6075" w:type="dxa"/>
            <w:vMerge/>
            <w:tcBorders>
              <w:top w:val="nil"/>
              <w:left w:val="nil"/>
              <w:bottom w:val="single" w:sz="8" w:space="0" w:color="auto"/>
              <w:right w:val="single" w:sz="8" w:space="0" w:color="auto"/>
            </w:tcBorders>
            <w:vAlign w:val="center"/>
            <w:hideMark/>
          </w:tcPr>
          <w:p w14:paraId="74ED50C3" w14:textId="77777777" w:rsidR="00A3702A" w:rsidRDefault="00A3702A" w:rsidP="0095389B">
            <w:pPr>
              <w:rPr>
                <w:rFonts w:ascii="Calibri" w:hAnsi="Calibri"/>
                <w:sz w:val="22"/>
              </w:rPr>
            </w:pPr>
          </w:p>
        </w:tc>
      </w:tr>
      <w:tr w:rsidR="00A3702A" w14:paraId="000B9F51" w14:textId="77777777" w:rsidTr="0095389B">
        <w:tc>
          <w:tcPr>
            <w:tcW w:w="7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D7D86B" w14:textId="77777777" w:rsidR="00A3702A" w:rsidRDefault="00A3702A" w:rsidP="0095389B">
            <w:pPr>
              <w:autoSpaceDE w:val="0"/>
              <w:autoSpaceDN w:val="0"/>
              <w:rPr>
                <w:rFonts w:ascii="Calibri" w:hAnsi="Calibri"/>
                <w:sz w:val="22"/>
              </w:rPr>
            </w:pPr>
            <w:r>
              <w:rPr>
                <w:color w:val="000000"/>
                <w:sz w:val="20"/>
                <w:szCs w:val="20"/>
                <w:highlight w:val="white"/>
                <w:lang w:val="en-US"/>
              </w:rPr>
              <w:t xml:space="preserve">                               </w:t>
            </w:r>
            <w:r>
              <w:rPr>
                <w:color w:val="0000FF"/>
                <w:sz w:val="20"/>
                <w:szCs w:val="20"/>
                <w:highlight w:val="white"/>
                <w:lang w:val="en-US"/>
              </w:rPr>
              <w:t>&lt;/</w:t>
            </w:r>
            <w:r>
              <w:rPr>
                <w:color w:val="800000"/>
                <w:sz w:val="20"/>
                <w:szCs w:val="20"/>
                <w:highlight w:val="white"/>
                <w:lang w:val="en-US"/>
              </w:rPr>
              <w:t>HealthcareProfessional</w:t>
            </w:r>
            <w:r>
              <w:rPr>
                <w:color w:val="0000FF"/>
                <w:sz w:val="20"/>
                <w:szCs w:val="20"/>
                <w:highlight w:val="white"/>
                <w:lang w:val="en-US"/>
              </w:rPr>
              <w:t>&gt;</w:t>
            </w:r>
          </w:p>
        </w:tc>
        <w:tc>
          <w:tcPr>
            <w:tcW w:w="6075" w:type="dxa"/>
            <w:tcBorders>
              <w:top w:val="nil"/>
              <w:left w:val="nil"/>
              <w:bottom w:val="single" w:sz="8" w:space="0" w:color="auto"/>
              <w:right w:val="single" w:sz="8" w:space="0" w:color="auto"/>
            </w:tcBorders>
            <w:tcMar>
              <w:top w:w="0" w:type="dxa"/>
              <w:left w:w="108" w:type="dxa"/>
              <w:bottom w:w="0" w:type="dxa"/>
              <w:right w:w="108" w:type="dxa"/>
            </w:tcMar>
            <w:hideMark/>
          </w:tcPr>
          <w:p w14:paraId="0C9660C8" w14:textId="77777777" w:rsidR="00A3702A" w:rsidRDefault="00A3702A" w:rsidP="0095389B">
            <w:pPr>
              <w:autoSpaceDE w:val="0"/>
              <w:autoSpaceDN w:val="0"/>
              <w:rPr>
                <w:rFonts w:ascii="Calibri" w:hAnsi="Calibri"/>
                <w:sz w:val="22"/>
              </w:rPr>
            </w:pPr>
            <w:r>
              <w:rPr>
                <w:color w:val="000000"/>
                <w:sz w:val="20"/>
                <w:szCs w:val="20"/>
                <w:highlight w:val="white"/>
                <w:lang w:val="en-US"/>
              </w:rPr>
              <w:t xml:space="preserve">                                               </w:t>
            </w:r>
            <w:r>
              <w:rPr>
                <w:color w:val="0000FF"/>
                <w:sz w:val="20"/>
                <w:szCs w:val="20"/>
                <w:highlight w:val="white"/>
                <w:lang w:val="en-US"/>
              </w:rPr>
              <w:t>&lt;/</w:t>
            </w:r>
            <w:r>
              <w:rPr>
                <w:color w:val="800000"/>
                <w:sz w:val="20"/>
                <w:szCs w:val="20"/>
                <w:highlight w:val="white"/>
                <w:lang w:val="en-US"/>
              </w:rPr>
              <w:t>HCPerson</w:t>
            </w:r>
            <w:r>
              <w:rPr>
                <w:color w:val="0000FF"/>
                <w:sz w:val="20"/>
                <w:szCs w:val="20"/>
                <w:highlight w:val="white"/>
                <w:lang w:val="en-US"/>
              </w:rPr>
              <w:t>&gt;</w:t>
            </w:r>
          </w:p>
        </w:tc>
      </w:tr>
      <w:tr w:rsidR="00A3702A" w14:paraId="3745EB62" w14:textId="77777777" w:rsidTr="0095389B">
        <w:tc>
          <w:tcPr>
            <w:tcW w:w="7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EBA4EA" w14:textId="77777777" w:rsidR="00A3702A" w:rsidRDefault="00A3702A" w:rsidP="0095389B">
            <w:pPr>
              <w:autoSpaceDE w:val="0"/>
              <w:autoSpaceDN w:val="0"/>
              <w:rPr>
                <w:rFonts w:ascii="Calibri" w:hAnsi="Calibri"/>
                <w:sz w:val="22"/>
              </w:rPr>
            </w:pPr>
            <w:r>
              <w:rPr>
                <w:color w:val="000000"/>
                <w:sz w:val="20"/>
                <w:szCs w:val="20"/>
                <w:highlight w:val="white"/>
                <w:lang w:val="en-US"/>
              </w:rPr>
              <w:t xml:space="preserve">                </w:t>
            </w:r>
            <w:r>
              <w:rPr>
                <w:color w:val="0000FF"/>
                <w:sz w:val="20"/>
                <w:szCs w:val="20"/>
                <w:highlight w:val="white"/>
              </w:rPr>
              <w:t>&lt;/</w:t>
            </w:r>
            <w:r>
              <w:rPr>
                <w:color w:val="800000"/>
                <w:sz w:val="20"/>
                <w:szCs w:val="20"/>
                <w:highlight w:val="white"/>
              </w:rPr>
              <w:t>Organisation</w:t>
            </w:r>
            <w:r>
              <w:rPr>
                <w:color w:val="0000FF"/>
                <w:sz w:val="20"/>
                <w:szCs w:val="20"/>
                <w:highlight w:val="white"/>
              </w:rPr>
              <w:t>&gt;</w:t>
            </w:r>
          </w:p>
        </w:tc>
        <w:tc>
          <w:tcPr>
            <w:tcW w:w="6075" w:type="dxa"/>
            <w:tcBorders>
              <w:top w:val="nil"/>
              <w:left w:val="nil"/>
              <w:bottom w:val="single" w:sz="8" w:space="0" w:color="auto"/>
              <w:right w:val="single" w:sz="8" w:space="0" w:color="auto"/>
            </w:tcBorders>
            <w:tcMar>
              <w:top w:w="0" w:type="dxa"/>
              <w:left w:w="108" w:type="dxa"/>
              <w:bottom w:w="0" w:type="dxa"/>
              <w:right w:w="108" w:type="dxa"/>
            </w:tcMar>
            <w:hideMark/>
          </w:tcPr>
          <w:p w14:paraId="63229194" w14:textId="77777777" w:rsidR="00A3702A" w:rsidRDefault="00A3702A" w:rsidP="0095389B">
            <w:pPr>
              <w:autoSpaceDE w:val="0"/>
              <w:autoSpaceDN w:val="0"/>
              <w:rPr>
                <w:rFonts w:ascii="Calibri" w:hAnsi="Calibri"/>
                <w:sz w:val="22"/>
              </w:rPr>
            </w:pPr>
            <w:r>
              <w:rPr>
                <w:color w:val="000000"/>
                <w:sz w:val="20"/>
                <w:szCs w:val="20"/>
                <w:highlight w:val="white"/>
                <w:lang w:val="en-US"/>
              </w:rPr>
              <w:t xml:space="preserve">                               </w:t>
            </w:r>
            <w:r>
              <w:rPr>
                <w:color w:val="0000FF"/>
                <w:sz w:val="20"/>
                <w:szCs w:val="20"/>
                <w:highlight w:val="white"/>
                <w:lang w:val="en-US"/>
              </w:rPr>
              <w:t>&lt;/</w:t>
            </w:r>
            <w:r>
              <w:rPr>
                <w:color w:val="800000"/>
                <w:sz w:val="20"/>
                <w:szCs w:val="20"/>
                <w:highlight w:val="white"/>
                <w:lang w:val="en-US"/>
              </w:rPr>
              <w:t>Inst</w:t>
            </w:r>
            <w:r>
              <w:rPr>
                <w:color w:val="0000FF"/>
                <w:sz w:val="20"/>
                <w:szCs w:val="20"/>
                <w:highlight w:val="white"/>
                <w:lang w:val="en-US"/>
              </w:rPr>
              <w:t>&gt;</w:t>
            </w:r>
          </w:p>
          <w:p w14:paraId="4037C9CF" w14:textId="77777777" w:rsidR="00A3702A" w:rsidRDefault="00A3702A" w:rsidP="0095389B">
            <w:pPr>
              <w:autoSpaceDE w:val="0"/>
              <w:autoSpaceDN w:val="0"/>
              <w:rPr>
                <w:rFonts w:ascii="Calibri" w:hAnsi="Calibri"/>
                <w:sz w:val="22"/>
              </w:rPr>
            </w:pPr>
            <w:r>
              <w:rPr>
                <w:color w:val="000000"/>
                <w:sz w:val="20"/>
                <w:szCs w:val="20"/>
                <w:highlight w:val="white"/>
                <w:lang w:val="en-US"/>
              </w:rPr>
              <w:t xml:space="preserve">                </w:t>
            </w:r>
            <w:r>
              <w:rPr>
                <w:color w:val="0000FF"/>
                <w:sz w:val="20"/>
                <w:szCs w:val="20"/>
                <w:highlight w:val="white"/>
                <w:lang w:val="en-US"/>
              </w:rPr>
              <w:t>&lt;/</w:t>
            </w:r>
            <w:r>
              <w:rPr>
                <w:color w:val="800000"/>
                <w:sz w:val="20"/>
                <w:szCs w:val="20"/>
                <w:highlight w:val="white"/>
                <w:lang w:val="en-US"/>
              </w:rPr>
              <w:t>HCP</w:t>
            </w:r>
            <w:r>
              <w:rPr>
                <w:color w:val="0000FF"/>
                <w:sz w:val="20"/>
                <w:szCs w:val="20"/>
                <w:highlight w:val="white"/>
                <w:lang w:val="en-US"/>
              </w:rPr>
              <w:t>&gt;</w:t>
            </w:r>
          </w:p>
        </w:tc>
      </w:tr>
      <w:tr w:rsidR="00A3702A" w14:paraId="342733AB" w14:textId="77777777" w:rsidTr="0095389B">
        <w:trPr>
          <w:trHeight w:val="211"/>
        </w:trPr>
        <w:tc>
          <w:tcPr>
            <w:tcW w:w="7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63D8A2" w14:textId="77777777" w:rsidR="00A3702A" w:rsidRDefault="00A3702A" w:rsidP="0095389B">
            <w:pPr>
              <w:rPr>
                <w:rFonts w:ascii="Calibri" w:hAnsi="Calibri"/>
                <w:sz w:val="22"/>
              </w:rPr>
            </w:pPr>
            <w:r>
              <w:rPr>
                <w:color w:val="0000FF"/>
                <w:sz w:val="20"/>
                <w:szCs w:val="20"/>
                <w:highlight w:val="white"/>
              </w:rPr>
              <w:t>&lt;/</w:t>
            </w:r>
            <w:r>
              <w:rPr>
                <w:color w:val="800000"/>
                <w:sz w:val="20"/>
                <w:szCs w:val="20"/>
                <w:highlight w:val="white"/>
              </w:rPr>
              <w:t>OtherReceiver</w:t>
            </w:r>
            <w:r>
              <w:rPr>
                <w:color w:val="0000FF"/>
                <w:sz w:val="20"/>
                <w:szCs w:val="20"/>
                <w:highlight w:val="white"/>
              </w:rPr>
              <w:t>&gt;</w:t>
            </w:r>
          </w:p>
        </w:tc>
        <w:tc>
          <w:tcPr>
            <w:tcW w:w="6075" w:type="dxa"/>
            <w:tcBorders>
              <w:top w:val="nil"/>
              <w:left w:val="nil"/>
              <w:bottom w:val="single" w:sz="8" w:space="0" w:color="auto"/>
              <w:right w:val="single" w:sz="8" w:space="0" w:color="auto"/>
            </w:tcBorders>
            <w:tcMar>
              <w:top w:w="0" w:type="dxa"/>
              <w:left w:w="108" w:type="dxa"/>
              <w:bottom w:w="0" w:type="dxa"/>
              <w:right w:w="108" w:type="dxa"/>
            </w:tcMar>
            <w:hideMark/>
          </w:tcPr>
          <w:p w14:paraId="617A8402" w14:textId="77777777" w:rsidR="00A3702A" w:rsidRDefault="00A3702A" w:rsidP="0095389B">
            <w:pPr>
              <w:rPr>
                <w:rFonts w:ascii="Calibri" w:hAnsi="Calibri"/>
                <w:sz w:val="22"/>
              </w:rPr>
            </w:pPr>
            <w:r>
              <w:rPr>
                <w:color w:val="0000FF"/>
                <w:sz w:val="20"/>
                <w:szCs w:val="20"/>
                <w:highlight w:val="white"/>
                <w:lang w:val="en-US"/>
              </w:rPr>
              <w:t>&lt;/</w:t>
            </w:r>
            <w:r>
              <w:rPr>
                <w:color w:val="800000"/>
                <w:sz w:val="20"/>
                <w:szCs w:val="20"/>
                <w:highlight w:val="white"/>
                <w:lang w:val="en-US"/>
              </w:rPr>
              <w:t>Sender</w:t>
            </w:r>
            <w:r>
              <w:rPr>
                <w:color w:val="0000FF"/>
                <w:sz w:val="20"/>
                <w:szCs w:val="20"/>
                <w:highlight w:val="white"/>
                <w:lang w:val="en-US"/>
              </w:rPr>
              <w:t>&gt;</w:t>
            </w:r>
          </w:p>
        </w:tc>
      </w:tr>
    </w:tbl>
    <w:p w14:paraId="5EF5F306" w14:textId="77777777" w:rsidR="00A3702A" w:rsidRPr="004D4B02" w:rsidRDefault="00A3702A" w:rsidP="00A3702A"/>
    <w:p w14:paraId="5F9AAAB7" w14:textId="77777777" w:rsidR="00A3702A" w:rsidRDefault="00A3702A">
      <w:pPr>
        <w:spacing w:after="200"/>
        <w:rPr>
          <w:rFonts w:asciiTheme="majorHAnsi" w:eastAsiaTheme="majorEastAsia" w:hAnsiTheme="majorHAnsi" w:cstheme="majorBidi"/>
          <w:bCs/>
          <w:color w:val="00425C"/>
          <w:sz w:val="25"/>
        </w:rPr>
      </w:pPr>
      <w:r>
        <w:br w:type="page"/>
      </w:r>
    </w:p>
    <w:p w14:paraId="013AA7FC" w14:textId="3113CC8A" w:rsidR="004D4B02" w:rsidRDefault="007C7F83" w:rsidP="007E57A3">
      <w:pPr>
        <w:pStyle w:val="Overskrift3"/>
      </w:pPr>
      <w:bookmarkStart w:id="121" w:name="_Toc452022211"/>
      <w:r>
        <w:lastRenderedPageBreak/>
        <w:t>Adressering av applikasjonskvittering fra helseperson (HCPerson)</w:t>
      </w:r>
      <w:bookmarkEnd w:id="118"/>
      <w:bookmarkEnd w:id="121"/>
    </w:p>
    <w:tbl>
      <w:tblPr>
        <w:tblW w:w="0" w:type="auto"/>
        <w:tblCellMar>
          <w:left w:w="0" w:type="dxa"/>
          <w:right w:w="0" w:type="dxa"/>
        </w:tblCellMar>
        <w:tblLook w:val="04A0" w:firstRow="1" w:lastRow="0" w:firstColumn="1" w:lastColumn="0" w:noHBand="0" w:noVBand="1"/>
      </w:tblPr>
      <w:tblGrid>
        <w:gridCol w:w="7287"/>
        <w:gridCol w:w="6081"/>
      </w:tblGrid>
      <w:tr w:rsidR="004D4B02" w14:paraId="51EAEEA3" w14:textId="77777777" w:rsidTr="007D19AE">
        <w:tc>
          <w:tcPr>
            <w:tcW w:w="7287" w:type="dxa"/>
            <w:tcBorders>
              <w:top w:val="single" w:sz="4"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7081D01B" w14:textId="77777777" w:rsidR="004D4B02" w:rsidRDefault="004D4B02">
            <w:pPr>
              <w:keepNext/>
              <w:autoSpaceDE w:val="0"/>
              <w:autoSpaceDN w:val="0"/>
              <w:rPr>
                <w:rFonts w:ascii="Calibri" w:hAnsi="Calibri"/>
                <w:sz w:val="22"/>
              </w:rPr>
            </w:pPr>
            <w:r>
              <w:rPr>
                <w:b/>
                <w:bCs/>
                <w:color w:val="000000"/>
                <w:sz w:val="20"/>
                <w:szCs w:val="20"/>
              </w:rPr>
              <w:t>Opplysninger fra Hodemelding i mottatt melding</w:t>
            </w:r>
          </w:p>
        </w:tc>
        <w:tc>
          <w:tcPr>
            <w:tcW w:w="6081" w:type="dxa"/>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3F198AB4" w14:textId="77777777" w:rsidR="004D4B02" w:rsidRDefault="004D4B02">
            <w:pPr>
              <w:keepNext/>
              <w:autoSpaceDE w:val="0"/>
              <w:autoSpaceDN w:val="0"/>
              <w:rPr>
                <w:rFonts w:ascii="Calibri" w:hAnsi="Calibri"/>
                <w:sz w:val="22"/>
              </w:rPr>
            </w:pPr>
            <w:r>
              <w:rPr>
                <w:b/>
                <w:bCs/>
                <w:color w:val="000000"/>
                <w:sz w:val="20"/>
                <w:szCs w:val="20"/>
              </w:rPr>
              <w:t xml:space="preserve">Opplysninger i tilhørende Applikasjonskvittering       </w:t>
            </w:r>
          </w:p>
        </w:tc>
      </w:tr>
      <w:tr w:rsidR="004D4B02" w14:paraId="40BF8BE9" w14:textId="77777777" w:rsidTr="00CE02B1">
        <w:tc>
          <w:tcPr>
            <w:tcW w:w="7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D1B57D" w14:textId="77777777" w:rsidR="004D4B02" w:rsidRDefault="004D4B02">
            <w:pPr>
              <w:autoSpaceDE w:val="0"/>
              <w:autoSpaceDN w:val="0"/>
              <w:rPr>
                <w:rFonts w:ascii="Calibri" w:hAnsi="Calibri"/>
                <w:sz w:val="22"/>
              </w:rPr>
            </w:pPr>
            <w:r>
              <w:rPr>
                <w:color w:val="0000FF"/>
                <w:sz w:val="20"/>
                <w:szCs w:val="20"/>
                <w:highlight w:val="white"/>
              </w:rPr>
              <w:t>&lt;</w:t>
            </w:r>
            <w:r>
              <w:rPr>
                <w:color w:val="800000"/>
                <w:sz w:val="20"/>
                <w:szCs w:val="20"/>
                <w:highlight w:val="white"/>
              </w:rPr>
              <w:t>Receiver</w:t>
            </w:r>
            <w:r>
              <w:rPr>
                <w:color w:val="0000FF"/>
                <w:sz w:val="20"/>
                <w:szCs w:val="20"/>
                <w:highlight w:val="white"/>
              </w:rPr>
              <w:t>&gt;</w:t>
            </w:r>
          </w:p>
        </w:tc>
        <w:tc>
          <w:tcPr>
            <w:tcW w:w="6081" w:type="dxa"/>
            <w:tcBorders>
              <w:top w:val="nil"/>
              <w:left w:val="nil"/>
              <w:bottom w:val="single" w:sz="8" w:space="0" w:color="auto"/>
              <w:right w:val="single" w:sz="8" w:space="0" w:color="auto"/>
            </w:tcBorders>
            <w:tcMar>
              <w:top w:w="0" w:type="dxa"/>
              <w:left w:w="108" w:type="dxa"/>
              <w:bottom w:w="0" w:type="dxa"/>
              <w:right w:w="108" w:type="dxa"/>
            </w:tcMar>
            <w:hideMark/>
          </w:tcPr>
          <w:p w14:paraId="542C40D2" w14:textId="77777777" w:rsidR="004D4B02" w:rsidRDefault="004D4B02">
            <w:pPr>
              <w:autoSpaceDE w:val="0"/>
              <w:autoSpaceDN w:val="0"/>
              <w:rPr>
                <w:rFonts w:ascii="Calibri" w:hAnsi="Calibri"/>
                <w:sz w:val="22"/>
              </w:rPr>
            </w:pPr>
            <w:r>
              <w:rPr>
                <w:color w:val="0000FF"/>
                <w:sz w:val="20"/>
                <w:szCs w:val="20"/>
                <w:highlight w:val="white"/>
              </w:rPr>
              <w:t>&lt;</w:t>
            </w:r>
            <w:r>
              <w:rPr>
                <w:color w:val="800000"/>
                <w:sz w:val="20"/>
                <w:szCs w:val="20"/>
                <w:highlight w:val="white"/>
              </w:rPr>
              <w:t>Sender</w:t>
            </w:r>
            <w:r>
              <w:rPr>
                <w:color w:val="0000FF"/>
                <w:sz w:val="20"/>
                <w:szCs w:val="20"/>
                <w:highlight w:val="white"/>
              </w:rPr>
              <w:t>&gt;</w:t>
            </w:r>
          </w:p>
        </w:tc>
      </w:tr>
      <w:tr w:rsidR="004D4B02" w14:paraId="2F89DD6B" w14:textId="77777777" w:rsidTr="00CE02B1">
        <w:tc>
          <w:tcPr>
            <w:tcW w:w="7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673866" w14:textId="77777777" w:rsidR="004D4B02" w:rsidRDefault="004D4B02">
            <w:pPr>
              <w:autoSpaceDE w:val="0"/>
              <w:autoSpaceDN w:val="0"/>
              <w:rPr>
                <w:rFonts w:ascii="Calibri" w:hAnsi="Calibri"/>
                <w:sz w:val="22"/>
              </w:rPr>
            </w:pPr>
            <w:r>
              <w:rPr>
                <w:color w:val="000000"/>
                <w:sz w:val="18"/>
                <w:szCs w:val="18"/>
                <w:highlight w:val="white"/>
                <w:lang w:val="en-US"/>
              </w:rPr>
              <w:t> </w:t>
            </w:r>
          </w:p>
        </w:tc>
        <w:tc>
          <w:tcPr>
            <w:tcW w:w="6081" w:type="dxa"/>
            <w:tcBorders>
              <w:top w:val="nil"/>
              <w:left w:val="nil"/>
              <w:bottom w:val="single" w:sz="8" w:space="0" w:color="auto"/>
              <w:right w:val="single" w:sz="8" w:space="0" w:color="auto"/>
            </w:tcBorders>
            <w:tcMar>
              <w:top w:w="0" w:type="dxa"/>
              <w:left w:w="108" w:type="dxa"/>
              <w:bottom w:w="0" w:type="dxa"/>
              <w:right w:w="108" w:type="dxa"/>
            </w:tcMar>
            <w:hideMark/>
          </w:tcPr>
          <w:p w14:paraId="05EB50DD" w14:textId="77777777" w:rsidR="004D4B02" w:rsidRDefault="004D4B02">
            <w:pPr>
              <w:autoSpaceDE w:val="0"/>
              <w:autoSpaceDN w:val="0"/>
              <w:rPr>
                <w:rFonts w:ascii="Calibri" w:hAnsi="Calibri"/>
                <w:sz w:val="22"/>
              </w:rPr>
            </w:pPr>
            <w:r>
              <w:rPr>
                <w:color w:val="0000FF"/>
                <w:sz w:val="20"/>
                <w:szCs w:val="20"/>
                <w:highlight w:val="white"/>
              </w:rPr>
              <w:t>                &lt;</w:t>
            </w:r>
            <w:r>
              <w:rPr>
                <w:color w:val="800000"/>
                <w:sz w:val="20"/>
                <w:szCs w:val="20"/>
                <w:highlight w:val="white"/>
              </w:rPr>
              <w:t>Role</w:t>
            </w:r>
            <w:r>
              <w:rPr>
                <w:color w:val="FF0000"/>
                <w:sz w:val="20"/>
                <w:szCs w:val="20"/>
                <w:highlight w:val="white"/>
              </w:rPr>
              <w:t xml:space="preserve"> V</w:t>
            </w:r>
            <w:r>
              <w:rPr>
                <w:color w:val="0000FF"/>
                <w:sz w:val="20"/>
                <w:szCs w:val="20"/>
                <w:highlight w:val="white"/>
              </w:rPr>
              <w:t>="</w:t>
            </w:r>
            <w:r>
              <w:rPr>
                <w:color w:val="000000"/>
                <w:sz w:val="20"/>
                <w:szCs w:val="20"/>
                <w:highlight w:val="white"/>
              </w:rPr>
              <w:t>PRIM</w:t>
            </w:r>
            <w:r>
              <w:rPr>
                <w:color w:val="0000FF"/>
                <w:sz w:val="20"/>
                <w:szCs w:val="20"/>
                <w:highlight w:val="white"/>
              </w:rPr>
              <w:t xml:space="preserve">" </w:t>
            </w:r>
            <w:r>
              <w:rPr>
                <w:color w:val="FF0000"/>
                <w:sz w:val="20"/>
                <w:szCs w:val="20"/>
                <w:highlight w:val="white"/>
              </w:rPr>
              <w:t>DN</w:t>
            </w:r>
            <w:r>
              <w:rPr>
                <w:color w:val="0000FF"/>
                <w:sz w:val="20"/>
                <w:szCs w:val="20"/>
                <w:highlight w:val="white"/>
              </w:rPr>
              <w:t>="</w:t>
            </w:r>
            <w:r>
              <w:rPr>
                <w:color w:val="000000"/>
                <w:sz w:val="20"/>
                <w:szCs w:val="20"/>
                <w:highlight w:val="white"/>
              </w:rPr>
              <w:t>Primærmottaker</w:t>
            </w:r>
            <w:r>
              <w:rPr>
                <w:color w:val="0000FF"/>
                <w:sz w:val="20"/>
                <w:szCs w:val="20"/>
                <w:highlight w:val="white"/>
              </w:rPr>
              <w:t>"/&gt;</w:t>
            </w:r>
          </w:p>
        </w:tc>
      </w:tr>
      <w:tr w:rsidR="004D4B02" w14:paraId="4B2A487F" w14:textId="77777777" w:rsidTr="00CE02B1">
        <w:tc>
          <w:tcPr>
            <w:tcW w:w="7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7AB6A9" w14:textId="77777777" w:rsidR="008C728F" w:rsidRDefault="008C728F" w:rsidP="008C728F">
            <w:pPr>
              <w:autoSpaceDE w:val="0"/>
              <w:autoSpaceDN w:val="0"/>
              <w:rPr>
                <w:color w:val="000000"/>
                <w:sz w:val="20"/>
                <w:szCs w:val="20"/>
                <w:highlight w:val="white"/>
              </w:rPr>
            </w:pPr>
          </w:p>
          <w:p w14:paraId="57000F03" w14:textId="23BE5966" w:rsidR="004D4B02" w:rsidRDefault="004D4B02" w:rsidP="008C728F">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Organisation</w:t>
            </w:r>
            <w:r>
              <w:rPr>
                <w:color w:val="0000FF"/>
                <w:sz w:val="20"/>
                <w:szCs w:val="20"/>
                <w:highlight w:val="white"/>
              </w:rPr>
              <w:t>&gt;</w:t>
            </w:r>
          </w:p>
        </w:tc>
        <w:tc>
          <w:tcPr>
            <w:tcW w:w="6081" w:type="dxa"/>
            <w:tcBorders>
              <w:top w:val="nil"/>
              <w:left w:val="nil"/>
              <w:bottom w:val="single" w:sz="8" w:space="0" w:color="auto"/>
              <w:right w:val="single" w:sz="8" w:space="0" w:color="auto"/>
            </w:tcBorders>
            <w:tcMar>
              <w:top w:w="0" w:type="dxa"/>
              <w:left w:w="108" w:type="dxa"/>
              <w:bottom w:w="0" w:type="dxa"/>
              <w:right w:w="108" w:type="dxa"/>
            </w:tcMar>
            <w:hideMark/>
          </w:tcPr>
          <w:p w14:paraId="384CC852" w14:textId="77777777" w:rsidR="004D4B02" w:rsidRDefault="004D4B02">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HCP</w:t>
            </w:r>
            <w:r>
              <w:rPr>
                <w:color w:val="0000FF"/>
                <w:sz w:val="20"/>
                <w:szCs w:val="20"/>
                <w:highlight w:val="white"/>
              </w:rPr>
              <w:t>&gt;</w:t>
            </w:r>
          </w:p>
          <w:p w14:paraId="74ADD0A5" w14:textId="77777777" w:rsidR="004D4B02" w:rsidRDefault="004D4B02">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Inst</w:t>
            </w:r>
            <w:r>
              <w:rPr>
                <w:color w:val="0000FF"/>
                <w:sz w:val="20"/>
                <w:szCs w:val="20"/>
                <w:highlight w:val="white"/>
              </w:rPr>
              <w:t>&gt;</w:t>
            </w:r>
          </w:p>
        </w:tc>
      </w:tr>
      <w:tr w:rsidR="004D4B02" w14:paraId="424987FD" w14:textId="77777777" w:rsidTr="00CE02B1">
        <w:tc>
          <w:tcPr>
            <w:tcW w:w="7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2C0209" w14:textId="77777777" w:rsidR="004D4B02" w:rsidRDefault="004D4B02">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OrganisationName</w:t>
            </w:r>
            <w:r>
              <w:rPr>
                <w:color w:val="0000FF"/>
                <w:sz w:val="20"/>
                <w:szCs w:val="20"/>
                <w:highlight w:val="white"/>
              </w:rPr>
              <w:t>&gt;</w:t>
            </w:r>
            <w:r>
              <w:rPr>
                <w:color w:val="000000"/>
                <w:sz w:val="20"/>
                <w:szCs w:val="20"/>
                <w:highlight w:val="white"/>
              </w:rPr>
              <w:t>Kattskinnet legesenter</w:t>
            </w:r>
            <w:r>
              <w:rPr>
                <w:color w:val="0000FF"/>
                <w:sz w:val="20"/>
                <w:szCs w:val="20"/>
                <w:highlight w:val="white"/>
              </w:rPr>
              <w:t>&lt;/</w:t>
            </w:r>
            <w:r>
              <w:rPr>
                <w:color w:val="800000"/>
                <w:sz w:val="20"/>
                <w:szCs w:val="20"/>
                <w:highlight w:val="white"/>
              </w:rPr>
              <w:t>OrganisationName</w:t>
            </w:r>
            <w:r>
              <w:rPr>
                <w:color w:val="0000FF"/>
                <w:sz w:val="20"/>
                <w:szCs w:val="20"/>
                <w:highlight w:val="white"/>
              </w:rPr>
              <w:t>&gt;</w:t>
            </w:r>
          </w:p>
        </w:tc>
        <w:tc>
          <w:tcPr>
            <w:tcW w:w="6081" w:type="dxa"/>
            <w:tcBorders>
              <w:top w:val="nil"/>
              <w:left w:val="nil"/>
              <w:bottom w:val="single" w:sz="8" w:space="0" w:color="auto"/>
              <w:right w:val="single" w:sz="8" w:space="0" w:color="auto"/>
            </w:tcBorders>
            <w:tcMar>
              <w:top w:w="0" w:type="dxa"/>
              <w:left w:w="108" w:type="dxa"/>
              <w:bottom w:w="0" w:type="dxa"/>
              <w:right w:w="108" w:type="dxa"/>
            </w:tcMar>
            <w:hideMark/>
          </w:tcPr>
          <w:p w14:paraId="56241BC0" w14:textId="365EF452" w:rsidR="004D4B02" w:rsidRDefault="004D4B02" w:rsidP="00C756FA">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Name</w:t>
            </w:r>
            <w:r>
              <w:rPr>
                <w:color w:val="0000FF"/>
                <w:sz w:val="20"/>
                <w:szCs w:val="20"/>
                <w:highlight w:val="white"/>
              </w:rPr>
              <w:t>&gt;</w:t>
            </w:r>
            <w:r>
              <w:rPr>
                <w:color w:val="000000"/>
                <w:sz w:val="20"/>
                <w:szCs w:val="20"/>
                <w:highlight w:val="white"/>
              </w:rPr>
              <w:t>Kattskinnet legesenter</w:t>
            </w:r>
            <w:r>
              <w:rPr>
                <w:color w:val="0000FF"/>
                <w:sz w:val="20"/>
                <w:szCs w:val="20"/>
                <w:highlight w:val="white"/>
              </w:rPr>
              <w:t>&lt;/</w:t>
            </w:r>
            <w:r>
              <w:rPr>
                <w:color w:val="800000"/>
                <w:sz w:val="20"/>
                <w:szCs w:val="20"/>
                <w:highlight w:val="white"/>
              </w:rPr>
              <w:t>Name</w:t>
            </w:r>
            <w:r>
              <w:rPr>
                <w:color w:val="0000FF"/>
                <w:sz w:val="20"/>
                <w:szCs w:val="20"/>
                <w:highlight w:val="white"/>
              </w:rPr>
              <w:t>&gt;</w:t>
            </w:r>
            <w:r>
              <w:rPr>
                <w:color w:val="000000"/>
                <w:sz w:val="18"/>
                <w:szCs w:val="18"/>
                <w:highlight w:val="white"/>
              </w:rPr>
              <w:t> </w:t>
            </w:r>
          </w:p>
        </w:tc>
      </w:tr>
      <w:tr w:rsidR="004D4B02" w14:paraId="1885914A" w14:textId="77777777" w:rsidTr="00CE02B1">
        <w:trPr>
          <w:trHeight w:val="283"/>
        </w:trPr>
        <w:tc>
          <w:tcPr>
            <w:tcW w:w="7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F2DCB0" w14:textId="77777777" w:rsidR="004D4B02" w:rsidRDefault="004D4B02">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Ident</w:t>
            </w:r>
            <w:r>
              <w:rPr>
                <w:color w:val="0000FF"/>
                <w:sz w:val="20"/>
                <w:szCs w:val="20"/>
                <w:highlight w:val="white"/>
              </w:rPr>
              <w:t>&gt;</w:t>
            </w:r>
          </w:p>
        </w:tc>
        <w:tc>
          <w:tcPr>
            <w:tcW w:w="6081" w:type="dxa"/>
            <w:vMerge w:val="restart"/>
            <w:tcBorders>
              <w:top w:val="nil"/>
              <w:left w:val="nil"/>
              <w:right w:val="single" w:sz="8" w:space="0" w:color="auto"/>
            </w:tcBorders>
            <w:tcMar>
              <w:top w:w="0" w:type="dxa"/>
              <w:left w:w="108" w:type="dxa"/>
              <w:bottom w:w="0" w:type="dxa"/>
              <w:right w:w="108" w:type="dxa"/>
            </w:tcMar>
            <w:hideMark/>
          </w:tcPr>
          <w:p w14:paraId="768C1C11" w14:textId="77777777" w:rsidR="00CE02B1" w:rsidRDefault="004D4B02" w:rsidP="00CE02B1">
            <w:pPr>
              <w:autoSpaceDE w:val="0"/>
              <w:autoSpaceDN w:val="0"/>
              <w:spacing w:line="240" w:lineRule="auto"/>
              <w:rPr>
                <w:rFonts w:ascii="Calibri" w:hAnsi="Calibri"/>
                <w:sz w:val="22"/>
              </w:rPr>
            </w:pPr>
            <w:r>
              <w:rPr>
                <w:color w:val="000000"/>
                <w:sz w:val="18"/>
                <w:szCs w:val="18"/>
                <w:highlight w:val="white"/>
              </w:rPr>
              <w:t> </w:t>
            </w:r>
          </w:p>
          <w:p w14:paraId="1509155F" w14:textId="781DA712" w:rsidR="004D4B02" w:rsidRDefault="00CE02B1" w:rsidP="00CE02B1">
            <w:pPr>
              <w:autoSpaceDE w:val="0"/>
              <w:autoSpaceDN w:val="0"/>
              <w:spacing w:before="60" w:after="60" w:line="240" w:lineRule="auto"/>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w:t>
            </w:r>
            <w:r>
              <w:rPr>
                <w:color w:val="0000FF"/>
                <w:sz w:val="20"/>
                <w:szCs w:val="20"/>
                <w:highlight w:val="white"/>
              </w:rPr>
              <w:t>&gt;</w:t>
            </w:r>
            <w:r>
              <w:rPr>
                <w:color w:val="000000"/>
                <w:sz w:val="20"/>
                <w:szCs w:val="20"/>
                <w:highlight w:val="white"/>
              </w:rPr>
              <w:t>56704</w:t>
            </w:r>
            <w:r>
              <w:rPr>
                <w:color w:val="0000FF"/>
                <w:sz w:val="20"/>
                <w:szCs w:val="20"/>
                <w:highlight w:val="white"/>
              </w:rPr>
              <w:t>&lt;/</w:t>
            </w:r>
            <w:r>
              <w:rPr>
                <w:color w:val="800000"/>
                <w:sz w:val="20"/>
                <w:szCs w:val="20"/>
                <w:highlight w:val="white"/>
              </w:rPr>
              <w:t>Id</w:t>
            </w:r>
            <w:r>
              <w:rPr>
                <w:color w:val="0000FF"/>
                <w:sz w:val="20"/>
                <w:szCs w:val="20"/>
                <w:highlight w:val="white"/>
              </w:rPr>
              <w:t>&gt;</w:t>
            </w:r>
          </w:p>
        </w:tc>
      </w:tr>
      <w:tr w:rsidR="004D4B02" w14:paraId="13C6F95B" w14:textId="77777777" w:rsidTr="00CE02B1">
        <w:trPr>
          <w:trHeight w:val="283"/>
        </w:trPr>
        <w:tc>
          <w:tcPr>
            <w:tcW w:w="7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238B10" w14:textId="77777777" w:rsidR="004D4B02" w:rsidRDefault="004D4B02">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w:t>
            </w:r>
            <w:r>
              <w:rPr>
                <w:color w:val="0000FF"/>
                <w:sz w:val="20"/>
                <w:szCs w:val="20"/>
                <w:highlight w:val="white"/>
              </w:rPr>
              <w:t>&gt;</w:t>
            </w:r>
            <w:r>
              <w:rPr>
                <w:color w:val="000000"/>
                <w:sz w:val="20"/>
                <w:szCs w:val="20"/>
                <w:highlight w:val="white"/>
              </w:rPr>
              <w:t>56704</w:t>
            </w:r>
            <w:r>
              <w:rPr>
                <w:color w:val="0000FF"/>
                <w:sz w:val="20"/>
                <w:szCs w:val="20"/>
                <w:highlight w:val="white"/>
              </w:rPr>
              <w:t>&lt;/</w:t>
            </w:r>
            <w:r>
              <w:rPr>
                <w:color w:val="800000"/>
                <w:sz w:val="20"/>
                <w:szCs w:val="20"/>
                <w:highlight w:val="white"/>
              </w:rPr>
              <w:t>Id</w:t>
            </w:r>
            <w:r>
              <w:rPr>
                <w:color w:val="0000FF"/>
                <w:sz w:val="20"/>
                <w:szCs w:val="20"/>
                <w:highlight w:val="white"/>
              </w:rPr>
              <w:t>&gt;</w:t>
            </w:r>
          </w:p>
        </w:tc>
        <w:tc>
          <w:tcPr>
            <w:tcW w:w="6081" w:type="dxa"/>
            <w:vMerge/>
            <w:tcBorders>
              <w:left w:val="nil"/>
              <w:bottom w:val="single" w:sz="8" w:space="0" w:color="auto"/>
              <w:right w:val="single" w:sz="8" w:space="0" w:color="auto"/>
            </w:tcBorders>
            <w:tcMar>
              <w:top w:w="0" w:type="dxa"/>
              <w:left w:w="108" w:type="dxa"/>
              <w:bottom w:w="0" w:type="dxa"/>
              <w:right w:w="108" w:type="dxa"/>
            </w:tcMar>
            <w:hideMark/>
          </w:tcPr>
          <w:p w14:paraId="099AD416" w14:textId="01D57F95" w:rsidR="004D4B02" w:rsidRDefault="004D4B02">
            <w:pPr>
              <w:autoSpaceDE w:val="0"/>
              <w:autoSpaceDN w:val="0"/>
              <w:spacing w:before="60" w:after="60"/>
              <w:rPr>
                <w:rFonts w:ascii="Calibri" w:hAnsi="Calibri"/>
                <w:sz w:val="22"/>
              </w:rPr>
            </w:pPr>
          </w:p>
        </w:tc>
      </w:tr>
      <w:tr w:rsidR="004D4B02" w14:paraId="726FC191" w14:textId="77777777" w:rsidTr="00CE02B1">
        <w:tc>
          <w:tcPr>
            <w:tcW w:w="7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58D5B9" w14:textId="77777777" w:rsidR="004D4B02" w:rsidRDefault="004D4B02">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TypeId</w:t>
            </w:r>
            <w:r>
              <w:rPr>
                <w:color w:val="FF0000"/>
                <w:sz w:val="20"/>
                <w:szCs w:val="20"/>
                <w:highlight w:val="white"/>
              </w:rPr>
              <w:t xml:space="preserve"> V</w:t>
            </w:r>
            <w:r>
              <w:rPr>
                <w:color w:val="0000FF"/>
                <w:sz w:val="20"/>
                <w:szCs w:val="20"/>
                <w:highlight w:val="white"/>
              </w:rPr>
              <w:t>="</w:t>
            </w:r>
            <w:r>
              <w:rPr>
                <w:color w:val="000000"/>
                <w:sz w:val="20"/>
                <w:szCs w:val="20"/>
                <w:highlight w:val="white"/>
              </w:rPr>
              <w:t>HER</w:t>
            </w:r>
            <w:r>
              <w:rPr>
                <w:color w:val="0000FF"/>
                <w:sz w:val="20"/>
                <w:szCs w:val="20"/>
                <w:highlight w:val="white"/>
              </w:rPr>
              <w:t>"</w:t>
            </w:r>
            <w:r>
              <w:rPr>
                <w:color w:val="FF0000"/>
                <w:sz w:val="20"/>
                <w:szCs w:val="20"/>
                <w:highlight w:val="white"/>
              </w:rPr>
              <w:t xml:space="preserve"> DN</w:t>
            </w:r>
            <w:r>
              <w:rPr>
                <w:color w:val="0000FF"/>
                <w:sz w:val="20"/>
                <w:szCs w:val="20"/>
                <w:highlight w:val="white"/>
              </w:rPr>
              <w:t>="</w:t>
            </w:r>
            <w:r>
              <w:rPr>
                <w:color w:val="000000"/>
                <w:sz w:val="20"/>
                <w:szCs w:val="20"/>
                <w:highlight w:val="white"/>
              </w:rPr>
              <w:t>HER-id</w:t>
            </w:r>
            <w:r>
              <w:rPr>
                <w:color w:val="0000FF"/>
                <w:sz w:val="20"/>
                <w:szCs w:val="20"/>
                <w:highlight w:val="white"/>
              </w:rPr>
              <w:t>"</w:t>
            </w:r>
            <w:r>
              <w:rPr>
                <w:color w:val="FF0000"/>
                <w:sz w:val="20"/>
                <w:szCs w:val="20"/>
                <w:highlight w:val="white"/>
              </w:rPr>
              <w:t xml:space="preserve"> S</w:t>
            </w:r>
            <w:r>
              <w:rPr>
                <w:color w:val="0000FF"/>
                <w:sz w:val="20"/>
                <w:szCs w:val="20"/>
                <w:highlight w:val="white"/>
              </w:rPr>
              <w:t>="</w:t>
            </w:r>
            <w:r>
              <w:rPr>
                <w:color w:val="000000"/>
                <w:sz w:val="20"/>
                <w:szCs w:val="20"/>
                <w:highlight w:val="white"/>
              </w:rPr>
              <w:t>2.16.578.1.12.4.1.1.9051</w:t>
            </w:r>
            <w:r>
              <w:rPr>
                <w:color w:val="0000FF"/>
                <w:sz w:val="20"/>
                <w:szCs w:val="20"/>
                <w:highlight w:val="white"/>
              </w:rPr>
              <w:t>"/&gt;</w:t>
            </w:r>
          </w:p>
        </w:tc>
        <w:tc>
          <w:tcPr>
            <w:tcW w:w="6081" w:type="dxa"/>
            <w:tcBorders>
              <w:top w:val="nil"/>
              <w:left w:val="nil"/>
              <w:bottom w:val="single" w:sz="8" w:space="0" w:color="auto"/>
              <w:right w:val="single" w:sz="8" w:space="0" w:color="auto"/>
            </w:tcBorders>
            <w:tcMar>
              <w:top w:w="0" w:type="dxa"/>
              <w:left w:w="108" w:type="dxa"/>
              <w:bottom w:w="0" w:type="dxa"/>
              <w:right w:w="108" w:type="dxa"/>
            </w:tcMar>
            <w:hideMark/>
          </w:tcPr>
          <w:p w14:paraId="120C06DB" w14:textId="0EA14E72" w:rsidR="004D4B02" w:rsidRDefault="004D4B02" w:rsidP="00597497">
            <w:pPr>
              <w:autoSpaceDE w:val="0"/>
              <w:autoSpaceDN w:val="0"/>
              <w:rPr>
                <w:rFonts w:ascii="Calibri" w:hAnsi="Calibri"/>
                <w:sz w:val="22"/>
              </w:rPr>
            </w:pPr>
            <w:r>
              <w:rPr>
                <w:color w:val="000000"/>
                <w:sz w:val="18"/>
                <w:szCs w:val="18"/>
                <w:highlight w:val="white"/>
              </w:rPr>
              <w:t> </w:t>
            </w:r>
            <w:r w:rsidR="00CE02B1">
              <w:rPr>
                <w:color w:val="000000"/>
                <w:sz w:val="20"/>
                <w:szCs w:val="20"/>
                <w:highlight w:val="white"/>
              </w:rPr>
              <w:t xml:space="preserve">                                               </w:t>
            </w:r>
            <w:r w:rsidR="00CE02B1">
              <w:rPr>
                <w:color w:val="0000FF"/>
                <w:sz w:val="20"/>
                <w:szCs w:val="20"/>
                <w:highlight w:val="white"/>
              </w:rPr>
              <w:t>&lt;</w:t>
            </w:r>
            <w:r w:rsidR="00CE02B1">
              <w:rPr>
                <w:color w:val="800000"/>
                <w:sz w:val="20"/>
                <w:szCs w:val="20"/>
                <w:highlight w:val="white"/>
              </w:rPr>
              <w:t>TypeId</w:t>
            </w:r>
            <w:r w:rsidR="00CE02B1">
              <w:rPr>
                <w:color w:val="FF0000"/>
                <w:sz w:val="20"/>
                <w:szCs w:val="20"/>
                <w:highlight w:val="white"/>
              </w:rPr>
              <w:t xml:space="preserve"> V</w:t>
            </w:r>
            <w:r w:rsidR="00CE02B1">
              <w:rPr>
                <w:color w:val="0000FF"/>
                <w:sz w:val="20"/>
                <w:szCs w:val="20"/>
                <w:highlight w:val="white"/>
              </w:rPr>
              <w:t>="</w:t>
            </w:r>
            <w:r w:rsidR="00CE02B1">
              <w:rPr>
                <w:color w:val="000000"/>
                <w:sz w:val="20"/>
                <w:szCs w:val="20"/>
                <w:highlight w:val="white"/>
              </w:rPr>
              <w:t>HER</w:t>
            </w:r>
            <w:r w:rsidR="00CE02B1">
              <w:rPr>
                <w:color w:val="0000FF"/>
                <w:sz w:val="20"/>
                <w:szCs w:val="20"/>
                <w:highlight w:val="white"/>
              </w:rPr>
              <w:t>"</w:t>
            </w:r>
            <w:r w:rsidR="00CE02B1">
              <w:rPr>
                <w:color w:val="FF0000"/>
                <w:sz w:val="20"/>
                <w:szCs w:val="20"/>
                <w:highlight w:val="white"/>
              </w:rPr>
              <w:t xml:space="preserve"> DN</w:t>
            </w:r>
            <w:r w:rsidR="00CE02B1">
              <w:rPr>
                <w:color w:val="0000FF"/>
                <w:sz w:val="20"/>
                <w:szCs w:val="20"/>
                <w:highlight w:val="white"/>
              </w:rPr>
              <w:t>="</w:t>
            </w:r>
            <w:r w:rsidR="00CE02B1">
              <w:rPr>
                <w:color w:val="000000"/>
                <w:sz w:val="20"/>
                <w:szCs w:val="20"/>
                <w:highlight w:val="white"/>
              </w:rPr>
              <w:t>HER-id</w:t>
            </w:r>
            <w:r w:rsidR="00CE02B1">
              <w:rPr>
                <w:color w:val="0000FF"/>
                <w:sz w:val="20"/>
                <w:szCs w:val="20"/>
                <w:highlight w:val="white"/>
              </w:rPr>
              <w:t>"/&gt;</w:t>
            </w:r>
          </w:p>
        </w:tc>
      </w:tr>
      <w:tr w:rsidR="004D4B02" w14:paraId="527A8A1D" w14:textId="77777777" w:rsidTr="00CE02B1">
        <w:tc>
          <w:tcPr>
            <w:tcW w:w="7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61D8DA" w14:textId="77777777" w:rsidR="004D4B02" w:rsidRDefault="004D4B02">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Ident</w:t>
            </w:r>
            <w:r>
              <w:rPr>
                <w:color w:val="0000FF"/>
                <w:sz w:val="20"/>
                <w:szCs w:val="20"/>
                <w:highlight w:val="white"/>
              </w:rPr>
              <w:t>&gt;</w:t>
            </w:r>
          </w:p>
        </w:tc>
        <w:tc>
          <w:tcPr>
            <w:tcW w:w="6081" w:type="dxa"/>
            <w:tcBorders>
              <w:top w:val="nil"/>
              <w:left w:val="nil"/>
              <w:bottom w:val="single" w:sz="8" w:space="0" w:color="auto"/>
              <w:right w:val="single" w:sz="8" w:space="0" w:color="auto"/>
            </w:tcBorders>
            <w:tcMar>
              <w:top w:w="0" w:type="dxa"/>
              <w:left w:w="108" w:type="dxa"/>
              <w:bottom w:w="0" w:type="dxa"/>
              <w:right w:w="108" w:type="dxa"/>
            </w:tcMar>
            <w:hideMark/>
          </w:tcPr>
          <w:p w14:paraId="78C902BA" w14:textId="5EC2CE96" w:rsidR="004D4B02" w:rsidRDefault="004D4B02">
            <w:pPr>
              <w:autoSpaceDE w:val="0"/>
              <w:autoSpaceDN w:val="0"/>
              <w:rPr>
                <w:rFonts w:ascii="Calibri" w:hAnsi="Calibri"/>
                <w:sz w:val="22"/>
              </w:rPr>
            </w:pPr>
          </w:p>
        </w:tc>
      </w:tr>
      <w:tr w:rsidR="004D4B02" w14:paraId="0F997218" w14:textId="77777777" w:rsidTr="00CE02B1">
        <w:tc>
          <w:tcPr>
            <w:tcW w:w="7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114DA1" w14:textId="77777777" w:rsidR="004D4B02" w:rsidRDefault="004D4B02">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lang w:val="en-US"/>
              </w:rPr>
              <w:t>&lt;</w:t>
            </w:r>
            <w:r>
              <w:rPr>
                <w:color w:val="800000"/>
                <w:sz w:val="20"/>
                <w:szCs w:val="20"/>
                <w:highlight w:val="white"/>
                <w:lang w:val="en-US"/>
              </w:rPr>
              <w:t>HealthcareProfessional</w:t>
            </w:r>
            <w:r>
              <w:rPr>
                <w:color w:val="0000FF"/>
                <w:sz w:val="20"/>
                <w:szCs w:val="20"/>
                <w:highlight w:val="white"/>
                <w:lang w:val="en-US"/>
              </w:rPr>
              <w:t>&gt;</w:t>
            </w:r>
          </w:p>
        </w:tc>
        <w:tc>
          <w:tcPr>
            <w:tcW w:w="6081" w:type="dxa"/>
            <w:tcBorders>
              <w:top w:val="nil"/>
              <w:left w:val="nil"/>
              <w:bottom w:val="single" w:sz="8" w:space="0" w:color="auto"/>
              <w:right w:val="single" w:sz="8" w:space="0" w:color="auto"/>
            </w:tcBorders>
            <w:tcMar>
              <w:top w:w="0" w:type="dxa"/>
              <w:left w:w="108" w:type="dxa"/>
              <w:bottom w:w="0" w:type="dxa"/>
              <w:right w:w="108" w:type="dxa"/>
            </w:tcMar>
            <w:hideMark/>
          </w:tcPr>
          <w:p w14:paraId="2CDC0430" w14:textId="77777777" w:rsidR="004D4B02" w:rsidRDefault="004D4B02">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lang w:val="en-US"/>
              </w:rPr>
              <w:t>&lt;</w:t>
            </w:r>
            <w:r>
              <w:rPr>
                <w:color w:val="800000"/>
                <w:sz w:val="20"/>
                <w:szCs w:val="20"/>
                <w:highlight w:val="white"/>
                <w:lang w:val="en-US"/>
              </w:rPr>
              <w:t>HCPerson</w:t>
            </w:r>
            <w:r>
              <w:rPr>
                <w:color w:val="0000FF"/>
                <w:sz w:val="20"/>
                <w:szCs w:val="20"/>
                <w:highlight w:val="white"/>
                <w:lang w:val="en-US"/>
              </w:rPr>
              <w:t>&gt;</w:t>
            </w:r>
          </w:p>
        </w:tc>
      </w:tr>
      <w:tr w:rsidR="004D4B02" w14:paraId="06AA0C4E" w14:textId="77777777" w:rsidTr="00CE02B1">
        <w:trPr>
          <w:trHeight w:val="233"/>
        </w:trPr>
        <w:tc>
          <w:tcPr>
            <w:tcW w:w="7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BAAF3B" w14:textId="77777777" w:rsidR="004D4B02" w:rsidRDefault="004D4B02">
            <w:pPr>
              <w:autoSpaceDE w:val="0"/>
              <w:autoSpaceDN w:val="0"/>
              <w:rPr>
                <w:rFonts w:ascii="Calibri" w:hAnsi="Calibri"/>
                <w:sz w:val="22"/>
              </w:rPr>
            </w:pPr>
            <w:r>
              <w:rPr>
                <w:color w:val="000000"/>
                <w:sz w:val="20"/>
                <w:szCs w:val="20"/>
                <w:highlight w:val="white"/>
                <w:lang w:val="en-US"/>
              </w:rPr>
              <w:t xml:space="preserve">                                               </w:t>
            </w:r>
            <w:r>
              <w:rPr>
                <w:color w:val="0000FF"/>
                <w:sz w:val="20"/>
                <w:szCs w:val="20"/>
                <w:highlight w:val="white"/>
                <w:lang w:val="en-US"/>
              </w:rPr>
              <w:t>&lt;</w:t>
            </w:r>
            <w:r>
              <w:rPr>
                <w:color w:val="800000"/>
                <w:sz w:val="20"/>
                <w:szCs w:val="20"/>
                <w:highlight w:val="white"/>
                <w:lang w:val="en-US"/>
              </w:rPr>
              <w:t>FamilyName</w:t>
            </w:r>
            <w:r>
              <w:rPr>
                <w:color w:val="0000FF"/>
                <w:sz w:val="20"/>
                <w:szCs w:val="20"/>
                <w:highlight w:val="white"/>
                <w:lang w:val="en-US"/>
              </w:rPr>
              <w:t>&gt;</w:t>
            </w:r>
            <w:r>
              <w:rPr>
                <w:color w:val="000000"/>
                <w:sz w:val="20"/>
                <w:szCs w:val="20"/>
                <w:highlight w:val="white"/>
                <w:lang w:val="en-US"/>
              </w:rPr>
              <w:t>September</w:t>
            </w:r>
            <w:r>
              <w:rPr>
                <w:color w:val="0000FF"/>
                <w:sz w:val="20"/>
                <w:szCs w:val="20"/>
                <w:highlight w:val="white"/>
                <w:lang w:val="en-US"/>
              </w:rPr>
              <w:t>&lt;/</w:t>
            </w:r>
            <w:r>
              <w:rPr>
                <w:color w:val="800000"/>
                <w:sz w:val="20"/>
                <w:szCs w:val="20"/>
                <w:highlight w:val="white"/>
                <w:lang w:val="en-US"/>
              </w:rPr>
              <w:t>FamilyName</w:t>
            </w:r>
            <w:r>
              <w:rPr>
                <w:color w:val="0000FF"/>
                <w:sz w:val="20"/>
                <w:szCs w:val="20"/>
                <w:highlight w:val="white"/>
                <w:lang w:val="en-US"/>
              </w:rPr>
              <w:t>&gt;</w:t>
            </w:r>
          </w:p>
        </w:tc>
        <w:tc>
          <w:tcPr>
            <w:tcW w:w="6081" w:type="dxa"/>
            <w:vMerge w:val="restart"/>
            <w:tcBorders>
              <w:top w:val="nil"/>
              <w:left w:val="nil"/>
              <w:bottom w:val="single" w:sz="8" w:space="0" w:color="auto"/>
              <w:right w:val="single" w:sz="8" w:space="0" w:color="auto"/>
            </w:tcBorders>
            <w:tcMar>
              <w:top w:w="0" w:type="dxa"/>
              <w:left w:w="108" w:type="dxa"/>
              <w:bottom w:w="0" w:type="dxa"/>
              <w:right w:w="108" w:type="dxa"/>
            </w:tcMar>
            <w:hideMark/>
          </w:tcPr>
          <w:p w14:paraId="70E119DC" w14:textId="5C0219FE" w:rsidR="004D4B02" w:rsidRDefault="004D4B02">
            <w:pPr>
              <w:autoSpaceDE w:val="0"/>
              <w:autoSpaceDN w:val="0"/>
              <w:rPr>
                <w:rFonts w:ascii="Calibri" w:hAnsi="Calibri"/>
                <w:sz w:val="22"/>
              </w:rPr>
            </w:pPr>
            <w:r>
              <w:rPr>
                <w:color w:val="000000"/>
                <w:sz w:val="20"/>
                <w:szCs w:val="20"/>
                <w:highlight w:val="white"/>
                <w:lang w:val="en-US"/>
              </w:rPr>
              <w:t xml:space="preserve">                                                               </w:t>
            </w:r>
            <w:r>
              <w:rPr>
                <w:color w:val="0000FF"/>
                <w:sz w:val="20"/>
                <w:szCs w:val="20"/>
                <w:highlight w:val="white"/>
                <w:lang w:val="en-US"/>
              </w:rPr>
              <w:t>&lt;</w:t>
            </w:r>
            <w:r>
              <w:rPr>
                <w:color w:val="800000"/>
                <w:sz w:val="20"/>
                <w:szCs w:val="20"/>
                <w:highlight w:val="white"/>
                <w:lang w:val="en-US"/>
              </w:rPr>
              <w:t>Name</w:t>
            </w:r>
            <w:r>
              <w:rPr>
                <w:color w:val="0000FF"/>
                <w:sz w:val="20"/>
                <w:szCs w:val="20"/>
                <w:highlight w:val="white"/>
                <w:lang w:val="en-US"/>
              </w:rPr>
              <w:t>&gt;</w:t>
            </w:r>
            <w:r>
              <w:rPr>
                <w:color w:val="000000"/>
                <w:sz w:val="20"/>
                <w:szCs w:val="20"/>
                <w:highlight w:val="white"/>
                <w:lang w:val="en-US"/>
              </w:rPr>
              <w:t>August September</w:t>
            </w:r>
            <w:r>
              <w:rPr>
                <w:color w:val="0000FF"/>
                <w:sz w:val="20"/>
                <w:szCs w:val="20"/>
                <w:highlight w:val="white"/>
                <w:lang w:val="en-US"/>
              </w:rPr>
              <w:t>&lt;/</w:t>
            </w:r>
            <w:r>
              <w:rPr>
                <w:color w:val="800000"/>
                <w:sz w:val="20"/>
                <w:szCs w:val="20"/>
                <w:highlight w:val="white"/>
                <w:lang w:val="en-US"/>
              </w:rPr>
              <w:t>Name</w:t>
            </w:r>
            <w:r>
              <w:rPr>
                <w:color w:val="0000FF"/>
                <w:sz w:val="20"/>
                <w:szCs w:val="20"/>
                <w:highlight w:val="white"/>
                <w:lang w:val="en-US"/>
              </w:rPr>
              <w:t>&gt;</w:t>
            </w:r>
          </w:p>
        </w:tc>
      </w:tr>
      <w:tr w:rsidR="004D4B02" w14:paraId="7ED90AFE" w14:textId="77777777" w:rsidTr="00CE02B1">
        <w:tc>
          <w:tcPr>
            <w:tcW w:w="7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A6B7B8" w14:textId="77777777" w:rsidR="004D4B02" w:rsidRDefault="004D4B02">
            <w:pPr>
              <w:autoSpaceDE w:val="0"/>
              <w:autoSpaceDN w:val="0"/>
              <w:rPr>
                <w:rFonts w:ascii="Calibri" w:hAnsi="Calibri"/>
                <w:sz w:val="22"/>
              </w:rPr>
            </w:pPr>
            <w:r>
              <w:rPr>
                <w:color w:val="000000"/>
                <w:sz w:val="20"/>
                <w:szCs w:val="20"/>
                <w:highlight w:val="white"/>
                <w:lang w:val="en-US"/>
              </w:rPr>
              <w:t xml:space="preserve">                                               </w:t>
            </w:r>
            <w:r>
              <w:rPr>
                <w:color w:val="0000FF"/>
                <w:sz w:val="20"/>
                <w:szCs w:val="20"/>
                <w:highlight w:val="white"/>
                <w:lang w:val="en-US"/>
              </w:rPr>
              <w:t>&lt;</w:t>
            </w:r>
            <w:r>
              <w:rPr>
                <w:color w:val="800000"/>
                <w:sz w:val="20"/>
                <w:szCs w:val="20"/>
                <w:highlight w:val="white"/>
                <w:lang w:val="en-US"/>
              </w:rPr>
              <w:t>GivenName</w:t>
            </w:r>
            <w:r>
              <w:rPr>
                <w:color w:val="0000FF"/>
                <w:sz w:val="20"/>
                <w:szCs w:val="20"/>
                <w:highlight w:val="white"/>
                <w:lang w:val="en-US"/>
              </w:rPr>
              <w:t>&gt;</w:t>
            </w:r>
            <w:r>
              <w:rPr>
                <w:color w:val="000000"/>
                <w:sz w:val="20"/>
                <w:szCs w:val="20"/>
                <w:highlight w:val="white"/>
                <w:lang w:val="en-US"/>
              </w:rPr>
              <w:t>August</w:t>
            </w:r>
            <w:r>
              <w:rPr>
                <w:color w:val="0000FF"/>
                <w:sz w:val="20"/>
                <w:szCs w:val="20"/>
                <w:highlight w:val="white"/>
                <w:lang w:val="en-US"/>
              </w:rPr>
              <w:t>&lt;/</w:t>
            </w:r>
            <w:r>
              <w:rPr>
                <w:color w:val="800000"/>
                <w:sz w:val="20"/>
                <w:szCs w:val="20"/>
                <w:highlight w:val="white"/>
                <w:lang w:val="en-US"/>
              </w:rPr>
              <w:t>GivenName</w:t>
            </w:r>
            <w:r>
              <w:rPr>
                <w:color w:val="0000FF"/>
                <w:sz w:val="20"/>
                <w:szCs w:val="20"/>
                <w:highlight w:val="white"/>
                <w:lang w:val="en-US"/>
              </w:rPr>
              <w:t>&gt;</w:t>
            </w:r>
          </w:p>
        </w:tc>
        <w:tc>
          <w:tcPr>
            <w:tcW w:w="0" w:type="auto"/>
            <w:vMerge/>
            <w:tcBorders>
              <w:top w:val="nil"/>
              <w:left w:val="nil"/>
              <w:bottom w:val="single" w:sz="8" w:space="0" w:color="auto"/>
              <w:right w:val="single" w:sz="8" w:space="0" w:color="auto"/>
            </w:tcBorders>
            <w:vAlign w:val="center"/>
            <w:hideMark/>
          </w:tcPr>
          <w:p w14:paraId="4AE2EE34" w14:textId="77777777" w:rsidR="004D4B02" w:rsidRDefault="004D4B02">
            <w:pPr>
              <w:rPr>
                <w:rFonts w:ascii="Calibri" w:hAnsi="Calibri"/>
                <w:sz w:val="22"/>
              </w:rPr>
            </w:pPr>
          </w:p>
        </w:tc>
      </w:tr>
      <w:tr w:rsidR="004D4B02" w14:paraId="04D40EAD" w14:textId="77777777" w:rsidTr="00DD33A1">
        <w:trPr>
          <w:trHeight w:val="283"/>
        </w:trPr>
        <w:tc>
          <w:tcPr>
            <w:tcW w:w="7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87A4C3" w14:textId="77777777" w:rsidR="004D4B02" w:rsidRDefault="004D4B02" w:rsidP="00CE02B1">
            <w:pPr>
              <w:autoSpaceDE w:val="0"/>
              <w:autoSpaceDN w:val="0"/>
              <w:spacing w:line="240" w:lineRule="auto"/>
              <w:rPr>
                <w:rFonts w:ascii="Calibri" w:hAnsi="Calibri"/>
                <w:sz w:val="22"/>
              </w:rPr>
            </w:pPr>
            <w:r>
              <w:rPr>
                <w:color w:val="000000"/>
                <w:sz w:val="20"/>
                <w:szCs w:val="20"/>
                <w:highlight w:val="white"/>
                <w:lang w:val="en-US"/>
              </w:rPr>
              <w:t xml:space="preserve">                                               </w:t>
            </w:r>
            <w:r>
              <w:rPr>
                <w:color w:val="0000FF"/>
                <w:sz w:val="20"/>
                <w:szCs w:val="20"/>
                <w:highlight w:val="white"/>
              </w:rPr>
              <w:t>&lt;</w:t>
            </w:r>
            <w:r>
              <w:rPr>
                <w:color w:val="800000"/>
                <w:sz w:val="20"/>
                <w:szCs w:val="20"/>
                <w:highlight w:val="white"/>
              </w:rPr>
              <w:t>Ident</w:t>
            </w:r>
            <w:r>
              <w:rPr>
                <w:color w:val="0000FF"/>
                <w:sz w:val="20"/>
                <w:szCs w:val="20"/>
                <w:highlight w:val="white"/>
              </w:rPr>
              <w:t>&gt;</w:t>
            </w:r>
          </w:p>
        </w:tc>
        <w:tc>
          <w:tcPr>
            <w:tcW w:w="6081" w:type="dxa"/>
            <w:vMerge w:val="restart"/>
            <w:tcBorders>
              <w:top w:val="nil"/>
              <w:left w:val="nil"/>
              <w:right w:val="single" w:sz="8" w:space="0" w:color="auto"/>
            </w:tcBorders>
            <w:tcMar>
              <w:top w:w="0" w:type="dxa"/>
              <w:left w:w="108" w:type="dxa"/>
              <w:bottom w:w="0" w:type="dxa"/>
              <w:right w:w="108" w:type="dxa"/>
            </w:tcMar>
            <w:hideMark/>
          </w:tcPr>
          <w:p w14:paraId="1592FBDC" w14:textId="77777777" w:rsidR="00CE02B1" w:rsidRDefault="00CE02B1" w:rsidP="00CE02B1">
            <w:pPr>
              <w:rPr>
                <w:color w:val="000000"/>
                <w:sz w:val="20"/>
                <w:szCs w:val="20"/>
                <w:highlight w:val="white"/>
              </w:rPr>
            </w:pPr>
          </w:p>
          <w:p w14:paraId="59C8BBA8" w14:textId="14F953EC" w:rsidR="004D4B02" w:rsidRDefault="00CE02B1" w:rsidP="00CE02B1">
            <w:pPr>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w:t>
            </w:r>
            <w:r>
              <w:rPr>
                <w:color w:val="0000FF"/>
                <w:sz w:val="20"/>
                <w:szCs w:val="20"/>
                <w:highlight w:val="white"/>
              </w:rPr>
              <w:t>&gt;</w:t>
            </w:r>
            <w:r>
              <w:rPr>
                <w:color w:val="000000"/>
                <w:sz w:val="20"/>
                <w:szCs w:val="20"/>
                <w:highlight w:val="white"/>
              </w:rPr>
              <w:t>369767</w:t>
            </w:r>
            <w:r>
              <w:rPr>
                <w:color w:val="0000FF"/>
                <w:sz w:val="20"/>
                <w:szCs w:val="20"/>
                <w:highlight w:val="white"/>
              </w:rPr>
              <w:t>&lt;/</w:t>
            </w:r>
            <w:r>
              <w:rPr>
                <w:color w:val="800000"/>
                <w:sz w:val="20"/>
                <w:szCs w:val="20"/>
                <w:highlight w:val="white"/>
              </w:rPr>
              <w:t>Id</w:t>
            </w:r>
            <w:r>
              <w:rPr>
                <w:color w:val="0000FF"/>
                <w:sz w:val="20"/>
                <w:szCs w:val="20"/>
                <w:highlight w:val="white"/>
              </w:rPr>
              <w:t>&gt;</w:t>
            </w:r>
          </w:p>
        </w:tc>
      </w:tr>
      <w:tr w:rsidR="004D4B02" w14:paraId="64DFF412" w14:textId="77777777" w:rsidTr="00DD33A1">
        <w:trPr>
          <w:trHeight w:val="283"/>
        </w:trPr>
        <w:tc>
          <w:tcPr>
            <w:tcW w:w="7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43B2E0" w14:textId="77777777" w:rsidR="004D4B02" w:rsidRDefault="004D4B02">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w:t>
            </w:r>
            <w:r>
              <w:rPr>
                <w:color w:val="0000FF"/>
                <w:sz w:val="20"/>
                <w:szCs w:val="20"/>
                <w:highlight w:val="white"/>
              </w:rPr>
              <w:t>&gt;</w:t>
            </w:r>
            <w:r>
              <w:rPr>
                <w:color w:val="000000"/>
                <w:sz w:val="20"/>
                <w:szCs w:val="20"/>
                <w:highlight w:val="white"/>
              </w:rPr>
              <w:t>369767</w:t>
            </w:r>
            <w:r>
              <w:rPr>
                <w:color w:val="0000FF"/>
                <w:sz w:val="20"/>
                <w:szCs w:val="20"/>
                <w:highlight w:val="white"/>
              </w:rPr>
              <w:t>&lt;/</w:t>
            </w:r>
            <w:r>
              <w:rPr>
                <w:color w:val="800000"/>
                <w:sz w:val="20"/>
                <w:szCs w:val="20"/>
                <w:highlight w:val="white"/>
              </w:rPr>
              <w:t>Id</w:t>
            </w:r>
            <w:r>
              <w:rPr>
                <w:color w:val="0000FF"/>
                <w:sz w:val="20"/>
                <w:szCs w:val="20"/>
                <w:highlight w:val="white"/>
              </w:rPr>
              <w:t>&gt;</w:t>
            </w:r>
          </w:p>
        </w:tc>
        <w:tc>
          <w:tcPr>
            <w:tcW w:w="0" w:type="auto"/>
            <w:vMerge/>
            <w:tcBorders>
              <w:left w:val="nil"/>
              <w:bottom w:val="single" w:sz="8" w:space="0" w:color="auto"/>
              <w:right w:val="single" w:sz="8" w:space="0" w:color="auto"/>
            </w:tcBorders>
            <w:vAlign w:val="center"/>
            <w:hideMark/>
          </w:tcPr>
          <w:p w14:paraId="7E3225C5" w14:textId="5A053619" w:rsidR="004D4B02" w:rsidRDefault="004D4B02">
            <w:pPr>
              <w:rPr>
                <w:rFonts w:ascii="Calibri" w:hAnsi="Calibri"/>
                <w:sz w:val="22"/>
              </w:rPr>
            </w:pPr>
          </w:p>
        </w:tc>
      </w:tr>
      <w:tr w:rsidR="004D4B02" w14:paraId="5F440F72" w14:textId="77777777" w:rsidTr="00CE02B1">
        <w:tc>
          <w:tcPr>
            <w:tcW w:w="7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A339F7" w14:textId="7D88AD2B" w:rsidR="00361806" w:rsidRDefault="004D4B02">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TypeId</w:t>
            </w:r>
            <w:r>
              <w:rPr>
                <w:color w:val="FF0000"/>
                <w:sz w:val="20"/>
                <w:szCs w:val="20"/>
                <w:highlight w:val="white"/>
              </w:rPr>
              <w:t xml:space="preserve"> V</w:t>
            </w:r>
            <w:r>
              <w:rPr>
                <w:color w:val="0000FF"/>
                <w:sz w:val="20"/>
                <w:szCs w:val="20"/>
                <w:highlight w:val="white"/>
              </w:rPr>
              <w:t>="</w:t>
            </w:r>
            <w:r>
              <w:rPr>
                <w:color w:val="000000"/>
                <w:sz w:val="20"/>
                <w:szCs w:val="20"/>
                <w:highlight w:val="white"/>
              </w:rPr>
              <w:t>HER</w:t>
            </w:r>
            <w:r>
              <w:rPr>
                <w:color w:val="0000FF"/>
                <w:sz w:val="20"/>
                <w:szCs w:val="20"/>
                <w:highlight w:val="white"/>
              </w:rPr>
              <w:t>"</w:t>
            </w:r>
            <w:r>
              <w:rPr>
                <w:color w:val="FF0000"/>
                <w:sz w:val="20"/>
                <w:szCs w:val="20"/>
                <w:highlight w:val="white"/>
              </w:rPr>
              <w:t xml:space="preserve"> DN</w:t>
            </w:r>
            <w:r>
              <w:rPr>
                <w:color w:val="0000FF"/>
                <w:sz w:val="20"/>
                <w:szCs w:val="20"/>
                <w:highlight w:val="white"/>
              </w:rPr>
              <w:t>="</w:t>
            </w:r>
            <w:r>
              <w:rPr>
                <w:color w:val="000000"/>
                <w:sz w:val="20"/>
                <w:szCs w:val="20"/>
                <w:highlight w:val="white"/>
              </w:rPr>
              <w:t>HER-id</w:t>
            </w:r>
            <w:r>
              <w:rPr>
                <w:color w:val="0000FF"/>
                <w:sz w:val="20"/>
                <w:szCs w:val="20"/>
                <w:highlight w:val="white"/>
              </w:rPr>
              <w:t>"</w:t>
            </w:r>
            <w:r>
              <w:rPr>
                <w:color w:val="FF0000"/>
                <w:sz w:val="20"/>
                <w:szCs w:val="20"/>
                <w:highlight w:val="white"/>
              </w:rPr>
              <w:t xml:space="preserve"> S</w:t>
            </w:r>
            <w:r>
              <w:rPr>
                <w:color w:val="0000FF"/>
                <w:sz w:val="20"/>
                <w:szCs w:val="20"/>
                <w:highlight w:val="white"/>
              </w:rPr>
              <w:t>="</w:t>
            </w:r>
            <w:r>
              <w:rPr>
                <w:color w:val="000000"/>
                <w:sz w:val="20"/>
                <w:szCs w:val="20"/>
                <w:highlight w:val="white"/>
              </w:rPr>
              <w:t>2.16.578.1.12.4.1.1.9051</w:t>
            </w:r>
            <w:r>
              <w:rPr>
                <w:color w:val="0000FF"/>
                <w:sz w:val="20"/>
                <w:szCs w:val="20"/>
                <w:highlight w:val="white"/>
              </w:rPr>
              <w:t>"/&gt;</w:t>
            </w:r>
          </w:p>
        </w:tc>
        <w:tc>
          <w:tcPr>
            <w:tcW w:w="6081" w:type="dxa"/>
            <w:vMerge w:val="restart"/>
            <w:tcBorders>
              <w:top w:val="nil"/>
              <w:left w:val="nil"/>
              <w:bottom w:val="single" w:sz="8" w:space="0" w:color="auto"/>
              <w:right w:val="single" w:sz="8" w:space="0" w:color="auto"/>
            </w:tcBorders>
            <w:tcMar>
              <w:top w:w="0" w:type="dxa"/>
              <w:left w:w="108" w:type="dxa"/>
              <w:bottom w:w="0" w:type="dxa"/>
              <w:right w:w="108" w:type="dxa"/>
            </w:tcMar>
            <w:hideMark/>
          </w:tcPr>
          <w:p w14:paraId="5F41180A" w14:textId="1E0AE321" w:rsidR="004D4B02" w:rsidRDefault="004D4B02" w:rsidP="00597497">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TypeId</w:t>
            </w:r>
            <w:r>
              <w:rPr>
                <w:color w:val="FF0000"/>
                <w:sz w:val="20"/>
                <w:szCs w:val="20"/>
                <w:highlight w:val="white"/>
              </w:rPr>
              <w:t xml:space="preserve"> V</w:t>
            </w:r>
            <w:r>
              <w:rPr>
                <w:color w:val="0000FF"/>
                <w:sz w:val="20"/>
                <w:szCs w:val="20"/>
                <w:highlight w:val="white"/>
              </w:rPr>
              <w:t>="</w:t>
            </w:r>
            <w:r>
              <w:rPr>
                <w:color w:val="000000"/>
                <w:sz w:val="20"/>
                <w:szCs w:val="20"/>
                <w:highlight w:val="white"/>
              </w:rPr>
              <w:t>HER</w:t>
            </w:r>
            <w:r>
              <w:rPr>
                <w:color w:val="0000FF"/>
                <w:sz w:val="20"/>
                <w:szCs w:val="20"/>
                <w:highlight w:val="white"/>
              </w:rPr>
              <w:t>"</w:t>
            </w:r>
            <w:r>
              <w:rPr>
                <w:color w:val="FF0000"/>
                <w:sz w:val="20"/>
                <w:szCs w:val="20"/>
                <w:highlight w:val="white"/>
              </w:rPr>
              <w:t xml:space="preserve"> DN</w:t>
            </w:r>
            <w:r>
              <w:rPr>
                <w:color w:val="0000FF"/>
                <w:sz w:val="20"/>
                <w:szCs w:val="20"/>
                <w:highlight w:val="white"/>
              </w:rPr>
              <w:t>="</w:t>
            </w:r>
            <w:r>
              <w:rPr>
                <w:color w:val="000000"/>
                <w:sz w:val="20"/>
                <w:szCs w:val="20"/>
                <w:highlight w:val="white"/>
              </w:rPr>
              <w:t xml:space="preserve"> HER-id</w:t>
            </w:r>
            <w:r w:rsidR="00361806">
              <w:rPr>
                <w:color w:val="0000FF"/>
                <w:sz w:val="20"/>
                <w:szCs w:val="20"/>
                <w:highlight w:val="white"/>
              </w:rPr>
              <w:t>"</w:t>
            </w:r>
            <w:r>
              <w:rPr>
                <w:color w:val="0000FF"/>
                <w:sz w:val="20"/>
                <w:szCs w:val="20"/>
                <w:highlight w:val="white"/>
              </w:rPr>
              <w:t>/&gt;</w:t>
            </w:r>
            <w:r>
              <w:rPr>
                <w:color w:val="000000"/>
                <w:sz w:val="18"/>
                <w:szCs w:val="18"/>
                <w:highlight w:val="white"/>
              </w:rPr>
              <w:t> </w:t>
            </w:r>
          </w:p>
        </w:tc>
      </w:tr>
      <w:tr w:rsidR="004D4B02" w14:paraId="19D6A57E" w14:textId="77777777" w:rsidTr="00CE02B1">
        <w:tc>
          <w:tcPr>
            <w:tcW w:w="7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11841F" w14:textId="77777777" w:rsidR="004D4B02" w:rsidRDefault="004D4B02">
            <w:pPr>
              <w:autoSpaceDE w:val="0"/>
              <w:autoSpaceDN w:val="0"/>
              <w:rPr>
                <w:rFonts w:ascii="Calibri" w:hAnsi="Calibri"/>
                <w:sz w:val="22"/>
              </w:rPr>
            </w:pPr>
            <w:r>
              <w:rPr>
                <w:color w:val="000000"/>
                <w:sz w:val="20"/>
                <w:szCs w:val="20"/>
                <w:highlight w:val="white"/>
              </w:rPr>
              <w:t xml:space="preserve">                                               </w:t>
            </w:r>
            <w:r>
              <w:rPr>
                <w:color w:val="0000FF"/>
                <w:sz w:val="20"/>
                <w:szCs w:val="20"/>
                <w:highlight w:val="white"/>
              </w:rPr>
              <w:t>&lt;/</w:t>
            </w:r>
            <w:r>
              <w:rPr>
                <w:color w:val="800000"/>
                <w:sz w:val="20"/>
                <w:szCs w:val="20"/>
                <w:highlight w:val="white"/>
              </w:rPr>
              <w:t>Ident</w:t>
            </w:r>
            <w:r>
              <w:rPr>
                <w:color w:val="0000FF"/>
                <w:sz w:val="20"/>
                <w:szCs w:val="20"/>
                <w:highlight w:val="white"/>
              </w:rPr>
              <w:t>&gt;</w:t>
            </w:r>
          </w:p>
        </w:tc>
        <w:tc>
          <w:tcPr>
            <w:tcW w:w="0" w:type="auto"/>
            <w:vMerge/>
            <w:tcBorders>
              <w:top w:val="nil"/>
              <w:left w:val="nil"/>
              <w:bottom w:val="single" w:sz="8" w:space="0" w:color="auto"/>
              <w:right w:val="single" w:sz="8" w:space="0" w:color="auto"/>
            </w:tcBorders>
            <w:vAlign w:val="center"/>
            <w:hideMark/>
          </w:tcPr>
          <w:p w14:paraId="28066ED5" w14:textId="77777777" w:rsidR="004D4B02" w:rsidRDefault="004D4B02">
            <w:pPr>
              <w:rPr>
                <w:rFonts w:ascii="Calibri" w:hAnsi="Calibri"/>
                <w:sz w:val="22"/>
              </w:rPr>
            </w:pPr>
          </w:p>
        </w:tc>
      </w:tr>
      <w:tr w:rsidR="004D4B02" w14:paraId="4C57C8E4" w14:textId="77777777" w:rsidTr="00CE02B1">
        <w:tc>
          <w:tcPr>
            <w:tcW w:w="7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978A85" w14:textId="77777777" w:rsidR="004D4B02" w:rsidRDefault="004D4B02">
            <w:pPr>
              <w:autoSpaceDE w:val="0"/>
              <w:autoSpaceDN w:val="0"/>
              <w:rPr>
                <w:rFonts w:ascii="Calibri" w:hAnsi="Calibri"/>
                <w:sz w:val="22"/>
              </w:rPr>
            </w:pPr>
            <w:r>
              <w:rPr>
                <w:color w:val="000000"/>
                <w:sz w:val="20"/>
                <w:szCs w:val="20"/>
                <w:highlight w:val="white"/>
                <w:lang w:val="en-US"/>
              </w:rPr>
              <w:t xml:space="preserve">                               </w:t>
            </w:r>
            <w:r>
              <w:rPr>
                <w:color w:val="0000FF"/>
                <w:sz w:val="20"/>
                <w:szCs w:val="20"/>
                <w:highlight w:val="white"/>
                <w:lang w:val="en-US"/>
              </w:rPr>
              <w:t>&lt;/</w:t>
            </w:r>
            <w:r>
              <w:rPr>
                <w:color w:val="800000"/>
                <w:sz w:val="20"/>
                <w:szCs w:val="20"/>
                <w:highlight w:val="white"/>
                <w:lang w:val="en-US"/>
              </w:rPr>
              <w:t>HealthcareProfessional</w:t>
            </w:r>
            <w:r>
              <w:rPr>
                <w:color w:val="0000FF"/>
                <w:sz w:val="20"/>
                <w:szCs w:val="20"/>
                <w:highlight w:val="white"/>
                <w:lang w:val="en-US"/>
              </w:rPr>
              <w:t>&gt;</w:t>
            </w:r>
          </w:p>
        </w:tc>
        <w:tc>
          <w:tcPr>
            <w:tcW w:w="6081" w:type="dxa"/>
            <w:tcBorders>
              <w:top w:val="nil"/>
              <w:left w:val="nil"/>
              <w:bottom w:val="single" w:sz="8" w:space="0" w:color="auto"/>
              <w:right w:val="single" w:sz="8" w:space="0" w:color="auto"/>
            </w:tcBorders>
            <w:tcMar>
              <w:top w:w="0" w:type="dxa"/>
              <w:left w:w="108" w:type="dxa"/>
              <w:bottom w:w="0" w:type="dxa"/>
              <w:right w:w="108" w:type="dxa"/>
            </w:tcMar>
            <w:hideMark/>
          </w:tcPr>
          <w:p w14:paraId="02A9EF8E" w14:textId="77777777" w:rsidR="004D4B02" w:rsidRDefault="004D4B02">
            <w:pPr>
              <w:autoSpaceDE w:val="0"/>
              <w:autoSpaceDN w:val="0"/>
              <w:rPr>
                <w:rFonts w:ascii="Calibri" w:hAnsi="Calibri"/>
                <w:sz w:val="22"/>
              </w:rPr>
            </w:pPr>
            <w:r>
              <w:rPr>
                <w:color w:val="000000"/>
                <w:sz w:val="20"/>
                <w:szCs w:val="20"/>
                <w:highlight w:val="white"/>
                <w:lang w:val="en-US"/>
              </w:rPr>
              <w:t xml:space="preserve">                                               </w:t>
            </w:r>
            <w:r>
              <w:rPr>
                <w:color w:val="0000FF"/>
                <w:sz w:val="20"/>
                <w:szCs w:val="20"/>
                <w:highlight w:val="white"/>
                <w:lang w:val="en-US"/>
              </w:rPr>
              <w:t>&lt;/</w:t>
            </w:r>
            <w:r>
              <w:rPr>
                <w:color w:val="800000"/>
                <w:sz w:val="20"/>
                <w:szCs w:val="20"/>
                <w:highlight w:val="white"/>
                <w:lang w:val="en-US"/>
              </w:rPr>
              <w:t>HCPerson</w:t>
            </w:r>
            <w:r>
              <w:rPr>
                <w:color w:val="0000FF"/>
                <w:sz w:val="20"/>
                <w:szCs w:val="20"/>
                <w:highlight w:val="white"/>
                <w:lang w:val="en-US"/>
              </w:rPr>
              <w:t>&gt;</w:t>
            </w:r>
          </w:p>
        </w:tc>
      </w:tr>
      <w:tr w:rsidR="004D4B02" w14:paraId="0702E9BD" w14:textId="77777777" w:rsidTr="00CE02B1">
        <w:tc>
          <w:tcPr>
            <w:tcW w:w="7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C2B669" w14:textId="77777777" w:rsidR="004D4B02" w:rsidRDefault="004D4B02">
            <w:pPr>
              <w:autoSpaceDE w:val="0"/>
              <w:autoSpaceDN w:val="0"/>
              <w:rPr>
                <w:rFonts w:ascii="Calibri" w:hAnsi="Calibri"/>
                <w:sz w:val="22"/>
              </w:rPr>
            </w:pPr>
            <w:r>
              <w:rPr>
                <w:color w:val="000000"/>
                <w:sz w:val="20"/>
                <w:szCs w:val="20"/>
                <w:highlight w:val="white"/>
                <w:lang w:val="en-US"/>
              </w:rPr>
              <w:t xml:space="preserve">                </w:t>
            </w:r>
            <w:r>
              <w:rPr>
                <w:color w:val="0000FF"/>
                <w:sz w:val="20"/>
                <w:szCs w:val="20"/>
                <w:highlight w:val="white"/>
              </w:rPr>
              <w:t>&lt;/</w:t>
            </w:r>
            <w:r>
              <w:rPr>
                <w:color w:val="800000"/>
                <w:sz w:val="20"/>
                <w:szCs w:val="20"/>
                <w:highlight w:val="white"/>
              </w:rPr>
              <w:t>Organisation</w:t>
            </w:r>
            <w:r>
              <w:rPr>
                <w:color w:val="0000FF"/>
                <w:sz w:val="20"/>
                <w:szCs w:val="20"/>
                <w:highlight w:val="white"/>
              </w:rPr>
              <w:t>&gt;</w:t>
            </w:r>
          </w:p>
        </w:tc>
        <w:tc>
          <w:tcPr>
            <w:tcW w:w="6081" w:type="dxa"/>
            <w:tcBorders>
              <w:top w:val="nil"/>
              <w:left w:val="nil"/>
              <w:bottom w:val="single" w:sz="8" w:space="0" w:color="auto"/>
              <w:right w:val="single" w:sz="8" w:space="0" w:color="auto"/>
            </w:tcBorders>
            <w:tcMar>
              <w:top w:w="0" w:type="dxa"/>
              <w:left w:w="108" w:type="dxa"/>
              <w:bottom w:w="0" w:type="dxa"/>
              <w:right w:w="108" w:type="dxa"/>
            </w:tcMar>
            <w:hideMark/>
          </w:tcPr>
          <w:p w14:paraId="6EDCB3FB" w14:textId="77777777" w:rsidR="004D4B02" w:rsidRDefault="004D4B02">
            <w:pPr>
              <w:autoSpaceDE w:val="0"/>
              <w:autoSpaceDN w:val="0"/>
              <w:rPr>
                <w:rFonts w:ascii="Calibri" w:hAnsi="Calibri"/>
                <w:sz w:val="22"/>
              </w:rPr>
            </w:pPr>
            <w:r>
              <w:rPr>
                <w:color w:val="000000"/>
                <w:sz w:val="20"/>
                <w:szCs w:val="20"/>
                <w:highlight w:val="white"/>
                <w:lang w:val="en-US"/>
              </w:rPr>
              <w:t xml:space="preserve">                               </w:t>
            </w:r>
            <w:r>
              <w:rPr>
                <w:color w:val="0000FF"/>
                <w:sz w:val="20"/>
                <w:szCs w:val="20"/>
                <w:highlight w:val="white"/>
                <w:lang w:val="en-US"/>
              </w:rPr>
              <w:t>&lt;/</w:t>
            </w:r>
            <w:r>
              <w:rPr>
                <w:color w:val="800000"/>
                <w:sz w:val="20"/>
                <w:szCs w:val="20"/>
                <w:highlight w:val="white"/>
                <w:lang w:val="en-US"/>
              </w:rPr>
              <w:t>Inst</w:t>
            </w:r>
            <w:r>
              <w:rPr>
                <w:color w:val="0000FF"/>
                <w:sz w:val="20"/>
                <w:szCs w:val="20"/>
                <w:highlight w:val="white"/>
                <w:lang w:val="en-US"/>
              </w:rPr>
              <w:t>&gt;</w:t>
            </w:r>
          </w:p>
          <w:p w14:paraId="23F19C39" w14:textId="77777777" w:rsidR="004D4B02" w:rsidRDefault="004D4B02">
            <w:pPr>
              <w:autoSpaceDE w:val="0"/>
              <w:autoSpaceDN w:val="0"/>
              <w:rPr>
                <w:rFonts w:ascii="Calibri" w:hAnsi="Calibri"/>
                <w:sz w:val="22"/>
              </w:rPr>
            </w:pPr>
            <w:r>
              <w:rPr>
                <w:color w:val="000000"/>
                <w:sz w:val="20"/>
                <w:szCs w:val="20"/>
                <w:highlight w:val="white"/>
                <w:lang w:val="en-US"/>
              </w:rPr>
              <w:t xml:space="preserve">                </w:t>
            </w:r>
            <w:r>
              <w:rPr>
                <w:color w:val="0000FF"/>
                <w:sz w:val="20"/>
                <w:szCs w:val="20"/>
                <w:highlight w:val="white"/>
                <w:lang w:val="en-US"/>
              </w:rPr>
              <w:t>&lt;/</w:t>
            </w:r>
            <w:r>
              <w:rPr>
                <w:color w:val="800000"/>
                <w:sz w:val="20"/>
                <w:szCs w:val="20"/>
                <w:highlight w:val="white"/>
                <w:lang w:val="en-US"/>
              </w:rPr>
              <w:t>HCP</w:t>
            </w:r>
            <w:r>
              <w:rPr>
                <w:color w:val="0000FF"/>
                <w:sz w:val="20"/>
                <w:szCs w:val="20"/>
                <w:highlight w:val="white"/>
                <w:lang w:val="en-US"/>
              </w:rPr>
              <w:t>&gt;</w:t>
            </w:r>
          </w:p>
        </w:tc>
      </w:tr>
      <w:tr w:rsidR="004D4B02" w14:paraId="6523A54D" w14:textId="77777777" w:rsidTr="00CE02B1">
        <w:tc>
          <w:tcPr>
            <w:tcW w:w="7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CD9F86" w14:textId="77777777" w:rsidR="004D4B02" w:rsidRDefault="004D4B02">
            <w:pPr>
              <w:spacing w:before="60" w:after="60"/>
              <w:rPr>
                <w:rFonts w:ascii="Calibri" w:hAnsi="Calibri"/>
                <w:sz w:val="22"/>
              </w:rPr>
            </w:pPr>
            <w:r>
              <w:rPr>
                <w:color w:val="0000FF"/>
                <w:sz w:val="20"/>
                <w:szCs w:val="20"/>
                <w:highlight w:val="white"/>
              </w:rPr>
              <w:t>&lt;/</w:t>
            </w:r>
            <w:r>
              <w:rPr>
                <w:color w:val="800000"/>
                <w:sz w:val="20"/>
                <w:szCs w:val="20"/>
                <w:highlight w:val="white"/>
              </w:rPr>
              <w:t>Receiver</w:t>
            </w:r>
            <w:r>
              <w:rPr>
                <w:color w:val="0000FF"/>
                <w:sz w:val="20"/>
                <w:szCs w:val="20"/>
                <w:highlight w:val="white"/>
              </w:rPr>
              <w:t>&gt;</w:t>
            </w:r>
          </w:p>
        </w:tc>
        <w:tc>
          <w:tcPr>
            <w:tcW w:w="6081" w:type="dxa"/>
            <w:tcBorders>
              <w:top w:val="nil"/>
              <w:left w:val="nil"/>
              <w:bottom w:val="single" w:sz="8" w:space="0" w:color="auto"/>
              <w:right w:val="single" w:sz="8" w:space="0" w:color="auto"/>
            </w:tcBorders>
            <w:tcMar>
              <w:top w:w="0" w:type="dxa"/>
              <w:left w:w="108" w:type="dxa"/>
              <w:bottom w:w="0" w:type="dxa"/>
              <w:right w:w="108" w:type="dxa"/>
            </w:tcMar>
            <w:hideMark/>
          </w:tcPr>
          <w:p w14:paraId="0C6DA370" w14:textId="77777777" w:rsidR="004D4B02" w:rsidRDefault="004D4B02">
            <w:pPr>
              <w:spacing w:before="60" w:after="60"/>
              <w:rPr>
                <w:rFonts w:ascii="Calibri" w:hAnsi="Calibri"/>
                <w:sz w:val="22"/>
              </w:rPr>
            </w:pPr>
            <w:r>
              <w:rPr>
                <w:color w:val="0000FF"/>
                <w:sz w:val="20"/>
                <w:szCs w:val="20"/>
                <w:highlight w:val="white"/>
                <w:lang w:val="en-US"/>
              </w:rPr>
              <w:t>&lt;/</w:t>
            </w:r>
            <w:r>
              <w:rPr>
                <w:color w:val="800000"/>
                <w:sz w:val="20"/>
                <w:szCs w:val="20"/>
                <w:highlight w:val="white"/>
                <w:lang w:val="en-US"/>
              </w:rPr>
              <w:t>Sender</w:t>
            </w:r>
            <w:r>
              <w:rPr>
                <w:color w:val="0000FF"/>
                <w:sz w:val="20"/>
                <w:szCs w:val="20"/>
                <w:highlight w:val="white"/>
                <w:lang w:val="en-US"/>
              </w:rPr>
              <w:t>&gt;</w:t>
            </w:r>
          </w:p>
        </w:tc>
      </w:tr>
    </w:tbl>
    <w:p w14:paraId="5853A71E" w14:textId="77777777" w:rsidR="004D4B02" w:rsidRPr="004D4B02" w:rsidRDefault="004D4B02" w:rsidP="004D4B02"/>
    <w:p w14:paraId="1C62E8A6" w14:textId="77777777" w:rsidR="00C756FA" w:rsidRDefault="00C756FA" w:rsidP="004D4B02">
      <w:pPr>
        <w:sectPr w:rsidR="00C756FA" w:rsidSect="00C756FA">
          <w:pgSz w:w="16838" w:h="11906" w:orient="landscape" w:code="9"/>
          <w:pgMar w:top="1418" w:right="2268" w:bottom="1418" w:left="1418" w:header="709" w:footer="709" w:gutter="0"/>
          <w:cols w:space="340"/>
          <w:docGrid w:linePitch="360"/>
        </w:sectPr>
      </w:pPr>
    </w:p>
    <w:p w14:paraId="1A4C6C5B" w14:textId="7C200939" w:rsidR="000B36A4" w:rsidRDefault="000B36A4" w:rsidP="000B36A4">
      <w:pPr>
        <w:spacing w:after="200"/>
      </w:pPr>
      <w:r>
        <w:rPr>
          <w:noProof/>
          <w:lang w:eastAsia="nb-NO"/>
        </w:rPr>
        <w:lastRenderedPageBreak/>
        <mc:AlternateContent>
          <mc:Choice Requires="wps">
            <w:drawing>
              <wp:anchor distT="0" distB="0" distL="114300" distR="114300" simplePos="0" relativeHeight="251658242" behindDoc="1" locked="0" layoutInCell="1" allowOverlap="1" wp14:anchorId="685EDCED" wp14:editId="740ECFAF">
                <wp:simplePos x="0" y="0"/>
                <wp:positionH relativeFrom="page">
                  <wp:posOffset>0</wp:posOffset>
                </wp:positionH>
                <wp:positionV relativeFrom="page">
                  <wp:posOffset>0</wp:posOffset>
                </wp:positionV>
                <wp:extent cx="9148445" cy="10693337"/>
                <wp:effectExtent l="0" t="0" r="0" b="0"/>
                <wp:wrapNone/>
                <wp:docPr id="64" name="Baksidefarge"/>
                <wp:cNvGraphicFramePr/>
                <a:graphic xmlns:a="http://schemas.openxmlformats.org/drawingml/2006/main">
                  <a:graphicData uri="http://schemas.microsoft.com/office/word/2010/wordprocessingShape">
                    <wps:wsp>
                      <wps:cNvSpPr/>
                      <wps:spPr>
                        <a:xfrm>
                          <a:off x="0" y="0"/>
                          <a:ext cx="9148445" cy="10693337"/>
                        </a:xfrm>
                        <a:prstGeom prst="rect">
                          <a:avLst/>
                        </a:prstGeom>
                        <a:solidFill>
                          <a:srgbClr val="0089D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Baksidefarge" o:spid="_x0000_s1026" style="position:absolute;margin-left:0;margin-top:0;width:720.35pt;height:842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" fillcolor="#0089d0" stroked="f" strokeweight="2pt">
                <w10:wrap anchorx="page" anchory="page"/>
              </v:rect>
            </w:pict>
          </mc:Fallback>
        </mc:AlternateContent>
      </w:r>
    </w:p>
    <w:tbl>
      <w:tblPr>
        <w:tblStyle w:val="Tabellrutenett"/>
        <w:tblpPr w:leftFromText="142" w:rightFromText="142" w:vertAnchor="page" w:horzAnchor="page" w:tblpX="1419" w:tblpY="1389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65"/>
      </w:tblGrid>
      <w:tr w:rsidR="000B36A4" w:rsidRPr="00382B94" w14:paraId="307F010B" w14:textId="77777777" w:rsidTr="00AD6971">
        <w:trPr>
          <w:trHeight w:hRule="exact" w:val="2410"/>
        </w:trPr>
        <w:tc>
          <w:tcPr>
            <w:tcW w:w="4483" w:type="dxa"/>
          </w:tcPr>
          <w:p w14:paraId="00E592B0" w14:textId="77777777" w:rsidR="000B36A4" w:rsidRPr="003F2FF4" w:rsidRDefault="000B36A4" w:rsidP="00AD6971">
            <w:pPr>
              <w:pStyle w:val="Infotekst"/>
              <w:framePr w:hSpace="0" w:wrap="auto" w:vAnchor="margin" w:yAlign="inline"/>
              <w:suppressOverlap w:val="0"/>
              <w:rPr>
                <w:b/>
                <w:bCs/>
                <w:color w:val="FFFFFF"/>
              </w:rPr>
            </w:pPr>
            <w:r w:rsidRPr="003F2FF4">
              <w:rPr>
                <w:b/>
                <w:bCs/>
                <w:color w:val="FFFFFF"/>
              </w:rPr>
              <w:t>Besøksadresse</w:t>
            </w:r>
          </w:p>
          <w:p w14:paraId="02392330" w14:textId="77777777" w:rsidR="000B36A4" w:rsidRPr="003F2FF4" w:rsidRDefault="000B36A4" w:rsidP="00AD6971">
            <w:pPr>
              <w:pStyle w:val="Infotekst"/>
              <w:framePr w:hSpace="0" w:wrap="auto" w:vAnchor="margin" w:yAlign="inline"/>
              <w:suppressOverlap w:val="0"/>
              <w:rPr>
                <w:color w:val="FFFFFF"/>
              </w:rPr>
            </w:pPr>
            <w:r w:rsidRPr="003F2FF4">
              <w:rPr>
                <w:color w:val="FFFFFF"/>
              </w:rPr>
              <w:t>Verkstedveien 1</w:t>
            </w:r>
          </w:p>
          <w:p w14:paraId="65079339" w14:textId="77777777" w:rsidR="000B36A4" w:rsidRPr="003F2FF4" w:rsidRDefault="000B36A4" w:rsidP="00AD6971">
            <w:pPr>
              <w:pStyle w:val="Infotekst"/>
              <w:framePr w:hSpace="0" w:wrap="auto" w:vAnchor="margin" w:yAlign="inline"/>
              <w:suppressOverlap w:val="0"/>
              <w:rPr>
                <w:color w:val="FFFFFF"/>
              </w:rPr>
            </w:pPr>
            <w:r w:rsidRPr="003F2FF4">
              <w:rPr>
                <w:color w:val="FFFFFF"/>
              </w:rPr>
              <w:t>0277 Oslo</w:t>
            </w:r>
          </w:p>
          <w:p w14:paraId="6EA7CC2E" w14:textId="77777777" w:rsidR="000B36A4" w:rsidRPr="003F2FF4" w:rsidRDefault="000B36A4" w:rsidP="00AD6971">
            <w:pPr>
              <w:pStyle w:val="Infotekst"/>
              <w:framePr w:hSpace="0" w:wrap="auto" w:vAnchor="margin" w:yAlign="inline"/>
              <w:suppressOverlap w:val="0"/>
              <w:rPr>
                <w:color w:val="FFFFFF"/>
              </w:rPr>
            </w:pPr>
          </w:p>
          <w:p w14:paraId="3650E378" w14:textId="77777777" w:rsidR="000B36A4" w:rsidRPr="003F2FF4" w:rsidRDefault="000B36A4" w:rsidP="00AD6971">
            <w:pPr>
              <w:pStyle w:val="Infotekst"/>
              <w:framePr w:hSpace="0" w:wrap="auto" w:vAnchor="margin" w:yAlign="inline"/>
              <w:suppressOverlap w:val="0"/>
              <w:rPr>
                <w:b/>
                <w:bCs/>
                <w:color w:val="FFFFFF"/>
              </w:rPr>
            </w:pPr>
            <w:r w:rsidRPr="003F2FF4">
              <w:rPr>
                <w:b/>
                <w:bCs/>
                <w:color w:val="FFFFFF"/>
              </w:rPr>
              <w:t>Postadresse</w:t>
            </w:r>
          </w:p>
          <w:p w14:paraId="58333581" w14:textId="77777777" w:rsidR="000B36A4" w:rsidRPr="003F2FF4" w:rsidRDefault="000B36A4" w:rsidP="00AD6971">
            <w:pPr>
              <w:pStyle w:val="Infotekst"/>
              <w:framePr w:hSpace="0" w:wrap="auto" w:vAnchor="margin" w:yAlign="inline"/>
              <w:suppressOverlap w:val="0"/>
              <w:rPr>
                <w:color w:val="FFFFFF"/>
              </w:rPr>
            </w:pPr>
            <w:r w:rsidRPr="003F2FF4">
              <w:rPr>
                <w:color w:val="FFFFFF"/>
              </w:rPr>
              <w:t>Postboks 6737</w:t>
            </w:r>
          </w:p>
          <w:p w14:paraId="3F987792" w14:textId="77777777" w:rsidR="000B36A4" w:rsidRPr="003F2FF4" w:rsidRDefault="000B36A4" w:rsidP="00AD6971">
            <w:pPr>
              <w:pStyle w:val="Infotekst"/>
              <w:framePr w:hSpace="0" w:wrap="auto" w:vAnchor="margin" w:yAlign="inline"/>
              <w:suppressOverlap w:val="0"/>
              <w:rPr>
                <w:color w:val="FFFFFF"/>
              </w:rPr>
            </w:pPr>
            <w:r w:rsidRPr="003F2FF4">
              <w:rPr>
                <w:color w:val="FFFFFF"/>
              </w:rPr>
              <w:t>St. Olavs plass</w:t>
            </w:r>
          </w:p>
          <w:p w14:paraId="572FF07B" w14:textId="77777777" w:rsidR="000B36A4" w:rsidRPr="003F2FF4" w:rsidRDefault="000B36A4" w:rsidP="00AD6971">
            <w:pPr>
              <w:pStyle w:val="Infotekst"/>
              <w:framePr w:hSpace="0" w:wrap="auto" w:vAnchor="margin" w:yAlign="inline"/>
              <w:suppressOverlap w:val="0"/>
              <w:rPr>
                <w:color w:val="FFFFFF"/>
              </w:rPr>
            </w:pPr>
            <w:r w:rsidRPr="003F2FF4">
              <w:rPr>
                <w:color w:val="FFFFFF"/>
              </w:rPr>
              <w:t>0130 OSLO</w:t>
            </w:r>
          </w:p>
          <w:p w14:paraId="652993B8" w14:textId="77777777" w:rsidR="000B36A4" w:rsidRPr="003F2FF4" w:rsidRDefault="000B36A4" w:rsidP="00AD6971">
            <w:pPr>
              <w:pStyle w:val="Infotekst"/>
              <w:framePr w:hSpace="0" w:wrap="auto" w:vAnchor="margin" w:yAlign="inline"/>
              <w:suppressOverlap w:val="0"/>
              <w:rPr>
                <w:color w:val="FFFFFF"/>
              </w:rPr>
            </w:pPr>
          </w:p>
          <w:p w14:paraId="0714EF69" w14:textId="77777777" w:rsidR="000B36A4" w:rsidRPr="003F2FF4" w:rsidRDefault="000B36A4" w:rsidP="00AD6971">
            <w:pPr>
              <w:pStyle w:val="Infotekst"/>
              <w:framePr w:hSpace="0" w:wrap="auto" w:vAnchor="margin" w:yAlign="inline"/>
              <w:suppressOverlap w:val="0"/>
              <w:rPr>
                <w:color w:val="FFFFFF"/>
              </w:rPr>
            </w:pPr>
            <w:r w:rsidRPr="003F2FF4">
              <w:rPr>
                <w:color w:val="FFFFFF"/>
              </w:rPr>
              <w:t>postmottak@ehelse.no</w:t>
            </w:r>
          </w:p>
          <w:p w14:paraId="49314265" w14:textId="77777777" w:rsidR="000B36A4" w:rsidRPr="003F2FF4" w:rsidRDefault="000B36A4" w:rsidP="00AD6971">
            <w:pPr>
              <w:pStyle w:val="Infotekst"/>
              <w:framePr w:hSpace="0" w:wrap="auto" w:vAnchor="margin" w:yAlign="inline"/>
              <w:suppressOverlap w:val="0"/>
              <w:rPr>
                <w:color w:val="FFFFFF"/>
              </w:rPr>
            </w:pPr>
          </w:p>
          <w:p w14:paraId="01CCFFD3" w14:textId="77777777" w:rsidR="000B36A4" w:rsidRPr="003F2FF4" w:rsidRDefault="000B36A4" w:rsidP="00AD6971">
            <w:pPr>
              <w:pStyle w:val="Infotekst"/>
              <w:framePr w:hSpace="0" w:wrap="auto" w:vAnchor="margin" w:yAlign="inline"/>
              <w:suppressOverlap w:val="0"/>
              <w:rPr>
                <w:color w:val="FFFFFF"/>
              </w:rPr>
            </w:pPr>
            <w:r w:rsidRPr="003F2FF4">
              <w:rPr>
                <w:color w:val="FFFFFF"/>
              </w:rPr>
              <w:t>ehelse.no</w:t>
            </w:r>
          </w:p>
        </w:tc>
      </w:tr>
    </w:tbl>
    <w:p w14:paraId="1357D01A" w14:textId="77777777" w:rsidR="000B36A4" w:rsidRDefault="000B36A4" w:rsidP="000B36A4">
      <w:pPr>
        <w:spacing w:line="259" w:lineRule="auto"/>
      </w:pPr>
      <w:r>
        <w:rPr>
          <w:noProof/>
          <w:lang w:eastAsia="nb-NO"/>
        </w:rPr>
        <w:drawing>
          <wp:anchor distT="0" distB="0" distL="114300" distR="114300" simplePos="0" relativeHeight="251658244" behindDoc="0" locked="0" layoutInCell="1" allowOverlap="1" wp14:anchorId="4CDE1B2A" wp14:editId="7FC4EF73">
            <wp:simplePos x="0" y="0"/>
            <wp:positionH relativeFrom="page">
              <wp:posOffset>665480</wp:posOffset>
            </wp:positionH>
            <wp:positionV relativeFrom="page">
              <wp:posOffset>8424545</wp:posOffset>
            </wp:positionV>
            <wp:extent cx="1773555" cy="133985"/>
            <wp:effectExtent l="0" t="0" r="0" b="0"/>
            <wp:wrapNone/>
            <wp:docPr id="65" name="Sistelogo_blå"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stesidelogo_blå.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73555" cy="133985"/>
                    </a:xfrm>
                    <a:prstGeom prst="rect">
                      <a:avLst/>
                    </a:prstGeom>
                  </pic:spPr>
                </pic:pic>
              </a:graphicData>
            </a:graphic>
          </wp:anchor>
        </w:drawing>
      </w:r>
      <w:r>
        <w:rPr>
          <w:noProof/>
          <w:lang w:eastAsia="nb-NO"/>
        </w:rPr>
        <w:drawing>
          <wp:anchor distT="0" distB="0" distL="114300" distR="114300" simplePos="0" relativeHeight="251658243" behindDoc="0" locked="0" layoutInCell="1" allowOverlap="1" wp14:anchorId="4122FCC6" wp14:editId="76480447">
            <wp:simplePos x="0" y="0"/>
            <wp:positionH relativeFrom="page">
              <wp:posOffset>665480</wp:posOffset>
            </wp:positionH>
            <wp:positionV relativeFrom="page">
              <wp:posOffset>8424545</wp:posOffset>
            </wp:positionV>
            <wp:extent cx="1773555" cy="133985"/>
            <wp:effectExtent l="0" t="0" r="0" b="0"/>
            <wp:wrapNone/>
            <wp:docPr id="66" name="Sistelogo_hv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stesidelogo_hvit.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73555" cy="133985"/>
                    </a:xfrm>
                    <a:prstGeom prst="rect">
                      <a:avLst/>
                    </a:prstGeom>
                  </pic:spPr>
                </pic:pic>
              </a:graphicData>
            </a:graphic>
          </wp:anchor>
        </w:drawing>
      </w:r>
    </w:p>
    <w:p w14:paraId="2AD73C67" w14:textId="77777777" w:rsidR="000B36A4" w:rsidRPr="00E65B82" w:rsidRDefault="000B36A4" w:rsidP="000B36A4">
      <w:pPr>
        <w:pStyle w:val="Brdtekst"/>
      </w:pPr>
    </w:p>
    <w:p w14:paraId="1E3515C9" w14:textId="77777777" w:rsidR="000B36A4" w:rsidRPr="00455781" w:rsidRDefault="000B36A4" w:rsidP="000B36A4"/>
    <w:p w14:paraId="759175BD" w14:textId="77777777" w:rsidR="000B36A4" w:rsidRPr="00E65B82" w:rsidRDefault="000B36A4" w:rsidP="000B36A4">
      <w:pPr>
        <w:pStyle w:val="Brdtekst"/>
      </w:pPr>
    </w:p>
    <w:p w14:paraId="6E896A6E" w14:textId="45C971C8" w:rsidR="00B11B27" w:rsidRDefault="00B11B27" w:rsidP="00CE14EB">
      <w:pPr>
        <w:pStyle w:val="Brdtekst"/>
      </w:pPr>
    </w:p>
    <w:sectPr w:rsidR="00B11B27" w:rsidSect="003F5435">
      <w:type w:val="continuous"/>
      <w:pgSz w:w="11906" w:h="16838" w:code="9"/>
      <w:pgMar w:top="2268" w:right="1418" w:bottom="1418" w:left="1418" w:header="709" w:footer="709" w:gutter="0"/>
      <w:cols w:num="2" w:space="34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E71524" w15:done="0"/>
  <w15:commentEx w15:paraId="281D8821" w15:done="0"/>
  <w15:commentEx w15:paraId="241D52AB" w15:done="0"/>
  <w15:commentEx w15:paraId="4D5E23A2" w15:done="0"/>
  <w15:commentEx w15:paraId="1D790505" w15:done="0"/>
  <w15:commentEx w15:paraId="2B1FB0DF" w15:done="0"/>
  <w15:commentEx w15:paraId="6DD8C1A9" w15:done="0"/>
  <w15:commentEx w15:paraId="33667601" w15:done="0"/>
  <w15:commentEx w15:paraId="3170063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58132A" w14:textId="77777777" w:rsidR="00360233" w:rsidRDefault="00360233" w:rsidP="00BB2E01">
      <w:pPr>
        <w:spacing w:line="240" w:lineRule="auto"/>
      </w:pPr>
      <w:r>
        <w:separator/>
      </w:r>
    </w:p>
  </w:endnote>
  <w:endnote w:type="continuationSeparator" w:id="0">
    <w:p w14:paraId="349ED3FB" w14:textId="77777777" w:rsidR="00360233" w:rsidRDefault="00360233" w:rsidP="00BB2E01">
      <w:pPr>
        <w:spacing w:line="240" w:lineRule="auto"/>
      </w:pPr>
      <w:r>
        <w:continuationSeparator/>
      </w:r>
    </w:p>
  </w:endnote>
  <w:endnote w:type="continuationNotice" w:id="1">
    <w:p w14:paraId="788D891A" w14:textId="77777777" w:rsidR="00360233" w:rsidRDefault="0036023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96A7D" w14:textId="77777777" w:rsidR="00360233" w:rsidRDefault="00360233" w:rsidP="00412378">
    <w:pPr>
      <w:pStyle w:val="Bunntekst"/>
      <w:jc w:val="both"/>
    </w:pPr>
    <w:r>
      <w:rPr>
        <w:sz w:val="18"/>
        <w:szCs w:val="18"/>
      </w:rPr>
      <w:tab/>
    </w:r>
    <w:r w:rsidRPr="006D6BD6">
      <w:rPr>
        <w:sz w:val="18"/>
        <w:szCs w:val="18"/>
      </w:rPr>
      <w:fldChar w:fldCharType="begin"/>
    </w:r>
    <w:r w:rsidRPr="006D6BD6">
      <w:rPr>
        <w:sz w:val="18"/>
        <w:szCs w:val="18"/>
      </w:rPr>
      <w:instrText xml:space="preserve"> PAGE   \* MERGEFORMAT </w:instrText>
    </w:r>
    <w:r w:rsidRPr="006D6BD6">
      <w:rPr>
        <w:sz w:val="18"/>
        <w:szCs w:val="18"/>
      </w:rPr>
      <w:fldChar w:fldCharType="separate"/>
    </w:r>
    <w:r>
      <w:rPr>
        <w:noProof/>
        <w:sz w:val="18"/>
        <w:szCs w:val="18"/>
      </w:rPr>
      <w:t>4</w:t>
    </w:r>
    <w:r w:rsidRPr="006D6BD6">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96A83" w14:textId="13311DBB" w:rsidR="00360233" w:rsidRPr="006D6BD6" w:rsidRDefault="004336D9">
    <w:pPr>
      <w:pStyle w:val="Bunntekst"/>
      <w:rPr>
        <w:sz w:val="18"/>
        <w:szCs w:val="18"/>
      </w:rPr>
    </w:pPr>
    <w:sdt>
      <w:sdtPr>
        <w:alias w:val="Tittel"/>
        <w:tag w:val="Tittel"/>
        <w:id w:val="-196466187"/>
        <w:dataBinding w:xpath="/root[1]/tittel[1]" w:storeItemID="{1F7C3DE0-62D2-4CE2-B4BF-2AF268C38850}"/>
        <w:text w:multiLine="1"/>
      </w:sdtPr>
      <w:sdtEndPr/>
      <w:sdtContent>
        <w:r w:rsidR="00360233">
          <w:t>Veiledning til riktig bruk av applikasjonskvittering</w:t>
        </w:r>
      </w:sdtContent>
    </w:sdt>
    <w:r w:rsidR="00360233">
      <w:tab/>
    </w:r>
    <w:r w:rsidR="00360233" w:rsidRPr="006D6BD6">
      <w:rPr>
        <w:sz w:val="18"/>
        <w:szCs w:val="18"/>
      </w:rPr>
      <w:fldChar w:fldCharType="begin"/>
    </w:r>
    <w:r w:rsidR="00360233" w:rsidRPr="006D6BD6">
      <w:rPr>
        <w:sz w:val="18"/>
        <w:szCs w:val="18"/>
      </w:rPr>
      <w:instrText xml:space="preserve"> PAGE   \* MERGEFORMAT </w:instrText>
    </w:r>
    <w:r w:rsidR="00360233" w:rsidRPr="006D6BD6">
      <w:rPr>
        <w:sz w:val="18"/>
        <w:szCs w:val="18"/>
      </w:rPr>
      <w:fldChar w:fldCharType="separate"/>
    </w:r>
    <w:r>
      <w:rPr>
        <w:noProof/>
        <w:sz w:val="18"/>
        <w:szCs w:val="18"/>
      </w:rPr>
      <w:t>8</w:t>
    </w:r>
    <w:r w:rsidR="00360233" w:rsidRPr="006D6BD6">
      <w:rP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96A84" w14:textId="3132A699" w:rsidR="00360233" w:rsidRDefault="00360233">
    <w:pPr>
      <w:pStyle w:val="Bunntekst"/>
    </w:pPr>
    <w:r w:rsidRPr="006D6BD6">
      <w:rPr>
        <w:sz w:val="18"/>
        <w:szCs w:val="18"/>
      </w:rPr>
      <w:fldChar w:fldCharType="begin"/>
    </w:r>
    <w:r w:rsidRPr="006D6BD6">
      <w:rPr>
        <w:sz w:val="18"/>
        <w:szCs w:val="18"/>
      </w:rPr>
      <w:instrText xml:space="preserve"> PAGE   \* MERGEFORMAT </w:instrText>
    </w:r>
    <w:r w:rsidRPr="006D6BD6">
      <w:rPr>
        <w:sz w:val="18"/>
        <w:szCs w:val="18"/>
      </w:rPr>
      <w:fldChar w:fldCharType="separate"/>
    </w:r>
    <w:r w:rsidR="004336D9">
      <w:rPr>
        <w:noProof/>
        <w:sz w:val="18"/>
        <w:szCs w:val="18"/>
      </w:rPr>
      <w:t>7</w:t>
    </w:r>
    <w:r w:rsidRPr="006D6BD6">
      <w:rPr>
        <w:sz w:val="18"/>
        <w:szCs w:val="18"/>
      </w:rPr>
      <w:fldChar w:fldCharType="end"/>
    </w:r>
    <w:r>
      <w:rPr>
        <w:sz w:val="18"/>
        <w:szCs w:val="18"/>
      </w:rPr>
      <w:tab/>
    </w:r>
    <w:sdt>
      <w:sdtPr>
        <w:alias w:val="Tittel"/>
        <w:tag w:val="Tittel"/>
        <w:id w:val="-466126646"/>
        <w:dataBinding w:xpath="/root[1]/tittel[1]" w:storeItemID="{1F7C3DE0-62D2-4CE2-B4BF-2AF268C38850}"/>
        <w:text w:multiLine="1"/>
      </w:sdtPr>
      <w:sdtEndPr/>
      <w:sdtContent>
        <w:r>
          <w:t>Veiledning til riktig bruk av applikasjonskvittering</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6E7A50" w14:textId="77777777" w:rsidR="00360233" w:rsidRDefault="00360233" w:rsidP="00BB2E01">
      <w:pPr>
        <w:spacing w:line="240" w:lineRule="auto"/>
      </w:pPr>
      <w:r>
        <w:separator/>
      </w:r>
    </w:p>
  </w:footnote>
  <w:footnote w:type="continuationSeparator" w:id="0">
    <w:p w14:paraId="16834CBB" w14:textId="77777777" w:rsidR="00360233" w:rsidRDefault="00360233" w:rsidP="00BB2E01">
      <w:pPr>
        <w:spacing w:line="240" w:lineRule="auto"/>
      </w:pPr>
      <w:r>
        <w:continuationSeparator/>
      </w:r>
    </w:p>
  </w:footnote>
  <w:footnote w:type="continuationNotice" w:id="1">
    <w:p w14:paraId="5778ED52" w14:textId="77777777" w:rsidR="00360233" w:rsidRDefault="00360233">
      <w:pPr>
        <w:spacing w:line="240" w:lineRule="auto"/>
      </w:pPr>
    </w:p>
  </w:footnote>
  <w:footnote w:id="2">
    <w:p w14:paraId="75A03CC7" w14:textId="37051134" w:rsidR="00360233" w:rsidRDefault="00360233">
      <w:pPr>
        <w:pStyle w:val="Fotnotetekst"/>
      </w:pPr>
      <w:r>
        <w:rPr>
          <w:rStyle w:val="Fotnotereferanse"/>
        </w:rPr>
        <w:footnoteRef/>
      </w:r>
      <w:r>
        <w:t xml:space="preserve"> </w:t>
      </w:r>
      <w:hyperlink r:id="rId1" w:history="1">
        <w:r w:rsidRPr="00EE43AC">
          <w:rPr>
            <w:rStyle w:val="Hyperkobling"/>
          </w:rPr>
          <w:t>https://ehelse.no/standarder-kodeverk-og-referansekatalog/referansekatalogen/del-4-elektronisk-samhandling</w:t>
        </w:r>
      </w:hyperlink>
    </w:p>
  </w:footnote>
  <w:footnote w:id="3">
    <w:p w14:paraId="5366DF50" w14:textId="751E0206" w:rsidR="00360233" w:rsidRDefault="00360233">
      <w:pPr>
        <w:pStyle w:val="Fotnotetekst"/>
      </w:pPr>
      <w:r>
        <w:rPr>
          <w:rStyle w:val="Fotnotereferanse"/>
        </w:rPr>
        <w:footnoteRef/>
      </w:r>
      <w:r>
        <w:t xml:space="preserve"> </w:t>
      </w:r>
      <w:hyperlink r:id="rId2" w:history="1">
        <w:r w:rsidRPr="00EE43AC">
          <w:rPr>
            <w:rStyle w:val="Hyperkobling"/>
          </w:rPr>
          <w:t>https://ehelse.no/standarder-kodeverk-og-referansekatalog/referansekatalogen/del-4-elektronisk-samhandling</w:t>
        </w:r>
      </w:hyperlink>
    </w:p>
  </w:footnote>
  <w:footnote w:id="4">
    <w:p w14:paraId="3B216856" w14:textId="77777777" w:rsidR="00360233" w:rsidRDefault="00360233" w:rsidP="00BA55C5">
      <w:pPr>
        <w:pStyle w:val="Fotnotetekst"/>
      </w:pPr>
      <w:r>
        <w:rPr>
          <w:rStyle w:val="Fotnotereferanse"/>
        </w:rPr>
        <w:footnoteRef/>
      </w:r>
      <w:r>
        <w:t xml:space="preserve"> </w:t>
      </w:r>
      <w:hyperlink r:id="rId3" w:history="1">
        <w:r w:rsidRPr="00EE43AC">
          <w:rPr>
            <w:rStyle w:val="Hyperkobling"/>
          </w:rPr>
          <w:t>https://ehelse.no/standarder-kodeverk-og-referansekatalog/referansekatalogen/del-4-elektronisk-samhandling</w:t>
        </w:r>
      </w:hyperlink>
    </w:p>
  </w:footnote>
  <w:footnote w:id="5">
    <w:p w14:paraId="0BAC738D" w14:textId="77777777" w:rsidR="00360233" w:rsidRDefault="00360233" w:rsidP="00BA55C5">
      <w:pPr>
        <w:pStyle w:val="Fotnotetekst"/>
      </w:pPr>
      <w:r>
        <w:rPr>
          <w:rStyle w:val="Fotnotereferanse"/>
        </w:rPr>
        <w:footnoteRef/>
      </w:r>
      <w:r>
        <w:t xml:space="preserve"> </w:t>
      </w:r>
      <w:hyperlink r:id="rId4" w:history="1">
        <w:r w:rsidRPr="00EE43AC">
          <w:rPr>
            <w:rStyle w:val="Hyperkobling"/>
          </w:rPr>
          <w:t>https://ehelse.no/standarder-kodeverk-og-referansekatalog/referansekatalogen/del-4-elektronisk-samhandling</w:t>
        </w:r>
      </w:hyperlink>
    </w:p>
  </w:footnote>
  <w:footnote w:id="6">
    <w:p w14:paraId="5B5D8F19" w14:textId="210293B8" w:rsidR="00360233" w:rsidRDefault="00360233">
      <w:pPr>
        <w:pStyle w:val="Fotnotetekst"/>
      </w:pPr>
      <w:r>
        <w:rPr>
          <w:rStyle w:val="Fotnotereferanse"/>
        </w:rPr>
        <w:footnoteRef/>
      </w:r>
      <w:r>
        <w:t xml:space="preserve"> </w:t>
      </w:r>
      <w:hyperlink r:id="rId5" w:history="1">
        <w:r w:rsidRPr="00EE43AC">
          <w:rPr>
            <w:rStyle w:val="Hyperkobling"/>
          </w:rPr>
          <w:t>https://ehelse.no/standarder-kodeverk-og-referansekatalog/referansekatalogen/del-4-elektronisk-samhandling</w:t>
        </w:r>
      </w:hyperlink>
    </w:p>
  </w:footnote>
  <w:footnote w:id="7">
    <w:p w14:paraId="75654986" w14:textId="19B0FB06" w:rsidR="00360233" w:rsidRDefault="00360233">
      <w:pPr>
        <w:pStyle w:val="Fotnotetekst"/>
      </w:pPr>
      <w:r>
        <w:rPr>
          <w:rStyle w:val="Fotnotereferanse"/>
        </w:rPr>
        <w:footnoteRef/>
      </w:r>
      <w:r>
        <w:t xml:space="preserve"> </w:t>
      </w:r>
      <w:hyperlink r:id="rId6" w:history="1">
        <w:r w:rsidRPr="00EE43AC">
          <w:rPr>
            <w:rStyle w:val="Hyperkobling"/>
          </w:rPr>
          <w:t>https://ehelse.no/standarder-kodeverk-og-referansekatalog/referansekatalogen/del-4-elektronisk-samhandling</w:t>
        </w:r>
      </w:hyperlink>
    </w:p>
  </w:footnote>
  <w:footnote w:id="8">
    <w:p w14:paraId="51C25398" w14:textId="17EC3879" w:rsidR="00360233" w:rsidRDefault="00360233">
      <w:pPr>
        <w:pStyle w:val="Fotnotetekst"/>
      </w:pPr>
      <w:r>
        <w:rPr>
          <w:rStyle w:val="Fotnotereferanse"/>
        </w:rPr>
        <w:footnoteRef/>
      </w:r>
      <w:r>
        <w:t xml:space="preserve"> Kravet om 96 timer er  beskrevet i standarden for applikasjonskvittering v1.1 </w:t>
      </w:r>
      <w:r w:rsidR="004336D9">
        <w:fldChar w:fldCharType="begin"/>
      </w:r>
      <w:r w:rsidR="004336D9">
        <w:instrText xml:space="preserve"> REF _Ref444780074 \r </w:instrText>
      </w:r>
      <w:r w:rsidR="004336D9">
        <w:fldChar w:fldCharType="separate"/>
      </w:r>
      <w:r>
        <w:t>[2]</w:t>
      </w:r>
      <w:r w:rsidR="004336D9">
        <w:fldChar w:fldCharType="end"/>
      </w:r>
      <w:r>
        <w:t xml:space="preserve">, kapittel </w:t>
      </w:r>
      <w:r w:rsidRPr="00966181">
        <w:t>3.3.4 Regler for sending av applikasjonskvittering</w:t>
      </w:r>
    </w:p>
  </w:footnote>
  <w:footnote w:id="9">
    <w:p w14:paraId="6702F6D0" w14:textId="77777777" w:rsidR="00360233" w:rsidRDefault="00360233" w:rsidP="00CE4291">
      <w:pPr>
        <w:pStyle w:val="Fotnotetekst"/>
      </w:pPr>
      <w:r>
        <w:rPr>
          <w:rStyle w:val="Fotnotereferanse"/>
        </w:rPr>
        <w:footnoteRef/>
      </w:r>
      <w:r>
        <w:t xml:space="preserve"> Dette kravet er noe upresist i standarden, men intensjonen er som beskrevet her.</w:t>
      </w:r>
    </w:p>
  </w:footnote>
  <w:footnote w:id="10">
    <w:p w14:paraId="429EF180" w14:textId="59781576" w:rsidR="00360233" w:rsidRPr="00EC15FE" w:rsidRDefault="00360233">
      <w:pPr>
        <w:pStyle w:val="Fotnotetekst"/>
      </w:pPr>
      <w:r>
        <w:rPr>
          <w:rStyle w:val="Fotnotereferanse"/>
        </w:rPr>
        <w:footnoteRef/>
      </w:r>
      <w:r>
        <w:t xml:space="preserve"> Det er pr. i dag </w:t>
      </w:r>
      <w:r>
        <w:rPr>
          <w:i/>
        </w:rPr>
        <w:t>KUN</w:t>
      </w:r>
      <w:r>
        <w:t xml:space="preserve"> fastleger som er registrert som kommunikasjonspart i Adresseregisteret som person.</w:t>
      </w:r>
    </w:p>
  </w:footnote>
  <w:footnote w:id="11">
    <w:p w14:paraId="01C217DE" w14:textId="34BFD828" w:rsidR="005F2E00" w:rsidRDefault="005F2E00">
      <w:pPr>
        <w:pStyle w:val="Fotnotetekst"/>
      </w:pPr>
      <w:r>
        <w:rPr>
          <w:rStyle w:val="Fotnotereferanse"/>
        </w:rPr>
        <w:footnoteRef/>
      </w:r>
      <w:r>
        <w:t xml:space="preserve"> Dialogmelding v1.1 benyttes av Digital Dialog fastlege prosjektet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96A7B" w14:textId="77777777" w:rsidR="00360233" w:rsidRDefault="00360233" w:rsidP="00DF5F99">
    <w:pPr>
      <w:pStyle w:val="InnledingRef"/>
      <w:framePr w:wrap="around"/>
      <w:spacing w:after="1200"/>
    </w:pPr>
  </w:p>
  <w:p w14:paraId="6E896A7C" w14:textId="77777777" w:rsidR="00360233" w:rsidRDefault="00360233" w:rsidP="00DF5F99">
    <w:pPr>
      <w:pStyle w:val="InnledingRef"/>
      <w:framePr w:wrap="around"/>
    </w:pPr>
    <w:r>
      <w:fldChar w:fldCharType="begin"/>
    </w:r>
    <w:r>
      <w:instrText xml:space="preserve"> STYLEREF  Innledning  \* MERGEFORMAT </w:instrTex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96A81" w14:textId="77777777" w:rsidR="00360233" w:rsidRDefault="00360233">
    <w:pPr>
      <w:pStyle w:val="Top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96A82" w14:textId="77777777" w:rsidR="00360233" w:rsidRPr="000E398D" w:rsidRDefault="00360233" w:rsidP="000E398D">
    <w:pPr>
      <w:pStyle w:val="Top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C1E57A2"/>
    <w:lvl w:ilvl="0">
      <w:start w:val="1"/>
      <w:numFmt w:val="bullet"/>
      <w:pStyle w:val="Punktmerketliste"/>
      <w:lvlText w:val=""/>
      <w:lvlJc w:val="left"/>
      <w:pPr>
        <w:ind w:left="360" w:hanging="360"/>
      </w:pPr>
      <w:rPr>
        <w:rFonts w:ascii="Symbol" w:hAnsi="Symbol" w:hint="default"/>
        <w:color w:val="00425C"/>
      </w:rPr>
    </w:lvl>
  </w:abstractNum>
  <w:abstractNum w:abstractNumId="1">
    <w:nsid w:val="03480AFE"/>
    <w:multiLevelType w:val="multilevel"/>
    <w:tmpl w:val="26529C66"/>
    <w:lvl w:ilvl="0">
      <w:start w:val="1"/>
      <w:numFmt w:val="decimal"/>
      <w:pStyle w:val="Overskrift1"/>
      <w:lvlText w:val="%1."/>
      <w:lvlJc w:val="left"/>
      <w:pPr>
        <w:ind w:left="574" w:hanging="432"/>
      </w:pPr>
      <w:rPr>
        <w:rFonts w:hint="default"/>
      </w:rPr>
    </w:lvl>
    <w:lvl w:ilvl="1">
      <w:start w:val="1"/>
      <w:numFmt w:val="decimal"/>
      <w:pStyle w:val="Overskrift2"/>
      <w:lvlText w:val="%1.%2"/>
      <w:lvlJc w:val="left"/>
      <w:pPr>
        <w:ind w:left="1191" w:hanging="1049"/>
      </w:pPr>
      <w:rPr>
        <w:rFonts w:hint="default"/>
      </w:rPr>
    </w:lvl>
    <w:lvl w:ilvl="2">
      <w:start w:val="1"/>
      <w:numFmt w:val="decimal"/>
      <w:pStyle w:val="Overskrift3"/>
      <w:lvlText w:val="%1.%2.%3"/>
      <w:lvlJc w:val="left"/>
      <w:pPr>
        <w:ind w:left="669" w:hanging="669"/>
      </w:pPr>
      <w:rPr>
        <w:rFonts w:hint="default"/>
      </w:rPr>
    </w:lvl>
    <w:lvl w:ilvl="3">
      <w:start w:val="1"/>
      <w:numFmt w:val="decimal"/>
      <w:pStyle w:val="Overskrift4"/>
      <w:lvlText w:val="%1.%2.%3.%4"/>
      <w:lvlJc w:val="left"/>
      <w:pPr>
        <w:ind w:left="782" w:hanging="782"/>
      </w:pPr>
      <w:rPr>
        <w:rFonts w:hint="default"/>
      </w:rPr>
    </w:lvl>
    <w:lvl w:ilvl="4">
      <w:start w:val="1"/>
      <w:numFmt w:val="decimal"/>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Boks %1.%2.%9"/>
      <w:lvlJc w:val="left"/>
      <w:pPr>
        <w:ind w:left="1021" w:hanging="1021"/>
      </w:pPr>
      <w:rPr>
        <w:rFonts w:hint="default"/>
      </w:rPr>
    </w:lvl>
  </w:abstractNum>
  <w:abstractNum w:abstractNumId="2">
    <w:nsid w:val="167A0BF3"/>
    <w:multiLevelType w:val="hybridMultilevel"/>
    <w:tmpl w:val="5990417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nsid w:val="308A5B5A"/>
    <w:multiLevelType w:val="hybridMultilevel"/>
    <w:tmpl w:val="C1E8913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4">
    <w:nsid w:val="41A81D0A"/>
    <w:multiLevelType w:val="hybridMultilevel"/>
    <w:tmpl w:val="10201EA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43710941"/>
    <w:multiLevelType w:val="hybridMultilevel"/>
    <w:tmpl w:val="628C0F9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4A002AE4"/>
    <w:multiLevelType w:val="hybridMultilevel"/>
    <w:tmpl w:val="4E04619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4EDF03BD"/>
    <w:multiLevelType w:val="hybridMultilevel"/>
    <w:tmpl w:val="57B8BD7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67CF2F33"/>
    <w:multiLevelType w:val="hybridMultilevel"/>
    <w:tmpl w:val="E55C908E"/>
    <w:lvl w:ilvl="0" w:tplc="54D4DB3A">
      <w:start w:val="1"/>
      <w:numFmt w:val="decimal"/>
      <w:lvlText w:val="[%1]"/>
      <w:lvlJc w:val="left"/>
      <w:pPr>
        <w:ind w:left="397" w:hanging="397"/>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nsid w:val="6CF078EE"/>
    <w:multiLevelType w:val="multilevel"/>
    <w:tmpl w:val="0B5640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 w:numId="3">
    <w:abstractNumId w:val="8"/>
  </w:num>
  <w:num w:numId="4">
    <w:abstractNumId w:val="2"/>
  </w:num>
  <w:num w:numId="5">
    <w:abstractNumId w:val="7"/>
  </w:num>
  <w:num w:numId="6">
    <w:abstractNumId w:val="3"/>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6"/>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in Erlend Brandser">
    <w15:presenceInfo w15:providerId="AD" w15:userId="S-1-5-21-3878205127-3775073469-1798743320-59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09"/>
  <w:hyphenationZone w:val="425"/>
  <w:defaultTableStyle w:val="Helsedir"/>
  <w:evenAndOddHeaders/>
  <w:characterSpacingControl w:val="doNotCompress"/>
  <w:hdrShapeDefaults>
    <o:shapedefaults v:ext="edit" spidmax="17408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A4B"/>
    <w:rsid w:val="00001BD0"/>
    <w:rsid w:val="00001EFB"/>
    <w:rsid w:val="00003659"/>
    <w:rsid w:val="000042C6"/>
    <w:rsid w:val="00005CBD"/>
    <w:rsid w:val="000111ED"/>
    <w:rsid w:val="00011B7B"/>
    <w:rsid w:val="00011C67"/>
    <w:rsid w:val="0001299B"/>
    <w:rsid w:val="00012EB0"/>
    <w:rsid w:val="00014628"/>
    <w:rsid w:val="00016F9F"/>
    <w:rsid w:val="000226F4"/>
    <w:rsid w:val="000311D3"/>
    <w:rsid w:val="0003337A"/>
    <w:rsid w:val="00033DC2"/>
    <w:rsid w:val="0003579E"/>
    <w:rsid w:val="00036DBF"/>
    <w:rsid w:val="00044DA1"/>
    <w:rsid w:val="0004535F"/>
    <w:rsid w:val="0004620E"/>
    <w:rsid w:val="00047BE6"/>
    <w:rsid w:val="0005239A"/>
    <w:rsid w:val="00053514"/>
    <w:rsid w:val="00061338"/>
    <w:rsid w:val="000630F1"/>
    <w:rsid w:val="00065854"/>
    <w:rsid w:val="00066A23"/>
    <w:rsid w:val="000701C0"/>
    <w:rsid w:val="00072463"/>
    <w:rsid w:val="00074937"/>
    <w:rsid w:val="00080912"/>
    <w:rsid w:val="00082156"/>
    <w:rsid w:val="00083A06"/>
    <w:rsid w:val="000857BB"/>
    <w:rsid w:val="000868DD"/>
    <w:rsid w:val="00090D56"/>
    <w:rsid w:val="00093745"/>
    <w:rsid w:val="00095143"/>
    <w:rsid w:val="00097CEB"/>
    <w:rsid w:val="000A078D"/>
    <w:rsid w:val="000A1F03"/>
    <w:rsid w:val="000A2E22"/>
    <w:rsid w:val="000A3EB4"/>
    <w:rsid w:val="000A7DDD"/>
    <w:rsid w:val="000B0130"/>
    <w:rsid w:val="000B1712"/>
    <w:rsid w:val="000B36A4"/>
    <w:rsid w:val="000B6CE1"/>
    <w:rsid w:val="000B7426"/>
    <w:rsid w:val="000B77FF"/>
    <w:rsid w:val="000C03A4"/>
    <w:rsid w:val="000C03EE"/>
    <w:rsid w:val="000C192F"/>
    <w:rsid w:val="000C3BE7"/>
    <w:rsid w:val="000C5FE9"/>
    <w:rsid w:val="000C62BD"/>
    <w:rsid w:val="000C6D6D"/>
    <w:rsid w:val="000D1969"/>
    <w:rsid w:val="000D31CB"/>
    <w:rsid w:val="000D3A1F"/>
    <w:rsid w:val="000D4CEC"/>
    <w:rsid w:val="000D4F19"/>
    <w:rsid w:val="000D6186"/>
    <w:rsid w:val="000E398D"/>
    <w:rsid w:val="000E4F41"/>
    <w:rsid w:val="000E5599"/>
    <w:rsid w:val="000F0B68"/>
    <w:rsid w:val="000F2B84"/>
    <w:rsid w:val="000F36C3"/>
    <w:rsid w:val="000F4BA0"/>
    <w:rsid w:val="000F6A08"/>
    <w:rsid w:val="00101F0F"/>
    <w:rsid w:val="00104CB4"/>
    <w:rsid w:val="001060DA"/>
    <w:rsid w:val="001078D0"/>
    <w:rsid w:val="00111362"/>
    <w:rsid w:val="001121FA"/>
    <w:rsid w:val="0011376D"/>
    <w:rsid w:val="0011539E"/>
    <w:rsid w:val="001157F5"/>
    <w:rsid w:val="00115CE4"/>
    <w:rsid w:val="0012004D"/>
    <w:rsid w:val="00120904"/>
    <w:rsid w:val="00120DE5"/>
    <w:rsid w:val="0013315E"/>
    <w:rsid w:val="0013446E"/>
    <w:rsid w:val="00135D7A"/>
    <w:rsid w:val="00136133"/>
    <w:rsid w:val="00137BEC"/>
    <w:rsid w:val="00140979"/>
    <w:rsid w:val="00145258"/>
    <w:rsid w:val="00147B23"/>
    <w:rsid w:val="00163964"/>
    <w:rsid w:val="00163CC2"/>
    <w:rsid w:val="00164EE6"/>
    <w:rsid w:val="00171415"/>
    <w:rsid w:val="00172834"/>
    <w:rsid w:val="00175176"/>
    <w:rsid w:val="0017729D"/>
    <w:rsid w:val="0018371A"/>
    <w:rsid w:val="00183E05"/>
    <w:rsid w:val="00197D05"/>
    <w:rsid w:val="001A70C1"/>
    <w:rsid w:val="001B1D59"/>
    <w:rsid w:val="001B2ADA"/>
    <w:rsid w:val="001B30AD"/>
    <w:rsid w:val="001B4F6E"/>
    <w:rsid w:val="001B5654"/>
    <w:rsid w:val="001B6852"/>
    <w:rsid w:val="001C06AF"/>
    <w:rsid w:val="001C2309"/>
    <w:rsid w:val="001C247E"/>
    <w:rsid w:val="001C25D6"/>
    <w:rsid w:val="001C38B8"/>
    <w:rsid w:val="001C3BBA"/>
    <w:rsid w:val="001C4069"/>
    <w:rsid w:val="001C45C1"/>
    <w:rsid w:val="001C4BAA"/>
    <w:rsid w:val="001C7D16"/>
    <w:rsid w:val="001D1969"/>
    <w:rsid w:val="001D1B3F"/>
    <w:rsid w:val="001D3802"/>
    <w:rsid w:val="001D63FB"/>
    <w:rsid w:val="001D69A7"/>
    <w:rsid w:val="001E3D46"/>
    <w:rsid w:val="001E5D4E"/>
    <w:rsid w:val="001F5E93"/>
    <w:rsid w:val="001F6080"/>
    <w:rsid w:val="001F74B8"/>
    <w:rsid w:val="00203CC2"/>
    <w:rsid w:val="00205DAF"/>
    <w:rsid w:val="002064CC"/>
    <w:rsid w:val="00206C18"/>
    <w:rsid w:val="00212269"/>
    <w:rsid w:val="00221DA9"/>
    <w:rsid w:val="00233434"/>
    <w:rsid w:val="00234501"/>
    <w:rsid w:val="00242402"/>
    <w:rsid w:val="00244A1C"/>
    <w:rsid w:val="00246A94"/>
    <w:rsid w:val="00246DB1"/>
    <w:rsid w:val="00254D78"/>
    <w:rsid w:val="00257462"/>
    <w:rsid w:val="002618CB"/>
    <w:rsid w:val="00261D60"/>
    <w:rsid w:val="00262F0D"/>
    <w:rsid w:val="00262FD0"/>
    <w:rsid w:val="00263288"/>
    <w:rsid w:val="0026446B"/>
    <w:rsid w:val="00264DDB"/>
    <w:rsid w:val="00265766"/>
    <w:rsid w:val="00266379"/>
    <w:rsid w:val="00273577"/>
    <w:rsid w:val="00273868"/>
    <w:rsid w:val="00276978"/>
    <w:rsid w:val="0028248B"/>
    <w:rsid w:val="002833B1"/>
    <w:rsid w:val="00287D49"/>
    <w:rsid w:val="002908A5"/>
    <w:rsid w:val="00294655"/>
    <w:rsid w:val="002A046C"/>
    <w:rsid w:val="002A0B56"/>
    <w:rsid w:val="002A5D77"/>
    <w:rsid w:val="002A66D0"/>
    <w:rsid w:val="002B04D0"/>
    <w:rsid w:val="002B346E"/>
    <w:rsid w:val="002B691A"/>
    <w:rsid w:val="002C13DF"/>
    <w:rsid w:val="002C447E"/>
    <w:rsid w:val="002C6B79"/>
    <w:rsid w:val="002D0326"/>
    <w:rsid w:val="002D3976"/>
    <w:rsid w:val="002E282B"/>
    <w:rsid w:val="002E36A0"/>
    <w:rsid w:val="002E4588"/>
    <w:rsid w:val="002E6D6E"/>
    <w:rsid w:val="002E783C"/>
    <w:rsid w:val="002F27E5"/>
    <w:rsid w:val="002F7A6E"/>
    <w:rsid w:val="002F7EE0"/>
    <w:rsid w:val="003004C9"/>
    <w:rsid w:val="0030240C"/>
    <w:rsid w:val="003030E0"/>
    <w:rsid w:val="0030344D"/>
    <w:rsid w:val="003035BF"/>
    <w:rsid w:val="00313BA4"/>
    <w:rsid w:val="00314957"/>
    <w:rsid w:val="00315737"/>
    <w:rsid w:val="00323CB6"/>
    <w:rsid w:val="00324EBB"/>
    <w:rsid w:val="0032660D"/>
    <w:rsid w:val="003271C2"/>
    <w:rsid w:val="003278FF"/>
    <w:rsid w:val="00335BE2"/>
    <w:rsid w:val="00337CEF"/>
    <w:rsid w:val="0034258B"/>
    <w:rsid w:val="00342E51"/>
    <w:rsid w:val="00353C47"/>
    <w:rsid w:val="003546DD"/>
    <w:rsid w:val="00354C1C"/>
    <w:rsid w:val="003557E4"/>
    <w:rsid w:val="00360233"/>
    <w:rsid w:val="00361806"/>
    <w:rsid w:val="0036462B"/>
    <w:rsid w:val="00367630"/>
    <w:rsid w:val="0037304F"/>
    <w:rsid w:val="00373AF6"/>
    <w:rsid w:val="00375618"/>
    <w:rsid w:val="00380151"/>
    <w:rsid w:val="00381FBA"/>
    <w:rsid w:val="00383BB5"/>
    <w:rsid w:val="003862AE"/>
    <w:rsid w:val="003869B7"/>
    <w:rsid w:val="00387D4C"/>
    <w:rsid w:val="00387D9B"/>
    <w:rsid w:val="00391919"/>
    <w:rsid w:val="0039211C"/>
    <w:rsid w:val="0039370E"/>
    <w:rsid w:val="003944DF"/>
    <w:rsid w:val="00394572"/>
    <w:rsid w:val="00395800"/>
    <w:rsid w:val="0039638B"/>
    <w:rsid w:val="003A0493"/>
    <w:rsid w:val="003A0F48"/>
    <w:rsid w:val="003A149D"/>
    <w:rsid w:val="003A2632"/>
    <w:rsid w:val="003A44B5"/>
    <w:rsid w:val="003A474D"/>
    <w:rsid w:val="003A4821"/>
    <w:rsid w:val="003A699D"/>
    <w:rsid w:val="003B00D7"/>
    <w:rsid w:val="003B03C5"/>
    <w:rsid w:val="003B1C42"/>
    <w:rsid w:val="003B6163"/>
    <w:rsid w:val="003B7FBB"/>
    <w:rsid w:val="003C0D5B"/>
    <w:rsid w:val="003C3401"/>
    <w:rsid w:val="003C3444"/>
    <w:rsid w:val="003C65FE"/>
    <w:rsid w:val="003D434D"/>
    <w:rsid w:val="003D53BF"/>
    <w:rsid w:val="003E1D93"/>
    <w:rsid w:val="003E37E6"/>
    <w:rsid w:val="003E4487"/>
    <w:rsid w:val="003E4E87"/>
    <w:rsid w:val="003E5D6A"/>
    <w:rsid w:val="003E7C9C"/>
    <w:rsid w:val="003E7CDA"/>
    <w:rsid w:val="003F0E7D"/>
    <w:rsid w:val="003F5435"/>
    <w:rsid w:val="003F5FBD"/>
    <w:rsid w:val="003F637E"/>
    <w:rsid w:val="003F6C00"/>
    <w:rsid w:val="003F79C4"/>
    <w:rsid w:val="00406A21"/>
    <w:rsid w:val="00412378"/>
    <w:rsid w:val="00413AD6"/>
    <w:rsid w:val="00414ED7"/>
    <w:rsid w:val="00414F1B"/>
    <w:rsid w:val="004156E1"/>
    <w:rsid w:val="0042071E"/>
    <w:rsid w:val="0042364A"/>
    <w:rsid w:val="004278C0"/>
    <w:rsid w:val="004304DA"/>
    <w:rsid w:val="0043198B"/>
    <w:rsid w:val="00431A90"/>
    <w:rsid w:val="0043225D"/>
    <w:rsid w:val="004324F8"/>
    <w:rsid w:val="00433667"/>
    <w:rsid w:val="004336D9"/>
    <w:rsid w:val="004342AC"/>
    <w:rsid w:val="0043510E"/>
    <w:rsid w:val="0043560C"/>
    <w:rsid w:val="004373F0"/>
    <w:rsid w:val="00440ADB"/>
    <w:rsid w:val="004410A8"/>
    <w:rsid w:val="00442518"/>
    <w:rsid w:val="004450DB"/>
    <w:rsid w:val="0044535F"/>
    <w:rsid w:val="0044592A"/>
    <w:rsid w:val="0044778E"/>
    <w:rsid w:val="00447AD2"/>
    <w:rsid w:val="00452F5D"/>
    <w:rsid w:val="00465C71"/>
    <w:rsid w:val="00472D9A"/>
    <w:rsid w:val="0047432A"/>
    <w:rsid w:val="00474D15"/>
    <w:rsid w:val="0047587C"/>
    <w:rsid w:val="00480CC5"/>
    <w:rsid w:val="00486743"/>
    <w:rsid w:val="00487847"/>
    <w:rsid w:val="00487B34"/>
    <w:rsid w:val="0049045C"/>
    <w:rsid w:val="004907B6"/>
    <w:rsid w:val="00490BB2"/>
    <w:rsid w:val="00495970"/>
    <w:rsid w:val="00496595"/>
    <w:rsid w:val="00497511"/>
    <w:rsid w:val="00497CF9"/>
    <w:rsid w:val="004A07D2"/>
    <w:rsid w:val="004B2799"/>
    <w:rsid w:val="004B3178"/>
    <w:rsid w:val="004B3C4E"/>
    <w:rsid w:val="004B4828"/>
    <w:rsid w:val="004B57C1"/>
    <w:rsid w:val="004B6D34"/>
    <w:rsid w:val="004C11D1"/>
    <w:rsid w:val="004C13CE"/>
    <w:rsid w:val="004C4518"/>
    <w:rsid w:val="004C6ED8"/>
    <w:rsid w:val="004D429E"/>
    <w:rsid w:val="004D4B02"/>
    <w:rsid w:val="004D5CE4"/>
    <w:rsid w:val="004D645A"/>
    <w:rsid w:val="004E0DA1"/>
    <w:rsid w:val="004E1636"/>
    <w:rsid w:val="004E2823"/>
    <w:rsid w:val="004E3D24"/>
    <w:rsid w:val="004E4AC3"/>
    <w:rsid w:val="004F08A3"/>
    <w:rsid w:val="004F403C"/>
    <w:rsid w:val="004F6246"/>
    <w:rsid w:val="00503406"/>
    <w:rsid w:val="005037A7"/>
    <w:rsid w:val="00507425"/>
    <w:rsid w:val="00510303"/>
    <w:rsid w:val="00511073"/>
    <w:rsid w:val="00515173"/>
    <w:rsid w:val="005157C5"/>
    <w:rsid w:val="005172FD"/>
    <w:rsid w:val="00523491"/>
    <w:rsid w:val="005240EB"/>
    <w:rsid w:val="00524889"/>
    <w:rsid w:val="005254F4"/>
    <w:rsid w:val="005314A4"/>
    <w:rsid w:val="00532A1B"/>
    <w:rsid w:val="005358C4"/>
    <w:rsid w:val="00537953"/>
    <w:rsid w:val="00537B9D"/>
    <w:rsid w:val="005507E0"/>
    <w:rsid w:val="00550839"/>
    <w:rsid w:val="00551656"/>
    <w:rsid w:val="00553FD7"/>
    <w:rsid w:val="005554A7"/>
    <w:rsid w:val="005613F8"/>
    <w:rsid w:val="0056216F"/>
    <w:rsid w:val="0056234D"/>
    <w:rsid w:val="00563B27"/>
    <w:rsid w:val="0056569C"/>
    <w:rsid w:val="00573C2D"/>
    <w:rsid w:val="00573F70"/>
    <w:rsid w:val="00574381"/>
    <w:rsid w:val="00577280"/>
    <w:rsid w:val="00581424"/>
    <w:rsid w:val="0058187F"/>
    <w:rsid w:val="0058270D"/>
    <w:rsid w:val="0058597D"/>
    <w:rsid w:val="0058750B"/>
    <w:rsid w:val="00593B5D"/>
    <w:rsid w:val="00593F14"/>
    <w:rsid w:val="0059621B"/>
    <w:rsid w:val="00597497"/>
    <w:rsid w:val="005977E1"/>
    <w:rsid w:val="005A1D9F"/>
    <w:rsid w:val="005A254A"/>
    <w:rsid w:val="005B52A0"/>
    <w:rsid w:val="005B6E47"/>
    <w:rsid w:val="005C3827"/>
    <w:rsid w:val="005C4329"/>
    <w:rsid w:val="005C4854"/>
    <w:rsid w:val="005C7EEA"/>
    <w:rsid w:val="005D147A"/>
    <w:rsid w:val="005D2E60"/>
    <w:rsid w:val="005D3802"/>
    <w:rsid w:val="005D49AC"/>
    <w:rsid w:val="005D4A49"/>
    <w:rsid w:val="005D65FC"/>
    <w:rsid w:val="005E0D7F"/>
    <w:rsid w:val="005E10E1"/>
    <w:rsid w:val="005E253E"/>
    <w:rsid w:val="005E7F0E"/>
    <w:rsid w:val="005F0030"/>
    <w:rsid w:val="005F2E00"/>
    <w:rsid w:val="005F3B20"/>
    <w:rsid w:val="005F477C"/>
    <w:rsid w:val="005F5A1C"/>
    <w:rsid w:val="005F676D"/>
    <w:rsid w:val="0060150E"/>
    <w:rsid w:val="00601D32"/>
    <w:rsid w:val="00602439"/>
    <w:rsid w:val="006043AD"/>
    <w:rsid w:val="00604C77"/>
    <w:rsid w:val="00605584"/>
    <w:rsid w:val="0060560E"/>
    <w:rsid w:val="006121B4"/>
    <w:rsid w:val="00614665"/>
    <w:rsid w:val="006147D9"/>
    <w:rsid w:val="006150F0"/>
    <w:rsid w:val="00616627"/>
    <w:rsid w:val="00622136"/>
    <w:rsid w:val="00622443"/>
    <w:rsid w:val="00622543"/>
    <w:rsid w:val="00623BEA"/>
    <w:rsid w:val="006263DB"/>
    <w:rsid w:val="00635325"/>
    <w:rsid w:val="00645AEC"/>
    <w:rsid w:val="006462DA"/>
    <w:rsid w:val="00646A00"/>
    <w:rsid w:val="00651B94"/>
    <w:rsid w:val="00652DFC"/>
    <w:rsid w:val="00660D8F"/>
    <w:rsid w:val="006617CA"/>
    <w:rsid w:val="00661C02"/>
    <w:rsid w:val="00663F44"/>
    <w:rsid w:val="00667734"/>
    <w:rsid w:val="00671480"/>
    <w:rsid w:val="00673509"/>
    <w:rsid w:val="00682512"/>
    <w:rsid w:val="006858B8"/>
    <w:rsid w:val="00690C9F"/>
    <w:rsid w:val="006918B6"/>
    <w:rsid w:val="00691966"/>
    <w:rsid w:val="006975FA"/>
    <w:rsid w:val="006A3F9E"/>
    <w:rsid w:val="006A55DD"/>
    <w:rsid w:val="006A5FA7"/>
    <w:rsid w:val="006B07A8"/>
    <w:rsid w:val="006B1AED"/>
    <w:rsid w:val="006B4A5C"/>
    <w:rsid w:val="006B5E1A"/>
    <w:rsid w:val="006C0865"/>
    <w:rsid w:val="006C2443"/>
    <w:rsid w:val="006C3986"/>
    <w:rsid w:val="006C581C"/>
    <w:rsid w:val="006C5D12"/>
    <w:rsid w:val="006C5DFE"/>
    <w:rsid w:val="006C693E"/>
    <w:rsid w:val="006C78EF"/>
    <w:rsid w:val="006D1E8B"/>
    <w:rsid w:val="006D5072"/>
    <w:rsid w:val="006D57A3"/>
    <w:rsid w:val="006D6BD6"/>
    <w:rsid w:val="006D7626"/>
    <w:rsid w:val="006E3650"/>
    <w:rsid w:val="006E41CA"/>
    <w:rsid w:val="006E475D"/>
    <w:rsid w:val="006E4FDC"/>
    <w:rsid w:val="006E559A"/>
    <w:rsid w:val="006E6DA1"/>
    <w:rsid w:val="006F03E5"/>
    <w:rsid w:val="006F295D"/>
    <w:rsid w:val="006F436A"/>
    <w:rsid w:val="006F449A"/>
    <w:rsid w:val="006F4739"/>
    <w:rsid w:val="006F4D50"/>
    <w:rsid w:val="006F5095"/>
    <w:rsid w:val="006F564D"/>
    <w:rsid w:val="00702AF3"/>
    <w:rsid w:val="00707074"/>
    <w:rsid w:val="00710F43"/>
    <w:rsid w:val="00712076"/>
    <w:rsid w:val="00716E26"/>
    <w:rsid w:val="007179EC"/>
    <w:rsid w:val="00720B95"/>
    <w:rsid w:val="00731722"/>
    <w:rsid w:val="00734090"/>
    <w:rsid w:val="00735888"/>
    <w:rsid w:val="00741634"/>
    <w:rsid w:val="00744AA9"/>
    <w:rsid w:val="00746F4A"/>
    <w:rsid w:val="00747183"/>
    <w:rsid w:val="00753B7F"/>
    <w:rsid w:val="00755E08"/>
    <w:rsid w:val="00756B01"/>
    <w:rsid w:val="00762E91"/>
    <w:rsid w:val="007642F1"/>
    <w:rsid w:val="0076448D"/>
    <w:rsid w:val="0077206B"/>
    <w:rsid w:val="00772767"/>
    <w:rsid w:val="00774688"/>
    <w:rsid w:val="00774AB9"/>
    <w:rsid w:val="007802F6"/>
    <w:rsid w:val="00781BC3"/>
    <w:rsid w:val="00785805"/>
    <w:rsid w:val="00787091"/>
    <w:rsid w:val="00787A54"/>
    <w:rsid w:val="00790417"/>
    <w:rsid w:val="007911E5"/>
    <w:rsid w:val="0079147A"/>
    <w:rsid w:val="007919BF"/>
    <w:rsid w:val="007A0151"/>
    <w:rsid w:val="007A071C"/>
    <w:rsid w:val="007A1D0E"/>
    <w:rsid w:val="007A522E"/>
    <w:rsid w:val="007A6723"/>
    <w:rsid w:val="007B6E43"/>
    <w:rsid w:val="007C0FA9"/>
    <w:rsid w:val="007C67E6"/>
    <w:rsid w:val="007C7DD4"/>
    <w:rsid w:val="007C7F83"/>
    <w:rsid w:val="007D19AE"/>
    <w:rsid w:val="007D2A88"/>
    <w:rsid w:val="007D46ED"/>
    <w:rsid w:val="007D60C3"/>
    <w:rsid w:val="007D677D"/>
    <w:rsid w:val="007E01C9"/>
    <w:rsid w:val="007E02E1"/>
    <w:rsid w:val="007E0603"/>
    <w:rsid w:val="007E083D"/>
    <w:rsid w:val="007E0E42"/>
    <w:rsid w:val="007E1635"/>
    <w:rsid w:val="007E2C3F"/>
    <w:rsid w:val="007E57A3"/>
    <w:rsid w:val="007E682D"/>
    <w:rsid w:val="007E6EBC"/>
    <w:rsid w:val="007F0A46"/>
    <w:rsid w:val="007F0BE5"/>
    <w:rsid w:val="008013BC"/>
    <w:rsid w:val="00805E90"/>
    <w:rsid w:val="00806C77"/>
    <w:rsid w:val="00825667"/>
    <w:rsid w:val="00825E72"/>
    <w:rsid w:val="00827497"/>
    <w:rsid w:val="008302E3"/>
    <w:rsid w:val="008304D0"/>
    <w:rsid w:val="008363A2"/>
    <w:rsid w:val="008367DC"/>
    <w:rsid w:val="00836F25"/>
    <w:rsid w:val="00841657"/>
    <w:rsid w:val="00845C9B"/>
    <w:rsid w:val="00845CF7"/>
    <w:rsid w:val="00846109"/>
    <w:rsid w:val="008476A0"/>
    <w:rsid w:val="0085153D"/>
    <w:rsid w:val="00852971"/>
    <w:rsid w:val="00855ADE"/>
    <w:rsid w:val="00855C76"/>
    <w:rsid w:val="00857275"/>
    <w:rsid w:val="00857B1D"/>
    <w:rsid w:val="00864877"/>
    <w:rsid w:val="00866236"/>
    <w:rsid w:val="00866FDB"/>
    <w:rsid w:val="008729F9"/>
    <w:rsid w:val="0087348A"/>
    <w:rsid w:val="00874FBC"/>
    <w:rsid w:val="00876F8A"/>
    <w:rsid w:val="0088220D"/>
    <w:rsid w:val="0088609A"/>
    <w:rsid w:val="00890CAF"/>
    <w:rsid w:val="0089285E"/>
    <w:rsid w:val="00892AB0"/>
    <w:rsid w:val="0089557E"/>
    <w:rsid w:val="0089582E"/>
    <w:rsid w:val="00895A3D"/>
    <w:rsid w:val="00895C56"/>
    <w:rsid w:val="008A02C8"/>
    <w:rsid w:val="008A03BE"/>
    <w:rsid w:val="008A0E44"/>
    <w:rsid w:val="008A57BA"/>
    <w:rsid w:val="008A5B1E"/>
    <w:rsid w:val="008B0DC0"/>
    <w:rsid w:val="008B3105"/>
    <w:rsid w:val="008B522B"/>
    <w:rsid w:val="008B5CBA"/>
    <w:rsid w:val="008B68EB"/>
    <w:rsid w:val="008B68F6"/>
    <w:rsid w:val="008C62F2"/>
    <w:rsid w:val="008C728F"/>
    <w:rsid w:val="008D18B2"/>
    <w:rsid w:val="008D2279"/>
    <w:rsid w:val="008D2360"/>
    <w:rsid w:val="008D5FC4"/>
    <w:rsid w:val="008D60A8"/>
    <w:rsid w:val="008E2171"/>
    <w:rsid w:val="008E2CF3"/>
    <w:rsid w:val="008E2E87"/>
    <w:rsid w:val="008E5500"/>
    <w:rsid w:val="008E65D7"/>
    <w:rsid w:val="008E6C0D"/>
    <w:rsid w:val="008F2E5D"/>
    <w:rsid w:val="00901DB6"/>
    <w:rsid w:val="00903310"/>
    <w:rsid w:val="00906CF8"/>
    <w:rsid w:val="00907C53"/>
    <w:rsid w:val="009115AB"/>
    <w:rsid w:val="009145D0"/>
    <w:rsid w:val="00917C4D"/>
    <w:rsid w:val="00920195"/>
    <w:rsid w:val="009216C5"/>
    <w:rsid w:val="00923436"/>
    <w:rsid w:val="00924FFF"/>
    <w:rsid w:val="009258F8"/>
    <w:rsid w:val="00926248"/>
    <w:rsid w:val="00927D09"/>
    <w:rsid w:val="00930D0C"/>
    <w:rsid w:val="00935EA3"/>
    <w:rsid w:val="009379A5"/>
    <w:rsid w:val="00937EE0"/>
    <w:rsid w:val="009402DD"/>
    <w:rsid w:val="00943C38"/>
    <w:rsid w:val="00946A64"/>
    <w:rsid w:val="00950A4C"/>
    <w:rsid w:val="009522FC"/>
    <w:rsid w:val="00952BCB"/>
    <w:rsid w:val="0095389B"/>
    <w:rsid w:val="00962C1D"/>
    <w:rsid w:val="00963040"/>
    <w:rsid w:val="009635EE"/>
    <w:rsid w:val="00966181"/>
    <w:rsid w:val="00972E12"/>
    <w:rsid w:val="00973A65"/>
    <w:rsid w:val="0098245B"/>
    <w:rsid w:val="009824E5"/>
    <w:rsid w:val="00982DE3"/>
    <w:rsid w:val="00983B9E"/>
    <w:rsid w:val="009846AC"/>
    <w:rsid w:val="009869E5"/>
    <w:rsid w:val="00996178"/>
    <w:rsid w:val="009B1DBD"/>
    <w:rsid w:val="009B562C"/>
    <w:rsid w:val="009B6506"/>
    <w:rsid w:val="009C0330"/>
    <w:rsid w:val="009C0331"/>
    <w:rsid w:val="009C27F2"/>
    <w:rsid w:val="009C47E9"/>
    <w:rsid w:val="009C4997"/>
    <w:rsid w:val="009C4F04"/>
    <w:rsid w:val="009C65F7"/>
    <w:rsid w:val="009D615A"/>
    <w:rsid w:val="009D63D0"/>
    <w:rsid w:val="009D71BD"/>
    <w:rsid w:val="009D7648"/>
    <w:rsid w:val="009E1A3F"/>
    <w:rsid w:val="009E1F5A"/>
    <w:rsid w:val="009E2330"/>
    <w:rsid w:val="009E3700"/>
    <w:rsid w:val="009E3C58"/>
    <w:rsid w:val="009F0117"/>
    <w:rsid w:val="009F0D2B"/>
    <w:rsid w:val="009F354E"/>
    <w:rsid w:val="009F47D6"/>
    <w:rsid w:val="009F54E9"/>
    <w:rsid w:val="009F6F1E"/>
    <w:rsid w:val="009F72C3"/>
    <w:rsid w:val="00A01CE9"/>
    <w:rsid w:val="00A0219B"/>
    <w:rsid w:val="00A039CE"/>
    <w:rsid w:val="00A062FE"/>
    <w:rsid w:val="00A07A4A"/>
    <w:rsid w:val="00A07E69"/>
    <w:rsid w:val="00A12055"/>
    <w:rsid w:val="00A1246F"/>
    <w:rsid w:val="00A13F96"/>
    <w:rsid w:val="00A177C7"/>
    <w:rsid w:val="00A202FC"/>
    <w:rsid w:val="00A21527"/>
    <w:rsid w:val="00A243CB"/>
    <w:rsid w:val="00A27449"/>
    <w:rsid w:val="00A277D9"/>
    <w:rsid w:val="00A27DA6"/>
    <w:rsid w:val="00A30BF9"/>
    <w:rsid w:val="00A31DF1"/>
    <w:rsid w:val="00A31F52"/>
    <w:rsid w:val="00A32EB9"/>
    <w:rsid w:val="00A3702A"/>
    <w:rsid w:val="00A4082C"/>
    <w:rsid w:val="00A4148D"/>
    <w:rsid w:val="00A428A4"/>
    <w:rsid w:val="00A46620"/>
    <w:rsid w:val="00A63985"/>
    <w:rsid w:val="00A66354"/>
    <w:rsid w:val="00A7323C"/>
    <w:rsid w:val="00A73C32"/>
    <w:rsid w:val="00A73D8A"/>
    <w:rsid w:val="00A73E5D"/>
    <w:rsid w:val="00A775B2"/>
    <w:rsid w:val="00A81BFD"/>
    <w:rsid w:val="00A854CF"/>
    <w:rsid w:val="00A87064"/>
    <w:rsid w:val="00A94E47"/>
    <w:rsid w:val="00A968AF"/>
    <w:rsid w:val="00AA072A"/>
    <w:rsid w:val="00AA12B5"/>
    <w:rsid w:val="00AA1A7C"/>
    <w:rsid w:val="00AA1F58"/>
    <w:rsid w:val="00AA22E0"/>
    <w:rsid w:val="00AA2568"/>
    <w:rsid w:val="00AA415A"/>
    <w:rsid w:val="00AA5742"/>
    <w:rsid w:val="00AA6541"/>
    <w:rsid w:val="00AA68DA"/>
    <w:rsid w:val="00AA6B4F"/>
    <w:rsid w:val="00AB32FE"/>
    <w:rsid w:val="00AB5655"/>
    <w:rsid w:val="00AC218B"/>
    <w:rsid w:val="00AC34AF"/>
    <w:rsid w:val="00AC627B"/>
    <w:rsid w:val="00AC6596"/>
    <w:rsid w:val="00AC6BB9"/>
    <w:rsid w:val="00AD202B"/>
    <w:rsid w:val="00AD3D08"/>
    <w:rsid w:val="00AD4D6B"/>
    <w:rsid w:val="00AD6971"/>
    <w:rsid w:val="00AD7EA9"/>
    <w:rsid w:val="00AE45F9"/>
    <w:rsid w:val="00AE5F2E"/>
    <w:rsid w:val="00AF0B3F"/>
    <w:rsid w:val="00AF28E2"/>
    <w:rsid w:val="00AF7590"/>
    <w:rsid w:val="00B013D9"/>
    <w:rsid w:val="00B04891"/>
    <w:rsid w:val="00B05BFD"/>
    <w:rsid w:val="00B05F66"/>
    <w:rsid w:val="00B06134"/>
    <w:rsid w:val="00B06468"/>
    <w:rsid w:val="00B11B27"/>
    <w:rsid w:val="00B14184"/>
    <w:rsid w:val="00B14B58"/>
    <w:rsid w:val="00B155A5"/>
    <w:rsid w:val="00B16050"/>
    <w:rsid w:val="00B23323"/>
    <w:rsid w:val="00B23445"/>
    <w:rsid w:val="00B250CA"/>
    <w:rsid w:val="00B274A6"/>
    <w:rsid w:val="00B317BA"/>
    <w:rsid w:val="00B345B2"/>
    <w:rsid w:val="00B36864"/>
    <w:rsid w:val="00B37631"/>
    <w:rsid w:val="00B42832"/>
    <w:rsid w:val="00B42B58"/>
    <w:rsid w:val="00B47981"/>
    <w:rsid w:val="00B51876"/>
    <w:rsid w:val="00B5401F"/>
    <w:rsid w:val="00B54298"/>
    <w:rsid w:val="00B55D81"/>
    <w:rsid w:val="00B607A4"/>
    <w:rsid w:val="00B65889"/>
    <w:rsid w:val="00B66DA7"/>
    <w:rsid w:val="00B71C43"/>
    <w:rsid w:val="00B737CD"/>
    <w:rsid w:val="00B8290B"/>
    <w:rsid w:val="00B82D7B"/>
    <w:rsid w:val="00B86092"/>
    <w:rsid w:val="00B90B50"/>
    <w:rsid w:val="00B91223"/>
    <w:rsid w:val="00B92035"/>
    <w:rsid w:val="00B92554"/>
    <w:rsid w:val="00B9420E"/>
    <w:rsid w:val="00B951CA"/>
    <w:rsid w:val="00B9629A"/>
    <w:rsid w:val="00B968F2"/>
    <w:rsid w:val="00BA55C5"/>
    <w:rsid w:val="00BA68F8"/>
    <w:rsid w:val="00BA6A61"/>
    <w:rsid w:val="00BB259D"/>
    <w:rsid w:val="00BB2810"/>
    <w:rsid w:val="00BB2E01"/>
    <w:rsid w:val="00BB60AF"/>
    <w:rsid w:val="00BC038D"/>
    <w:rsid w:val="00BC5F91"/>
    <w:rsid w:val="00BD0125"/>
    <w:rsid w:val="00BD344C"/>
    <w:rsid w:val="00BD385E"/>
    <w:rsid w:val="00BD456C"/>
    <w:rsid w:val="00BD4858"/>
    <w:rsid w:val="00BD62AC"/>
    <w:rsid w:val="00BE2F68"/>
    <w:rsid w:val="00BF1C0F"/>
    <w:rsid w:val="00BF420F"/>
    <w:rsid w:val="00C004EB"/>
    <w:rsid w:val="00C057CA"/>
    <w:rsid w:val="00C064A4"/>
    <w:rsid w:val="00C10844"/>
    <w:rsid w:val="00C1112E"/>
    <w:rsid w:val="00C11BEE"/>
    <w:rsid w:val="00C121F5"/>
    <w:rsid w:val="00C12B8D"/>
    <w:rsid w:val="00C14D79"/>
    <w:rsid w:val="00C17888"/>
    <w:rsid w:val="00C21551"/>
    <w:rsid w:val="00C2652E"/>
    <w:rsid w:val="00C265FF"/>
    <w:rsid w:val="00C276A4"/>
    <w:rsid w:val="00C30359"/>
    <w:rsid w:val="00C33E2F"/>
    <w:rsid w:val="00C3531B"/>
    <w:rsid w:val="00C356D9"/>
    <w:rsid w:val="00C36401"/>
    <w:rsid w:val="00C4083F"/>
    <w:rsid w:val="00C4110F"/>
    <w:rsid w:val="00C436BB"/>
    <w:rsid w:val="00C438E3"/>
    <w:rsid w:val="00C5038F"/>
    <w:rsid w:val="00C52AFF"/>
    <w:rsid w:val="00C54F96"/>
    <w:rsid w:val="00C55425"/>
    <w:rsid w:val="00C62F69"/>
    <w:rsid w:val="00C71247"/>
    <w:rsid w:val="00C73A3E"/>
    <w:rsid w:val="00C74DBF"/>
    <w:rsid w:val="00C756FA"/>
    <w:rsid w:val="00C75C29"/>
    <w:rsid w:val="00C86606"/>
    <w:rsid w:val="00C86D54"/>
    <w:rsid w:val="00C87211"/>
    <w:rsid w:val="00C90C24"/>
    <w:rsid w:val="00C90F4B"/>
    <w:rsid w:val="00C94E3B"/>
    <w:rsid w:val="00CA4578"/>
    <w:rsid w:val="00CA6578"/>
    <w:rsid w:val="00CB12E4"/>
    <w:rsid w:val="00CB1BB5"/>
    <w:rsid w:val="00CB1D6B"/>
    <w:rsid w:val="00CB2198"/>
    <w:rsid w:val="00CC507C"/>
    <w:rsid w:val="00CC60F7"/>
    <w:rsid w:val="00CC752E"/>
    <w:rsid w:val="00CC7ECD"/>
    <w:rsid w:val="00CD193C"/>
    <w:rsid w:val="00CD35C4"/>
    <w:rsid w:val="00CD3999"/>
    <w:rsid w:val="00CD52DB"/>
    <w:rsid w:val="00CD7206"/>
    <w:rsid w:val="00CE02B1"/>
    <w:rsid w:val="00CE082C"/>
    <w:rsid w:val="00CE0EC8"/>
    <w:rsid w:val="00CE0FAA"/>
    <w:rsid w:val="00CE14EB"/>
    <w:rsid w:val="00CE3A86"/>
    <w:rsid w:val="00CE4291"/>
    <w:rsid w:val="00CE60D6"/>
    <w:rsid w:val="00CE6E34"/>
    <w:rsid w:val="00CE6F46"/>
    <w:rsid w:val="00CE782A"/>
    <w:rsid w:val="00CE7883"/>
    <w:rsid w:val="00CF152C"/>
    <w:rsid w:val="00CF54ED"/>
    <w:rsid w:val="00CF5D32"/>
    <w:rsid w:val="00D073B2"/>
    <w:rsid w:val="00D124B7"/>
    <w:rsid w:val="00D13F72"/>
    <w:rsid w:val="00D15088"/>
    <w:rsid w:val="00D200F0"/>
    <w:rsid w:val="00D22C79"/>
    <w:rsid w:val="00D2617E"/>
    <w:rsid w:val="00D262B3"/>
    <w:rsid w:val="00D27AD3"/>
    <w:rsid w:val="00D30129"/>
    <w:rsid w:val="00D32AD8"/>
    <w:rsid w:val="00D33E05"/>
    <w:rsid w:val="00D344AF"/>
    <w:rsid w:val="00D377BB"/>
    <w:rsid w:val="00D41B4E"/>
    <w:rsid w:val="00D4222B"/>
    <w:rsid w:val="00D42A35"/>
    <w:rsid w:val="00D43680"/>
    <w:rsid w:val="00D44A0E"/>
    <w:rsid w:val="00D45A3A"/>
    <w:rsid w:val="00D507B7"/>
    <w:rsid w:val="00D50A4B"/>
    <w:rsid w:val="00D51E7E"/>
    <w:rsid w:val="00D537A0"/>
    <w:rsid w:val="00D60664"/>
    <w:rsid w:val="00D62DD2"/>
    <w:rsid w:val="00D739A8"/>
    <w:rsid w:val="00D758A2"/>
    <w:rsid w:val="00D75931"/>
    <w:rsid w:val="00D803A4"/>
    <w:rsid w:val="00D80F07"/>
    <w:rsid w:val="00D83FC0"/>
    <w:rsid w:val="00D84795"/>
    <w:rsid w:val="00D87C89"/>
    <w:rsid w:val="00D91FAE"/>
    <w:rsid w:val="00D926D8"/>
    <w:rsid w:val="00D92B33"/>
    <w:rsid w:val="00D93E9C"/>
    <w:rsid w:val="00D95B2D"/>
    <w:rsid w:val="00DA3A88"/>
    <w:rsid w:val="00DA40F1"/>
    <w:rsid w:val="00DA434C"/>
    <w:rsid w:val="00DA4A31"/>
    <w:rsid w:val="00DB142C"/>
    <w:rsid w:val="00DB672E"/>
    <w:rsid w:val="00DC4375"/>
    <w:rsid w:val="00DC452D"/>
    <w:rsid w:val="00DC5C08"/>
    <w:rsid w:val="00DC6CA6"/>
    <w:rsid w:val="00DD0778"/>
    <w:rsid w:val="00DD18D0"/>
    <w:rsid w:val="00DD33A1"/>
    <w:rsid w:val="00DD3CC1"/>
    <w:rsid w:val="00DD48E2"/>
    <w:rsid w:val="00DE4E3F"/>
    <w:rsid w:val="00DE70CC"/>
    <w:rsid w:val="00DF1534"/>
    <w:rsid w:val="00DF3268"/>
    <w:rsid w:val="00DF5F99"/>
    <w:rsid w:val="00E01A1B"/>
    <w:rsid w:val="00E0221E"/>
    <w:rsid w:val="00E02AB6"/>
    <w:rsid w:val="00E04DD4"/>
    <w:rsid w:val="00E0661D"/>
    <w:rsid w:val="00E06829"/>
    <w:rsid w:val="00E06F4C"/>
    <w:rsid w:val="00E1029D"/>
    <w:rsid w:val="00E114BF"/>
    <w:rsid w:val="00E11BE8"/>
    <w:rsid w:val="00E11D51"/>
    <w:rsid w:val="00E139B2"/>
    <w:rsid w:val="00E1601A"/>
    <w:rsid w:val="00E17EBD"/>
    <w:rsid w:val="00E20924"/>
    <w:rsid w:val="00E21025"/>
    <w:rsid w:val="00E21956"/>
    <w:rsid w:val="00E272C6"/>
    <w:rsid w:val="00E314EE"/>
    <w:rsid w:val="00E31AD8"/>
    <w:rsid w:val="00E359D8"/>
    <w:rsid w:val="00E359ED"/>
    <w:rsid w:val="00E37DE8"/>
    <w:rsid w:val="00E403EB"/>
    <w:rsid w:val="00E40B22"/>
    <w:rsid w:val="00E418CB"/>
    <w:rsid w:val="00E43F9A"/>
    <w:rsid w:val="00E5079A"/>
    <w:rsid w:val="00E51427"/>
    <w:rsid w:val="00E55D37"/>
    <w:rsid w:val="00E56652"/>
    <w:rsid w:val="00E56D0D"/>
    <w:rsid w:val="00E61D70"/>
    <w:rsid w:val="00E63E3F"/>
    <w:rsid w:val="00E72F24"/>
    <w:rsid w:val="00E73340"/>
    <w:rsid w:val="00E74FF7"/>
    <w:rsid w:val="00E8003D"/>
    <w:rsid w:val="00E8267B"/>
    <w:rsid w:val="00E8557B"/>
    <w:rsid w:val="00E94AE7"/>
    <w:rsid w:val="00E96B33"/>
    <w:rsid w:val="00EA2C71"/>
    <w:rsid w:val="00EA6E09"/>
    <w:rsid w:val="00EA7F7C"/>
    <w:rsid w:val="00EB17D7"/>
    <w:rsid w:val="00EB6453"/>
    <w:rsid w:val="00EB67B0"/>
    <w:rsid w:val="00EC1251"/>
    <w:rsid w:val="00EC15FE"/>
    <w:rsid w:val="00EC19DF"/>
    <w:rsid w:val="00EC272A"/>
    <w:rsid w:val="00EC2D01"/>
    <w:rsid w:val="00EC5277"/>
    <w:rsid w:val="00EC659A"/>
    <w:rsid w:val="00ED06E0"/>
    <w:rsid w:val="00ED2217"/>
    <w:rsid w:val="00ED473E"/>
    <w:rsid w:val="00EE2C82"/>
    <w:rsid w:val="00EE4254"/>
    <w:rsid w:val="00EE61C9"/>
    <w:rsid w:val="00EF5049"/>
    <w:rsid w:val="00EF63EB"/>
    <w:rsid w:val="00F00DAF"/>
    <w:rsid w:val="00F047BF"/>
    <w:rsid w:val="00F066AD"/>
    <w:rsid w:val="00F066DA"/>
    <w:rsid w:val="00F13D73"/>
    <w:rsid w:val="00F16DAE"/>
    <w:rsid w:val="00F1733C"/>
    <w:rsid w:val="00F17599"/>
    <w:rsid w:val="00F17701"/>
    <w:rsid w:val="00F21D6F"/>
    <w:rsid w:val="00F22A8F"/>
    <w:rsid w:val="00F2655E"/>
    <w:rsid w:val="00F30018"/>
    <w:rsid w:val="00F32E3E"/>
    <w:rsid w:val="00F42600"/>
    <w:rsid w:val="00F435D4"/>
    <w:rsid w:val="00F47EFF"/>
    <w:rsid w:val="00F52A4E"/>
    <w:rsid w:val="00F55C85"/>
    <w:rsid w:val="00F62B11"/>
    <w:rsid w:val="00F632FC"/>
    <w:rsid w:val="00F635C6"/>
    <w:rsid w:val="00F6390C"/>
    <w:rsid w:val="00F63FFF"/>
    <w:rsid w:val="00F6759A"/>
    <w:rsid w:val="00F733A8"/>
    <w:rsid w:val="00F7409B"/>
    <w:rsid w:val="00F75AAB"/>
    <w:rsid w:val="00F761B8"/>
    <w:rsid w:val="00F7699A"/>
    <w:rsid w:val="00F80B5E"/>
    <w:rsid w:val="00F816EF"/>
    <w:rsid w:val="00F854A0"/>
    <w:rsid w:val="00F85873"/>
    <w:rsid w:val="00F9488D"/>
    <w:rsid w:val="00F94C30"/>
    <w:rsid w:val="00F94CDC"/>
    <w:rsid w:val="00F94E1D"/>
    <w:rsid w:val="00F94EBA"/>
    <w:rsid w:val="00F95B25"/>
    <w:rsid w:val="00FA439E"/>
    <w:rsid w:val="00FB0FA1"/>
    <w:rsid w:val="00FB14C6"/>
    <w:rsid w:val="00FB35C2"/>
    <w:rsid w:val="00FB471C"/>
    <w:rsid w:val="00FB74C4"/>
    <w:rsid w:val="00FB7C7B"/>
    <w:rsid w:val="00FC5DCD"/>
    <w:rsid w:val="00FC6092"/>
    <w:rsid w:val="00FC6DB8"/>
    <w:rsid w:val="00FC7113"/>
    <w:rsid w:val="00FC7893"/>
    <w:rsid w:val="00FD1054"/>
    <w:rsid w:val="00FD210F"/>
    <w:rsid w:val="00FD2352"/>
    <w:rsid w:val="00FD415C"/>
    <w:rsid w:val="00FD43AB"/>
    <w:rsid w:val="00FD7953"/>
    <w:rsid w:val="00FE0921"/>
    <w:rsid w:val="00FE27A9"/>
    <w:rsid w:val="00FE4038"/>
    <w:rsid w:val="00FE4291"/>
    <w:rsid w:val="00FE54D8"/>
    <w:rsid w:val="00FE5B24"/>
    <w:rsid w:val="00FE7F70"/>
    <w:rsid w:val="00FF0D0A"/>
    <w:rsid w:val="00FF1A3A"/>
    <w:rsid w:val="00FF3CC0"/>
    <w:rsid w:val="00FF3D8F"/>
    <w:rsid w:val="00FF4025"/>
    <w:rsid w:val="00FF6240"/>
    <w:rsid w:val="00FF7792"/>
    <w:rsid w:val="00FF7C25"/>
    <w:rsid w:val="0ED39DC0"/>
    <w:rsid w:val="72679824"/>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74081"/>
    <o:shapelayout v:ext="edit">
      <o:idmap v:ext="edit" data="1"/>
    </o:shapelayout>
  </w:shapeDefaults>
  <w:decimalSymbol w:val=","/>
  <w:listSeparator w:val=";"/>
  <w14:docId w14:val="6E896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nhideWhenUsed="0"/>
    <w:lsdException w:name="caption" w:semiHidden="0" w:uiPriority="35" w:unhideWhenUsed="0" w:qFormat="1"/>
    <w:lsdException w:name="envelope address" w:semiHidden="0" w:unhideWhenUsed="0"/>
    <w:lsdException w:name="footnote reference" w:unhideWhenUsed="0"/>
    <w:lsdException w:name="List Bullet" w:semiHidden="0" w:unhideWhenUsed="0"/>
    <w:lsdException w:name="Title" w:semiHidden="0" w:uiPriority="10" w:unhideWhenUsed="0" w:qFormat="1"/>
    <w:lsdException w:name="Closing" w:semiHidden="0" w:unhideWhenUsed="0"/>
    <w:lsdException w:name="Signature" w:unhideWhenUsed="0"/>
    <w:lsdException w:name="Default Paragraph Font" w:uiPriority="1"/>
    <w:lsdException w:name="Body Text" w:semiHidden="0" w:unhideWhenUsed="0"/>
    <w:lsdException w:name="Subtitle" w:semiHidden="0" w:uiPriority="11" w:unhideWhenUsed="0" w:qFormat="1"/>
    <w:lsdException w:name="Salutation"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qFormat/>
    <w:rsid w:val="00203CC2"/>
    <w:pPr>
      <w:spacing w:after="0"/>
    </w:pPr>
    <w:rPr>
      <w:sz w:val="21"/>
    </w:rPr>
  </w:style>
  <w:style w:type="paragraph" w:styleId="Overskrift1">
    <w:name w:val="heading 1"/>
    <w:basedOn w:val="Normal"/>
    <w:next w:val="Ingress"/>
    <w:link w:val="Overskrift1Tegn"/>
    <w:uiPriority w:val="9"/>
    <w:qFormat/>
    <w:rsid w:val="00D83FC0"/>
    <w:pPr>
      <w:keepNext/>
      <w:keepLines/>
      <w:framePr w:w="9072" w:wrap="around" w:vAnchor="text" w:hAnchor="text" w:y="1"/>
      <w:numPr>
        <w:numId w:val="1"/>
      </w:numPr>
      <w:spacing w:before="560" w:after="800"/>
      <w:outlineLvl w:val="0"/>
    </w:pPr>
    <w:rPr>
      <w:rFonts w:asciiTheme="majorHAnsi" w:eastAsiaTheme="majorEastAsia" w:hAnsiTheme="majorHAnsi" w:cstheme="majorBidi"/>
      <w:b/>
      <w:bCs/>
      <w:caps/>
      <w:color w:val="00425C"/>
      <w:sz w:val="56"/>
      <w:szCs w:val="28"/>
    </w:rPr>
  </w:style>
  <w:style w:type="paragraph" w:styleId="Overskrift2">
    <w:name w:val="heading 2"/>
    <w:basedOn w:val="Normal"/>
    <w:next w:val="Normal"/>
    <w:link w:val="Overskrift2Tegn"/>
    <w:autoRedefine/>
    <w:uiPriority w:val="9"/>
    <w:unhideWhenUsed/>
    <w:qFormat/>
    <w:rsid w:val="007E57A3"/>
    <w:pPr>
      <w:keepNext/>
      <w:numPr>
        <w:ilvl w:val="1"/>
        <w:numId w:val="1"/>
      </w:numPr>
      <w:pBdr>
        <w:bottom w:val="single" w:sz="4" w:space="1" w:color="00425C"/>
      </w:pBdr>
      <w:spacing w:before="360" w:after="200"/>
      <w:outlineLvl w:val="1"/>
    </w:pPr>
    <w:rPr>
      <w:rFonts w:asciiTheme="majorHAnsi" w:eastAsiaTheme="majorEastAsia" w:hAnsiTheme="majorHAnsi" w:cstheme="majorBidi"/>
      <w:b/>
      <w:bCs/>
      <w:color w:val="00425C"/>
      <w:sz w:val="26"/>
      <w:szCs w:val="26"/>
    </w:rPr>
  </w:style>
  <w:style w:type="paragraph" w:styleId="Overskrift3">
    <w:name w:val="heading 3"/>
    <w:basedOn w:val="Normal"/>
    <w:next w:val="Brdtekst"/>
    <w:link w:val="Overskrift3Tegn"/>
    <w:uiPriority w:val="9"/>
    <w:unhideWhenUsed/>
    <w:qFormat/>
    <w:rsid w:val="00E11BE8"/>
    <w:pPr>
      <w:keepNext/>
      <w:keepLines/>
      <w:numPr>
        <w:ilvl w:val="2"/>
        <w:numId w:val="1"/>
      </w:numPr>
      <w:spacing w:before="220"/>
      <w:outlineLvl w:val="2"/>
    </w:pPr>
    <w:rPr>
      <w:rFonts w:asciiTheme="majorHAnsi" w:eastAsiaTheme="majorEastAsia" w:hAnsiTheme="majorHAnsi" w:cstheme="majorBidi"/>
      <w:bCs/>
      <w:color w:val="00425C"/>
      <w:sz w:val="25"/>
    </w:rPr>
  </w:style>
  <w:style w:type="paragraph" w:styleId="Overskrift4">
    <w:name w:val="heading 4"/>
    <w:basedOn w:val="Normal"/>
    <w:next w:val="Brdtekst"/>
    <w:link w:val="Overskrift4Tegn"/>
    <w:uiPriority w:val="9"/>
    <w:unhideWhenUsed/>
    <w:qFormat/>
    <w:rsid w:val="0043560C"/>
    <w:pPr>
      <w:keepNext/>
      <w:keepLines/>
      <w:numPr>
        <w:ilvl w:val="3"/>
        <w:numId w:val="1"/>
      </w:numPr>
      <w:spacing w:before="220"/>
      <w:outlineLvl w:val="3"/>
    </w:pPr>
    <w:rPr>
      <w:rFonts w:asciiTheme="majorHAnsi" w:eastAsiaTheme="majorEastAsia" w:hAnsiTheme="majorHAnsi" w:cstheme="majorBidi"/>
      <w:bCs/>
      <w:iCs/>
      <w:color w:val="00425C"/>
      <w:sz w:val="24"/>
    </w:rPr>
  </w:style>
  <w:style w:type="paragraph" w:styleId="Overskrift5">
    <w:name w:val="heading 5"/>
    <w:basedOn w:val="Normal"/>
    <w:next w:val="Normal"/>
    <w:link w:val="Overskrift5Tegn"/>
    <w:uiPriority w:val="9"/>
    <w:unhideWhenUsed/>
    <w:qFormat/>
    <w:rsid w:val="00066A23"/>
    <w:pPr>
      <w:keepNext/>
      <w:keepLines/>
      <w:spacing w:before="220"/>
      <w:outlineLvl w:val="4"/>
    </w:pPr>
    <w:rPr>
      <w:rFonts w:asciiTheme="majorHAnsi" w:eastAsiaTheme="majorEastAsia" w:hAnsiTheme="majorHAnsi" w:cstheme="majorBidi"/>
      <w:i/>
      <w:color w:val="004853" w:themeColor="accent1" w:themeShade="7F"/>
    </w:rPr>
  </w:style>
  <w:style w:type="paragraph" w:styleId="Overskrift6">
    <w:name w:val="heading 6"/>
    <w:basedOn w:val="Normal"/>
    <w:next w:val="Normal"/>
    <w:link w:val="Overskrift6Tegn"/>
    <w:uiPriority w:val="9"/>
    <w:semiHidden/>
    <w:qFormat/>
    <w:rsid w:val="00FB35C2"/>
    <w:pPr>
      <w:keepNext/>
      <w:keepLines/>
      <w:numPr>
        <w:ilvl w:val="5"/>
        <w:numId w:val="1"/>
      </w:numPr>
      <w:spacing w:before="200"/>
      <w:outlineLvl w:val="5"/>
    </w:pPr>
    <w:rPr>
      <w:rFonts w:asciiTheme="majorHAnsi" w:eastAsiaTheme="majorEastAsia" w:hAnsiTheme="majorHAnsi" w:cstheme="majorBidi"/>
      <w:i/>
      <w:iCs/>
      <w:color w:val="004853" w:themeColor="accent1" w:themeShade="7F"/>
    </w:rPr>
  </w:style>
  <w:style w:type="paragraph" w:styleId="Overskrift7">
    <w:name w:val="heading 7"/>
    <w:basedOn w:val="Normal"/>
    <w:next w:val="Normal"/>
    <w:link w:val="Overskrift7Tegn"/>
    <w:uiPriority w:val="9"/>
    <w:semiHidden/>
    <w:qFormat/>
    <w:rsid w:val="00FB35C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B35C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qFormat/>
    <w:rsid w:val="003944DF"/>
    <w:pPr>
      <w:keepNext/>
      <w:keepLines/>
      <w:numPr>
        <w:ilvl w:val="8"/>
        <w:numId w:val="1"/>
      </w:numPr>
      <w:outlineLvl w:val="8"/>
    </w:pPr>
    <w:rPr>
      <w:rFonts w:asciiTheme="majorHAnsi" w:eastAsiaTheme="majorEastAsia" w:hAnsiTheme="majorHAnsi" w:cstheme="majorBidi"/>
      <w:b/>
      <w:iCs/>
      <w:color w:val="FFFFFF" w:themeColor="background1"/>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Konvoluttadresse">
    <w:name w:val="envelope address"/>
    <w:basedOn w:val="Normal"/>
    <w:uiPriority w:val="99"/>
    <w:semiHidden/>
    <w:rsid w:val="0059621B"/>
  </w:style>
  <w:style w:type="paragraph" w:styleId="Hilsen">
    <w:name w:val="Closing"/>
    <w:basedOn w:val="Konvoluttadresse"/>
    <w:link w:val="HilsenTegn"/>
    <w:uiPriority w:val="99"/>
    <w:semiHidden/>
    <w:rsid w:val="0059621B"/>
    <w:pPr>
      <w:keepNext/>
      <w:keepLines/>
    </w:pPr>
  </w:style>
  <w:style w:type="character" w:customStyle="1" w:styleId="HilsenTegn">
    <w:name w:val="Hilsen Tegn"/>
    <w:basedOn w:val="Standardskriftforavsnitt"/>
    <w:link w:val="Hilsen"/>
    <w:uiPriority w:val="99"/>
    <w:semiHidden/>
    <w:rsid w:val="00367630"/>
    <w:rPr>
      <w:sz w:val="21"/>
    </w:rPr>
  </w:style>
  <w:style w:type="paragraph" w:styleId="Brdtekst">
    <w:name w:val="Body Text"/>
    <w:basedOn w:val="Normal"/>
    <w:link w:val="BrdtekstTegn"/>
    <w:uiPriority w:val="99"/>
    <w:rsid w:val="00DD0778"/>
    <w:rPr>
      <w:sz w:val="23"/>
    </w:rPr>
  </w:style>
  <w:style w:type="character" w:customStyle="1" w:styleId="BrdtekstTegn">
    <w:name w:val="Brødtekst Tegn"/>
    <w:basedOn w:val="Standardskriftforavsnitt"/>
    <w:link w:val="Brdtekst"/>
    <w:uiPriority w:val="99"/>
    <w:rsid w:val="00DD0778"/>
    <w:rPr>
      <w:sz w:val="23"/>
    </w:rPr>
  </w:style>
  <w:style w:type="paragraph" w:styleId="Tittel">
    <w:name w:val="Title"/>
    <w:basedOn w:val="Normal"/>
    <w:next w:val="Litenhvitstikktittel"/>
    <w:link w:val="TittelTegn"/>
    <w:uiPriority w:val="10"/>
    <w:qFormat/>
    <w:rsid w:val="005F0030"/>
    <w:pPr>
      <w:spacing w:line="240" w:lineRule="auto"/>
      <w:contextualSpacing/>
    </w:pPr>
    <w:rPr>
      <w:rFonts w:asciiTheme="majorHAnsi" w:eastAsiaTheme="majorEastAsia" w:hAnsiTheme="majorHAnsi" w:cstheme="majorBidi"/>
      <w:b/>
      <w:color w:val="FFFFFF" w:themeColor="background1"/>
      <w:spacing w:val="5"/>
      <w:kern w:val="28"/>
      <w:sz w:val="52"/>
      <w:szCs w:val="52"/>
    </w:rPr>
  </w:style>
  <w:style w:type="character" w:customStyle="1" w:styleId="TittelTegn">
    <w:name w:val="Tittel Tegn"/>
    <w:basedOn w:val="Standardskriftforavsnitt"/>
    <w:link w:val="Tittel"/>
    <w:uiPriority w:val="10"/>
    <w:rsid w:val="005F0030"/>
    <w:rPr>
      <w:rFonts w:asciiTheme="majorHAnsi" w:eastAsiaTheme="majorEastAsia" w:hAnsiTheme="majorHAnsi" w:cstheme="majorBidi"/>
      <w:b/>
      <w:color w:val="FFFFFF" w:themeColor="background1"/>
      <w:spacing w:val="5"/>
      <w:kern w:val="28"/>
      <w:sz w:val="52"/>
      <w:szCs w:val="52"/>
    </w:rPr>
  </w:style>
  <w:style w:type="paragraph" w:styleId="Undertittel">
    <w:name w:val="Subtitle"/>
    <w:basedOn w:val="Normal"/>
    <w:next w:val="Litenhvitstikktittel"/>
    <w:link w:val="UndertittelTegn"/>
    <w:uiPriority w:val="11"/>
    <w:qFormat/>
    <w:rsid w:val="005F0030"/>
    <w:pPr>
      <w:numPr>
        <w:ilvl w:val="1"/>
      </w:numPr>
    </w:pPr>
    <w:rPr>
      <w:rFonts w:asciiTheme="majorHAnsi" w:eastAsiaTheme="majorEastAsia" w:hAnsiTheme="majorHAnsi" w:cstheme="majorBidi"/>
      <w:iCs/>
      <w:color w:val="FFFFFF" w:themeColor="background1"/>
      <w:spacing w:val="15"/>
      <w:sz w:val="40"/>
      <w:szCs w:val="24"/>
    </w:rPr>
  </w:style>
  <w:style w:type="character" w:customStyle="1" w:styleId="UndertittelTegn">
    <w:name w:val="Undertittel Tegn"/>
    <w:basedOn w:val="Standardskriftforavsnitt"/>
    <w:link w:val="Undertittel"/>
    <w:uiPriority w:val="11"/>
    <w:rsid w:val="005F0030"/>
    <w:rPr>
      <w:rFonts w:asciiTheme="majorHAnsi" w:eastAsiaTheme="majorEastAsia" w:hAnsiTheme="majorHAnsi" w:cstheme="majorBidi"/>
      <w:iCs/>
      <w:color w:val="FFFFFF" w:themeColor="background1"/>
      <w:spacing w:val="15"/>
      <w:sz w:val="40"/>
      <w:szCs w:val="24"/>
    </w:rPr>
  </w:style>
  <w:style w:type="character" w:customStyle="1" w:styleId="Overskrift1Tegn">
    <w:name w:val="Overskrift 1 Tegn"/>
    <w:basedOn w:val="Standardskriftforavsnitt"/>
    <w:link w:val="Overskrift1"/>
    <w:uiPriority w:val="9"/>
    <w:rsid w:val="00D83FC0"/>
    <w:rPr>
      <w:rFonts w:asciiTheme="majorHAnsi" w:eastAsiaTheme="majorEastAsia" w:hAnsiTheme="majorHAnsi" w:cstheme="majorBidi"/>
      <w:b/>
      <w:bCs/>
      <w:caps/>
      <w:color w:val="00425C"/>
      <w:sz w:val="56"/>
      <w:szCs w:val="28"/>
    </w:rPr>
  </w:style>
  <w:style w:type="character" w:customStyle="1" w:styleId="Overskrift2Tegn">
    <w:name w:val="Overskrift 2 Tegn"/>
    <w:basedOn w:val="Standardskriftforavsnitt"/>
    <w:link w:val="Overskrift2"/>
    <w:uiPriority w:val="9"/>
    <w:rsid w:val="007E57A3"/>
    <w:rPr>
      <w:rFonts w:asciiTheme="majorHAnsi" w:eastAsiaTheme="majorEastAsia" w:hAnsiTheme="majorHAnsi" w:cstheme="majorBidi"/>
      <w:b/>
      <w:bCs/>
      <w:color w:val="00425C"/>
      <w:sz w:val="26"/>
      <w:szCs w:val="26"/>
    </w:rPr>
  </w:style>
  <w:style w:type="table" w:styleId="Tabellrutenett">
    <w:name w:val="Table Grid"/>
    <w:basedOn w:val="Vanligtabell"/>
    <w:uiPriority w:val="39"/>
    <w:rsid w:val="005F0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6F5095"/>
    <w:rPr>
      <w:color w:val="808080"/>
    </w:rPr>
  </w:style>
  <w:style w:type="paragraph" w:styleId="Bobletekst">
    <w:name w:val="Balloon Text"/>
    <w:basedOn w:val="Normal"/>
    <w:link w:val="BobletekstTegn"/>
    <w:uiPriority w:val="99"/>
    <w:semiHidden/>
    <w:unhideWhenUsed/>
    <w:rsid w:val="006F5095"/>
    <w:pPr>
      <w:spacing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6F5095"/>
    <w:rPr>
      <w:rFonts w:ascii="Tahoma" w:hAnsi="Tahoma" w:cs="Tahoma"/>
      <w:sz w:val="16"/>
      <w:szCs w:val="16"/>
    </w:rPr>
  </w:style>
  <w:style w:type="character" w:customStyle="1" w:styleId="Overskrift3Tegn">
    <w:name w:val="Overskrift 3 Tegn"/>
    <w:basedOn w:val="Standardskriftforavsnitt"/>
    <w:link w:val="Overskrift3"/>
    <w:uiPriority w:val="9"/>
    <w:rsid w:val="00E11BE8"/>
    <w:rPr>
      <w:rFonts w:asciiTheme="majorHAnsi" w:eastAsiaTheme="majorEastAsia" w:hAnsiTheme="majorHAnsi" w:cstheme="majorBidi"/>
      <w:bCs/>
      <w:color w:val="00425C"/>
      <w:sz w:val="25"/>
    </w:rPr>
  </w:style>
  <w:style w:type="character" w:customStyle="1" w:styleId="Overskrift4Tegn">
    <w:name w:val="Overskrift 4 Tegn"/>
    <w:basedOn w:val="Standardskriftforavsnitt"/>
    <w:link w:val="Overskrift4"/>
    <w:uiPriority w:val="9"/>
    <w:rsid w:val="0043560C"/>
    <w:rPr>
      <w:rFonts w:asciiTheme="majorHAnsi" w:eastAsiaTheme="majorEastAsia" w:hAnsiTheme="majorHAnsi" w:cstheme="majorBidi"/>
      <w:bCs/>
      <w:iCs/>
      <w:color w:val="00425C"/>
      <w:sz w:val="24"/>
    </w:rPr>
  </w:style>
  <w:style w:type="character" w:customStyle="1" w:styleId="Overskrift5Tegn">
    <w:name w:val="Overskrift 5 Tegn"/>
    <w:basedOn w:val="Standardskriftforavsnitt"/>
    <w:link w:val="Overskrift5"/>
    <w:uiPriority w:val="9"/>
    <w:rsid w:val="00C94E3B"/>
    <w:rPr>
      <w:rFonts w:asciiTheme="majorHAnsi" w:eastAsiaTheme="majorEastAsia" w:hAnsiTheme="majorHAnsi" w:cstheme="majorBidi"/>
      <w:i/>
      <w:color w:val="004853" w:themeColor="accent1" w:themeShade="7F"/>
      <w:sz w:val="21"/>
    </w:rPr>
  </w:style>
  <w:style w:type="character" w:customStyle="1" w:styleId="Overskrift6Tegn">
    <w:name w:val="Overskrift 6 Tegn"/>
    <w:basedOn w:val="Standardskriftforavsnitt"/>
    <w:link w:val="Overskrift6"/>
    <w:uiPriority w:val="9"/>
    <w:semiHidden/>
    <w:rsid w:val="00203CC2"/>
    <w:rPr>
      <w:rFonts w:asciiTheme="majorHAnsi" w:eastAsiaTheme="majorEastAsia" w:hAnsiTheme="majorHAnsi" w:cstheme="majorBidi"/>
      <w:i/>
      <w:iCs/>
      <w:color w:val="004853" w:themeColor="accent1" w:themeShade="7F"/>
      <w:sz w:val="21"/>
    </w:rPr>
  </w:style>
  <w:style w:type="character" w:customStyle="1" w:styleId="Overskrift7Tegn">
    <w:name w:val="Overskrift 7 Tegn"/>
    <w:basedOn w:val="Standardskriftforavsnitt"/>
    <w:link w:val="Overskrift7"/>
    <w:uiPriority w:val="9"/>
    <w:semiHidden/>
    <w:rsid w:val="00774AB9"/>
    <w:rPr>
      <w:rFonts w:asciiTheme="majorHAnsi" w:eastAsiaTheme="majorEastAsia" w:hAnsiTheme="majorHAnsi" w:cstheme="majorBidi"/>
      <w:i/>
      <w:iCs/>
      <w:color w:val="404040" w:themeColor="text1" w:themeTint="BF"/>
      <w:sz w:val="21"/>
    </w:rPr>
  </w:style>
  <w:style w:type="character" w:customStyle="1" w:styleId="Overskrift8Tegn">
    <w:name w:val="Overskrift 8 Tegn"/>
    <w:basedOn w:val="Standardskriftforavsnitt"/>
    <w:link w:val="Overskrift8"/>
    <w:uiPriority w:val="9"/>
    <w:semiHidden/>
    <w:rsid w:val="00FB35C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203CC2"/>
    <w:rPr>
      <w:rFonts w:asciiTheme="majorHAnsi" w:eastAsiaTheme="majorEastAsia" w:hAnsiTheme="majorHAnsi" w:cstheme="majorBidi"/>
      <w:b/>
      <w:iCs/>
      <w:color w:val="FFFFFF" w:themeColor="background1"/>
      <w:sz w:val="21"/>
      <w:szCs w:val="20"/>
    </w:rPr>
  </w:style>
  <w:style w:type="paragraph" w:styleId="Fotnotetekst">
    <w:name w:val="footnote text"/>
    <w:basedOn w:val="Normal"/>
    <w:link w:val="FotnotetekstTegn"/>
    <w:uiPriority w:val="99"/>
    <w:rsid w:val="00C87211"/>
    <w:pPr>
      <w:spacing w:line="240" w:lineRule="auto"/>
    </w:pPr>
    <w:rPr>
      <w:sz w:val="16"/>
      <w:szCs w:val="20"/>
    </w:rPr>
  </w:style>
  <w:style w:type="character" w:customStyle="1" w:styleId="FotnotetekstTegn">
    <w:name w:val="Fotnotetekst Tegn"/>
    <w:basedOn w:val="Standardskriftforavsnitt"/>
    <w:link w:val="Fotnotetekst"/>
    <w:uiPriority w:val="99"/>
    <w:rsid w:val="00C87211"/>
    <w:rPr>
      <w:sz w:val="16"/>
      <w:szCs w:val="20"/>
    </w:rPr>
  </w:style>
  <w:style w:type="paragraph" w:styleId="Topptekst">
    <w:name w:val="header"/>
    <w:basedOn w:val="Normal"/>
    <w:link w:val="TopptekstTegn"/>
    <w:uiPriority w:val="99"/>
    <w:unhideWhenUsed/>
    <w:rsid w:val="00BB2E01"/>
    <w:pPr>
      <w:tabs>
        <w:tab w:val="center" w:pos="4536"/>
        <w:tab w:val="right" w:pos="9072"/>
      </w:tabs>
      <w:spacing w:line="240" w:lineRule="auto"/>
    </w:pPr>
  </w:style>
  <w:style w:type="character" w:customStyle="1" w:styleId="TopptekstTegn">
    <w:name w:val="Topptekst Tegn"/>
    <w:basedOn w:val="Standardskriftforavsnitt"/>
    <w:link w:val="Topptekst"/>
    <w:uiPriority w:val="99"/>
    <w:rsid w:val="00BB2E01"/>
  </w:style>
  <w:style w:type="paragraph" w:styleId="Bunntekst">
    <w:name w:val="footer"/>
    <w:basedOn w:val="Normal"/>
    <w:link w:val="BunntekstTegn"/>
    <w:uiPriority w:val="99"/>
    <w:unhideWhenUsed/>
    <w:rsid w:val="00E02AB6"/>
    <w:pPr>
      <w:tabs>
        <w:tab w:val="right" w:pos="9095"/>
      </w:tabs>
      <w:spacing w:line="240" w:lineRule="auto"/>
    </w:pPr>
    <w:rPr>
      <w:b/>
      <w:color w:val="00425C"/>
      <w:sz w:val="14"/>
    </w:rPr>
  </w:style>
  <w:style w:type="character" w:customStyle="1" w:styleId="BunntekstTegn">
    <w:name w:val="Bunntekst Tegn"/>
    <w:basedOn w:val="Standardskriftforavsnitt"/>
    <w:link w:val="Bunntekst"/>
    <w:uiPriority w:val="99"/>
    <w:rsid w:val="00E02AB6"/>
    <w:rPr>
      <w:b/>
      <w:color w:val="00425C"/>
      <w:sz w:val="14"/>
    </w:rPr>
  </w:style>
  <w:style w:type="paragraph" w:styleId="Punktmerketliste">
    <w:name w:val="List Bullet"/>
    <w:basedOn w:val="Normal"/>
    <w:uiPriority w:val="99"/>
    <w:rsid w:val="00BB2E01"/>
    <w:pPr>
      <w:numPr>
        <w:numId w:val="2"/>
      </w:numPr>
      <w:ind w:left="284" w:hanging="284"/>
      <w:contextualSpacing/>
    </w:pPr>
  </w:style>
  <w:style w:type="paragraph" w:styleId="INNH1">
    <w:name w:val="toc 1"/>
    <w:basedOn w:val="Normal"/>
    <w:next w:val="Normal"/>
    <w:autoRedefine/>
    <w:uiPriority w:val="39"/>
    <w:rsid w:val="00B06134"/>
    <w:pPr>
      <w:spacing w:before="540" w:after="220"/>
    </w:pPr>
    <w:rPr>
      <w:b/>
      <w:caps/>
      <w:color w:val="00425C"/>
      <w:sz w:val="24"/>
    </w:rPr>
  </w:style>
  <w:style w:type="paragraph" w:styleId="INNH2">
    <w:name w:val="toc 2"/>
    <w:basedOn w:val="Normal"/>
    <w:next w:val="Normal"/>
    <w:autoRedefine/>
    <w:uiPriority w:val="39"/>
    <w:rsid w:val="00B06134"/>
    <w:pPr>
      <w:tabs>
        <w:tab w:val="left" w:pos="425"/>
        <w:tab w:val="right" w:pos="9060"/>
      </w:tabs>
      <w:spacing w:before="220"/>
    </w:pPr>
    <w:rPr>
      <w:b/>
      <w:color w:val="0092A7"/>
      <w:sz w:val="22"/>
    </w:rPr>
  </w:style>
  <w:style w:type="paragraph" w:styleId="INNH3">
    <w:name w:val="toc 3"/>
    <w:basedOn w:val="Normal"/>
    <w:next w:val="Normal"/>
    <w:autoRedefine/>
    <w:uiPriority w:val="39"/>
    <w:rsid w:val="00B06134"/>
    <w:pPr>
      <w:ind w:left="425"/>
    </w:pPr>
    <w:rPr>
      <w:sz w:val="22"/>
    </w:rPr>
  </w:style>
  <w:style w:type="character" w:styleId="Hyperkobling">
    <w:name w:val="Hyperlink"/>
    <w:basedOn w:val="Standardskriftforavsnitt"/>
    <w:uiPriority w:val="99"/>
    <w:rsid w:val="00DD18D0"/>
    <w:rPr>
      <w:color w:val="0000FF" w:themeColor="hyperlink"/>
      <w:u w:val="single"/>
    </w:rPr>
  </w:style>
  <w:style w:type="paragraph" w:customStyle="1" w:styleId="UnrOverskrift2">
    <w:name w:val="Unr. Overskrift 2"/>
    <w:basedOn w:val="Overskrift2"/>
    <w:qFormat/>
    <w:rsid w:val="00996178"/>
    <w:pPr>
      <w:framePr w:wrap="around" w:hAnchor="text"/>
      <w:numPr>
        <w:ilvl w:val="0"/>
        <w:numId w:val="0"/>
      </w:numPr>
    </w:pPr>
  </w:style>
  <w:style w:type="paragraph" w:customStyle="1" w:styleId="UnrOverskrift3">
    <w:name w:val="Unr. Overskrift 3"/>
    <w:basedOn w:val="Overskrift3"/>
    <w:qFormat/>
    <w:rsid w:val="00996178"/>
    <w:pPr>
      <w:numPr>
        <w:ilvl w:val="0"/>
        <w:numId w:val="0"/>
      </w:numPr>
    </w:pPr>
  </w:style>
  <w:style w:type="paragraph" w:customStyle="1" w:styleId="Bokstittel">
    <w:name w:val="Bokstittel"/>
    <w:basedOn w:val="Brdtekst"/>
    <w:qFormat/>
    <w:rsid w:val="00BE2F68"/>
    <w:pPr>
      <w:spacing w:line="240" w:lineRule="auto"/>
    </w:pPr>
  </w:style>
  <w:style w:type="paragraph" w:customStyle="1" w:styleId="Bokstekst">
    <w:name w:val="Bokstekst"/>
    <w:basedOn w:val="Brdtekst"/>
    <w:qFormat/>
    <w:rsid w:val="003944DF"/>
    <w:pPr>
      <w:spacing w:line="240" w:lineRule="auto"/>
    </w:pPr>
    <w:rPr>
      <w:color w:val="0092A7"/>
      <w:lang w:val="en-US"/>
    </w:rPr>
  </w:style>
  <w:style w:type="table" w:customStyle="1" w:styleId="Helsedir">
    <w:name w:val="Helsedir."/>
    <w:basedOn w:val="Vanligtabell"/>
    <w:uiPriority w:val="99"/>
    <w:rsid w:val="00FC5DCD"/>
    <w:pPr>
      <w:spacing w:after="0" w:line="240" w:lineRule="auto"/>
    </w:pPr>
    <w:tblPr>
      <w:tblBorders>
        <w:top w:val="single" w:sz="4" w:space="0" w:color="0092A7"/>
        <w:bottom w:val="single" w:sz="4" w:space="0" w:color="0092A7"/>
      </w:tblBorders>
    </w:tblPr>
    <w:tblStylePr w:type="firstRow">
      <w:rPr>
        <w:b/>
      </w:rPr>
      <w:tblPr/>
      <w:tcPr>
        <w:tcBorders>
          <w:top w:val="single" w:sz="4" w:space="0" w:color="0092A7"/>
          <w:bottom w:val="nil"/>
        </w:tcBorders>
      </w:tcPr>
    </w:tblStylePr>
    <w:tblStylePr w:type="lastCol">
      <w:tblPr/>
      <w:tcPr>
        <w:shd w:val="clear" w:color="auto" w:fill="F7FBFC"/>
      </w:tcPr>
    </w:tblStylePr>
  </w:style>
  <w:style w:type="paragraph" w:customStyle="1" w:styleId="Tabelltekst">
    <w:name w:val="Tabelltekst"/>
    <w:basedOn w:val="Normal"/>
    <w:qFormat/>
    <w:rsid w:val="00CE6F46"/>
    <w:pPr>
      <w:spacing w:after="200"/>
    </w:pPr>
    <w:rPr>
      <w:sz w:val="18"/>
      <w:lang w:val="en-US"/>
    </w:rPr>
  </w:style>
  <w:style w:type="paragraph" w:styleId="Bildetekst">
    <w:name w:val="caption"/>
    <w:basedOn w:val="Normal"/>
    <w:next w:val="Normal"/>
    <w:uiPriority w:val="35"/>
    <w:qFormat/>
    <w:rsid w:val="00FC5DCD"/>
    <w:pPr>
      <w:spacing w:after="200" w:line="240" w:lineRule="auto"/>
    </w:pPr>
    <w:rPr>
      <w:b/>
      <w:bCs/>
      <w:color w:val="000000" w:themeColor="text1"/>
      <w:szCs w:val="18"/>
    </w:rPr>
  </w:style>
  <w:style w:type="paragraph" w:customStyle="1" w:styleId="18848A3355BC41E096B0E092853A5906">
    <w:name w:val="18848A3355BC41E096B0E092853A5906"/>
    <w:rsid w:val="00946A64"/>
    <w:pPr>
      <w:numPr>
        <w:ilvl w:val="1"/>
      </w:numPr>
      <w:spacing w:after="0"/>
    </w:pPr>
    <w:rPr>
      <w:rFonts w:asciiTheme="majorHAnsi" w:eastAsiaTheme="majorEastAsia" w:hAnsiTheme="majorHAnsi" w:cstheme="majorBidi"/>
      <w:iCs/>
      <w:color w:val="FFFFFF" w:themeColor="background1"/>
      <w:spacing w:val="15"/>
      <w:sz w:val="40"/>
      <w:szCs w:val="24"/>
    </w:rPr>
  </w:style>
  <w:style w:type="paragraph" w:customStyle="1" w:styleId="ForordTittel">
    <w:name w:val="ForordTittel"/>
    <w:basedOn w:val="Topptekst"/>
    <w:next w:val="Normal"/>
    <w:semiHidden/>
    <w:rsid w:val="00C265FF"/>
    <w:rPr>
      <w:b/>
      <w:color w:val="55BBC2"/>
      <w:sz w:val="60"/>
      <w:szCs w:val="60"/>
    </w:rPr>
  </w:style>
  <w:style w:type="table" w:customStyle="1" w:styleId="Tabellrutenett1">
    <w:name w:val="Tabellrutenett1"/>
    <w:basedOn w:val="Vanligtabell"/>
    <w:next w:val="Tabellrutenett"/>
    <w:rsid w:val="00651B94"/>
    <w:pPr>
      <w:widowControl w:val="0"/>
      <w:spacing w:after="0" w:line="240" w:lineRule="auto"/>
      <w:ind w:left="567"/>
    </w:pPr>
    <w:rPr>
      <w:rFonts w:ascii="Times New Roman" w:eastAsia="Times New Roman" w:hAnsi="Times New Roman" w:cs="Times New Roman"/>
      <w:sz w:val="20"/>
      <w:szCs w:val="20"/>
      <w:lang w:eastAsia="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gress">
    <w:name w:val="Ingress"/>
    <w:basedOn w:val="Brdtekst"/>
    <w:next w:val="Brdtekst"/>
    <w:qFormat/>
    <w:rsid w:val="00B51876"/>
    <w:pPr>
      <w:framePr w:w="9072" w:wrap="around" w:vAnchor="text" w:hAnchor="text" w:y="1"/>
      <w:spacing w:after="480" w:line="240" w:lineRule="auto"/>
    </w:pPr>
    <w:rPr>
      <w:b/>
      <w:color w:val="00425C"/>
      <w:sz w:val="30"/>
      <w:lang w:val="en-US"/>
    </w:rPr>
  </w:style>
  <w:style w:type="paragraph" w:customStyle="1" w:styleId="Innledning">
    <w:name w:val="Innledning"/>
    <w:basedOn w:val="Overskrift1"/>
    <w:qFormat/>
    <w:rsid w:val="004A07D2"/>
    <w:pPr>
      <w:framePr w:w="11907" w:h="2829" w:vSpace="2552" w:wrap="around" w:vAnchor="page" w:hAnchor="page"/>
      <w:numPr>
        <w:numId w:val="0"/>
      </w:numPr>
      <w:shd w:val="clear" w:color="auto" w:fill="00425C"/>
      <w:spacing w:before="0" w:after="0" w:line="240" w:lineRule="auto"/>
      <w:ind w:firstLine="1418"/>
    </w:pPr>
    <w:rPr>
      <w:color w:val="55BBC2"/>
      <w:sz w:val="60"/>
    </w:rPr>
  </w:style>
  <w:style w:type="paragraph" w:customStyle="1" w:styleId="Litenhvitstikktittel">
    <w:name w:val="Liten hvit stikktittel"/>
    <w:basedOn w:val="Brdtekst"/>
    <w:qFormat/>
    <w:rsid w:val="004B57C1"/>
    <w:rPr>
      <w:noProof/>
      <w:color w:val="FFFFFF" w:themeColor="background1"/>
      <w:lang w:eastAsia="nb-NO"/>
    </w:rPr>
  </w:style>
  <w:style w:type="paragraph" w:customStyle="1" w:styleId="InnledingRef">
    <w:name w:val="InnledingRef"/>
    <w:basedOn w:val="Innledning"/>
    <w:rsid w:val="004A07D2"/>
    <w:pPr>
      <w:framePr w:wrap="around"/>
    </w:pPr>
  </w:style>
  <w:style w:type="paragraph" w:styleId="Listeavsnitt">
    <w:name w:val="List Paragraph"/>
    <w:basedOn w:val="Normal"/>
    <w:uiPriority w:val="34"/>
    <w:qFormat/>
    <w:rsid w:val="00394572"/>
    <w:pPr>
      <w:spacing w:after="200"/>
      <w:ind w:left="720"/>
      <w:contextualSpacing/>
    </w:pPr>
    <w:rPr>
      <w:sz w:val="22"/>
    </w:rPr>
  </w:style>
  <w:style w:type="character" w:styleId="Merknadsreferanse">
    <w:name w:val="annotation reference"/>
    <w:basedOn w:val="Standardskriftforavsnitt"/>
    <w:uiPriority w:val="99"/>
    <w:semiHidden/>
    <w:unhideWhenUsed/>
    <w:rsid w:val="006462DA"/>
    <w:rPr>
      <w:sz w:val="16"/>
      <w:szCs w:val="16"/>
    </w:rPr>
  </w:style>
  <w:style w:type="paragraph" w:styleId="Merknadstekst">
    <w:name w:val="annotation text"/>
    <w:basedOn w:val="Normal"/>
    <w:link w:val="MerknadstekstTegn"/>
    <w:uiPriority w:val="99"/>
    <w:unhideWhenUsed/>
    <w:rsid w:val="006462DA"/>
    <w:pPr>
      <w:spacing w:line="240" w:lineRule="auto"/>
    </w:pPr>
    <w:rPr>
      <w:sz w:val="20"/>
      <w:szCs w:val="20"/>
    </w:rPr>
  </w:style>
  <w:style w:type="character" w:customStyle="1" w:styleId="MerknadstekstTegn">
    <w:name w:val="Merknadstekst Tegn"/>
    <w:basedOn w:val="Standardskriftforavsnitt"/>
    <w:link w:val="Merknadstekst"/>
    <w:uiPriority w:val="99"/>
    <w:rsid w:val="006462DA"/>
    <w:rPr>
      <w:sz w:val="20"/>
      <w:szCs w:val="20"/>
    </w:rPr>
  </w:style>
  <w:style w:type="paragraph" w:styleId="Kommentaremne">
    <w:name w:val="annotation subject"/>
    <w:basedOn w:val="Merknadstekst"/>
    <w:next w:val="Merknadstekst"/>
    <w:link w:val="KommentaremneTegn"/>
    <w:uiPriority w:val="99"/>
    <w:semiHidden/>
    <w:unhideWhenUsed/>
    <w:rsid w:val="006462DA"/>
    <w:rPr>
      <w:b/>
      <w:bCs/>
    </w:rPr>
  </w:style>
  <w:style w:type="character" w:customStyle="1" w:styleId="KommentaremneTegn">
    <w:name w:val="Kommentaremne Tegn"/>
    <w:basedOn w:val="MerknadstekstTegn"/>
    <w:link w:val="Kommentaremne"/>
    <w:uiPriority w:val="99"/>
    <w:semiHidden/>
    <w:rsid w:val="006462DA"/>
    <w:rPr>
      <w:b/>
      <w:bCs/>
      <w:sz w:val="20"/>
      <w:szCs w:val="20"/>
    </w:rPr>
  </w:style>
  <w:style w:type="paragraph" w:styleId="Overskriftforinnholdsfortegnelse">
    <w:name w:val="TOC Heading"/>
    <w:basedOn w:val="Overskrift1"/>
    <w:next w:val="Normal"/>
    <w:uiPriority w:val="39"/>
    <w:unhideWhenUsed/>
    <w:qFormat/>
    <w:rsid w:val="00BA6A61"/>
    <w:pPr>
      <w:framePr w:w="0" w:wrap="auto" w:vAnchor="margin" w:yAlign="inline"/>
      <w:numPr>
        <w:numId w:val="0"/>
      </w:numPr>
      <w:spacing w:before="480" w:after="0"/>
      <w:outlineLvl w:val="9"/>
    </w:pPr>
    <w:rPr>
      <w:caps w:val="0"/>
      <w:color w:val="006D7D" w:themeColor="accent1" w:themeShade="BF"/>
      <w:sz w:val="28"/>
      <w:lang w:eastAsia="nb-NO"/>
    </w:rPr>
  </w:style>
  <w:style w:type="paragraph" w:customStyle="1" w:styleId="Default">
    <w:name w:val="Default"/>
    <w:rsid w:val="00A7323C"/>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866FDB"/>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Sterk">
    <w:name w:val="Strong"/>
    <w:uiPriority w:val="22"/>
    <w:qFormat/>
    <w:rsid w:val="00B91223"/>
    <w:rPr>
      <w:b/>
      <w:bCs/>
    </w:rPr>
  </w:style>
  <w:style w:type="paragraph" w:customStyle="1" w:styleId="Infotekst">
    <w:name w:val="Infotekst"/>
    <w:basedOn w:val="Normal"/>
    <w:link w:val="InfotekstTegn"/>
    <w:qFormat/>
    <w:rsid w:val="00B91223"/>
    <w:pPr>
      <w:framePr w:hSpace="141" w:wrap="around" w:vAnchor="text" w:hAnchor="text" w:y="1"/>
      <w:tabs>
        <w:tab w:val="left" w:pos="397"/>
      </w:tabs>
      <w:spacing w:line="240" w:lineRule="auto"/>
      <w:suppressOverlap/>
    </w:pPr>
    <w:rPr>
      <w:rFonts w:ascii="Arial" w:eastAsia="Arial" w:hAnsi="Arial" w:cs="Arial"/>
      <w:color w:val="0089D0"/>
      <w:sz w:val="16"/>
      <w:szCs w:val="16"/>
    </w:rPr>
  </w:style>
  <w:style w:type="character" w:customStyle="1" w:styleId="InfotekstTegn">
    <w:name w:val="Infotekst Tegn"/>
    <w:link w:val="Infotekst"/>
    <w:rsid w:val="00B91223"/>
    <w:rPr>
      <w:rFonts w:ascii="Arial" w:eastAsia="Arial" w:hAnsi="Arial" w:cs="Arial"/>
      <w:color w:val="0089D0"/>
      <w:sz w:val="16"/>
      <w:szCs w:val="16"/>
    </w:rPr>
  </w:style>
  <w:style w:type="table" w:styleId="Lysliste-uthevingsfarge1">
    <w:name w:val="Light List Accent 1"/>
    <w:basedOn w:val="Vanligtabell"/>
    <w:uiPriority w:val="61"/>
    <w:rsid w:val="004B2799"/>
    <w:pPr>
      <w:spacing w:after="0" w:line="240" w:lineRule="auto"/>
    </w:pPr>
    <w:tblPr>
      <w:tblStyleRowBandSize w:val="1"/>
      <w:tblStyleColBandSize w:val="1"/>
      <w:tblBorders>
        <w:top w:val="single" w:sz="8" w:space="0" w:color="0093A7" w:themeColor="accent1"/>
        <w:left w:val="single" w:sz="8" w:space="0" w:color="0093A7" w:themeColor="accent1"/>
        <w:bottom w:val="single" w:sz="8" w:space="0" w:color="0093A7" w:themeColor="accent1"/>
        <w:right w:val="single" w:sz="8" w:space="0" w:color="0093A7" w:themeColor="accent1"/>
      </w:tblBorders>
    </w:tblPr>
    <w:tblStylePr w:type="firstRow">
      <w:pPr>
        <w:spacing w:before="0" w:after="0" w:line="240" w:lineRule="auto"/>
      </w:pPr>
      <w:rPr>
        <w:b/>
        <w:bCs/>
        <w:color w:val="FFFFFF" w:themeColor="background1"/>
      </w:rPr>
      <w:tblPr/>
      <w:tcPr>
        <w:shd w:val="clear" w:color="auto" w:fill="0093A7" w:themeFill="accent1"/>
      </w:tcPr>
    </w:tblStylePr>
    <w:tblStylePr w:type="lastRow">
      <w:pPr>
        <w:spacing w:before="0" w:after="0" w:line="240" w:lineRule="auto"/>
      </w:pPr>
      <w:rPr>
        <w:b/>
        <w:bCs/>
      </w:rPr>
      <w:tblPr/>
      <w:tcPr>
        <w:tcBorders>
          <w:top w:val="double" w:sz="6" w:space="0" w:color="0093A7" w:themeColor="accent1"/>
          <w:left w:val="single" w:sz="8" w:space="0" w:color="0093A7" w:themeColor="accent1"/>
          <w:bottom w:val="single" w:sz="8" w:space="0" w:color="0093A7" w:themeColor="accent1"/>
          <w:right w:val="single" w:sz="8" w:space="0" w:color="0093A7" w:themeColor="accent1"/>
        </w:tcBorders>
      </w:tcPr>
    </w:tblStylePr>
    <w:tblStylePr w:type="firstCol">
      <w:rPr>
        <w:b/>
        <w:bCs/>
      </w:rPr>
    </w:tblStylePr>
    <w:tblStylePr w:type="lastCol">
      <w:rPr>
        <w:b/>
        <w:bCs/>
      </w:rPr>
    </w:tblStylePr>
    <w:tblStylePr w:type="band1Vert">
      <w:tblPr/>
      <w:tcPr>
        <w:tcBorders>
          <w:top w:val="single" w:sz="8" w:space="0" w:color="0093A7" w:themeColor="accent1"/>
          <w:left w:val="single" w:sz="8" w:space="0" w:color="0093A7" w:themeColor="accent1"/>
          <w:bottom w:val="single" w:sz="8" w:space="0" w:color="0093A7" w:themeColor="accent1"/>
          <w:right w:val="single" w:sz="8" w:space="0" w:color="0093A7" w:themeColor="accent1"/>
        </w:tcBorders>
      </w:tcPr>
    </w:tblStylePr>
    <w:tblStylePr w:type="band1Horz">
      <w:tblPr/>
      <w:tcPr>
        <w:tcBorders>
          <w:top w:val="single" w:sz="8" w:space="0" w:color="0093A7" w:themeColor="accent1"/>
          <w:left w:val="single" w:sz="8" w:space="0" w:color="0093A7" w:themeColor="accent1"/>
          <w:bottom w:val="single" w:sz="8" w:space="0" w:color="0093A7" w:themeColor="accent1"/>
          <w:right w:val="single" w:sz="8" w:space="0" w:color="0093A7" w:themeColor="accent1"/>
        </w:tcBorders>
      </w:tcPr>
    </w:tblStylePr>
  </w:style>
  <w:style w:type="character" w:styleId="Fotnotereferanse">
    <w:name w:val="footnote reference"/>
    <w:basedOn w:val="Standardskriftforavsnitt"/>
    <w:uiPriority w:val="99"/>
    <w:semiHidden/>
    <w:rsid w:val="008B68F6"/>
    <w:rPr>
      <w:vertAlign w:val="superscript"/>
    </w:rPr>
  </w:style>
  <w:style w:type="paragraph" w:styleId="Sluttnotetekst">
    <w:name w:val="endnote text"/>
    <w:basedOn w:val="Normal"/>
    <w:link w:val="SluttnotetekstTegn"/>
    <w:uiPriority w:val="99"/>
    <w:semiHidden/>
    <w:unhideWhenUsed/>
    <w:rsid w:val="007C0FA9"/>
    <w:pPr>
      <w:spacing w:line="240" w:lineRule="auto"/>
    </w:pPr>
    <w:rPr>
      <w:sz w:val="20"/>
      <w:szCs w:val="20"/>
    </w:rPr>
  </w:style>
  <w:style w:type="character" w:customStyle="1" w:styleId="SluttnotetekstTegn">
    <w:name w:val="Sluttnotetekst Tegn"/>
    <w:basedOn w:val="Standardskriftforavsnitt"/>
    <w:link w:val="Sluttnotetekst"/>
    <w:uiPriority w:val="99"/>
    <w:semiHidden/>
    <w:rsid w:val="007C0FA9"/>
    <w:rPr>
      <w:sz w:val="20"/>
      <w:szCs w:val="20"/>
    </w:rPr>
  </w:style>
  <w:style w:type="character" w:styleId="Sluttnotereferanse">
    <w:name w:val="endnote reference"/>
    <w:basedOn w:val="Standardskriftforavsnitt"/>
    <w:uiPriority w:val="99"/>
    <w:semiHidden/>
    <w:unhideWhenUsed/>
    <w:rsid w:val="007C0FA9"/>
    <w:rPr>
      <w:vertAlign w:val="superscript"/>
    </w:rPr>
  </w:style>
  <w:style w:type="paragraph" w:styleId="Revisjon">
    <w:name w:val="Revision"/>
    <w:hidden/>
    <w:uiPriority w:val="99"/>
    <w:semiHidden/>
    <w:rsid w:val="00EA2C71"/>
    <w:pPr>
      <w:spacing w:after="0" w:line="240" w:lineRule="auto"/>
    </w:pPr>
    <w:rPr>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nhideWhenUsed="0"/>
    <w:lsdException w:name="caption" w:semiHidden="0" w:uiPriority="35" w:unhideWhenUsed="0" w:qFormat="1"/>
    <w:lsdException w:name="envelope address" w:semiHidden="0" w:unhideWhenUsed="0"/>
    <w:lsdException w:name="footnote reference" w:unhideWhenUsed="0"/>
    <w:lsdException w:name="List Bullet" w:semiHidden="0" w:unhideWhenUsed="0"/>
    <w:lsdException w:name="Title" w:semiHidden="0" w:uiPriority="10" w:unhideWhenUsed="0" w:qFormat="1"/>
    <w:lsdException w:name="Closing" w:semiHidden="0" w:unhideWhenUsed="0"/>
    <w:lsdException w:name="Signature" w:unhideWhenUsed="0"/>
    <w:lsdException w:name="Default Paragraph Font" w:uiPriority="1"/>
    <w:lsdException w:name="Body Text" w:semiHidden="0" w:unhideWhenUsed="0"/>
    <w:lsdException w:name="Subtitle" w:semiHidden="0" w:uiPriority="11" w:unhideWhenUsed="0" w:qFormat="1"/>
    <w:lsdException w:name="Salutation"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qFormat/>
    <w:rsid w:val="00203CC2"/>
    <w:pPr>
      <w:spacing w:after="0"/>
    </w:pPr>
    <w:rPr>
      <w:sz w:val="21"/>
    </w:rPr>
  </w:style>
  <w:style w:type="paragraph" w:styleId="Overskrift1">
    <w:name w:val="heading 1"/>
    <w:basedOn w:val="Normal"/>
    <w:next w:val="Ingress"/>
    <w:link w:val="Overskrift1Tegn"/>
    <w:uiPriority w:val="9"/>
    <w:qFormat/>
    <w:rsid w:val="00D83FC0"/>
    <w:pPr>
      <w:keepNext/>
      <w:keepLines/>
      <w:framePr w:w="9072" w:wrap="around" w:vAnchor="text" w:hAnchor="text" w:y="1"/>
      <w:numPr>
        <w:numId w:val="1"/>
      </w:numPr>
      <w:spacing w:before="560" w:after="800"/>
      <w:outlineLvl w:val="0"/>
    </w:pPr>
    <w:rPr>
      <w:rFonts w:asciiTheme="majorHAnsi" w:eastAsiaTheme="majorEastAsia" w:hAnsiTheme="majorHAnsi" w:cstheme="majorBidi"/>
      <w:b/>
      <w:bCs/>
      <w:caps/>
      <w:color w:val="00425C"/>
      <w:sz w:val="56"/>
      <w:szCs w:val="28"/>
    </w:rPr>
  </w:style>
  <w:style w:type="paragraph" w:styleId="Overskrift2">
    <w:name w:val="heading 2"/>
    <w:basedOn w:val="Normal"/>
    <w:next w:val="Normal"/>
    <w:link w:val="Overskrift2Tegn"/>
    <w:autoRedefine/>
    <w:uiPriority w:val="9"/>
    <w:unhideWhenUsed/>
    <w:qFormat/>
    <w:rsid w:val="007E57A3"/>
    <w:pPr>
      <w:keepNext/>
      <w:numPr>
        <w:ilvl w:val="1"/>
        <w:numId w:val="1"/>
      </w:numPr>
      <w:pBdr>
        <w:bottom w:val="single" w:sz="4" w:space="1" w:color="00425C"/>
      </w:pBdr>
      <w:spacing w:before="360" w:after="200"/>
      <w:outlineLvl w:val="1"/>
    </w:pPr>
    <w:rPr>
      <w:rFonts w:asciiTheme="majorHAnsi" w:eastAsiaTheme="majorEastAsia" w:hAnsiTheme="majorHAnsi" w:cstheme="majorBidi"/>
      <w:b/>
      <w:bCs/>
      <w:color w:val="00425C"/>
      <w:sz w:val="26"/>
      <w:szCs w:val="26"/>
    </w:rPr>
  </w:style>
  <w:style w:type="paragraph" w:styleId="Overskrift3">
    <w:name w:val="heading 3"/>
    <w:basedOn w:val="Normal"/>
    <w:next w:val="Brdtekst"/>
    <w:link w:val="Overskrift3Tegn"/>
    <w:uiPriority w:val="9"/>
    <w:unhideWhenUsed/>
    <w:qFormat/>
    <w:rsid w:val="00E11BE8"/>
    <w:pPr>
      <w:keepNext/>
      <w:keepLines/>
      <w:numPr>
        <w:ilvl w:val="2"/>
        <w:numId w:val="1"/>
      </w:numPr>
      <w:spacing w:before="220"/>
      <w:outlineLvl w:val="2"/>
    </w:pPr>
    <w:rPr>
      <w:rFonts w:asciiTheme="majorHAnsi" w:eastAsiaTheme="majorEastAsia" w:hAnsiTheme="majorHAnsi" w:cstheme="majorBidi"/>
      <w:bCs/>
      <w:color w:val="00425C"/>
      <w:sz w:val="25"/>
    </w:rPr>
  </w:style>
  <w:style w:type="paragraph" w:styleId="Overskrift4">
    <w:name w:val="heading 4"/>
    <w:basedOn w:val="Normal"/>
    <w:next w:val="Brdtekst"/>
    <w:link w:val="Overskrift4Tegn"/>
    <w:uiPriority w:val="9"/>
    <w:unhideWhenUsed/>
    <w:qFormat/>
    <w:rsid w:val="0043560C"/>
    <w:pPr>
      <w:keepNext/>
      <w:keepLines/>
      <w:numPr>
        <w:ilvl w:val="3"/>
        <w:numId w:val="1"/>
      </w:numPr>
      <w:spacing w:before="220"/>
      <w:outlineLvl w:val="3"/>
    </w:pPr>
    <w:rPr>
      <w:rFonts w:asciiTheme="majorHAnsi" w:eastAsiaTheme="majorEastAsia" w:hAnsiTheme="majorHAnsi" w:cstheme="majorBidi"/>
      <w:bCs/>
      <w:iCs/>
      <w:color w:val="00425C"/>
      <w:sz w:val="24"/>
    </w:rPr>
  </w:style>
  <w:style w:type="paragraph" w:styleId="Overskrift5">
    <w:name w:val="heading 5"/>
    <w:basedOn w:val="Normal"/>
    <w:next w:val="Normal"/>
    <w:link w:val="Overskrift5Tegn"/>
    <w:uiPriority w:val="9"/>
    <w:unhideWhenUsed/>
    <w:qFormat/>
    <w:rsid w:val="00066A23"/>
    <w:pPr>
      <w:keepNext/>
      <w:keepLines/>
      <w:spacing w:before="220"/>
      <w:outlineLvl w:val="4"/>
    </w:pPr>
    <w:rPr>
      <w:rFonts w:asciiTheme="majorHAnsi" w:eastAsiaTheme="majorEastAsia" w:hAnsiTheme="majorHAnsi" w:cstheme="majorBidi"/>
      <w:i/>
      <w:color w:val="004853" w:themeColor="accent1" w:themeShade="7F"/>
    </w:rPr>
  </w:style>
  <w:style w:type="paragraph" w:styleId="Overskrift6">
    <w:name w:val="heading 6"/>
    <w:basedOn w:val="Normal"/>
    <w:next w:val="Normal"/>
    <w:link w:val="Overskrift6Tegn"/>
    <w:uiPriority w:val="9"/>
    <w:semiHidden/>
    <w:qFormat/>
    <w:rsid w:val="00FB35C2"/>
    <w:pPr>
      <w:keepNext/>
      <w:keepLines/>
      <w:numPr>
        <w:ilvl w:val="5"/>
        <w:numId w:val="1"/>
      </w:numPr>
      <w:spacing w:before="200"/>
      <w:outlineLvl w:val="5"/>
    </w:pPr>
    <w:rPr>
      <w:rFonts w:asciiTheme="majorHAnsi" w:eastAsiaTheme="majorEastAsia" w:hAnsiTheme="majorHAnsi" w:cstheme="majorBidi"/>
      <w:i/>
      <w:iCs/>
      <w:color w:val="004853" w:themeColor="accent1" w:themeShade="7F"/>
    </w:rPr>
  </w:style>
  <w:style w:type="paragraph" w:styleId="Overskrift7">
    <w:name w:val="heading 7"/>
    <w:basedOn w:val="Normal"/>
    <w:next w:val="Normal"/>
    <w:link w:val="Overskrift7Tegn"/>
    <w:uiPriority w:val="9"/>
    <w:semiHidden/>
    <w:qFormat/>
    <w:rsid w:val="00FB35C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B35C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qFormat/>
    <w:rsid w:val="003944DF"/>
    <w:pPr>
      <w:keepNext/>
      <w:keepLines/>
      <w:numPr>
        <w:ilvl w:val="8"/>
        <w:numId w:val="1"/>
      </w:numPr>
      <w:outlineLvl w:val="8"/>
    </w:pPr>
    <w:rPr>
      <w:rFonts w:asciiTheme="majorHAnsi" w:eastAsiaTheme="majorEastAsia" w:hAnsiTheme="majorHAnsi" w:cstheme="majorBidi"/>
      <w:b/>
      <w:iCs/>
      <w:color w:val="FFFFFF" w:themeColor="background1"/>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Konvoluttadresse">
    <w:name w:val="envelope address"/>
    <w:basedOn w:val="Normal"/>
    <w:uiPriority w:val="99"/>
    <w:semiHidden/>
    <w:rsid w:val="0059621B"/>
  </w:style>
  <w:style w:type="paragraph" w:styleId="Hilsen">
    <w:name w:val="Closing"/>
    <w:basedOn w:val="Konvoluttadresse"/>
    <w:link w:val="HilsenTegn"/>
    <w:uiPriority w:val="99"/>
    <w:semiHidden/>
    <w:rsid w:val="0059621B"/>
    <w:pPr>
      <w:keepNext/>
      <w:keepLines/>
    </w:pPr>
  </w:style>
  <w:style w:type="character" w:customStyle="1" w:styleId="HilsenTegn">
    <w:name w:val="Hilsen Tegn"/>
    <w:basedOn w:val="Standardskriftforavsnitt"/>
    <w:link w:val="Hilsen"/>
    <w:uiPriority w:val="99"/>
    <w:semiHidden/>
    <w:rsid w:val="00367630"/>
    <w:rPr>
      <w:sz w:val="21"/>
    </w:rPr>
  </w:style>
  <w:style w:type="paragraph" w:styleId="Brdtekst">
    <w:name w:val="Body Text"/>
    <w:basedOn w:val="Normal"/>
    <w:link w:val="BrdtekstTegn"/>
    <w:uiPriority w:val="99"/>
    <w:rsid w:val="00DD0778"/>
    <w:rPr>
      <w:sz w:val="23"/>
    </w:rPr>
  </w:style>
  <w:style w:type="character" w:customStyle="1" w:styleId="BrdtekstTegn">
    <w:name w:val="Brødtekst Tegn"/>
    <w:basedOn w:val="Standardskriftforavsnitt"/>
    <w:link w:val="Brdtekst"/>
    <w:uiPriority w:val="99"/>
    <w:rsid w:val="00DD0778"/>
    <w:rPr>
      <w:sz w:val="23"/>
    </w:rPr>
  </w:style>
  <w:style w:type="paragraph" w:styleId="Tittel">
    <w:name w:val="Title"/>
    <w:basedOn w:val="Normal"/>
    <w:next w:val="Litenhvitstikktittel"/>
    <w:link w:val="TittelTegn"/>
    <w:uiPriority w:val="10"/>
    <w:qFormat/>
    <w:rsid w:val="005F0030"/>
    <w:pPr>
      <w:spacing w:line="240" w:lineRule="auto"/>
      <w:contextualSpacing/>
    </w:pPr>
    <w:rPr>
      <w:rFonts w:asciiTheme="majorHAnsi" w:eastAsiaTheme="majorEastAsia" w:hAnsiTheme="majorHAnsi" w:cstheme="majorBidi"/>
      <w:b/>
      <w:color w:val="FFFFFF" w:themeColor="background1"/>
      <w:spacing w:val="5"/>
      <w:kern w:val="28"/>
      <w:sz w:val="52"/>
      <w:szCs w:val="52"/>
    </w:rPr>
  </w:style>
  <w:style w:type="character" w:customStyle="1" w:styleId="TittelTegn">
    <w:name w:val="Tittel Tegn"/>
    <w:basedOn w:val="Standardskriftforavsnitt"/>
    <w:link w:val="Tittel"/>
    <w:uiPriority w:val="10"/>
    <w:rsid w:val="005F0030"/>
    <w:rPr>
      <w:rFonts w:asciiTheme="majorHAnsi" w:eastAsiaTheme="majorEastAsia" w:hAnsiTheme="majorHAnsi" w:cstheme="majorBidi"/>
      <w:b/>
      <w:color w:val="FFFFFF" w:themeColor="background1"/>
      <w:spacing w:val="5"/>
      <w:kern w:val="28"/>
      <w:sz w:val="52"/>
      <w:szCs w:val="52"/>
    </w:rPr>
  </w:style>
  <w:style w:type="paragraph" w:styleId="Undertittel">
    <w:name w:val="Subtitle"/>
    <w:basedOn w:val="Normal"/>
    <w:next w:val="Litenhvitstikktittel"/>
    <w:link w:val="UndertittelTegn"/>
    <w:uiPriority w:val="11"/>
    <w:qFormat/>
    <w:rsid w:val="005F0030"/>
    <w:pPr>
      <w:numPr>
        <w:ilvl w:val="1"/>
      </w:numPr>
    </w:pPr>
    <w:rPr>
      <w:rFonts w:asciiTheme="majorHAnsi" w:eastAsiaTheme="majorEastAsia" w:hAnsiTheme="majorHAnsi" w:cstheme="majorBidi"/>
      <w:iCs/>
      <w:color w:val="FFFFFF" w:themeColor="background1"/>
      <w:spacing w:val="15"/>
      <w:sz w:val="40"/>
      <w:szCs w:val="24"/>
    </w:rPr>
  </w:style>
  <w:style w:type="character" w:customStyle="1" w:styleId="UndertittelTegn">
    <w:name w:val="Undertittel Tegn"/>
    <w:basedOn w:val="Standardskriftforavsnitt"/>
    <w:link w:val="Undertittel"/>
    <w:uiPriority w:val="11"/>
    <w:rsid w:val="005F0030"/>
    <w:rPr>
      <w:rFonts w:asciiTheme="majorHAnsi" w:eastAsiaTheme="majorEastAsia" w:hAnsiTheme="majorHAnsi" w:cstheme="majorBidi"/>
      <w:iCs/>
      <w:color w:val="FFFFFF" w:themeColor="background1"/>
      <w:spacing w:val="15"/>
      <w:sz w:val="40"/>
      <w:szCs w:val="24"/>
    </w:rPr>
  </w:style>
  <w:style w:type="character" w:customStyle="1" w:styleId="Overskrift1Tegn">
    <w:name w:val="Overskrift 1 Tegn"/>
    <w:basedOn w:val="Standardskriftforavsnitt"/>
    <w:link w:val="Overskrift1"/>
    <w:uiPriority w:val="9"/>
    <w:rsid w:val="00D83FC0"/>
    <w:rPr>
      <w:rFonts w:asciiTheme="majorHAnsi" w:eastAsiaTheme="majorEastAsia" w:hAnsiTheme="majorHAnsi" w:cstheme="majorBidi"/>
      <w:b/>
      <w:bCs/>
      <w:caps/>
      <w:color w:val="00425C"/>
      <w:sz w:val="56"/>
      <w:szCs w:val="28"/>
    </w:rPr>
  </w:style>
  <w:style w:type="character" w:customStyle="1" w:styleId="Overskrift2Tegn">
    <w:name w:val="Overskrift 2 Tegn"/>
    <w:basedOn w:val="Standardskriftforavsnitt"/>
    <w:link w:val="Overskrift2"/>
    <w:uiPriority w:val="9"/>
    <w:rsid w:val="007E57A3"/>
    <w:rPr>
      <w:rFonts w:asciiTheme="majorHAnsi" w:eastAsiaTheme="majorEastAsia" w:hAnsiTheme="majorHAnsi" w:cstheme="majorBidi"/>
      <w:b/>
      <w:bCs/>
      <w:color w:val="00425C"/>
      <w:sz w:val="26"/>
      <w:szCs w:val="26"/>
    </w:rPr>
  </w:style>
  <w:style w:type="table" w:styleId="Tabellrutenett">
    <w:name w:val="Table Grid"/>
    <w:basedOn w:val="Vanligtabell"/>
    <w:uiPriority w:val="39"/>
    <w:rsid w:val="005F0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6F5095"/>
    <w:rPr>
      <w:color w:val="808080"/>
    </w:rPr>
  </w:style>
  <w:style w:type="paragraph" w:styleId="Bobletekst">
    <w:name w:val="Balloon Text"/>
    <w:basedOn w:val="Normal"/>
    <w:link w:val="BobletekstTegn"/>
    <w:uiPriority w:val="99"/>
    <w:semiHidden/>
    <w:unhideWhenUsed/>
    <w:rsid w:val="006F5095"/>
    <w:pPr>
      <w:spacing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6F5095"/>
    <w:rPr>
      <w:rFonts w:ascii="Tahoma" w:hAnsi="Tahoma" w:cs="Tahoma"/>
      <w:sz w:val="16"/>
      <w:szCs w:val="16"/>
    </w:rPr>
  </w:style>
  <w:style w:type="character" w:customStyle="1" w:styleId="Overskrift3Tegn">
    <w:name w:val="Overskrift 3 Tegn"/>
    <w:basedOn w:val="Standardskriftforavsnitt"/>
    <w:link w:val="Overskrift3"/>
    <w:uiPriority w:val="9"/>
    <w:rsid w:val="00E11BE8"/>
    <w:rPr>
      <w:rFonts w:asciiTheme="majorHAnsi" w:eastAsiaTheme="majorEastAsia" w:hAnsiTheme="majorHAnsi" w:cstheme="majorBidi"/>
      <w:bCs/>
      <w:color w:val="00425C"/>
      <w:sz w:val="25"/>
    </w:rPr>
  </w:style>
  <w:style w:type="character" w:customStyle="1" w:styleId="Overskrift4Tegn">
    <w:name w:val="Overskrift 4 Tegn"/>
    <w:basedOn w:val="Standardskriftforavsnitt"/>
    <w:link w:val="Overskrift4"/>
    <w:uiPriority w:val="9"/>
    <w:rsid w:val="0043560C"/>
    <w:rPr>
      <w:rFonts w:asciiTheme="majorHAnsi" w:eastAsiaTheme="majorEastAsia" w:hAnsiTheme="majorHAnsi" w:cstheme="majorBidi"/>
      <w:bCs/>
      <w:iCs/>
      <w:color w:val="00425C"/>
      <w:sz w:val="24"/>
    </w:rPr>
  </w:style>
  <w:style w:type="character" w:customStyle="1" w:styleId="Overskrift5Tegn">
    <w:name w:val="Overskrift 5 Tegn"/>
    <w:basedOn w:val="Standardskriftforavsnitt"/>
    <w:link w:val="Overskrift5"/>
    <w:uiPriority w:val="9"/>
    <w:rsid w:val="00C94E3B"/>
    <w:rPr>
      <w:rFonts w:asciiTheme="majorHAnsi" w:eastAsiaTheme="majorEastAsia" w:hAnsiTheme="majorHAnsi" w:cstheme="majorBidi"/>
      <w:i/>
      <w:color w:val="004853" w:themeColor="accent1" w:themeShade="7F"/>
      <w:sz w:val="21"/>
    </w:rPr>
  </w:style>
  <w:style w:type="character" w:customStyle="1" w:styleId="Overskrift6Tegn">
    <w:name w:val="Overskrift 6 Tegn"/>
    <w:basedOn w:val="Standardskriftforavsnitt"/>
    <w:link w:val="Overskrift6"/>
    <w:uiPriority w:val="9"/>
    <w:semiHidden/>
    <w:rsid w:val="00203CC2"/>
    <w:rPr>
      <w:rFonts w:asciiTheme="majorHAnsi" w:eastAsiaTheme="majorEastAsia" w:hAnsiTheme="majorHAnsi" w:cstheme="majorBidi"/>
      <w:i/>
      <w:iCs/>
      <w:color w:val="004853" w:themeColor="accent1" w:themeShade="7F"/>
      <w:sz w:val="21"/>
    </w:rPr>
  </w:style>
  <w:style w:type="character" w:customStyle="1" w:styleId="Overskrift7Tegn">
    <w:name w:val="Overskrift 7 Tegn"/>
    <w:basedOn w:val="Standardskriftforavsnitt"/>
    <w:link w:val="Overskrift7"/>
    <w:uiPriority w:val="9"/>
    <w:semiHidden/>
    <w:rsid w:val="00774AB9"/>
    <w:rPr>
      <w:rFonts w:asciiTheme="majorHAnsi" w:eastAsiaTheme="majorEastAsia" w:hAnsiTheme="majorHAnsi" w:cstheme="majorBidi"/>
      <w:i/>
      <w:iCs/>
      <w:color w:val="404040" w:themeColor="text1" w:themeTint="BF"/>
      <w:sz w:val="21"/>
    </w:rPr>
  </w:style>
  <w:style w:type="character" w:customStyle="1" w:styleId="Overskrift8Tegn">
    <w:name w:val="Overskrift 8 Tegn"/>
    <w:basedOn w:val="Standardskriftforavsnitt"/>
    <w:link w:val="Overskrift8"/>
    <w:uiPriority w:val="9"/>
    <w:semiHidden/>
    <w:rsid w:val="00FB35C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203CC2"/>
    <w:rPr>
      <w:rFonts w:asciiTheme="majorHAnsi" w:eastAsiaTheme="majorEastAsia" w:hAnsiTheme="majorHAnsi" w:cstheme="majorBidi"/>
      <w:b/>
      <w:iCs/>
      <w:color w:val="FFFFFF" w:themeColor="background1"/>
      <w:sz w:val="21"/>
      <w:szCs w:val="20"/>
    </w:rPr>
  </w:style>
  <w:style w:type="paragraph" w:styleId="Fotnotetekst">
    <w:name w:val="footnote text"/>
    <w:basedOn w:val="Normal"/>
    <w:link w:val="FotnotetekstTegn"/>
    <w:uiPriority w:val="99"/>
    <w:rsid w:val="00C87211"/>
    <w:pPr>
      <w:spacing w:line="240" w:lineRule="auto"/>
    </w:pPr>
    <w:rPr>
      <w:sz w:val="16"/>
      <w:szCs w:val="20"/>
    </w:rPr>
  </w:style>
  <w:style w:type="character" w:customStyle="1" w:styleId="FotnotetekstTegn">
    <w:name w:val="Fotnotetekst Tegn"/>
    <w:basedOn w:val="Standardskriftforavsnitt"/>
    <w:link w:val="Fotnotetekst"/>
    <w:uiPriority w:val="99"/>
    <w:rsid w:val="00C87211"/>
    <w:rPr>
      <w:sz w:val="16"/>
      <w:szCs w:val="20"/>
    </w:rPr>
  </w:style>
  <w:style w:type="paragraph" w:styleId="Topptekst">
    <w:name w:val="header"/>
    <w:basedOn w:val="Normal"/>
    <w:link w:val="TopptekstTegn"/>
    <w:uiPriority w:val="99"/>
    <w:unhideWhenUsed/>
    <w:rsid w:val="00BB2E01"/>
    <w:pPr>
      <w:tabs>
        <w:tab w:val="center" w:pos="4536"/>
        <w:tab w:val="right" w:pos="9072"/>
      </w:tabs>
      <w:spacing w:line="240" w:lineRule="auto"/>
    </w:pPr>
  </w:style>
  <w:style w:type="character" w:customStyle="1" w:styleId="TopptekstTegn">
    <w:name w:val="Topptekst Tegn"/>
    <w:basedOn w:val="Standardskriftforavsnitt"/>
    <w:link w:val="Topptekst"/>
    <w:uiPriority w:val="99"/>
    <w:rsid w:val="00BB2E01"/>
  </w:style>
  <w:style w:type="paragraph" w:styleId="Bunntekst">
    <w:name w:val="footer"/>
    <w:basedOn w:val="Normal"/>
    <w:link w:val="BunntekstTegn"/>
    <w:uiPriority w:val="99"/>
    <w:unhideWhenUsed/>
    <w:rsid w:val="00E02AB6"/>
    <w:pPr>
      <w:tabs>
        <w:tab w:val="right" w:pos="9095"/>
      </w:tabs>
      <w:spacing w:line="240" w:lineRule="auto"/>
    </w:pPr>
    <w:rPr>
      <w:b/>
      <w:color w:val="00425C"/>
      <w:sz w:val="14"/>
    </w:rPr>
  </w:style>
  <w:style w:type="character" w:customStyle="1" w:styleId="BunntekstTegn">
    <w:name w:val="Bunntekst Tegn"/>
    <w:basedOn w:val="Standardskriftforavsnitt"/>
    <w:link w:val="Bunntekst"/>
    <w:uiPriority w:val="99"/>
    <w:rsid w:val="00E02AB6"/>
    <w:rPr>
      <w:b/>
      <w:color w:val="00425C"/>
      <w:sz w:val="14"/>
    </w:rPr>
  </w:style>
  <w:style w:type="paragraph" w:styleId="Punktmerketliste">
    <w:name w:val="List Bullet"/>
    <w:basedOn w:val="Normal"/>
    <w:uiPriority w:val="99"/>
    <w:rsid w:val="00BB2E01"/>
    <w:pPr>
      <w:numPr>
        <w:numId w:val="2"/>
      </w:numPr>
      <w:ind w:left="284" w:hanging="284"/>
      <w:contextualSpacing/>
    </w:pPr>
  </w:style>
  <w:style w:type="paragraph" w:styleId="INNH1">
    <w:name w:val="toc 1"/>
    <w:basedOn w:val="Normal"/>
    <w:next w:val="Normal"/>
    <w:autoRedefine/>
    <w:uiPriority w:val="39"/>
    <w:rsid w:val="00B06134"/>
    <w:pPr>
      <w:spacing w:before="540" w:after="220"/>
    </w:pPr>
    <w:rPr>
      <w:b/>
      <w:caps/>
      <w:color w:val="00425C"/>
      <w:sz w:val="24"/>
    </w:rPr>
  </w:style>
  <w:style w:type="paragraph" w:styleId="INNH2">
    <w:name w:val="toc 2"/>
    <w:basedOn w:val="Normal"/>
    <w:next w:val="Normal"/>
    <w:autoRedefine/>
    <w:uiPriority w:val="39"/>
    <w:rsid w:val="00B06134"/>
    <w:pPr>
      <w:tabs>
        <w:tab w:val="left" w:pos="425"/>
        <w:tab w:val="right" w:pos="9060"/>
      </w:tabs>
      <w:spacing w:before="220"/>
    </w:pPr>
    <w:rPr>
      <w:b/>
      <w:color w:val="0092A7"/>
      <w:sz w:val="22"/>
    </w:rPr>
  </w:style>
  <w:style w:type="paragraph" w:styleId="INNH3">
    <w:name w:val="toc 3"/>
    <w:basedOn w:val="Normal"/>
    <w:next w:val="Normal"/>
    <w:autoRedefine/>
    <w:uiPriority w:val="39"/>
    <w:rsid w:val="00B06134"/>
    <w:pPr>
      <w:ind w:left="425"/>
    </w:pPr>
    <w:rPr>
      <w:sz w:val="22"/>
    </w:rPr>
  </w:style>
  <w:style w:type="character" w:styleId="Hyperkobling">
    <w:name w:val="Hyperlink"/>
    <w:basedOn w:val="Standardskriftforavsnitt"/>
    <w:uiPriority w:val="99"/>
    <w:rsid w:val="00DD18D0"/>
    <w:rPr>
      <w:color w:val="0000FF" w:themeColor="hyperlink"/>
      <w:u w:val="single"/>
    </w:rPr>
  </w:style>
  <w:style w:type="paragraph" w:customStyle="1" w:styleId="UnrOverskrift2">
    <w:name w:val="Unr. Overskrift 2"/>
    <w:basedOn w:val="Overskrift2"/>
    <w:qFormat/>
    <w:rsid w:val="00996178"/>
    <w:pPr>
      <w:framePr w:wrap="around" w:hAnchor="text"/>
      <w:numPr>
        <w:ilvl w:val="0"/>
        <w:numId w:val="0"/>
      </w:numPr>
    </w:pPr>
  </w:style>
  <w:style w:type="paragraph" w:customStyle="1" w:styleId="UnrOverskrift3">
    <w:name w:val="Unr. Overskrift 3"/>
    <w:basedOn w:val="Overskrift3"/>
    <w:qFormat/>
    <w:rsid w:val="00996178"/>
    <w:pPr>
      <w:numPr>
        <w:ilvl w:val="0"/>
        <w:numId w:val="0"/>
      </w:numPr>
    </w:pPr>
  </w:style>
  <w:style w:type="paragraph" w:customStyle="1" w:styleId="Bokstittel">
    <w:name w:val="Bokstittel"/>
    <w:basedOn w:val="Brdtekst"/>
    <w:qFormat/>
    <w:rsid w:val="00BE2F68"/>
    <w:pPr>
      <w:spacing w:line="240" w:lineRule="auto"/>
    </w:pPr>
  </w:style>
  <w:style w:type="paragraph" w:customStyle="1" w:styleId="Bokstekst">
    <w:name w:val="Bokstekst"/>
    <w:basedOn w:val="Brdtekst"/>
    <w:qFormat/>
    <w:rsid w:val="003944DF"/>
    <w:pPr>
      <w:spacing w:line="240" w:lineRule="auto"/>
    </w:pPr>
    <w:rPr>
      <w:color w:val="0092A7"/>
      <w:lang w:val="en-US"/>
    </w:rPr>
  </w:style>
  <w:style w:type="table" w:customStyle="1" w:styleId="Helsedir">
    <w:name w:val="Helsedir."/>
    <w:basedOn w:val="Vanligtabell"/>
    <w:uiPriority w:val="99"/>
    <w:rsid w:val="00FC5DCD"/>
    <w:pPr>
      <w:spacing w:after="0" w:line="240" w:lineRule="auto"/>
    </w:pPr>
    <w:tblPr>
      <w:tblBorders>
        <w:top w:val="single" w:sz="4" w:space="0" w:color="0092A7"/>
        <w:bottom w:val="single" w:sz="4" w:space="0" w:color="0092A7"/>
      </w:tblBorders>
    </w:tblPr>
    <w:tblStylePr w:type="firstRow">
      <w:rPr>
        <w:b/>
      </w:rPr>
      <w:tblPr/>
      <w:tcPr>
        <w:tcBorders>
          <w:top w:val="single" w:sz="4" w:space="0" w:color="0092A7"/>
          <w:bottom w:val="nil"/>
        </w:tcBorders>
      </w:tcPr>
    </w:tblStylePr>
    <w:tblStylePr w:type="lastCol">
      <w:tblPr/>
      <w:tcPr>
        <w:shd w:val="clear" w:color="auto" w:fill="F7FBFC"/>
      </w:tcPr>
    </w:tblStylePr>
  </w:style>
  <w:style w:type="paragraph" w:customStyle="1" w:styleId="Tabelltekst">
    <w:name w:val="Tabelltekst"/>
    <w:basedOn w:val="Normal"/>
    <w:qFormat/>
    <w:rsid w:val="00CE6F46"/>
    <w:pPr>
      <w:spacing w:after="200"/>
    </w:pPr>
    <w:rPr>
      <w:sz w:val="18"/>
      <w:lang w:val="en-US"/>
    </w:rPr>
  </w:style>
  <w:style w:type="paragraph" w:styleId="Bildetekst">
    <w:name w:val="caption"/>
    <w:basedOn w:val="Normal"/>
    <w:next w:val="Normal"/>
    <w:uiPriority w:val="35"/>
    <w:qFormat/>
    <w:rsid w:val="00FC5DCD"/>
    <w:pPr>
      <w:spacing w:after="200" w:line="240" w:lineRule="auto"/>
    </w:pPr>
    <w:rPr>
      <w:b/>
      <w:bCs/>
      <w:color w:val="000000" w:themeColor="text1"/>
      <w:szCs w:val="18"/>
    </w:rPr>
  </w:style>
  <w:style w:type="paragraph" w:customStyle="1" w:styleId="18848A3355BC41E096B0E092853A5906">
    <w:name w:val="18848A3355BC41E096B0E092853A5906"/>
    <w:rsid w:val="00946A64"/>
    <w:pPr>
      <w:numPr>
        <w:ilvl w:val="1"/>
      </w:numPr>
      <w:spacing w:after="0"/>
    </w:pPr>
    <w:rPr>
      <w:rFonts w:asciiTheme="majorHAnsi" w:eastAsiaTheme="majorEastAsia" w:hAnsiTheme="majorHAnsi" w:cstheme="majorBidi"/>
      <w:iCs/>
      <w:color w:val="FFFFFF" w:themeColor="background1"/>
      <w:spacing w:val="15"/>
      <w:sz w:val="40"/>
      <w:szCs w:val="24"/>
    </w:rPr>
  </w:style>
  <w:style w:type="paragraph" w:customStyle="1" w:styleId="ForordTittel">
    <w:name w:val="ForordTittel"/>
    <w:basedOn w:val="Topptekst"/>
    <w:next w:val="Normal"/>
    <w:semiHidden/>
    <w:rsid w:val="00C265FF"/>
    <w:rPr>
      <w:b/>
      <w:color w:val="55BBC2"/>
      <w:sz w:val="60"/>
      <w:szCs w:val="60"/>
    </w:rPr>
  </w:style>
  <w:style w:type="table" w:customStyle="1" w:styleId="Tabellrutenett1">
    <w:name w:val="Tabellrutenett1"/>
    <w:basedOn w:val="Vanligtabell"/>
    <w:next w:val="Tabellrutenett"/>
    <w:rsid w:val="00651B94"/>
    <w:pPr>
      <w:widowControl w:val="0"/>
      <w:spacing w:after="0" w:line="240" w:lineRule="auto"/>
      <w:ind w:left="567"/>
    </w:pPr>
    <w:rPr>
      <w:rFonts w:ascii="Times New Roman" w:eastAsia="Times New Roman" w:hAnsi="Times New Roman" w:cs="Times New Roman"/>
      <w:sz w:val="20"/>
      <w:szCs w:val="20"/>
      <w:lang w:eastAsia="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gress">
    <w:name w:val="Ingress"/>
    <w:basedOn w:val="Brdtekst"/>
    <w:next w:val="Brdtekst"/>
    <w:qFormat/>
    <w:rsid w:val="00B51876"/>
    <w:pPr>
      <w:framePr w:w="9072" w:wrap="around" w:vAnchor="text" w:hAnchor="text" w:y="1"/>
      <w:spacing w:after="480" w:line="240" w:lineRule="auto"/>
    </w:pPr>
    <w:rPr>
      <w:b/>
      <w:color w:val="00425C"/>
      <w:sz w:val="30"/>
      <w:lang w:val="en-US"/>
    </w:rPr>
  </w:style>
  <w:style w:type="paragraph" w:customStyle="1" w:styleId="Innledning">
    <w:name w:val="Innledning"/>
    <w:basedOn w:val="Overskrift1"/>
    <w:qFormat/>
    <w:rsid w:val="004A07D2"/>
    <w:pPr>
      <w:framePr w:w="11907" w:h="2829" w:vSpace="2552" w:wrap="around" w:vAnchor="page" w:hAnchor="page"/>
      <w:numPr>
        <w:numId w:val="0"/>
      </w:numPr>
      <w:shd w:val="clear" w:color="auto" w:fill="00425C"/>
      <w:spacing w:before="0" w:after="0" w:line="240" w:lineRule="auto"/>
      <w:ind w:firstLine="1418"/>
    </w:pPr>
    <w:rPr>
      <w:color w:val="55BBC2"/>
      <w:sz w:val="60"/>
    </w:rPr>
  </w:style>
  <w:style w:type="paragraph" w:customStyle="1" w:styleId="Litenhvitstikktittel">
    <w:name w:val="Liten hvit stikktittel"/>
    <w:basedOn w:val="Brdtekst"/>
    <w:qFormat/>
    <w:rsid w:val="004B57C1"/>
    <w:rPr>
      <w:noProof/>
      <w:color w:val="FFFFFF" w:themeColor="background1"/>
      <w:lang w:eastAsia="nb-NO"/>
    </w:rPr>
  </w:style>
  <w:style w:type="paragraph" w:customStyle="1" w:styleId="InnledingRef">
    <w:name w:val="InnledingRef"/>
    <w:basedOn w:val="Innledning"/>
    <w:rsid w:val="004A07D2"/>
    <w:pPr>
      <w:framePr w:wrap="around"/>
    </w:pPr>
  </w:style>
  <w:style w:type="paragraph" w:styleId="Listeavsnitt">
    <w:name w:val="List Paragraph"/>
    <w:basedOn w:val="Normal"/>
    <w:uiPriority w:val="34"/>
    <w:qFormat/>
    <w:rsid w:val="00394572"/>
    <w:pPr>
      <w:spacing w:after="200"/>
      <w:ind w:left="720"/>
      <w:contextualSpacing/>
    </w:pPr>
    <w:rPr>
      <w:sz w:val="22"/>
    </w:rPr>
  </w:style>
  <w:style w:type="character" w:styleId="Merknadsreferanse">
    <w:name w:val="annotation reference"/>
    <w:basedOn w:val="Standardskriftforavsnitt"/>
    <w:uiPriority w:val="99"/>
    <w:semiHidden/>
    <w:unhideWhenUsed/>
    <w:rsid w:val="006462DA"/>
    <w:rPr>
      <w:sz w:val="16"/>
      <w:szCs w:val="16"/>
    </w:rPr>
  </w:style>
  <w:style w:type="paragraph" w:styleId="Merknadstekst">
    <w:name w:val="annotation text"/>
    <w:basedOn w:val="Normal"/>
    <w:link w:val="MerknadstekstTegn"/>
    <w:uiPriority w:val="99"/>
    <w:unhideWhenUsed/>
    <w:rsid w:val="006462DA"/>
    <w:pPr>
      <w:spacing w:line="240" w:lineRule="auto"/>
    </w:pPr>
    <w:rPr>
      <w:sz w:val="20"/>
      <w:szCs w:val="20"/>
    </w:rPr>
  </w:style>
  <w:style w:type="character" w:customStyle="1" w:styleId="MerknadstekstTegn">
    <w:name w:val="Merknadstekst Tegn"/>
    <w:basedOn w:val="Standardskriftforavsnitt"/>
    <w:link w:val="Merknadstekst"/>
    <w:uiPriority w:val="99"/>
    <w:rsid w:val="006462DA"/>
    <w:rPr>
      <w:sz w:val="20"/>
      <w:szCs w:val="20"/>
    </w:rPr>
  </w:style>
  <w:style w:type="paragraph" w:styleId="Kommentaremne">
    <w:name w:val="annotation subject"/>
    <w:basedOn w:val="Merknadstekst"/>
    <w:next w:val="Merknadstekst"/>
    <w:link w:val="KommentaremneTegn"/>
    <w:uiPriority w:val="99"/>
    <w:semiHidden/>
    <w:unhideWhenUsed/>
    <w:rsid w:val="006462DA"/>
    <w:rPr>
      <w:b/>
      <w:bCs/>
    </w:rPr>
  </w:style>
  <w:style w:type="character" w:customStyle="1" w:styleId="KommentaremneTegn">
    <w:name w:val="Kommentaremne Tegn"/>
    <w:basedOn w:val="MerknadstekstTegn"/>
    <w:link w:val="Kommentaremne"/>
    <w:uiPriority w:val="99"/>
    <w:semiHidden/>
    <w:rsid w:val="006462DA"/>
    <w:rPr>
      <w:b/>
      <w:bCs/>
      <w:sz w:val="20"/>
      <w:szCs w:val="20"/>
    </w:rPr>
  </w:style>
  <w:style w:type="paragraph" w:styleId="Overskriftforinnholdsfortegnelse">
    <w:name w:val="TOC Heading"/>
    <w:basedOn w:val="Overskrift1"/>
    <w:next w:val="Normal"/>
    <w:uiPriority w:val="39"/>
    <w:unhideWhenUsed/>
    <w:qFormat/>
    <w:rsid w:val="00BA6A61"/>
    <w:pPr>
      <w:framePr w:w="0" w:wrap="auto" w:vAnchor="margin" w:yAlign="inline"/>
      <w:numPr>
        <w:numId w:val="0"/>
      </w:numPr>
      <w:spacing w:before="480" w:after="0"/>
      <w:outlineLvl w:val="9"/>
    </w:pPr>
    <w:rPr>
      <w:caps w:val="0"/>
      <w:color w:val="006D7D" w:themeColor="accent1" w:themeShade="BF"/>
      <w:sz w:val="28"/>
      <w:lang w:eastAsia="nb-NO"/>
    </w:rPr>
  </w:style>
  <w:style w:type="paragraph" w:customStyle="1" w:styleId="Default">
    <w:name w:val="Default"/>
    <w:rsid w:val="00A7323C"/>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866FDB"/>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Sterk">
    <w:name w:val="Strong"/>
    <w:uiPriority w:val="22"/>
    <w:qFormat/>
    <w:rsid w:val="00B91223"/>
    <w:rPr>
      <w:b/>
      <w:bCs/>
    </w:rPr>
  </w:style>
  <w:style w:type="paragraph" w:customStyle="1" w:styleId="Infotekst">
    <w:name w:val="Infotekst"/>
    <w:basedOn w:val="Normal"/>
    <w:link w:val="InfotekstTegn"/>
    <w:qFormat/>
    <w:rsid w:val="00B91223"/>
    <w:pPr>
      <w:framePr w:hSpace="141" w:wrap="around" w:vAnchor="text" w:hAnchor="text" w:y="1"/>
      <w:tabs>
        <w:tab w:val="left" w:pos="397"/>
      </w:tabs>
      <w:spacing w:line="240" w:lineRule="auto"/>
      <w:suppressOverlap/>
    </w:pPr>
    <w:rPr>
      <w:rFonts w:ascii="Arial" w:eastAsia="Arial" w:hAnsi="Arial" w:cs="Arial"/>
      <w:color w:val="0089D0"/>
      <w:sz w:val="16"/>
      <w:szCs w:val="16"/>
    </w:rPr>
  </w:style>
  <w:style w:type="character" w:customStyle="1" w:styleId="InfotekstTegn">
    <w:name w:val="Infotekst Tegn"/>
    <w:link w:val="Infotekst"/>
    <w:rsid w:val="00B91223"/>
    <w:rPr>
      <w:rFonts w:ascii="Arial" w:eastAsia="Arial" w:hAnsi="Arial" w:cs="Arial"/>
      <w:color w:val="0089D0"/>
      <w:sz w:val="16"/>
      <w:szCs w:val="16"/>
    </w:rPr>
  </w:style>
  <w:style w:type="table" w:styleId="Lysliste-uthevingsfarge1">
    <w:name w:val="Light List Accent 1"/>
    <w:basedOn w:val="Vanligtabell"/>
    <w:uiPriority w:val="61"/>
    <w:rsid w:val="004B2799"/>
    <w:pPr>
      <w:spacing w:after="0" w:line="240" w:lineRule="auto"/>
    </w:pPr>
    <w:tblPr>
      <w:tblStyleRowBandSize w:val="1"/>
      <w:tblStyleColBandSize w:val="1"/>
      <w:tblBorders>
        <w:top w:val="single" w:sz="8" w:space="0" w:color="0093A7" w:themeColor="accent1"/>
        <w:left w:val="single" w:sz="8" w:space="0" w:color="0093A7" w:themeColor="accent1"/>
        <w:bottom w:val="single" w:sz="8" w:space="0" w:color="0093A7" w:themeColor="accent1"/>
        <w:right w:val="single" w:sz="8" w:space="0" w:color="0093A7" w:themeColor="accent1"/>
      </w:tblBorders>
    </w:tblPr>
    <w:tblStylePr w:type="firstRow">
      <w:pPr>
        <w:spacing w:before="0" w:after="0" w:line="240" w:lineRule="auto"/>
      </w:pPr>
      <w:rPr>
        <w:b/>
        <w:bCs/>
        <w:color w:val="FFFFFF" w:themeColor="background1"/>
      </w:rPr>
      <w:tblPr/>
      <w:tcPr>
        <w:shd w:val="clear" w:color="auto" w:fill="0093A7" w:themeFill="accent1"/>
      </w:tcPr>
    </w:tblStylePr>
    <w:tblStylePr w:type="lastRow">
      <w:pPr>
        <w:spacing w:before="0" w:after="0" w:line="240" w:lineRule="auto"/>
      </w:pPr>
      <w:rPr>
        <w:b/>
        <w:bCs/>
      </w:rPr>
      <w:tblPr/>
      <w:tcPr>
        <w:tcBorders>
          <w:top w:val="double" w:sz="6" w:space="0" w:color="0093A7" w:themeColor="accent1"/>
          <w:left w:val="single" w:sz="8" w:space="0" w:color="0093A7" w:themeColor="accent1"/>
          <w:bottom w:val="single" w:sz="8" w:space="0" w:color="0093A7" w:themeColor="accent1"/>
          <w:right w:val="single" w:sz="8" w:space="0" w:color="0093A7" w:themeColor="accent1"/>
        </w:tcBorders>
      </w:tcPr>
    </w:tblStylePr>
    <w:tblStylePr w:type="firstCol">
      <w:rPr>
        <w:b/>
        <w:bCs/>
      </w:rPr>
    </w:tblStylePr>
    <w:tblStylePr w:type="lastCol">
      <w:rPr>
        <w:b/>
        <w:bCs/>
      </w:rPr>
    </w:tblStylePr>
    <w:tblStylePr w:type="band1Vert">
      <w:tblPr/>
      <w:tcPr>
        <w:tcBorders>
          <w:top w:val="single" w:sz="8" w:space="0" w:color="0093A7" w:themeColor="accent1"/>
          <w:left w:val="single" w:sz="8" w:space="0" w:color="0093A7" w:themeColor="accent1"/>
          <w:bottom w:val="single" w:sz="8" w:space="0" w:color="0093A7" w:themeColor="accent1"/>
          <w:right w:val="single" w:sz="8" w:space="0" w:color="0093A7" w:themeColor="accent1"/>
        </w:tcBorders>
      </w:tcPr>
    </w:tblStylePr>
    <w:tblStylePr w:type="band1Horz">
      <w:tblPr/>
      <w:tcPr>
        <w:tcBorders>
          <w:top w:val="single" w:sz="8" w:space="0" w:color="0093A7" w:themeColor="accent1"/>
          <w:left w:val="single" w:sz="8" w:space="0" w:color="0093A7" w:themeColor="accent1"/>
          <w:bottom w:val="single" w:sz="8" w:space="0" w:color="0093A7" w:themeColor="accent1"/>
          <w:right w:val="single" w:sz="8" w:space="0" w:color="0093A7" w:themeColor="accent1"/>
        </w:tcBorders>
      </w:tcPr>
    </w:tblStylePr>
  </w:style>
  <w:style w:type="character" w:styleId="Fotnotereferanse">
    <w:name w:val="footnote reference"/>
    <w:basedOn w:val="Standardskriftforavsnitt"/>
    <w:uiPriority w:val="99"/>
    <w:semiHidden/>
    <w:rsid w:val="008B68F6"/>
    <w:rPr>
      <w:vertAlign w:val="superscript"/>
    </w:rPr>
  </w:style>
  <w:style w:type="paragraph" w:styleId="Sluttnotetekst">
    <w:name w:val="endnote text"/>
    <w:basedOn w:val="Normal"/>
    <w:link w:val="SluttnotetekstTegn"/>
    <w:uiPriority w:val="99"/>
    <w:semiHidden/>
    <w:unhideWhenUsed/>
    <w:rsid w:val="007C0FA9"/>
    <w:pPr>
      <w:spacing w:line="240" w:lineRule="auto"/>
    </w:pPr>
    <w:rPr>
      <w:sz w:val="20"/>
      <w:szCs w:val="20"/>
    </w:rPr>
  </w:style>
  <w:style w:type="character" w:customStyle="1" w:styleId="SluttnotetekstTegn">
    <w:name w:val="Sluttnotetekst Tegn"/>
    <w:basedOn w:val="Standardskriftforavsnitt"/>
    <w:link w:val="Sluttnotetekst"/>
    <w:uiPriority w:val="99"/>
    <w:semiHidden/>
    <w:rsid w:val="007C0FA9"/>
    <w:rPr>
      <w:sz w:val="20"/>
      <w:szCs w:val="20"/>
    </w:rPr>
  </w:style>
  <w:style w:type="character" w:styleId="Sluttnotereferanse">
    <w:name w:val="endnote reference"/>
    <w:basedOn w:val="Standardskriftforavsnitt"/>
    <w:uiPriority w:val="99"/>
    <w:semiHidden/>
    <w:unhideWhenUsed/>
    <w:rsid w:val="007C0FA9"/>
    <w:rPr>
      <w:vertAlign w:val="superscript"/>
    </w:rPr>
  </w:style>
  <w:style w:type="paragraph" w:styleId="Revisjon">
    <w:name w:val="Revision"/>
    <w:hidden/>
    <w:uiPriority w:val="99"/>
    <w:semiHidden/>
    <w:rsid w:val="00EA2C71"/>
    <w:pPr>
      <w:spacing w:after="0" w:line="240" w:lineRule="auto"/>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6749">
      <w:bodyDiv w:val="1"/>
      <w:marLeft w:val="0"/>
      <w:marRight w:val="0"/>
      <w:marTop w:val="0"/>
      <w:marBottom w:val="0"/>
      <w:divBdr>
        <w:top w:val="none" w:sz="0" w:space="0" w:color="auto"/>
        <w:left w:val="none" w:sz="0" w:space="0" w:color="auto"/>
        <w:bottom w:val="none" w:sz="0" w:space="0" w:color="auto"/>
        <w:right w:val="none" w:sz="0" w:space="0" w:color="auto"/>
      </w:divBdr>
    </w:div>
    <w:div w:id="61756056">
      <w:bodyDiv w:val="1"/>
      <w:marLeft w:val="0"/>
      <w:marRight w:val="0"/>
      <w:marTop w:val="0"/>
      <w:marBottom w:val="0"/>
      <w:divBdr>
        <w:top w:val="none" w:sz="0" w:space="0" w:color="auto"/>
        <w:left w:val="none" w:sz="0" w:space="0" w:color="auto"/>
        <w:bottom w:val="none" w:sz="0" w:space="0" w:color="auto"/>
        <w:right w:val="none" w:sz="0" w:space="0" w:color="auto"/>
      </w:divBdr>
    </w:div>
    <w:div w:id="250698707">
      <w:bodyDiv w:val="1"/>
      <w:marLeft w:val="0"/>
      <w:marRight w:val="0"/>
      <w:marTop w:val="0"/>
      <w:marBottom w:val="0"/>
      <w:divBdr>
        <w:top w:val="none" w:sz="0" w:space="0" w:color="auto"/>
        <w:left w:val="none" w:sz="0" w:space="0" w:color="auto"/>
        <w:bottom w:val="none" w:sz="0" w:space="0" w:color="auto"/>
        <w:right w:val="none" w:sz="0" w:space="0" w:color="auto"/>
      </w:divBdr>
    </w:div>
    <w:div w:id="327443694">
      <w:bodyDiv w:val="1"/>
      <w:marLeft w:val="0"/>
      <w:marRight w:val="0"/>
      <w:marTop w:val="0"/>
      <w:marBottom w:val="0"/>
      <w:divBdr>
        <w:top w:val="none" w:sz="0" w:space="0" w:color="auto"/>
        <w:left w:val="none" w:sz="0" w:space="0" w:color="auto"/>
        <w:bottom w:val="none" w:sz="0" w:space="0" w:color="auto"/>
        <w:right w:val="none" w:sz="0" w:space="0" w:color="auto"/>
      </w:divBdr>
    </w:div>
    <w:div w:id="667438355">
      <w:bodyDiv w:val="1"/>
      <w:marLeft w:val="0"/>
      <w:marRight w:val="0"/>
      <w:marTop w:val="0"/>
      <w:marBottom w:val="0"/>
      <w:divBdr>
        <w:top w:val="none" w:sz="0" w:space="0" w:color="auto"/>
        <w:left w:val="none" w:sz="0" w:space="0" w:color="auto"/>
        <w:bottom w:val="none" w:sz="0" w:space="0" w:color="auto"/>
        <w:right w:val="none" w:sz="0" w:space="0" w:color="auto"/>
      </w:divBdr>
      <w:divsChild>
        <w:div w:id="359168555">
          <w:marLeft w:val="677"/>
          <w:marRight w:val="0"/>
          <w:marTop w:val="240"/>
          <w:marBottom w:val="0"/>
          <w:divBdr>
            <w:top w:val="none" w:sz="0" w:space="0" w:color="auto"/>
            <w:left w:val="none" w:sz="0" w:space="0" w:color="auto"/>
            <w:bottom w:val="none" w:sz="0" w:space="0" w:color="auto"/>
            <w:right w:val="none" w:sz="0" w:space="0" w:color="auto"/>
          </w:divBdr>
        </w:div>
        <w:div w:id="885532235">
          <w:marLeft w:val="1037"/>
          <w:marRight w:val="0"/>
          <w:marTop w:val="80"/>
          <w:marBottom w:val="0"/>
          <w:divBdr>
            <w:top w:val="none" w:sz="0" w:space="0" w:color="auto"/>
            <w:left w:val="none" w:sz="0" w:space="0" w:color="auto"/>
            <w:bottom w:val="none" w:sz="0" w:space="0" w:color="auto"/>
            <w:right w:val="none" w:sz="0" w:space="0" w:color="auto"/>
          </w:divBdr>
        </w:div>
        <w:div w:id="1888567445">
          <w:marLeft w:val="1037"/>
          <w:marRight w:val="0"/>
          <w:marTop w:val="80"/>
          <w:marBottom w:val="0"/>
          <w:divBdr>
            <w:top w:val="none" w:sz="0" w:space="0" w:color="auto"/>
            <w:left w:val="none" w:sz="0" w:space="0" w:color="auto"/>
            <w:bottom w:val="none" w:sz="0" w:space="0" w:color="auto"/>
            <w:right w:val="none" w:sz="0" w:space="0" w:color="auto"/>
          </w:divBdr>
        </w:div>
      </w:divsChild>
    </w:div>
    <w:div w:id="699084502">
      <w:bodyDiv w:val="1"/>
      <w:marLeft w:val="0"/>
      <w:marRight w:val="0"/>
      <w:marTop w:val="0"/>
      <w:marBottom w:val="0"/>
      <w:divBdr>
        <w:top w:val="none" w:sz="0" w:space="0" w:color="auto"/>
        <w:left w:val="none" w:sz="0" w:space="0" w:color="auto"/>
        <w:bottom w:val="none" w:sz="0" w:space="0" w:color="auto"/>
        <w:right w:val="none" w:sz="0" w:space="0" w:color="auto"/>
      </w:divBdr>
    </w:div>
    <w:div w:id="814687884">
      <w:bodyDiv w:val="1"/>
      <w:marLeft w:val="0"/>
      <w:marRight w:val="0"/>
      <w:marTop w:val="0"/>
      <w:marBottom w:val="0"/>
      <w:divBdr>
        <w:top w:val="none" w:sz="0" w:space="0" w:color="auto"/>
        <w:left w:val="none" w:sz="0" w:space="0" w:color="auto"/>
        <w:bottom w:val="none" w:sz="0" w:space="0" w:color="auto"/>
        <w:right w:val="none" w:sz="0" w:space="0" w:color="auto"/>
      </w:divBdr>
    </w:div>
    <w:div w:id="929579086">
      <w:bodyDiv w:val="1"/>
      <w:marLeft w:val="0"/>
      <w:marRight w:val="0"/>
      <w:marTop w:val="0"/>
      <w:marBottom w:val="0"/>
      <w:divBdr>
        <w:top w:val="none" w:sz="0" w:space="0" w:color="auto"/>
        <w:left w:val="none" w:sz="0" w:space="0" w:color="auto"/>
        <w:bottom w:val="none" w:sz="0" w:space="0" w:color="auto"/>
        <w:right w:val="none" w:sz="0" w:space="0" w:color="auto"/>
      </w:divBdr>
    </w:div>
    <w:div w:id="1001006097">
      <w:bodyDiv w:val="1"/>
      <w:marLeft w:val="0"/>
      <w:marRight w:val="0"/>
      <w:marTop w:val="0"/>
      <w:marBottom w:val="0"/>
      <w:divBdr>
        <w:top w:val="none" w:sz="0" w:space="0" w:color="auto"/>
        <w:left w:val="none" w:sz="0" w:space="0" w:color="auto"/>
        <w:bottom w:val="none" w:sz="0" w:space="0" w:color="auto"/>
        <w:right w:val="none" w:sz="0" w:space="0" w:color="auto"/>
      </w:divBdr>
    </w:div>
    <w:div w:id="1052342096">
      <w:bodyDiv w:val="1"/>
      <w:marLeft w:val="0"/>
      <w:marRight w:val="0"/>
      <w:marTop w:val="0"/>
      <w:marBottom w:val="0"/>
      <w:divBdr>
        <w:top w:val="none" w:sz="0" w:space="0" w:color="auto"/>
        <w:left w:val="none" w:sz="0" w:space="0" w:color="auto"/>
        <w:bottom w:val="none" w:sz="0" w:space="0" w:color="auto"/>
        <w:right w:val="none" w:sz="0" w:space="0" w:color="auto"/>
      </w:divBdr>
    </w:div>
    <w:div w:id="1098065411">
      <w:bodyDiv w:val="1"/>
      <w:marLeft w:val="0"/>
      <w:marRight w:val="0"/>
      <w:marTop w:val="0"/>
      <w:marBottom w:val="0"/>
      <w:divBdr>
        <w:top w:val="none" w:sz="0" w:space="0" w:color="auto"/>
        <w:left w:val="none" w:sz="0" w:space="0" w:color="auto"/>
        <w:bottom w:val="none" w:sz="0" w:space="0" w:color="auto"/>
        <w:right w:val="none" w:sz="0" w:space="0" w:color="auto"/>
      </w:divBdr>
    </w:div>
    <w:div w:id="1137648778">
      <w:bodyDiv w:val="1"/>
      <w:marLeft w:val="0"/>
      <w:marRight w:val="0"/>
      <w:marTop w:val="0"/>
      <w:marBottom w:val="0"/>
      <w:divBdr>
        <w:top w:val="none" w:sz="0" w:space="0" w:color="auto"/>
        <w:left w:val="none" w:sz="0" w:space="0" w:color="auto"/>
        <w:bottom w:val="none" w:sz="0" w:space="0" w:color="auto"/>
        <w:right w:val="none" w:sz="0" w:space="0" w:color="auto"/>
      </w:divBdr>
    </w:div>
    <w:div w:id="1173646789">
      <w:bodyDiv w:val="1"/>
      <w:marLeft w:val="0"/>
      <w:marRight w:val="0"/>
      <w:marTop w:val="0"/>
      <w:marBottom w:val="0"/>
      <w:divBdr>
        <w:top w:val="none" w:sz="0" w:space="0" w:color="auto"/>
        <w:left w:val="none" w:sz="0" w:space="0" w:color="auto"/>
        <w:bottom w:val="none" w:sz="0" w:space="0" w:color="auto"/>
        <w:right w:val="none" w:sz="0" w:space="0" w:color="auto"/>
      </w:divBdr>
    </w:div>
    <w:div w:id="1349404668">
      <w:bodyDiv w:val="1"/>
      <w:marLeft w:val="0"/>
      <w:marRight w:val="0"/>
      <w:marTop w:val="0"/>
      <w:marBottom w:val="0"/>
      <w:divBdr>
        <w:top w:val="none" w:sz="0" w:space="0" w:color="auto"/>
        <w:left w:val="none" w:sz="0" w:space="0" w:color="auto"/>
        <w:bottom w:val="none" w:sz="0" w:space="0" w:color="auto"/>
        <w:right w:val="none" w:sz="0" w:space="0" w:color="auto"/>
      </w:divBdr>
    </w:div>
    <w:div w:id="1434935275">
      <w:bodyDiv w:val="1"/>
      <w:marLeft w:val="0"/>
      <w:marRight w:val="0"/>
      <w:marTop w:val="0"/>
      <w:marBottom w:val="0"/>
      <w:divBdr>
        <w:top w:val="none" w:sz="0" w:space="0" w:color="auto"/>
        <w:left w:val="none" w:sz="0" w:space="0" w:color="auto"/>
        <w:bottom w:val="none" w:sz="0" w:space="0" w:color="auto"/>
        <w:right w:val="none" w:sz="0" w:space="0" w:color="auto"/>
      </w:divBdr>
    </w:div>
    <w:div w:id="1494181380">
      <w:bodyDiv w:val="1"/>
      <w:marLeft w:val="0"/>
      <w:marRight w:val="0"/>
      <w:marTop w:val="0"/>
      <w:marBottom w:val="0"/>
      <w:divBdr>
        <w:top w:val="none" w:sz="0" w:space="0" w:color="auto"/>
        <w:left w:val="none" w:sz="0" w:space="0" w:color="auto"/>
        <w:bottom w:val="none" w:sz="0" w:space="0" w:color="auto"/>
        <w:right w:val="none" w:sz="0" w:space="0" w:color="auto"/>
      </w:divBdr>
    </w:div>
    <w:div w:id="1530097712">
      <w:bodyDiv w:val="1"/>
      <w:marLeft w:val="0"/>
      <w:marRight w:val="0"/>
      <w:marTop w:val="0"/>
      <w:marBottom w:val="0"/>
      <w:divBdr>
        <w:top w:val="none" w:sz="0" w:space="0" w:color="auto"/>
        <w:left w:val="none" w:sz="0" w:space="0" w:color="auto"/>
        <w:bottom w:val="none" w:sz="0" w:space="0" w:color="auto"/>
        <w:right w:val="none" w:sz="0" w:space="0" w:color="auto"/>
      </w:divBdr>
    </w:div>
    <w:div w:id="1538854481">
      <w:bodyDiv w:val="1"/>
      <w:marLeft w:val="0"/>
      <w:marRight w:val="0"/>
      <w:marTop w:val="0"/>
      <w:marBottom w:val="0"/>
      <w:divBdr>
        <w:top w:val="none" w:sz="0" w:space="0" w:color="auto"/>
        <w:left w:val="none" w:sz="0" w:space="0" w:color="auto"/>
        <w:bottom w:val="none" w:sz="0" w:space="0" w:color="auto"/>
        <w:right w:val="none" w:sz="0" w:space="0" w:color="auto"/>
      </w:divBdr>
    </w:div>
    <w:div w:id="1564292901">
      <w:bodyDiv w:val="1"/>
      <w:marLeft w:val="0"/>
      <w:marRight w:val="0"/>
      <w:marTop w:val="0"/>
      <w:marBottom w:val="0"/>
      <w:divBdr>
        <w:top w:val="none" w:sz="0" w:space="0" w:color="auto"/>
        <w:left w:val="none" w:sz="0" w:space="0" w:color="auto"/>
        <w:bottom w:val="none" w:sz="0" w:space="0" w:color="auto"/>
        <w:right w:val="none" w:sz="0" w:space="0" w:color="auto"/>
      </w:divBdr>
    </w:div>
    <w:div w:id="1583484567">
      <w:bodyDiv w:val="1"/>
      <w:marLeft w:val="0"/>
      <w:marRight w:val="0"/>
      <w:marTop w:val="0"/>
      <w:marBottom w:val="0"/>
      <w:divBdr>
        <w:top w:val="none" w:sz="0" w:space="0" w:color="auto"/>
        <w:left w:val="none" w:sz="0" w:space="0" w:color="auto"/>
        <w:bottom w:val="none" w:sz="0" w:space="0" w:color="auto"/>
        <w:right w:val="none" w:sz="0" w:space="0" w:color="auto"/>
      </w:divBdr>
    </w:div>
    <w:div w:id="1585650798">
      <w:bodyDiv w:val="1"/>
      <w:marLeft w:val="0"/>
      <w:marRight w:val="0"/>
      <w:marTop w:val="0"/>
      <w:marBottom w:val="0"/>
      <w:divBdr>
        <w:top w:val="none" w:sz="0" w:space="0" w:color="auto"/>
        <w:left w:val="none" w:sz="0" w:space="0" w:color="auto"/>
        <w:bottom w:val="none" w:sz="0" w:space="0" w:color="auto"/>
        <w:right w:val="none" w:sz="0" w:space="0" w:color="auto"/>
      </w:divBdr>
    </w:div>
    <w:div w:id="1680303821">
      <w:bodyDiv w:val="1"/>
      <w:marLeft w:val="0"/>
      <w:marRight w:val="0"/>
      <w:marTop w:val="0"/>
      <w:marBottom w:val="0"/>
      <w:divBdr>
        <w:top w:val="none" w:sz="0" w:space="0" w:color="auto"/>
        <w:left w:val="none" w:sz="0" w:space="0" w:color="auto"/>
        <w:bottom w:val="none" w:sz="0" w:space="0" w:color="auto"/>
        <w:right w:val="none" w:sz="0" w:space="0" w:color="auto"/>
      </w:divBdr>
    </w:div>
    <w:div w:id="1833183492">
      <w:bodyDiv w:val="1"/>
      <w:marLeft w:val="0"/>
      <w:marRight w:val="0"/>
      <w:marTop w:val="0"/>
      <w:marBottom w:val="0"/>
      <w:divBdr>
        <w:top w:val="none" w:sz="0" w:space="0" w:color="auto"/>
        <w:left w:val="none" w:sz="0" w:space="0" w:color="auto"/>
        <w:bottom w:val="none" w:sz="0" w:space="0" w:color="auto"/>
        <w:right w:val="none" w:sz="0" w:space="0" w:color="auto"/>
      </w:divBdr>
    </w:div>
    <w:div w:id="1877233681">
      <w:bodyDiv w:val="1"/>
      <w:marLeft w:val="0"/>
      <w:marRight w:val="0"/>
      <w:marTop w:val="0"/>
      <w:marBottom w:val="0"/>
      <w:divBdr>
        <w:top w:val="none" w:sz="0" w:space="0" w:color="auto"/>
        <w:left w:val="none" w:sz="0" w:space="0" w:color="auto"/>
        <w:bottom w:val="none" w:sz="0" w:space="0" w:color="auto"/>
        <w:right w:val="none" w:sz="0" w:space="0" w:color="auto"/>
      </w:divBdr>
    </w:div>
    <w:div w:id="1941721354">
      <w:bodyDiv w:val="1"/>
      <w:marLeft w:val="0"/>
      <w:marRight w:val="0"/>
      <w:marTop w:val="0"/>
      <w:marBottom w:val="0"/>
      <w:divBdr>
        <w:top w:val="none" w:sz="0" w:space="0" w:color="auto"/>
        <w:left w:val="none" w:sz="0" w:space="0" w:color="auto"/>
        <w:bottom w:val="none" w:sz="0" w:space="0" w:color="auto"/>
        <w:right w:val="none" w:sz="0" w:space="0" w:color="auto"/>
      </w:divBdr>
    </w:div>
    <w:div w:id="207534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1.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www.ehelse.no"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4.jpg"/><Relationship Id="rId5" Type="http://schemas.openxmlformats.org/officeDocument/2006/relationships/customXml" Target="../customXml/item5.xml"/><Relationship Id="rId15" Type="http://schemas.openxmlformats.org/officeDocument/2006/relationships/hyperlink" Target="http://www.ehelse.no" TargetMode="External"/><Relationship Id="rId23" Type="http://schemas.openxmlformats.org/officeDocument/2006/relationships/image" Target="media/image3.jpg"/><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2.xml"/><Relationship Id="rId31"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footer" Target="footer3.xml"/><Relationship Id="rId27" Type="http://schemas.openxmlformats.org/officeDocument/2006/relationships/fontTable" Target="fontTable.xml"/><Relationship Id="rId30"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ehelse.no/standarder-kodeverk-og-referansekatalog/referansekatalogen/del-4-elektronisk-samhandling" TargetMode="External"/><Relationship Id="rId2" Type="http://schemas.openxmlformats.org/officeDocument/2006/relationships/hyperlink" Target="https://ehelse.no/standarder-kodeverk-og-referansekatalog/referansekatalogen/del-4-elektronisk-samhandling" TargetMode="External"/><Relationship Id="rId1" Type="http://schemas.openxmlformats.org/officeDocument/2006/relationships/hyperlink" Target="https://ehelse.no/standarder-kodeverk-og-referansekatalog/referansekatalogen/del-4-elektronisk-samhandling" TargetMode="External"/><Relationship Id="rId6" Type="http://schemas.openxmlformats.org/officeDocument/2006/relationships/hyperlink" Target="https://ehelse.no/standarder-kodeverk-og-referansekatalog/referansekatalogen/del-4-elektronisk-samhandling" TargetMode="External"/><Relationship Id="rId5" Type="http://schemas.openxmlformats.org/officeDocument/2006/relationships/hyperlink" Target="https://ehelse.no/standarder-kodeverk-og-referansekatalog/referansekatalogen/del-4-elektronisk-samhandling" TargetMode="External"/><Relationship Id="rId4" Type="http://schemas.openxmlformats.org/officeDocument/2006/relationships/hyperlink" Target="https://ehelse.no/standarder-kodeverk-og-referansekatalog/referansekatalogen/del-4-elektronisk-samhandling" TargetMode="External"/></Relationships>
</file>

<file path=word/theme/theme1.xml><?xml version="1.0" encoding="utf-8"?>
<a:theme xmlns:a="http://schemas.openxmlformats.org/drawingml/2006/main" name="Office Theme">
  <a:themeElements>
    <a:clrScheme name="Helsedirektoratet apr 2013">
      <a:dk1>
        <a:sysClr val="windowText" lastClr="000000"/>
      </a:dk1>
      <a:lt1>
        <a:sysClr val="window" lastClr="FFFFFF"/>
      </a:lt1>
      <a:dk2>
        <a:srgbClr val="00546E"/>
      </a:dk2>
      <a:lt2>
        <a:srgbClr val="EEECE1"/>
      </a:lt2>
      <a:accent1>
        <a:srgbClr val="0093A7"/>
      </a:accent1>
      <a:accent2>
        <a:srgbClr val="43BCBA"/>
      </a:accent2>
      <a:accent3>
        <a:srgbClr val="92C431"/>
      </a:accent3>
      <a:accent4>
        <a:srgbClr val="FCD004"/>
      </a:accent4>
      <a:accent5>
        <a:srgbClr val="F19B07"/>
      </a:accent5>
      <a:accent6>
        <a:srgbClr val="E63C28"/>
      </a:accent6>
      <a:hlink>
        <a:srgbClr val="0000FF"/>
      </a:hlink>
      <a:folHlink>
        <a:srgbClr val="800080"/>
      </a:folHlink>
    </a:clrScheme>
    <a:fontScheme name="Helsedir.">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root>
  <tittel>Veiledning til riktig bruk av applikasjonskvittering</tittel>
</root>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E29A0ED280A04B45BD5CCCF1EAB1386D" ma:contentTypeVersion="3" ma:contentTypeDescription="Opprett et nytt dokument." ma:contentTypeScope="" ma:versionID="b78b93ade1cd24d1cdac34725ebf3680">
  <xsd:schema xmlns:xsd="http://www.w3.org/2001/XMLSchema" xmlns:xs="http://www.w3.org/2001/XMLSchema" xmlns:p="http://schemas.microsoft.com/office/2006/metadata/properties" targetNamespace="http://schemas.microsoft.com/office/2006/metadata/properties" ma:root="true" ma:fieldsID="8fe041bf1145e4efadd6e980e48f99c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7"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D8D9A6E-08CB-466F-9A96-39B46EB29508}">
  <ds:schemaRefs>
    <ds:schemaRef ds:uri="http://purl.org/dc/terms/"/>
    <ds:schemaRef ds:uri="http://schemas.microsoft.com/office/2006/documentManagement/types"/>
    <ds:schemaRef ds:uri="http://purl.org/dc/dcmitype/"/>
    <ds:schemaRef ds:uri="http://schemas.microsoft.com/office/2006/metadata/properties"/>
    <ds:schemaRef ds:uri="http://schemas.microsoft.com/office/infopath/2007/PartnerControls"/>
    <ds:schemaRef ds:uri="http://schemas.openxmlformats.org/package/2006/metadata/core-properties"/>
    <ds:schemaRef ds:uri="http://purl.org/dc/elements/1.1/"/>
    <ds:schemaRef ds:uri="http://www.w3.org/XML/1998/namespace"/>
  </ds:schemaRefs>
</ds:datastoreItem>
</file>

<file path=customXml/itemProps2.xml><?xml version="1.0" encoding="utf-8"?>
<ds:datastoreItem xmlns:ds="http://schemas.openxmlformats.org/officeDocument/2006/customXml" ds:itemID="{1F7C3DE0-62D2-4CE2-B4BF-2AF268C38850}">
  <ds:schemaRefs/>
</ds:datastoreItem>
</file>

<file path=customXml/itemProps3.xml><?xml version="1.0" encoding="utf-8"?>
<ds:datastoreItem xmlns:ds="http://schemas.openxmlformats.org/officeDocument/2006/customXml" ds:itemID="{B40EB30B-FB9A-4AE7-9F8E-0D7B9B8FF5FA}">
  <ds:schemaRefs>
    <ds:schemaRef ds:uri="http://schemas.microsoft.com/sharepoint/v3/contenttype/forms"/>
  </ds:schemaRefs>
</ds:datastoreItem>
</file>

<file path=customXml/itemProps4.xml><?xml version="1.0" encoding="utf-8"?>
<ds:datastoreItem xmlns:ds="http://schemas.openxmlformats.org/officeDocument/2006/customXml" ds:itemID="{A9B6BDB1-03F8-440B-9DF0-240FF371A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818FDD9B-1F9E-4A5B-91CF-2A84B94DA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3620</TotalTime>
  <Pages>37</Pages>
  <Words>8723</Words>
  <Characters>46235</Characters>
  <Application>Microsoft Office Word</Application>
  <DocSecurity>0</DocSecurity>
  <PresentationFormat/>
  <Lines>385</Lines>
  <Paragraphs>109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Addpoint</Company>
  <LinksUpToDate>false</LinksUpToDate>
  <CharactersWithSpaces>54849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Yngve Pettersen</dc:creator>
  <dc:description>Template by addpoint.no</dc:description>
  <cp:lastModifiedBy>Magnus Andre Alsaker</cp:lastModifiedBy>
  <cp:revision>103</cp:revision>
  <cp:lastPrinted>2013-04-17T12:16:00Z</cp:lastPrinted>
  <dcterms:created xsi:type="dcterms:W3CDTF">2016-04-18T08:57:00Z</dcterms:created>
  <dcterms:modified xsi:type="dcterms:W3CDTF">2016-05-31T19:03:00Z</dcterms:modified>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by">
    <vt:lpwstr>addpoint.no</vt:lpwstr>
  </property>
  <property fmtid="{D5CDD505-2E9C-101B-9397-08002B2CF9AE}" pid="3" name="ContentTypeId">
    <vt:lpwstr>0x010100E29A0ED280A04B45BD5CCCF1EAB1386D</vt:lpwstr>
  </property>
</Properties>
</file>