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오전 12:31:51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운동 기록 그래프에 주간 볼륨 추이 표시 추가</w:t>
      </w:r>
    </w:p>
    <w:p>
      <w:pPr>
        <w:spacing w:after="60"/>
        <w:ind w:left="240"/>
      </w:pPr>
      <w:r>
        <w:rPr>
          <w:sz w:val="20"/>
        </w:rPr>
        <w:t xml:space="preserve">• 사유: gemini gemini-2.5-pro: spawnSync C:\Users\cmo00\AppData\Roaming\npm\gemini.cmd EINVAL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[2026-08-09T15:08:09.249Z] 사이클 시작 t202608091508: 운동 기록 그래프에 주간 볼륨 추이 표시 추가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[2026-08-09T15:08:10.497Z]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[2026-08-09T15:20:26.298Z] 라운드 1: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[2026-08-09T15:31:45.563Z] ## 요약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`feature/t202608091508` 체크아웃 위에 주간 볼륨 추이 차트를 구현했다 (커밋은 하지 않음).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**중요한 이탈 사항 — 작업 지시서와 실제 저장소가 어긋남:** 지시서는 `window.Gmymate` 네임스페이스, `core/* → features/* → app.js` 순 `&lt;script&gt;` 태그, `app.setupWeeklyVolumeTrend?.()` 호출 같은 "D-7~D-9 규약"을 전제했지만, 이건 로컬 `main`/`fe/frontend-refactor`(IIFE 전역 스크립트 방식)의 관례이지 **현재 체크아웃과는 다른 아키텍처**다. 현재 체크아웃과 `CLAUDE.md`는 ES 모듈(`export function setupX()`, `src/app.js`에서 import)을 쓴다. 지시서 자체도 "협업 문서가 기준 브랜치에 없으면 임의로 만들지 말라"고 명시했으므로, 이 저장소의 실제 관례(ES 모듈)를 따랐고 `docs/collab/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[2026-08-09T15:31:49.873Z] 라운드 1: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[2026-08-09T15:31:51.163Z]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[2026-08-09T15:31:51.206Z] 라운드 1: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[2026-08-09T15:31:51.209Z] 사이클 실패: gemini gemini-2.5-pro: spawnSync C:\Users\cmo00\AppData\Roaming\npm\gemini.cmd EINVAL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