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t202608100031 실행 기록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8. 10. 오전 9:53:51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t202608100031 — 인바디 기록에 체지방률/골격근량 추이 그래프 추가</w:t>
      </w:r>
    </w:p>
    <w:p>
      <w:pPr>
        <w:spacing w:after="60"/>
        <w:ind w:left="240"/>
      </w:pPr>
      <w:r>
        <w:rPr>
          <w:sz w:val="20"/>
        </w:rPr>
        <w:t xml:space="preserve">• 시작: 2026-08-10T00:31:46.557Z</w:t>
      </w:r>
    </w:p>
    <w:p>
      <w:pPr>
        <w:spacing w:after="60"/>
        <w:ind w:left="240"/>
      </w:pPr>
      <w:r>
        <w:rPr>
          <w:sz w:val="20"/>
        </w:rPr>
        <w:t xml:space="preserve">• 리뷰 라운드: 2</w:t>
      </w:r>
    </w:p>
    <w:p>
      <w:pPr>
        <w:spacing w:after="60"/>
        <w:ind w:left="240"/>
      </w:pPr>
      <w:r>
        <w:rPr>
          <w:sz w:val="20"/>
        </w:rPr>
        <w:t xml:space="preserve">• 자동 검사 실패: 1회 (리뷰까지 못 간 라운드)</w:t>
      </w:r>
    </w:p>
    <w:p>
      <w:pPr>
        <w:spacing w:after="60"/>
        <w:ind w:left="240"/>
      </w:pPr>
      <w:r>
        <w:rPr>
          <w:sz w:val="20"/>
        </w:rPr>
        <w:t xml:space="preserve">• 결과: 미완료 (라운드 상한 또는 변경 없음)</w:t>
      </w:r>
    </w:p>
    <w:p>
      <w:pPr>
        <w:spacing w:after="60"/>
        <w:ind w:left="240"/>
      </w:pPr>
      <w:r>
        <w:rPr>
          <w:sz w:val="20"/>
        </w:rPr>
        <w:t xml:space="preserve">• AGY 모드: 없음</w:t>
      </w:r>
    </w:p>
    <w:p>
      <w:pPr>
        <w:spacing w:after="60"/>
        <w:ind w:left="240"/>
      </w:pPr>
      <w:r>
        <w:rPr>
          <w:sz w:val="20"/>
        </w:rPr>
        <w:t xml:space="preserve">• 블로킹: 없음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작업 지시서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목표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기존 인바디 기록의 `muscleMass`와 `bodyFat` 데이터를 이용해 골격근량(kg) 및 체지방률(%) 추이 그래프를 각각 제공한다.</w:t>
      </w:r>
    </w:p>
    <w:p>
      <w:pPr>
        <w:spacing w:after="60"/>
        <w:ind w:left="240"/>
      </w:pPr>
      <w:r>
        <w:rPr>
          <w:sz w:val="20"/>
        </w:rPr>
        <w:t xml:space="preserve">• 그래프는 지표별 최근 유효 기록 8개를 날짜순으로 표시하고 최신값, 최솟값·최댓값, 시작일·종료일을 함께 보여준다.</w:t>
      </w:r>
    </w:p>
    <w:p>
      <w:pPr>
        <w:spacing w:after="60"/>
        <w:ind w:left="240"/>
      </w:pPr>
      <w:r>
        <w:rPr>
          <w:sz w:val="20"/>
        </w:rPr>
        <w:t xml:space="preserve">• 작업 브랜치는 `fe/inbody-composition-trends`, 담당은 프론트엔드(Claude)로 한다. Codex는 `api/`를 포함해 코드를 수정하지 않는다.</w:t>
      </w:r>
    </w:p>
    <w:p>
      <w:pPr>
        <w:spacing w:after="60"/>
        <w:ind w:left="240"/>
      </w:pPr>
      <w:r>
        <w:rPr>
          <w:sz w:val="20"/>
        </w:rPr>
        <w:t xml:space="preserve">• 단일 PR 범위:</w:t>
      </w:r>
    </w:p>
    <w:p>
      <w:pPr>
        <w:spacing w:after="60"/>
        <w:ind w:left="240"/>
      </w:pPr>
      <w:r>
        <w:rPr>
          <w:sz w:val="20"/>
        </w:rPr>
        <w:t xml:space="preserve">• `src/features/inbody.js`</w:t>
      </w:r>
    </w:p>
    <w:p>
      <w:pPr>
        <w:spacing w:after="60"/>
        <w:ind w:left="240"/>
      </w:pPr>
      <w:r>
        <w:rPr>
          <w:sz w:val="20"/>
        </w:rPr>
        <w:t xml:space="preserve">• `src/styles/main.css`</w:t>
      </w:r>
    </w:p>
    <w:p>
      <w:pPr>
        <w:spacing w:after="60"/>
        <w:ind w:left="240"/>
      </w:pPr>
      <w:r>
        <w:rPr>
          <w:sz w:val="20"/>
        </w:rPr>
        <w:t xml:space="preserve">• 필요할 때만 `main.html`</w:t>
      </w:r>
    </w:p>
    <w:p>
      <w:pPr>
        <w:spacing w:after="60"/>
        <w:ind w:left="240"/>
      </w:pPr>
      <w:r>
        <w:rPr>
          <w:sz w:val="20"/>
        </w:rPr>
        <w:t xml:space="preserve">• `tests/inbody-trend.test.mjs`</w:t>
      </w:r>
    </w:p>
    <w:p>
      <w:pPr>
        <w:spacing w:after="60"/>
        <w:ind w:left="240"/>
      </w:pPr>
      <w:r>
        <w:rPr>
          <w:sz w:val="20"/>
        </w:rPr>
        <w:t xml:space="preserve">• 기존 협업 문서의 백로그·handoff 항목</w:t>
      </w:r>
    </w:p>
    <w:p>
      <w:pPr>
        <w:spacing w:after="60"/>
        <w:ind w:left="240"/>
      </w:pPr>
      <w:r>
        <w:rPr>
          <w:sz w:val="20"/>
        </w:rPr>
        <w:t xml:space="preserve">• 제외 범위:</w:t>
      </w:r>
    </w:p>
    <w:p>
      <w:pPr>
        <w:spacing w:after="60"/>
        <w:ind w:left="240"/>
      </w:pPr>
      <w:r>
        <w:rPr>
          <w:sz w:val="20"/>
        </w:rPr>
        <w:t xml:space="preserve">• 몸무게 그래프 변경</w:t>
      </w:r>
    </w:p>
    <w:p>
      <w:pPr>
        <w:spacing w:after="60"/>
        <w:ind w:left="240"/>
      </w:pPr>
      <w:r>
        <w:rPr>
          <w:sz w:val="20"/>
        </w:rPr>
        <w:t xml:space="preserve">• 인바디 입력·수정·삭제 정책 변경</w:t>
      </w:r>
    </w:p>
    <w:p>
      <w:pPr>
        <w:spacing w:after="60"/>
        <w:ind w:left="240"/>
      </w:pPr>
      <w:r>
        <w:rPr>
          <w:sz w:val="20"/>
        </w:rPr>
        <w:t xml:space="preserve">• 기간 선택기, 목표선, 의료적 판정·추천</w:t>
      </w:r>
    </w:p>
    <w:p>
      <w:pPr>
        <w:spacing w:after="60"/>
        <w:ind w:left="240"/>
      </w:pPr>
      <w:r>
        <w:rPr>
          <w:sz w:val="20"/>
        </w:rPr>
        <w:t xml:space="preserve">• `api/`, DB 스키마, 동기화 계약 변경</w:t>
      </w:r>
    </w:p>
    <w:p>
      <w:pPr>
        <w:spacing w:after="60"/>
        <w:ind w:left="240"/>
      </w:pPr>
      <w:r>
        <w:rPr>
          <w:sz w:val="20"/>
        </w:rPr>
        <w:t xml:space="preserve">• 신규 차트 패키지 또는 CDN 도입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리서치 근거 (검색으로 확인한 사실 + 왜 이 방식을 택했는지)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저장소는 빌드 도구와 `package.json`이 없는 바닐라 HTML/CSS/ES Module 구조다. 인바디 데이터는 `gmymateInBodyLogs`의 `{ date, weight, muscleMass, bodyFat }` 형태로 저장되고 기존 동기화 대상에도 포함된다. 따라서 백엔드나 데이터 마이그레이션 없이 프론트엔드에서 파생 그래프를 만들 수 있다.</w:t>
      </w:r>
    </w:p>
    <w:p>
      <w:pPr>
        <w:spacing w:after="60"/>
        <w:ind w:left="240"/>
      </w:pPr>
      <w:r>
        <w:rPr>
          <w:sz w:val="20"/>
        </w:rPr>
        <w:t xml:space="preserve">• 현재 작업 브랜치의 `src/features/inbody.js`에는 직접 SVG를 생성하는 프로토타입이 이미 있으나, `main`에는 인바디 모듈 자체가 없다. 또한 프로토타입은 여러 기능이 섞인 `1120d27` 커밋에 포함돼 있다. 해당 커밋 전체를 병합하지 말고, 인바디 기록 계약이 이미 존재하는 정식 기준 브랜치에서 그래프 변경만 추출한다.</w:t>
      </w:r>
    </w:p>
    <w:p>
      <w:pPr>
        <w:spacing w:after="60"/>
        <w:ind w:left="240"/>
      </w:pPr>
      <w:r>
        <w:rPr>
          <w:sz w:val="20"/>
        </w:rPr>
        <w:t xml:space="preserve">• InBody 공식 자료는 체성분 이력에서 몸무게·골격근량·체지방률을 점 그래프로 추적하며 최근 8회와 전체 이력을 구분한다. 이번 PR은 기존 기록 목록과 모바일 가독성을 고려해 최근 8회만 채택한다. 전체 기간 전환은 별도 기능으로 남긴다. [InBody 체성분 이력 설명](https://qr.inbody.com/ri/770/adult/en)</w:t>
      </w:r>
    </w:p>
    <w:p>
      <w:pPr>
        <w:spacing w:after="60"/>
        <w:ind w:left="240"/>
      </w:pPr>
      <w:r>
        <w:rPr>
          <w:sz w:val="20"/>
        </w:rPr>
        <w:t xml:space="preserve">• Withings도 최근 8회 측정값을 추이 화면의 기본 범위로 사용한다. 최신값 대비 변화량도 제공하지만, 이번 명령의 범위를 넘으므로 추가하지 않는다. [Withings Body+ 화면 설명](https://support.withings.com/hc/en-us/articles/219027767-Body-What-screens-can-be-displayed-on-my-scale)</w:t>
      </w:r>
    </w:p>
    <w:p>
      <w:pPr>
        <w:spacing w:after="60"/>
        <w:ind w:left="240"/>
      </w:pPr>
      <w:r>
        <w:rPr>
          <w:sz w:val="20"/>
        </w:rPr>
        <w:t xml:space="preserve">• 2026-08-10 검색 기준 주요 후보는 Chart.js `4.5.1`, D3 `7.9.0`이다. 두 지표의 단순 꺾은선 그래프에는 범용 라이브러리가 과하며, 현재 저장소의 무빌드·오프라인 우선 구조와 기존 SVG 프로토타입을 고려해 외부 의존성 없는 SVG 구현을 선택한다. [Chart.js 4.5.1](https://github.com/chartjs/Chart.js/releases), [D3 7.9.0](https://github.com/d3/d3/releases)</w:t>
      </w:r>
    </w:p>
    <w:p>
      <w:pPr>
        <w:spacing w:after="60"/>
        <w:ind w:left="240"/>
      </w:pPr>
      <w:r>
        <w:rPr>
          <w:sz w:val="20"/>
        </w:rPr>
        <w:t xml:space="preserve">• Chart.js 4는 ESM 중심으로 변경됐고 기존 `dist/chart.min.js`, `xAxes`/`yAxes`, `destroy` 훅 등 과거 예제와 호환되지 않는다. 레거시 Chart.js `&lt;2.9.4`에는 prototype pollution 취약점도 있었다. 이번 PR에서 라이브러리를 도입하지 않아 버전·공급망·폐기 API 위험을 없앤다. [Chart.js 4 마이그레이션](https://www.chartjs.org/docs/latest/migration/v4-migration.html), [CVE-2020-7746](https://github.com/advisories/GHSA-h68q-55jf-x68w)</w:t>
      </w:r>
    </w:p>
    <w:p>
      <w:pPr>
        <w:spacing w:after="60"/>
        <w:ind w:left="240"/>
      </w:pPr>
      <w:r>
        <w:rPr>
          <w:sz w:val="20"/>
        </w:rPr>
        <w:t xml:space="preserve">• `toISOString()`은 UTC를 사용하고 `new Date("YYYY-MM-DD")`도 날짜 전용 문자열을 UTC로 해석한다. 현재 프로토타입 방식은 시간대에 따라 기본일이나 표시일이 하루 어긋날 수 있으므로 로컬 날짜 키와 문자열 분해 방식으로 교체한다. [MDN `toISOString()`](https://developer.mozilla.org/en-US/docs/Web/JavaScript/Reference/Global_Objects/Date/toISOString), [MDN Date 문자열 해석](https://developer.mozilla.org/en-US/docs/Web/JavaScript/Reference/Global_Objects/Date)</w:t>
      </w:r>
    </w:p>
    <w:p>
      <w:pPr>
        <w:spacing w:after="60"/>
        <w:ind w:left="240"/>
      </w:pPr>
      <w:r>
        <w:rPr>
          <w:sz w:val="20"/>
        </w:rPr>
        <w:t xml:space="preserve">• W3C는 차트를 복합 이미지로 보고 동등한 텍스트 설명을 제공하도록 권고한다. SVG에 접근 가능한 이름과 요약을 제공하고, 기존 기록 목록을 원자료 대안으로 유지한다. [W3C 복합 이미지 접근성](https://www.w3.org/WAI/tutorials/images/complex/)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세부 작업 체크리스트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구현 전에 정식 기준 브랜치를 확정한다.</w:t>
      </w:r>
    </w:p>
    <w:p>
      <w:pPr>
        <w:spacing w:after="60"/>
        <w:ind w:left="240"/>
      </w:pPr>
      <w:r>
        <w:rPr>
          <w:sz w:val="20"/>
        </w:rPr>
        <w:t xml:space="preserve">• 기준 브랜치에 인바디 기록과 기존 몸무게 그래프가 없다면 작업을 중단하고 이를 별도 선행 PR로 분리한다.</w:t>
      </w:r>
    </w:p>
    <w:p>
      <w:pPr>
        <w:spacing w:after="60"/>
        <w:ind w:left="240"/>
      </w:pPr>
      <w:r>
        <w:rPr>
          <w:sz w:val="20"/>
        </w:rPr>
        <w:t xml:space="preserve">• 체지방률·골격근량 그래프가 이미 있다면 중복 추가하지 말고 아래 테스트를 먼저 작성한 뒤 기존 프로토타입을 보완한다.</w:t>
      </w:r>
    </w:p>
    <w:p>
      <w:pPr>
        <w:spacing w:after="60"/>
        <w:ind w:left="240"/>
      </w:pPr>
      <w:r>
        <w:rPr>
          <w:sz w:val="20"/>
        </w:rPr>
        <w:t xml:space="preserve">• `docs/collab/`가 기준 브랜치에 없다면 기능 PR에서 임의 복원하지 말고 협업 스캐폴드 복구를 선행한다.</w:t>
      </w:r>
    </w:p>
    <w:p>
      <w:pPr>
        <w:spacing w:after="60"/>
        <w:ind w:left="240"/>
      </w:pPr>
      <w:r>
        <w:rPr>
          <w:sz w:val="20"/>
        </w:rPr>
        <w:t xml:space="preserve">• [ ] `docs/collab/backlog.md`에 `[FE]` 작업을 `TODO`로 등록하고 구현 시작 시 `DOING`으로 변경한다.</w:t>
      </w:r>
    </w:p>
    <w:p>
      <w:pPr>
        <w:spacing w:after="60"/>
        <w:ind w:left="240"/>
      </w:pPr>
      <w:r>
        <w:rPr>
          <w:sz w:val="20"/>
        </w:rPr>
        <w:t xml:space="preserve">• [ ] `fe/inbody-composition-trends` 브랜치를 만들고 `api/` 변경이 없는지 확인한다.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TDD의 RED 단계로 `tests/inbody-trend.test.mjs`를 먼저 작성하고 실패를 확인한다.</w:t>
      </w:r>
    </w:p>
    <w:p>
      <w:pPr>
        <w:spacing w:after="60"/>
        <w:ind w:left="240"/>
      </w:pPr>
      <w:r>
        <w:rPr>
          <w:sz w:val="20"/>
        </w:rPr>
        <w:t xml:space="preserve">• 기록 0개, 1개, 2개 이상</w:t>
      </w:r>
    </w:p>
    <w:p>
      <w:pPr>
        <w:spacing w:after="60"/>
        <w:ind w:left="240"/>
      </w:pPr>
      <w:r>
        <w:rPr>
          <w:sz w:val="20"/>
        </w:rPr>
        <w:t xml:space="preserve">• 동일값만 존재하는 기록</w:t>
      </w:r>
    </w:p>
    <w:p>
      <w:pPr>
        <w:spacing w:after="60"/>
        <w:ind w:left="240"/>
      </w:pPr>
      <w:r>
        <w:rPr>
          <w:sz w:val="20"/>
        </w:rPr>
        <w:t xml:space="preserve">• 날짜가 뒤섞인 기록</w:t>
      </w:r>
    </w:p>
    <w:p>
      <w:pPr>
        <w:spacing w:after="60"/>
        <w:ind w:left="240"/>
      </w:pPr>
      <w:r>
        <w:rPr>
          <w:sz w:val="20"/>
        </w:rPr>
        <w:t xml:space="preserve">• 8개를 초과하는 기록</w:t>
      </w:r>
    </w:p>
    <w:p>
      <w:pPr>
        <w:spacing w:after="60"/>
        <w:ind w:left="240"/>
      </w:pPr>
      <w:r>
        <w:rPr>
          <w:sz w:val="20"/>
        </w:rPr>
        <w:t xml:space="preserve">• 지표가 `null`, 빈 문자열, `NaN`, `Infinity`인 기록</w:t>
      </w:r>
    </w:p>
    <w:p>
      <w:pPr>
        <w:spacing w:after="60"/>
        <w:ind w:left="240"/>
      </w:pPr>
      <w:r>
        <w:rPr>
          <w:sz w:val="20"/>
        </w:rPr>
        <w:t xml:space="preserve">• 체지방률만 또는 골격근량만 누락된 기록</w:t>
      </w:r>
    </w:p>
    <w:p>
      <w:pPr>
        <w:spacing w:after="60"/>
        <w:ind w:left="240"/>
      </w:pPr>
      <w:r>
        <w:rPr>
          <w:sz w:val="20"/>
        </w:rPr>
        <w:t xml:space="preserve">• 입력 배열이 정렬 과정에서 변경되지 않는지 확인</w:t>
      </w:r>
    </w:p>
    <w:p>
      <w:pPr>
        <w:spacing w:after="60"/>
        <w:ind w:left="240"/>
      </w:pPr>
      <w:r>
        <w:rPr>
          <w:sz w:val="20"/>
        </w:rPr>
        <w:t xml:space="preserve">• [ ] 테스트 소유권 규약에 따라 `tests/` 작성·검증은 REVIEW 담당(Gemini)이 수행한다.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`src/features/inbody.js`에 순수 데이터 처리 단계를 분리한다.</w:t>
      </w:r>
    </w:p>
    <w:p>
      <w:pPr>
        <w:spacing w:after="60"/>
        <w:ind w:left="240"/>
      </w:pPr>
      <w:r>
        <w:rPr>
          <w:sz w:val="20"/>
        </w:rPr>
        <w:t xml:space="preserve">• `bodyFat`, `muscleMass`별로 유효한 날짜와 유한한 0 이상 숫자만 선택한다.</w:t>
      </w:r>
    </w:p>
    <w:p>
      <w:pPr>
        <w:spacing w:after="60"/>
        <w:ind w:left="240"/>
      </w:pPr>
      <w:r>
        <w:rPr>
          <w:sz w:val="20"/>
        </w:rPr>
        <w:t xml:space="preserve">• 원본 배열을 변경하지 않고 복사본을 날짜 오름차순으로 정렬한다.</w:t>
      </w:r>
    </w:p>
    <w:p>
      <w:pPr>
        <w:spacing w:after="60"/>
        <w:ind w:left="240"/>
      </w:pPr>
      <w:r>
        <w:rPr>
          <w:sz w:val="20"/>
        </w:rPr>
        <w:t xml:space="preserve">• 지표별 최신 유효 기록 8개만 사용한다.</w:t>
      </w:r>
    </w:p>
    <w:p>
      <w:pPr>
        <w:spacing w:after="60"/>
        <w:ind w:left="240"/>
      </w:pPr>
      <w:r>
        <w:rPr>
          <w:sz w:val="20"/>
        </w:rPr>
        <w:t xml:space="preserve">• 날짜 간격을 x좌표에 반영하되, 날짜 표시 자체는 `Date` 객체로 재해석하지 않는다.</w:t>
      </w:r>
    </w:p>
    <w:p>
      <w:pPr>
        <w:spacing w:after="60"/>
        <w:ind w:left="240"/>
      </w:pPr>
      <w:r>
        <w:rPr>
          <w:sz w:val="20"/>
        </w:rPr>
        <w:t xml:space="preserve">• [ ] 좌표 계산에서 다음 경계를 처리한다.</w:t>
      </w:r>
    </w:p>
    <w:p>
      <w:pPr>
        <w:spacing w:after="60"/>
        <w:ind w:left="240"/>
      </w:pPr>
      <w:r>
        <w:rPr>
          <w:sz w:val="20"/>
        </w:rPr>
        <w:t xml:space="preserve">• 기록 1개: 중앙에 점 하나를 표시한다.</w:t>
      </w:r>
    </w:p>
    <w:p>
      <w:pPr>
        <w:spacing w:after="60"/>
        <w:ind w:left="240"/>
      </w:pPr>
      <w:r>
        <w:rPr>
          <w:sz w:val="20"/>
        </w:rPr>
        <w:t xml:space="preserve">• 모든 값이 동일함: 차트를 중앙의 수평선으로 표시한다.</w:t>
      </w:r>
    </w:p>
    <w:p>
      <w:pPr>
        <w:spacing w:after="60"/>
        <w:ind w:left="240"/>
      </w:pPr>
      <w:r>
        <w:rPr>
          <w:sz w:val="20"/>
        </w:rPr>
        <w:t xml:space="preserve">• 기록 2개 이상: 선과 각 측정점 마커를 표시한다.</w:t>
      </w:r>
    </w:p>
    <w:p>
      <w:pPr>
        <w:spacing w:after="60"/>
        <w:ind w:left="240"/>
      </w:pPr>
      <w:r>
        <w:rPr>
          <w:sz w:val="20"/>
        </w:rPr>
        <w:t xml:space="preserve">• 어떤 경우에도 SVG 속성에 `NaN`이나 `Infinity`가 생성되지 않게 한다.</w:t>
      </w:r>
    </w:p>
    <w:p>
      <w:pPr>
        <w:spacing w:after="60"/>
        <w:ind w:left="240"/>
      </w:pPr>
      <w:r>
        <w:rPr>
          <w:sz w:val="20"/>
        </w:rPr>
        <w:t xml:space="preserve">• [ ] 골격근량과 체지방률을 서로 다른 카드와 y축 범위로 렌더링한다.</w:t>
      </w:r>
    </w:p>
    <w:p>
      <w:pPr>
        <w:spacing w:after="60"/>
        <w:ind w:left="240"/>
      </w:pPr>
      <w:r>
        <w:rPr>
          <w:sz w:val="20"/>
        </w:rPr>
        <w:t xml:space="preserve">• 제목과 단위</w:t>
      </w:r>
    </w:p>
    <w:p>
      <w:pPr>
        <w:spacing w:after="60"/>
        <w:ind w:left="240"/>
      </w:pPr>
      <w:r>
        <w:rPr>
          <w:sz w:val="20"/>
        </w:rPr>
        <w:t xml:space="preserve">• 최신값</w:t>
      </w:r>
    </w:p>
    <w:p>
      <w:pPr>
        <w:spacing w:after="60"/>
        <w:ind w:left="240"/>
      </w:pPr>
      <w:r>
        <w:rPr>
          <w:sz w:val="20"/>
        </w:rPr>
        <w:t xml:space="preserve">• 최솟값·최댓값</w:t>
      </w:r>
    </w:p>
    <w:p>
      <w:pPr>
        <w:spacing w:after="60"/>
        <w:ind w:left="240"/>
      </w:pPr>
      <w:r>
        <w:rPr>
          <w:sz w:val="20"/>
        </w:rPr>
        <w:t xml:space="preserve">• 첫 기록일·마지막 기록일</w:t>
      </w:r>
    </w:p>
    <w:p>
      <w:pPr>
        <w:spacing w:after="60"/>
        <w:ind w:left="240"/>
      </w:pPr>
      <w:r>
        <w:rPr>
          <w:sz w:val="20"/>
        </w:rPr>
        <w:t xml:space="preserve">• 선과 측정점</w:t>
      </w:r>
    </w:p>
    <w:p>
      <w:pPr>
        <w:spacing w:after="60"/>
        <w:ind w:left="240"/>
      </w:pPr>
      <w:r>
        <w:rPr>
          <w:sz w:val="20"/>
        </w:rPr>
        <w:t xml:space="preserve">• 지표별 독립적인 빈 상태</w:t>
      </w:r>
    </w:p>
    <w:p>
      <w:pPr>
        <w:spacing w:after="60"/>
        <w:ind w:left="240"/>
      </w:pPr>
      <w:r>
        <w:rPr>
          <w:sz w:val="20"/>
        </w:rPr>
        <w:t xml:space="preserve">• [ ] 기존 몸무게 그래프의 데이터와 동작은 변경하지 않는다.</w:t>
      </w:r>
    </w:p>
    <w:p>
      <w:pPr>
        <w:spacing w:after="60"/>
        <w:ind w:left="240"/>
      </w:pPr>
      <w:r>
        <w:rPr>
          <w:sz w:val="20"/>
        </w:rPr>
        <w:t xml:space="preserve">• [ ] 저장, 같은 날짜 덮어쓰기, 삭제 직후 세 그래프가 즉시 다시 렌더링되게 한다.</w:t>
      </w:r>
    </w:p>
    <w:p>
      <w:pPr>
        <w:spacing w:after="60"/>
        <w:ind w:left="240"/>
      </w:pPr>
      <w:r>
        <w:rPr>
          <w:sz w:val="20"/>
        </w:rPr>
        <w:t xml:space="preserve">• [ ] 로그인 후 `pullSync()`로 받은 `gmymateInBodyLogs`도 최초 렌더에 반영한다. 기존 저장 키와 동기화 코드는 변경하지 않는다.</w:t>
      </w:r>
    </w:p>
    <w:p>
      <w:pPr>
        <w:spacing w:after="60"/>
        <w:ind w:left="240"/>
      </w:pPr>
      <w:r>
        <w:rPr>
          <w:sz w:val="20"/>
        </w:rPr>
        <w:t xml:space="preserve">• [ ] 기본 날짜는 기존 `getDateKey(new Date())` 같은 로컬 날짜 헬퍼를 재사용한다.</w:t>
      </w:r>
    </w:p>
    <w:p>
      <w:pPr>
        <w:spacing w:after="60"/>
        <w:ind w:left="240"/>
      </w:pPr>
      <w:r>
        <w:rPr>
          <w:sz w:val="20"/>
        </w:rPr>
        <w:t xml:space="preserve">• [ ] `YYYY-MM-DD` 표시는 문자열을 연·월·일로 분리해 포맷하고 `new Date(dateString)`을 사용하지 않는다.</w:t>
      </w:r>
    </w:p>
    <w:p>
      <w:pPr>
        <w:spacing w:after="60"/>
        <w:ind w:left="240"/>
      </w:pPr>
      <w:r>
        <w:rPr>
          <w:sz w:val="20"/>
        </w:rPr>
        <w:t xml:space="preserve">• [ ] 가져오기·동기화 데이터는 숫자로 정규화한 뒤 출력하고, 원시 문자열을 SVG/HTML 속성에 직접 삽입하지 않는다.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접근성을 적용한다.</w:t>
      </w:r>
    </w:p>
    <w:p>
      <w:pPr>
        <w:spacing w:after="60"/>
        <w:ind w:left="240"/>
      </w:pPr>
      <w:r>
        <w:rPr>
          <w:sz w:val="20"/>
        </w:rPr>
        <w:t xml:space="preserve">• SVG 또는 상위 `&lt;figure&gt;`에 지표명·기간·첫값·최신값을 포함한 접근 가능한 이름/설명을 제공한다.</w:t>
      </w:r>
    </w:p>
    <w:p>
      <w:pPr>
        <w:spacing w:after="60"/>
        <w:ind w:left="240"/>
      </w:pPr>
      <w:r>
        <w:rPr>
          <w:sz w:val="20"/>
        </w:rPr>
        <w:t xml:space="preserve">• 기존 기록 목록을 그래프 원자료의 텍스트 대안으로 유지한다.</w:t>
      </w:r>
    </w:p>
    <w:p>
      <w:pPr>
        <w:spacing w:after="60"/>
        <w:ind w:left="240"/>
      </w:pPr>
      <w:r>
        <w:rPr>
          <w:sz w:val="20"/>
        </w:rPr>
        <w:t xml:space="preserve">• 색상 외에도 제목·단위·마커로 지표를 구분한다.</w:t>
      </w:r>
    </w:p>
    <w:p>
      <w:pPr>
        <w:spacing w:after="60"/>
        <w:ind w:left="240"/>
      </w:pPr>
      <w:r>
        <w:rPr>
          <w:sz w:val="20"/>
        </w:rPr>
        <w:t xml:space="preserve">• 선과 마커는 라이트·다크 모드 모두 배경 대비 3:1 이상인지 확인한다.</w:t>
      </w:r>
    </w:p>
    <w:p>
      <w:pPr>
        <w:spacing w:after="60"/>
        <w:ind w:left="240"/>
      </w:pPr>
      <w:r>
        <w:rPr>
          <w:sz w:val="20"/>
        </w:rPr>
        <w:t xml:space="preserve">• [ ] `src/styles/main.css`에서는 기존 `--app-*` 테마 변수를 사용한다. 테마별 배경색을 직접 하드코딩하지 않는다.</w:t>
      </w:r>
    </w:p>
    <w:p>
      <w:pPr>
        <w:spacing w:after="60"/>
        <w:ind w:left="240"/>
      </w:pPr>
      <w:r>
        <w:rPr>
          <w:sz w:val="20"/>
        </w:rPr>
        <w:t xml:space="preserve">• [ ] 320px, 375px, 440px, 768px 뷰포트에서 가로 스크롤이나 카드 잘림이 없게 한다.</w:t>
      </w:r>
    </w:p>
    <w:p>
      <w:pPr>
        <w:spacing w:after="60"/>
        <w:ind w:left="240"/>
      </w:pPr>
      <w:r>
        <w:rPr>
          <w:sz w:val="20"/>
        </w:rPr>
        <w:t xml:space="preserve">• [ ] 차트 애니메이션은 이번 PR에서 추가하지 않는다. 추가가 불가피하면 `prefers-reduced-motion`을 준수한다.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다음 검증을 수행한다.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node --test tests/inbody-trend.test.mjs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node --test --experimental-test-coverage tests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powershell -ExecutionPolicy Bypass -File .\scripts\check.ps1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  git diff --check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신규·변경된 차트 로직의 line/branch/function coverage가 각각 80% 이상인지 확인한다.</w:t>
      </w:r>
    </w:p>
    <w:p>
      <w:pPr>
        <w:spacing w:after="60"/>
        <w:ind w:left="240"/>
      </w:pPr>
      <w:r>
        <w:rPr>
          <w:sz w:val="20"/>
        </w:rPr>
        <w:t xml:space="preserve">• [ ] 인증 가능한 로컬 PHP 환경 또는 스테이징에서 기록 추가 → 같은 날짜 수정 → 삭제 → 새로고침/재로그인 동기화 흐름을 E2E로 검증한다.</w:t>
      </w:r>
    </w:p>
    <w:p>
      <w:pPr>
        <w:spacing w:after="60"/>
        <w:ind w:left="240"/>
      </w:pPr>
      <w:r>
        <w:rPr>
          <w:sz w:val="20"/>
        </w:rPr>
        <w:t xml:space="preserve">• [ ] `git diff --name-only &lt;기준브랜치&gt;...HEAD`로 변경 범위에 `api/`와 무관한 기능이 없는지 확인한다.</w:t>
      </w:r>
    </w:p>
    <w:p>
      <w:pPr>
        <w:spacing w:after="60"/>
        <w:ind w:left="240"/>
      </w:pPr>
      <w:r>
        <w:rPr>
          <w:sz w:val="20"/>
        </w:rPr>
        <w:t xml:space="preserve">• [ ] 완료 후 백로그 상태를 `REVIEW`로 변경하고 `docs/collab/handoffs.md`에 Gemini 리뷰 요청을 남긴다.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수용 기준 (Acceptance Criteria) — 검증 가능한 형태로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AC-01: 유효한 골격근량·체지방률 기록이 각각 2개 이상이면 인바디 영역에 `골격근량(kg)`과 `체지방률(%)` 카드가 별도로 표시되고 각 카드에 선과 측정점이 보인다.</w:t>
      </w:r>
    </w:p>
    <w:p>
      <w:pPr>
        <w:spacing w:after="60"/>
        <w:ind w:left="240"/>
      </w:pPr>
      <w:r>
        <w:rPr>
          <w:sz w:val="20"/>
        </w:rPr>
        <w:t xml:space="preserve">• AC-02: 날짜가 뒤섞인 10개 기록을 주입하면 각 지표는 유효한 최신 8개만 선택해 날짜 오름차순으로 표시하며 입력 배열은 변경되지 않는다.</w:t>
      </w:r>
    </w:p>
    <w:p>
      <w:pPr>
        <w:spacing w:after="60"/>
        <w:ind w:left="240"/>
      </w:pPr>
      <w:r>
        <w:rPr>
          <w:sz w:val="20"/>
        </w:rPr>
        <w:t xml:space="preserve">• AC-03: 한 지표가 누락된 기록은 해당 지표의 점에서만 제외되고 다른 지표와 몸무게 그래프에는 영향을 주지 않는다.</w:t>
      </w:r>
    </w:p>
    <w:p>
      <w:pPr>
        <w:spacing w:after="60"/>
        <w:ind w:left="240"/>
      </w:pPr>
      <w:r>
        <w:rPr>
          <w:sz w:val="20"/>
        </w:rPr>
        <w:t xml:space="preserve">• AC-04: 유효 기록 0개에서는 해당 카드에 `기록이 없어요.`가 표시되고, 1개에서는 중앙 마커와 최신값이 표시된다.</w:t>
      </w:r>
    </w:p>
    <w:p>
      <w:pPr>
        <w:spacing w:after="60"/>
        <w:ind w:left="240"/>
      </w:pPr>
      <w:r>
        <w:rPr>
          <w:sz w:val="20"/>
        </w:rPr>
        <w:t xml:space="preserve">• AC-05: 모든 값이 같은 기록 및 잘못된 가져오기 데이터에서도 DOM/SVG에 `NaN`, `Infinity`, 깨진 좌표가 생성되지 않는다.</w:t>
      </w:r>
    </w:p>
    <w:p>
      <w:pPr>
        <w:spacing w:after="60"/>
        <w:ind w:left="240"/>
      </w:pPr>
      <w:r>
        <w:rPr>
          <w:sz w:val="20"/>
        </w:rPr>
        <w:t xml:space="preserve">• AC-06: 기록 추가, 같은 날짜 덮어쓰기, 삭제 후 페이지 새로고침 없이 그래프·최신값·최솟값·최댓값이 갱신된다.</w:t>
      </w:r>
    </w:p>
    <w:p>
      <w:pPr>
        <w:spacing w:after="60"/>
        <w:ind w:left="240"/>
      </w:pPr>
      <w:r>
        <w:rPr>
          <w:sz w:val="20"/>
        </w:rPr>
        <w:t xml:space="preserve">• AC-07: 한국 표준시를 포함한 UTC±12 이상의 테스트 환경에서 오늘 날짜와 기록 날짜가 하루 앞뒤로 바뀌지 않는다.</w:t>
      </w:r>
    </w:p>
    <w:p>
      <w:pPr>
        <w:spacing w:after="60"/>
        <w:ind w:left="240"/>
      </w:pPr>
      <w:r>
        <w:rPr>
          <w:sz w:val="20"/>
        </w:rPr>
        <w:t xml:space="preserve">• AC-08: 각 그래프는 스크린 리더가 지표명, 기간, 첫값, 최신값을 식별할 수 있고 원자료 기록 목록에 접근할 수 있다.</w:t>
      </w:r>
    </w:p>
    <w:p>
      <w:pPr>
        <w:spacing w:after="60"/>
        <w:ind w:left="240"/>
      </w:pPr>
      <w:r>
        <w:rPr>
          <w:sz w:val="20"/>
        </w:rPr>
        <w:t xml:space="preserve">• AC-09: 라이트·다크 모드 및 320px~768px 뷰포트에서 선·마커가 식별 가능하고 가로 스크롤이 발생하지 않는다.</w:t>
      </w:r>
    </w:p>
    <w:p>
      <w:pPr>
        <w:spacing w:after="60"/>
        <w:ind w:left="240"/>
      </w:pPr>
      <w:r>
        <w:rPr>
          <w:sz w:val="20"/>
        </w:rPr>
        <w:t xml:space="preserve">• AC-10: 신규 npm/CDN 의존성, 외부 네트워크 요청, `api/`·DB·동기화 계약 변경이 없다.</w:t>
      </w:r>
    </w:p>
    <w:p>
      <w:pPr>
        <w:spacing w:after="60"/>
        <w:ind w:left="240"/>
      </w:pPr>
      <w:r>
        <w:rPr>
          <w:sz w:val="20"/>
        </w:rPr>
        <w:t xml:space="preserve">• AC-11: 단위·통합 테스트와 저장/수정/삭제 E2E 시나리오가 통과하고 신규·변경 차트 로직의 line/branch/function coverage가 각각 80% 이상이다.</w:t>
      </w:r>
    </w:p>
    <w:p>
      <w:pPr>
        <w:spacing w:after="60"/>
        <w:ind w:left="240"/>
      </w:pPr>
      <w:r>
        <w:rPr>
          <w:sz w:val="20"/>
        </w:rPr>
        <w:t xml:space="preserve">• AC-12: PR에는 이 기능과 테스트·필수 협업 문서 갱신만 포함되며 `1120d27`의 무관한 변경을 함께 가져오지 않는다.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예상 리스크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기준 브랜치 불일치: `main`에는 인바디 모듈이 없고 현재 기능 브랜치에는 이미 프로토타입이 있어 잘못된 기준에서 작업하면 기능 전체가 한 PR에 섞인다. 기준 브랜치 확정을 구현 게이트로 둔다.</w:t>
      </w:r>
    </w:p>
    <w:p>
      <w:pPr>
        <w:spacing w:after="60"/>
        <w:ind w:left="240"/>
      </w:pPr>
      <w:r>
        <w:rPr>
          <w:sz w:val="20"/>
        </w:rPr>
        <w:t xml:space="preserve">• 희소·부분 데이터: 골격근량과 체지방률은 선택 입력이므로 두 그래프가 서로 다른 날짜 집합을 가질 수 있다. 지표별 유효 기록을 독립적으로 처리한다.</w:t>
      </w:r>
    </w:p>
    <w:p>
      <w:pPr>
        <w:spacing w:after="60"/>
        <w:ind w:left="240"/>
      </w:pPr>
      <w:r>
        <w:rPr>
          <w:sz w:val="20"/>
        </w:rPr>
        <w:t xml:space="preserve">• 축 왜곡: 작은 변화가 과장돼 보일 수 있다. 최솟값·최댓값과 단위를 항상 노출하고 의료적 해석 문구는 추가하지 않는다.</w:t>
      </w:r>
    </w:p>
    <w:p>
      <w:pPr>
        <w:spacing w:after="60"/>
        <w:ind w:left="240"/>
      </w:pPr>
      <w:r>
        <w:rPr>
          <w:sz w:val="20"/>
        </w:rPr>
        <w:t xml:space="preserve">• 시간대 오류: UTC 기반 날짜 생성·파싱은 날짜를 하루 이동시킬 수 있다. 저장된 날짜 키를 로컬 달력 문자열로 취급한다.</w:t>
      </w:r>
    </w:p>
    <w:p>
      <w:pPr>
        <w:spacing w:after="60"/>
        <w:ind w:left="240"/>
      </w:pPr>
      <w:r>
        <w:rPr>
          <w:sz w:val="20"/>
        </w:rPr>
        <w:t xml:space="preserve">• 접근성 퇴행: SVG를 `aria-hidden`으로만 처리하면 추이 정보가 스크린 리더에서 사라질 수 있다. 텍스트 요약과 기록 목록을 함께 제공한다.</w:t>
      </w:r>
    </w:p>
    <w:p>
      <w:pPr>
        <w:spacing w:after="60"/>
        <w:ind w:left="240"/>
      </w:pPr>
      <w:r>
        <w:rPr>
          <w:sz w:val="20"/>
        </w:rPr>
        <w:t xml:space="preserve">• 대량 기록 성능: 전체 기록을 매번 그리면 모바일에서 점이 뭉치고 렌더 비용이 증가한다. 지표별 최신 8개로 제한한다.</w:t>
      </w:r>
    </w:p>
    <w:p>
      <w:pPr>
        <w:spacing w:after="60"/>
        <w:ind w:left="240"/>
      </w:pPr>
      <w:r>
        <w:rPr>
          <w:sz w:val="20"/>
        </w:rPr>
        <w:t xml:space="preserve">• 민감정보 노출: 체성분은 건강정보다. 새 분석·로그·외부 전송을 추가하지 않고 기존 계정별 저장·동기화 경계 안에서만 처리한다.</w:t>
      </w:r>
    </w:p>
    <w:p>
      <w:pPr>
        <w:spacing w:after="60"/>
        <w:ind w:left="240"/>
      </w:pPr>
      <w:r>
        <w:rPr>
          <w:sz w:val="20"/>
        </w:rPr>
        <w:t xml:space="preserve">• 기존 동기화 충돌: 서버 동기화는 JSON 전체를 last-write-wins로 저장한다. 이번 PR에서는 이 정책을 변경하지 않으며 동시 다중 기기 편집 문제는 별도 작업으로 남긴다.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참고 링크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[InBody — Body Composition History](https://qr.inbody.com/ri/770/adult/en)</w:t>
      </w:r>
    </w:p>
    <w:p>
      <w:pPr>
        <w:spacing w:after="60"/>
        <w:ind w:left="240"/>
      </w:pPr>
      <w:r>
        <w:rPr>
          <w:sz w:val="20"/>
        </w:rPr>
        <w:t xml:space="preserve">• [Withings — 최근 8회 측정값 추이](https://support.withings.com/hc/en-us/articles/219027767-Body-What-screens-can-be-displayed-on-my-scale)</w:t>
      </w:r>
    </w:p>
    <w:p>
      <w:pPr>
        <w:spacing w:after="60"/>
        <w:ind w:left="240"/>
      </w:pPr>
      <w:r>
        <w:rPr>
          <w:sz w:val="20"/>
        </w:rPr>
        <w:t xml:space="preserve">• [Chart.js 최신 릴리스](https://github.com/chartjs/Chart.js/releases)</w:t>
      </w:r>
    </w:p>
    <w:p>
      <w:pPr>
        <w:spacing w:after="60"/>
        <w:ind w:left="240"/>
      </w:pPr>
      <w:r>
        <w:rPr>
          <w:sz w:val="20"/>
        </w:rPr>
        <w:t xml:space="preserve">• [Chart.js 4.x 마이그레이션 가이드](https://www.chartjs.org/docs/latest/migration/v4-migration.html)</w:t>
      </w:r>
    </w:p>
    <w:p>
      <w:pPr>
        <w:spacing w:after="60"/>
        <w:ind w:left="240"/>
      </w:pPr>
      <w:r>
        <w:rPr>
          <w:sz w:val="20"/>
        </w:rPr>
        <w:t xml:space="preserve">• [Chart.js CVE-2020-7746](https://github.com/advisories/GHSA-h68q-55jf-x68w)</w:t>
      </w:r>
    </w:p>
    <w:p>
      <w:pPr>
        <w:spacing w:after="60"/>
        <w:ind w:left="240"/>
      </w:pPr>
      <w:r>
        <w:rPr>
          <w:sz w:val="20"/>
        </w:rPr>
        <w:t xml:space="preserve">• [D3 최신 릴리스](https://github.com/d3/d3/releases)</w:t>
      </w:r>
    </w:p>
    <w:p>
      <w:pPr>
        <w:spacing w:after="60"/>
        <w:ind w:left="240"/>
      </w:pPr>
      <w:r>
        <w:rPr>
          <w:sz w:val="20"/>
        </w:rPr>
        <w:t xml:space="preserve">• [W3C — 복합 이미지와 차트 접근성](https://www.w3.org/WAI/tutorials/images/complex/)</w:t>
      </w:r>
    </w:p>
    <w:p>
      <w:pPr>
        <w:spacing w:after="60"/>
        <w:ind w:left="240"/>
      </w:pPr>
      <w:r>
        <w:rPr>
          <w:sz w:val="20"/>
        </w:rPr>
        <w:t xml:space="preserve">• [MDN — SVG의 `img` 역할](https://developer.mozilla.org/en-US/docs/Web/Accessibility/ARIA/Reference/Roles/img_role)</w:t>
      </w:r>
    </w:p>
    <w:p>
      <w:pPr>
        <w:spacing w:after="60"/>
        <w:ind w:left="240"/>
      </w:pPr>
      <w:r>
        <w:rPr>
          <w:sz w:val="20"/>
        </w:rPr>
        <w:t xml:space="preserve">• [MDN — `Date.prototype.toISOString()`](https://developer.mozilla.org/en-US/docs/Web/JavaScript/Reference/Global_Objects/Date/toISOString)</w:t>
      </w:r>
    </w:p>
    <w:p>
      <w:pPr>
        <w:spacing w:after="60"/>
        <w:ind w:left="240"/>
      </w:pPr>
      <w:r>
        <w:rPr>
          <w:sz w:val="20"/>
        </w:rPr>
        <w:t xml:space="preserve">• [MDN — `&lt;input type="date"&gt;`](https://developer.mozilla.org/en-US/docs/Web/HTML/Reference/Elements/input/date)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[2026-08-10T00:31:46.557Z] 사이클 시작 t202608100031: 인바디 기록에 체지방률/골격근량 추이 그래프 추가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[2026-08-10T00:31:47.911Z] 지휘: 작업 지시서 작성 중 (온라인 리서치 포함)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[2026-08-10T00:38:57.794Z] 라운드 1: 코딩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[2026-08-10T00:48:03.455Z] Implementation is done, but I hit a hard limitation I need to flag before wrapping up.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**What I implemented** (on `feature/t202608100031`, uncommitted per your instructions):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 `src/features/inbody.js`: split the weight chart (untouched, byte-for-byte original logic) from new pure functions `selectTrendPoints`, `buildTrendGeometry`, `formatDateKey` that back separate 골격근량/체지방률 cards — local-date-safe (no `new Date(dateString)` reinterpretation), latest-8-valid-records only, non-mutating, min/ma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[2026-08-10T00:48:06.664Z] 라운드 1: 자동 검사 (check.ps1)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[2026-08-10T00:48:08.151Z] 검사 실패 — Gemini 리뷰를 건너뛰고 코더에게 반려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[2026-08-10T00:48:08.151Z] 라운드 2: 코딩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[2026-08-10T00:53:51.498Z] Checked the current state of `feature/t202608100031` (already committed as `38aabc2`) against the reviewer's failure log and the full checklist.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**Finding: the reported failure is stale, not a live bug.**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 `tests/inbody-trend.test.mjs` and `scripts/check.ps1`'s `&amp; node --test $tests` invocation both already exist and are committed. The error trace in the review log (`Module._resolveFilename` → `Module._load` → `run_main_module`) is the signature of running `node tests` *without* `--test` — i.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[2026-08-10T00:53:51.536Z] 변경 사항 없음 — 중단</w:t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