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728E1" w14:textId="583A5C89" w:rsidR="009F7ADE" w:rsidRPr="00AA11DE" w:rsidRDefault="00D43179" w:rsidP="00D43179">
      <w:pPr>
        <w:pStyle w:val="Heading1"/>
        <w:jc w:val="center"/>
        <w:rPr>
          <w:rFonts w:ascii="Cambria" w:eastAsia="Cambria" w:hAnsi="Cambria"/>
          <w:b/>
          <w:bCs/>
          <w:sz w:val="36"/>
          <w:szCs w:val="36"/>
        </w:rPr>
      </w:pPr>
      <w:r w:rsidRPr="00D43179">
        <w:rPr>
          <w:rFonts w:ascii="Cambria" w:eastAsia="Cambria" w:hAnsi="Cambria"/>
          <w:b/>
          <w:bCs/>
          <w:sz w:val="36"/>
          <w:szCs w:val="36"/>
        </w:rPr>
        <w:t xml:space="preserve">Deep Fake Detection </w:t>
      </w:r>
      <w:r>
        <w:rPr>
          <w:rFonts w:ascii="Cambria" w:eastAsia="Cambria" w:hAnsi="Cambria"/>
          <w:b/>
          <w:bCs/>
          <w:sz w:val="36"/>
          <w:szCs w:val="36"/>
        </w:rPr>
        <w:t>U</w:t>
      </w:r>
      <w:r w:rsidRPr="00D43179">
        <w:rPr>
          <w:rFonts w:ascii="Cambria" w:eastAsia="Cambria" w:hAnsi="Cambria"/>
          <w:b/>
          <w:bCs/>
          <w:sz w:val="36"/>
          <w:szCs w:val="36"/>
        </w:rPr>
        <w:t>sing Wavelet Packets with Vision Transformer (WPT-</w:t>
      </w:r>
      <w:proofErr w:type="spellStart"/>
      <w:r w:rsidRPr="00D43179">
        <w:rPr>
          <w:rFonts w:ascii="Cambria" w:eastAsia="Cambria" w:hAnsi="Cambria"/>
          <w:b/>
          <w:bCs/>
          <w:sz w:val="36"/>
          <w:szCs w:val="36"/>
        </w:rPr>
        <w:t>ViT</w:t>
      </w:r>
      <w:proofErr w:type="spellEnd"/>
      <w:r w:rsidRPr="00D43179">
        <w:rPr>
          <w:rFonts w:ascii="Cambria" w:eastAsia="Cambria" w:hAnsi="Cambria"/>
          <w:b/>
          <w:bCs/>
          <w:sz w:val="36"/>
          <w:szCs w:val="36"/>
        </w:rPr>
        <w:t>)</w:t>
      </w:r>
    </w:p>
    <w:p w14:paraId="7388223B" w14:textId="149F0455" w:rsidR="009F7ADE" w:rsidRPr="00AA11DE" w:rsidRDefault="009F7ADE" w:rsidP="009F7ADE">
      <w:pPr>
        <w:jc w:val="center"/>
        <w:rPr>
          <w:rFonts w:ascii="Cambria" w:hAnsi="Cambria" w:cstheme="majorBidi"/>
          <w:b/>
          <w:bCs/>
          <w:sz w:val="24"/>
          <w:szCs w:val="24"/>
          <w:lang w:val="en-AU"/>
        </w:rPr>
      </w:pPr>
      <w:r w:rsidRPr="00AA11DE">
        <w:rPr>
          <w:rFonts w:ascii="Cambria" w:hAnsi="Cambria" w:cstheme="majorBidi"/>
          <w:b/>
          <w:bCs/>
          <w:sz w:val="24"/>
          <w:szCs w:val="24"/>
          <w:lang w:val="en-AU"/>
        </w:rPr>
        <w:t xml:space="preserve">Osama M. </w:t>
      </w:r>
      <w:r w:rsidR="00AA11DE" w:rsidRPr="00AA11DE">
        <w:rPr>
          <w:rFonts w:ascii="Cambria" w:hAnsi="Cambria" w:cstheme="majorBidi"/>
          <w:b/>
          <w:bCs/>
          <w:sz w:val="24"/>
          <w:szCs w:val="24"/>
          <w:lang w:val="en-AU"/>
        </w:rPr>
        <w:t>Rawy</w:t>
      </w:r>
      <w:r w:rsidR="00B4546D">
        <w:rPr>
          <w:rFonts w:ascii="Cambria" w:hAnsi="Cambria" w:cstheme="majorBidi"/>
          <w:b/>
          <w:bCs/>
          <w:sz w:val="24"/>
          <w:szCs w:val="24"/>
          <w:lang w:val="en-AU"/>
        </w:rPr>
        <w:t xml:space="preserve"> </w:t>
      </w:r>
      <w:proofErr w:type="gramStart"/>
      <w:r w:rsidR="00B4546D">
        <w:rPr>
          <w:rFonts w:ascii="Cambria" w:hAnsi="Cambria" w:cstheme="majorBidi"/>
          <w:b/>
          <w:bCs/>
          <w:sz w:val="24"/>
          <w:szCs w:val="24"/>
          <w:lang w:val="en-AU"/>
        </w:rPr>
        <w:t xml:space="preserve">and </w:t>
      </w:r>
      <w:r w:rsidR="00AA11DE" w:rsidRPr="00AA11DE">
        <w:rPr>
          <w:rFonts w:ascii="Cambria" w:hAnsi="Cambria" w:cstheme="majorBidi"/>
          <w:b/>
          <w:bCs/>
          <w:sz w:val="24"/>
          <w:szCs w:val="24"/>
          <w:lang w:val="en-AU"/>
        </w:rPr>
        <w:t xml:space="preserve"> </w:t>
      </w:r>
      <w:proofErr w:type="spellStart"/>
      <w:r w:rsidR="00AA11DE" w:rsidRPr="00AA11DE">
        <w:rPr>
          <w:rFonts w:ascii="Cambria" w:hAnsi="Cambria" w:cstheme="majorBidi"/>
          <w:b/>
          <w:bCs/>
          <w:sz w:val="24"/>
          <w:szCs w:val="24"/>
          <w:lang w:val="en-AU"/>
        </w:rPr>
        <w:t>Abdul</w:t>
      </w:r>
      <w:r w:rsidRPr="00AA11DE">
        <w:rPr>
          <w:rFonts w:ascii="Cambria" w:hAnsi="Cambria" w:cstheme="majorBidi"/>
          <w:b/>
          <w:bCs/>
          <w:sz w:val="24"/>
          <w:szCs w:val="24"/>
          <w:lang w:val="en-AU"/>
        </w:rPr>
        <w:t>Rahman</w:t>
      </w:r>
      <w:proofErr w:type="spellEnd"/>
      <w:proofErr w:type="gramEnd"/>
      <w:r w:rsidRPr="00AA11DE">
        <w:rPr>
          <w:rFonts w:ascii="Cambria" w:hAnsi="Cambria" w:cstheme="majorBidi"/>
          <w:b/>
          <w:bCs/>
          <w:sz w:val="24"/>
          <w:szCs w:val="24"/>
          <w:lang w:val="en-AU"/>
        </w:rPr>
        <w:t xml:space="preserve"> </w:t>
      </w:r>
      <w:proofErr w:type="spellStart"/>
      <w:r w:rsidR="00633535">
        <w:rPr>
          <w:rFonts w:ascii="Cambria" w:hAnsi="Cambria" w:cstheme="majorBidi"/>
          <w:b/>
          <w:bCs/>
          <w:sz w:val="24"/>
          <w:szCs w:val="24"/>
          <w:lang w:val="en-AU"/>
        </w:rPr>
        <w:t>A</w:t>
      </w:r>
      <w:r w:rsidRPr="00AA11DE">
        <w:rPr>
          <w:rFonts w:ascii="Cambria" w:hAnsi="Cambria" w:cstheme="majorBidi"/>
          <w:b/>
          <w:bCs/>
          <w:sz w:val="24"/>
          <w:szCs w:val="24"/>
          <w:lang w:val="en-AU"/>
        </w:rPr>
        <w:t>lTa</w:t>
      </w:r>
      <w:r w:rsidR="00633535">
        <w:rPr>
          <w:rFonts w:ascii="Cambria" w:hAnsi="Cambria" w:cstheme="majorBidi"/>
          <w:b/>
          <w:bCs/>
          <w:sz w:val="24"/>
          <w:szCs w:val="24"/>
          <w:lang w:val="en-AU"/>
        </w:rPr>
        <w:t>h</w:t>
      </w:r>
      <w:r w:rsidRPr="00AA11DE">
        <w:rPr>
          <w:rFonts w:ascii="Cambria" w:hAnsi="Cambria" w:cstheme="majorBidi"/>
          <w:b/>
          <w:bCs/>
          <w:sz w:val="24"/>
          <w:szCs w:val="24"/>
          <w:lang w:val="en-AU"/>
        </w:rPr>
        <w:t>han</w:t>
      </w:r>
      <w:proofErr w:type="spellEnd"/>
    </w:p>
    <w:p w14:paraId="6D7EE5BE" w14:textId="3A7EB4D0" w:rsidR="00AA11DE" w:rsidRDefault="00AA11DE" w:rsidP="00AA11DE">
      <w:pPr>
        <w:pStyle w:val="Heading2"/>
        <w:rPr>
          <w:rFonts w:ascii="Cambria" w:hAnsi="Cambria"/>
          <w:b/>
          <w:bCs/>
          <w:sz w:val="24"/>
          <w:szCs w:val="24"/>
          <w:lang w:val="en-AU"/>
        </w:rPr>
      </w:pPr>
      <w:r w:rsidRPr="00AA11DE">
        <w:rPr>
          <w:rFonts w:ascii="Cambria" w:hAnsi="Cambria"/>
          <w:b/>
          <w:bCs/>
          <w:sz w:val="24"/>
          <w:szCs w:val="24"/>
          <w:lang w:val="en-AU"/>
        </w:rPr>
        <w:t>Abstract</w:t>
      </w:r>
    </w:p>
    <w:p w14:paraId="7A36A586" w14:textId="77777777" w:rsidR="00C44C45" w:rsidRDefault="00C44C45" w:rsidP="00AA11DE">
      <w:pPr>
        <w:pStyle w:val="Heading2"/>
        <w:rPr>
          <w:rFonts w:asciiTheme="majorBidi" w:eastAsiaTheme="minorHAnsi" w:hAnsiTheme="majorBidi"/>
          <w:color w:val="auto"/>
          <w:sz w:val="20"/>
          <w:szCs w:val="20"/>
          <w:lang w:val="en-AU"/>
        </w:rPr>
      </w:pPr>
      <w:r w:rsidRPr="00C44C45">
        <w:rPr>
          <w:rFonts w:asciiTheme="majorBidi" w:eastAsiaTheme="minorHAnsi" w:hAnsiTheme="majorBidi"/>
          <w:color w:val="auto"/>
          <w:sz w:val="20"/>
          <w:szCs w:val="20"/>
          <w:lang w:val="en-AU"/>
        </w:rPr>
        <w:t>The latest advances in generative algorithms have raised the quality of virtually created images and videos to the point that it has become very difficult to distinguish the real from the generated ones (Deep-Fake). This stimulated hot research to build better models to detect DF.  Our paper proposes a new DNN model to detect DF images using a wavelet packet transformer and a vision transformer (WPT-</w:t>
      </w:r>
      <w:proofErr w:type="spellStart"/>
      <w:r w:rsidRPr="00C44C45">
        <w:rPr>
          <w:rFonts w:asciiTheme="majorBidi" w:eastAsiaTheme="minorHAnsi" w:hAnsiTheme="majorBidi"/>
          <w:color w:val="auto"/>
          <w:sz w:val="20"/>
          <w:szCs w:val="20"/>
          <w:lang w:val="en-AU"/>
        </w:rPr>
        <w:t>ViT</w:t>
      </w:r>
      <w:proofErr w:type="spellEnd"/>
      <w:r w:rsidRPr="00C44C45">
        <w:rPr>
          <w:rFonts w:asciiTheme="majorBidi" w:eastAsiaTheme="minorHAnsi" w:hAnsiTheme="majorBidi"/>
          <w:color w:val="auto"/>
          <w:sz w:val="20"/>
          <w:szCs w:val="20"/>
          <w:lang w:val="en-AU"/>
        </w:rPr>
        <w:t>). The study shows that attention could be found between the WPT decompositions of an image even without slicing the image into spatial patches, which is a novel modification to the original VIT model. We showed that by using smaller model sizes and lower GPU and CPU requirements, we can achieve comparable results with previous work in this research area, The model was trained and tested using two datasets, “CIFAKE” and “140k Real and Fake Faces,” which are generated using StyleGAN and Stable Diffusion algorithms.</w:t>
      </w:r>
    </w:p>
    <w:p w14:paraId="779A684D" w14:textId="72E66B7F" w:rsidR="00AA11DE" w:rsidRPr="0084181A" w:rsidRDefault="00AA11DE" w:rsidP="00AA11DE">
      <w:pPr>
        <w:pStyle w:val="Heading2"/>
        <w:rPr>
          <w:rFonts w:asciiTheme="majorBidi" w:eastAsiaTheme="minorHAnsi" w:hAnsiTheme="majorBidi"/>
          <w:color w:val="auto"/>
          <w:sz w:val="20"/>
          <w:szCs w:val="20"/>
          <w:lang w:val="en-AU"/>
        </w:rPr>
      </w:pPr>
      <w:r w:rsidRPr="00AA11DE">
        <w:rPr>
          <w:rFonts w:ascii="Cambria" w:hAnsi="Cambria"/>
          <w:b/>
          <w:bCs/>
          <w:color w:val="auto"/>
          <w:sz w:val="22"/>
          <w:szCs w:val="22"/>
          <w:lang w:val="en-AU"/>
        </w:rPr>
        <w:t>Keywords</w:t>
      </w:r>
      <w:r w:rsidRPr="00AA11DE">
        <w:rPr>
          <w:rFonts w:ascii="Cambria" w:hAnsi="Cambria"/>
          <w:b/>
          <w:bCs/>
          <w:color w:val="auto"/>
          <w:sz w:val="24"/>
          <w:szCs w:val="24"/>
          <w:lang w:val="en-AU"/>
        </w:rPr>
        <w:t>:</w:t>
      </w:r>
      <w:r w:rsidR="00D20631">
        <w:rPr>
          <w:rFonts w:ascii="Cambria" w:hAnsi="Cambria"/>
          <w:b/>
          <w:bCs/>
          <w:color w:val="auto"/>
          <w:sz w:val="24"/>
          <w:szCs w:val="24"/>
          <w:lang w:val="en-AU"/>
        </w:rPr>
        <w:t xml:space="preserve"> </w:t>
      </w:r>
      <w:r w:rsidR="00C44C45" w:rsidRPr="00C44C45">
        <w:rPr>
          <w:rFonts w:asciiTheme="majorBidi" w:eastAsiaTheme="minorHAnsi" w:hAnsiTheme="majorBidi"/>
          <w:color w:val="auto"/>
          <w:sz w:val="20"/>
          <w:szCs w:val="20"/>
          <w:lang w:val="en-AU"/>
        </w:rPr>
        <w:t>Deep Fake Detection, Wavelet Packets, Vision Transformer</w:t>
      </w:r>
      <w:r w:rsidR="0084181A">
        <w:rPr>
          <w:rFonts w:asciiTheme="majorBidi" w:eastAsiaTheme="minorHAnsi" w:hAnsiTheme="majorBidi"/>
          <w:color w:val="auto"/>
          <w:sz w:val="20"/>
          <w:szCs w:val="20"/>
          <w:lang w:val="en-AU"/>
        </w:rPr>
        <w:t>.</w:t>
      </w:r>
      <w:r w:rsidR="00D20631" w:rsidRPr="0084181A">
        <w:rPr>
          <w:rFonts w:asciiTheme="majorBidi" w:eastAsiaTheme="minorHAnsi" w:hAnsiTheme="majorBidi"/>
          <w:color w:val="auto"/>
          <w:sz w:val="20"/>
          <w:szCs w:val="20"/>
          <w:lang w:val="en-AU"/>
        </w:rPr>
        <w:t xml:space="preserve"> </w:t>
      </w:r>
    </w:p>
    <w:p w14:paraId="71DBDDC2" w14:textId="77777777" w:rsidR="0084181A" w:rsidRDefault="0084181A" w:rsidP="00AA11DE">
      <w:pPr>
        <w:rPr>
          <w:lang w:val="en-AU"/>
        </w:rPr>
      </w:pPr>
    </w:p>
    <w:p w14:paraId="27426279" w14:textId="77777777" w:rsidR="0084181A" w:rsidRDefault="0084181A" w:rsidP="0084181A">
      <w:pPr>
        <w:pStyle w:val="Heading2"/>
        <w:numPr>
          <w:ilvl w:val="0"/>
          <w:numId w:val="1"/>
        </w:numPr>
        <w:rPr>
          <w:rFonts w:ascii="Cambria" w:hAnsi="Cambria"/>
          <w:b/>
          <w:bCs/>
          <w:sz w:val="24"/>
          <w:szCs w:val="24"/>
          <w:lang w:val="en-AU"/>
        </w:rPr>
        <w:sectPr w:rsidR="0084181A" w:rsidSect="00555777">
          <w:pgSz w:w="12240" w:h="15840"/>
          <w:pgMar w:top="1440" w:right="1440" w:bottom="1440" w:left="1440" w:header="720" w:footer="720" w:gutter="0"/>
          <w:cols w:space="720"/>
          <w:docGrid w:linePitch="360"/>
        </w:sectPr>
      </w:pPr>
    </w:p>
    <w:p w14:paraId="2F37A699" w14:textId="6AC80945" w:rsidR="0084181A" w:rsidRDefault="0084181A" w:rsidP="0084181A">
      <w:pPr>
        <w:pStyle w:val="Heading2"/>
        <w:numPr>
          <w:ilvl w:val="0"/>
          <w:numId w:val="1"/>
        </w:numPr>
        <w:rPr>
          <w:rFonts w:ascii="Cambria" w:hAnsi="Cambria"/>
          <w:b/>
          <w:bCs/>
          <w:sz w:val="24"/>
          <w:szCs w:val="24"/>
          <w:lang w:val="en-AU"/>
        </w:rPr>
      </w:pPr>
      <w:r>
        <w:rPr>
          <w:rFonts w:ascii="Cambria" w:hAnsi="Cambria"/>
          <w:b/>
          <w:bCs/>
          <w:sz w:val="24"/>
          <w:szCs w:val="24"/>
          <w:lang w:val="en-AU"/>
        </w:rPr>
        <w:t>Introduction</w:t>
      </w:r>
    </w:p>
    <w:p w14:paraId="6010A469" w14:textId="77777777" w:rsidR="00C44C45" w:rsidRPr="00C44C45" w:rsidRDefault="00C44C45" w:rsidP="00C44C45">
      <w:pPr>
        <w:rPr>
          <w:rFonts w:asciiTheme="majorBidi" w:hAnsiTheme="majorBidi" w:cstheme="majorBidi"/>
          <w:sz w:val="20"/>
          <w:szCs w:val="20"/>
          <w:lang w:val="en-AU"/>
        </w:rPr>
      </w:pPr>
      <w:r w:rsidRPr="00C44C45">
        <w:rPr>
          <w:rFonts w:asciiTheme="majorBidi" w:hAnsiTheme="majorBidi" w:cstheme="majorBidi"/>
          <w:sz w:val="20"/>
          <w:szCs w:val="20"/>
          <w:lang w:val="en-AU"/>
        </w:rPr>
        <w:t xml:space="preserve">In 2014, Goodfellow et al. introduced the Generative Adversarial Network (GAN), marking the beginning of the generative AI (GAI) era. Since then, researchers have shifted their focus from discriminative learning to generative learning. This wave brought various vision-generative applications to the market, such as Midjourney, Firefly, DALL-E2, and Imagen\cite {bengesi2024advancements}. Such applications were developed using state-of-the-art architectures like GAN, Variational Autoencoders, and Diffusion to generate images and videos with high fidelity and diversity, mimicking real-world photos and videos \cite{raut2024generative}. </w:t>
      </w:r>
    </w:p>
    <w:p w14:paraId="79802EED" w14:textId="77777777" w:rsidR="00C44C45" w:rsidRPr="00C44C45" w:rsidRDefault="00C44C45" w:rsidP="00C44C45">
      <w:pPr>
        <w:rPr>
          <w:rFonts w:asciiTheme="majorBidi" w:hAnsiTheme="majorBidi" w:cstheme="majorBidi"/>
          <w:sz w:val="20"/>
          <w:szCs w:val="20"/>
          <w:lang w:val="en-AU"/>
        </w:rPr>
      </w:pPr>
      <w:r w:rsidRPr="00C44C45">
        <w:rPr>
          <w:rFonts w:asciiTheme="majorBidi" w:hAnsiTheme="majorBidi" w:cstheme="majorBidi"/>
          <w:sz w:val="20"/>
          <w:szCs w:val="20"/>
          <w:lang w:val="en-AU"/>
        </w:rPr>
        <w:t xml:space="preserve">Vision-generative technologies have shown high value in several domains. In the entertainment industry, for example, they could generate complete scenes that would otherwise be very risky for actors to perform or prohibitively expensive to produce. In Education, they could bring historical characters to life to talk with students for an immersive learning experience; similarly, the list of positive uses continues in other fields like manufacturing and marketing. However, this ability to produce synthetic content with realistic </w:t>
      </w:r>
      <w:proofErr w:type="spellStart"/>
      <w:r w:rsidRPr="00C44C45">
        <w:rPr>
          <w:rFonts w:asciiTheme="majorBidi" w:hAnsiTheme="majorBidi" w:cstheme="majorBidi"/>
          <w:sz w:val="20"/>
          <w:szCs w:val="20"/>
          <w:lang w:val="en-AU"/>
        </w:rPr>
        <w:t>flavor</w:t>
      </w:r>
      <w:proofErr w:type="spellEnd"/>
      <w:r w:rsidRPr="00C44C45">
        <w:rPr>
          <w:rFonts w:asciiTheme="majorBidi" w:hAnsiTheme="majorBidi" w:cstheme="majorBidi"/>
          <w:sz w:val="20"/>
          <w:szCs w:val="20"/>
          <w:lang w:val="en-AU"/>
        </w:rPr>
        <w:t xml:space="preserve"> was termed Deep Fake due to the unfortunate incidents in which these technologies were used to attack people through identity theft, character assassination, and faked pornography. On a larger scale, deep fakes were also used to spread misinformation, fake news, and communal hatred.</w:t>
      </w:r>
    </w:p>
    <w:p w14:paraId="459531AF" w14:textId="77777777" w:rsidR="00C44C45" w:rsidRPr="00C44C45" w:rsidRDefault="00C44C45" w:rsidP="00C44C45">
      <w:pPr>
        <w:rPr>
          <w:rFonts w:asciiTheme="majorBidi" w:hAnsiTheme="majorBidi" w:cstheme="majorBidi"/>
          <w:sz w:val="20"/>
          <w:szCs w:val="20"/>
          <w:lang w:val="en-AU"/>
        </w:rPr>
      </w:pPr>
      <w:r w:rsidRPr="00C44C45">
        <w:rPr>
          <w:rFonts w:asciiTheme="majorBidi" w:hAnsiTheme="majorBidi" w:cstheme="majorBidi"/>
          <w:sz w:val="20"/>
          <w:szCs w:val="20"/>
          <w:lang w:val="en-AU"/>
        </w:rPr>
        <w:t xml:space="preserve">According to a report released in April 2021 by </w:t>
      </w:r>
      <w:proofErr w:type="spellStart"/>
      <w:r w:rsidRPr="00C44C45">
        <w:rPr>
          <w:rFonts w:asciiTheme="majorBidi" w:hAnsiTheme="majorBidi" w:cstheme="majorBidi"/>
          <w:sz w:val="20"/>
          <w:szCs w:val="20"/>
          <w:lang w:val="en-AU"/>
        </w:rPr>
        <w:t>Cybernews</w:t>
      </w:r>
      <w:proofErr w:type="spellEnd"/>
      <w:r w:rsidRPr="00C44C45">
        <w:rPr>
          <w:rFonts w:asciiTheme="majorBidi" w:hAnsiTheme="majorBidi" w:cstheme="majorBidi"/>
          <w:sz w:val="20"/>
          <w:szCs w:val="20"/>
          <w:lang w:val="en-AU"/>
        </w:rPr>
        <w:t xml:space="preserve">, deep fake content over the internet doubles every six months, posing a significant threat that needs to be addressed urgently \cite{patel2023deepfake}. </w:t>
      </w:r>
    </w:p>
    <w:p w14:paraId="079FDC85" w14:textId="77777777" w:rsidR="00C44C45" w:rsidRPr="00C44C45" w:rsidRDefault="00C44C45" w:rsidP="00C44C45">
      <w:pPr>
        <w:rPr>
          <w:rFonts w:asciiTheme="majorBidi" w:hAnsiTheme="majorBidi" w:cstheme="majorBidi"/>
          <w:sz w:val="20"/>
          <w:szCs w:val="20"/>
          <w:lang w:val="en-AU"/>
        </w:rPr>
      </w:pPr>
      <w:r w:rsidRPr="00C44C45">
        <w:rPr>
          <w:rFonts w:asciiTheme="majorBidi" w:hAnsiTheme="majorBidi" w:cstheme="majorBidi"/>
          <w:sz w:val="20"/>
          <w:szCs w:val="20"/>
          <w:lang w:val="en-AU"/>
        </w:rPr>
        <w:t>\\For that reason, there has been significant attention in both academic and industrial fields on finding ways to detect deep fakes with high accuracy and performance. For example, Facebook, Microsoft, and Amazon collaborated to launch the Deep Fake Detection Challenge (DFDC) on Kaggle from 2019 to 2020. A survey conducted by (Liang \&amp; Xue, 2024) showed that the number of publications on deep fake detection surpassed the number of publications on deep fake generation in 2022 and 2023 \cite {gong2024contemporary}.</w:t>
      </w:r>
    </w:p>
    <w:p w14:paraId="1800A7E8" w14:textId="1ADB9AE8" w:rsidR="0084181A" w:rsidRDefault="00C44C45" w:rsidP="00C44C45">
      <w:pPr>
        <w:rPr>
          <w:rFonts w:asciiTheme="majorBidi" w:hAnsiTheme="majorBidi" w:cstheme="majorBidi"/>
          <w:sz w:val="20"/>
          <w:szCs w:val="20"/>
          <w:lang w:val="en-AU"/>
        </w:rPr>
      </w:pPr>
      <w:r w:rsidRPr="00C44C45">
        <w:rPr>
          <w:rFonts w:asciiTheme="majorBidi" w:hAnsiTheme="majorBidi" w:cstheme="majorBidi"/>
          <w:sz w:val="20"/>
          <w:szCs w:val="20"/>
          <w:lang w:val="en-AU"/>
        </w:rPr>
        <w:t>\\This paper introduces a new deepfake detection tool that combines the strengths of wavelet analysis to extract important image features and Vision Transformer (VIT) to create lighter models with lower GPU and CPU requirements than CNN counterparts.</w:t>
      </w:r>
    </w:p>
    <w:p w14:paraId="2568752E" w14:textId="4880ECC0" w:rsidR="0084181A" w:rsidRDefault="0084181A" w:rsidP="0084181A">
      <w:pPr>
        <w:pStyle w:val="Heading2"/>
        <w:numPr>
          <w:ilvl w:val="0"/>
          <w:numId w:val="1"/>
        </w:numPr>
        <w:rPr>
          <w:rFonts w:ascii="Cambria" w:hAnsi="Cambria"/>
          <w:b/>
          <w:bCs/>
          <w:sz w:val="24"/>
          <w:szCs w:val="24"/>
          <w:lang w:val="en-AU"/>
        </w:rPr>
      </w:pPr>
      <w:r>
        <w:rPr>
          <w:rFonts w:ascii="Cambria" w:hAnsi="Cambria"/>
          <w:b/>
          <w:bCs/>
          <w:sz w:val="24"/>
          <w:szCs w:val="24"/>
          <w:lang w:val="en-AU"/>
        </w:rPr>
        <w:lastRenderedPageBreak/>
        <w:t>Related Work</w:t>
      </w:r>
    </w:p>
    <w:p w14:paraId="5C34BCAD" w14:textId="1A668AD6" w:rsidR="00555777" w:rsidRDefault="00555777" w:rsidP="00555777">
      <w:pPr>
        <w:rPr>
          <w:rFonts w:asciiTheme="majorBidi" w:hAnsiTheme="majorBidi" w:cstheme="majorBidi"/>
          <w:sz w:val="20"/>
          <w:szCs w:val="20"/>
          <w:lang w:val="en-AU"/>
        </w:rPr>
      </w:pPr>
      <w:r>
        <w:rPr>
          <w:rFonts w:asciiTheme="majorBidi" w:hAnsiTheme="majorBidi" w:cstheme="majorBidi"/>
          <w:sz w:val="20"/>
          <w:szCs w:val="20"/>
          <w:lang w:val="en-AU"/>
        </w:rPr>
        <w:t xml:space="preserve">Using wavelet transforms to extract the features from signals has shown strength in wide applications; interestingly, a study by </w:t>
      </w:r>
      <w:r w:rsidR="000A5049">
        <w:rPr>
          <w:rFonts w:asciiTheme="majorBidi" w:hAnsiTheme="majorBidi" w:cstheme="majorBidi"/>
          <w:sz w:val="20"/>
          <w:szCs w:val="20"/>
          <w:lang w:val="en-AU"/>
        </w:rPr>
        <w:t>(</w:t>
      </w:r>
      <w:r>
        <w:rPr>
          <w:rFonts w:asciiTheme="majorBidi" w:hAnsiTheme="majorBidi" w:cstheme="majorBidi"/>
          <w:sz w:val="20"/>
          <w:szCs w:val="20"/>
          <w:lang w:val="en-AU"/>
        </w:rPr>
        <w:t xml:space="preserve">Nadler et al.) showed that the DNNs' </w:t>
      </w:r>
      <w:proofErr w:type="spellStart"/>
      <w:r>
        <w:rPr>
          <w:rFonts w:asciiTheme="majorBidi" w:hAnsiTheme="majorBidi" w:cstheme="majorBidi"/>
          <w:sz w:val="20"/>
          <w:szCs w:val="20"/>
          <w:lang w:val="en-AU"/>
        </w:rPr>
        <w:t>color</w:t>
      </w:r>
      <w:proofErr w:type="spellEnd"/>
      <w:r>
        <w:rPr>
          <w:rFonts w:asciiTheme="majorBidi" w:hAnsiTheme="majorBidi" w:cstheme="majorBidi"/>
          <w:sz w:val="20"/>
          <w:szCs w:val="20"/>
          <w:lang w:val="en-AU"/>
        </w:rPr>
        <w:t xml:space="preserve"> similarity judgments diverge from human </w:t>
      </w:r>
      <w:proofErr w:type="spellStart"/>
      <w:r>
        <w:rPr>
          <w:rFonts w:asciiTheme="majorBidi" w:hAnsiTheme="majorBidi" w:cstheme="majorBidi"/>
          <w:sz w:val="20"/>
          <w:szCs w:val="20"/>
          <w:lang w:val="en-AU"/>
        </w:rPr>
        <w:t>color</w:t>
      </w:r>
      <w:proofErr w:type="spellEnd"/>
      <w:r>
        <w:rPr>
          <w:rFonts w:asciiTheme="majorBidi" w:hAnsiTheme="majorBidi" w:cstheme="majorBidi"/>
          <w:sz w:val="20"/>
          <w:szCs w:val="20"/>
          <w:lang w:val="en-AU"/>
        </w:rPr>
        <w:t xml:space="preserve"> judgments, and a wavelet algorithm provides more coherent </w:t>
      </w:r>
      <w:proofErr w:type="spellStart"/>
      <w:r>
        <w:rPr>
          <w:rFonts w:asciiTheme="majorBidi" w:hAnsiTheme="majorBidi" w:cstheme="majorBidi"/>
          <w:sz w:val="20"/>
          <w:szCs w:val="20"/>
          <w:lang w:val="en-AU"/>
        </w:rPr>
        <w:t>color</w:t>
      </w:r>
      <w:proofErr w:type="spellEnd"/>
      <w:r>
        <w:rPr>
          <w:rFonts w:asciiTheme="majorBidi" w:hAnsiTheme="majorBidi" w:cstheme="majorBidi"/>
          <w:sz w:val="20"/>
          <w:szCs w:val="20"/>
          <w:lang w:val="en-AU"/>
        </w:rPr>
        <w:t xml:space="preserve"> embeddings that better predict human </w:t>
      </w:r>
      <w:proofErr w:type="spellStart"/>
      <w:r>
        <w:rPr>
          <w:rFonts w:asciiTheme="majorBidi" w:hAnsiTheme="majorBidi" w:cstheme="majorBidi"/>
          <w:sz w:val="20"/>
          <w:szCs w:val="20"/>
          <w:lang w:val="en-AU"/>
        </w:rPr>
        <w:t>color</w:t>
      </w:r>
      <w:proofErr w:type="spellEnd"/>
      <w:r>
        <w:rPr>
          <w:rFonts w:asciiTheme="majorBidi" w:hAnsiTheme="majorBidi" w:cstheme="majorBidi"/>
          <w:sz w:val="20"/>
          <w:szCs w:val="20"/>
          <w:lang w:val="en-AU"/>
        </w:rPr>
        <w:t xml:space="preserve"> judgments than</w:t>
      </w:r>
      <w:r w:rsidRPr="00555777">
        <w:rPr>
          <w:rFonts w:asciiTheme="majorBidi" w:hAnsiTheme="majorBidi" w:cstheme="majorBidi"/>
          <w:sz w:val="20"/>
          <w:szCs w:val="20"/>
          <w:lang w:val="en-AU"/>
        </w:rPr>
        <w:t xml:space="preserve"> all the DNNs examined</w:t>
      </w:r>
      <w:r w:rsidR="000A5049">
        <w:rPr>
          <w:rFonts w:asciiTheme="majorBidi" w:hAnsiTheme="majorBidi" w:cstheme="majorBidi"/>
          <w:sz w:val="20"/>
          <w:szCs w:val="20"/>
          <w:lang w:val="en-AU"/>
        </w:rPr>
        <w:t>,</w:t>
      </w:r>
      <w:r w:rsidR="000A5049" w:rsidRPr="000A5049">
        <w:rPr>
          <w:rFonts w:asciiTheme="majorBidi" w:hAnsiTheme="majorBidi" w:cstheme="majorBidi"/>
          <w:sz w:val="20"/>
          <w:szCs w:val="20"/>
          <w:lang w:val="en-AU"/>
        </w:rPr>
        <w:t xml:space="preserve"> ​ The</w:t>
      </w:r>
      <w:r w:rsidR="000A5049">
        <w:rPr>
          <w:rFonts w:asciiTheme="majorBidi" w:hAnsiTheme="majorBidi" w:cstheme="majorBidi"/>
          <w:sz w:val="20"/>
          <w:szCs w:val="20"/>
          <w:lang w:val="en-AU"/>
        </w:rPr>
        <w:t xml:space="preserve">y utilized for this purpose a </w:t>
      </w:r>
      <w:r w:rsidR="000A5049" w:rsidRPr="000A5049">
        <w:rPr>
          <w:rFonts w:asciiTheme="majorBidi" w:hAnsiTheme="majorBidi" w:cstheme="majorBidi"/>
          <w:sz w:val="20"/>
          <w:szCs w:val="20"/>
          <w:lang w:val="en-AU"/>
        </w:rPr>
        <w:t xml:space="preserve">Morlet wavelet to extract textural properties and </w:t>
      </w:r>
      <w:proofErr w:type="spellStart"/>
      <w:r w:rsidR="000A5049" w:rsidRPr="000A5049">
        <w:rPr>
          <w:rFonts w:asciiTheme="majorBidi" w:hAnsiTheme="majorBidi" w:cstheme="majorBidi"/>
          <w:sz w:val="20"/>
          <w:szCs w:val="20"/>
          <w:lang w:val="en-AU"/>
        </w:rPr>
        <w:t>color</w:t>
      </w:r>
      <w:proofErr w:type="spellEnd"/>
      <w:r w:rsidR="000A5049" w:rsidRPr="000A5049">
        <w:rPr>
          <w:rFonts w:asciiTheme="majorBidi" w:hAnsiTheme="majorBidi" w:cstheme="majorBidi"/>
          <w:sz w:val="20"/>
          <w:szCs w:val="20"/>
          <w:lang w:val="en-AU"/>
        </w:rPr>
        <w:t xml:space="preserve"> information from images</w:t>
      </w:r>
      <w:r w:rsidR="000A5049">
        <w:rPr>
          <w:rFonts w:asciiTheme="majorBidi" w:hAnsiTheme="majorBidi" w:cstheme="majorBidi"/>
          <w:sz w:val="20"/>
          <w:szCs w:val="20"/>
          <w:lang w:val="en-AU"/>
        </w:rPr>
        <w:t xml:space="preserve"> </w:t>
      </w:r>
      <w:r w:rsidR="000A5049">
        <w:rPr>
          <w:rFonts w:asciiTheme="majorBidi" w:hAnsiTheme="majorBidi" w:cstheme="majorBidi"/>
          <w:sz w:val="20"/>
          <w:szCs w:val="20"/>
          <w:lang w:val="en-AU"/>
        </w:rPr>
        <w:fldChar w:fldCharType="begin"/>
      </w:r>
      <w:r w:rsidR="000A5049">
        <w:rPr>
          <w:rFonts w:asciiTheme="majorBidi" w:hAnsiTheme="majorBidi" w:cstheme="majorBidi"/>
          <w:sz w:val="20"/>
          <w:szCs w:val="20"/>
          <w:lang w:val="en-AU"/>
        </w:rPr>
        <w:instrText xml:space="preserve"> REF _Ref169511423 \w \h </w:instrText>
      </w:r>
      <w:r w:rsidR="00B71C48">
        <w:rPr>
          <w:rFonts w:asciiTheme="majorBidi" w:hAnsiTheme="majorBidi" w:cstheme="majorBidi"/>
          <w:sz w:val="20"/>
          <w:szCs w:val="20"/>
          <w:lang w:val="en-AU"/>
        </w:rPr>
        <w:instrText xml:space="preserve"> \* MERGEFORMAT </w:instrText>
      </w:r>
      <w:r w:rsidR="000A5049">
        <w:rPr>
          <w:rFonts w:asciiTheme="majorBidi" w:hAnsiTheme="majorBidi" w:cstheme="majorBidi"/>
          <w:sz w:val="20"/>
          <w:szCs w:val="20"/>
          <w:lang w:val="en-AU"/>
        </w:rPr>
      </w:r>
      <w:r w:rsidR="000A5049">
        <w:rPr>
          <w:rFonts w:asciiTheme="majorBidi" w:hAnsiTheme="majorBidi" w:cstheme="majorBidi"/>
          <w:sz w:val="20"/>
          <w:szCs w:val="20"/>
          <w:lang w:val="en-AU"/>
        </w:rPr>
        <w:fldChar w:fldCharType="separate"/>
      </w:r>
      <w:r w:rsidR="000A5049">
        <w:rPr>
          <w:rFonts w:asciiTheme="majorBidi" w:hAnsiTheme="majorBidi" w:cstheme="majorBidi"/>
          <w:sz w:val="20"/>
          <w:szCs w:val="20"/>
          <w:lang w:val="en-AU"/>
        </w:rPr>
        <w:t>[5]</w:t>
      </w:r>
      <w:r w:rsidR="000A5049">
        <w:rPr>
          <w:rFonts w:asciiTheme="majorBidi" w:hAnsiTheme="majorBidi" w:cstheme="majorBidi"/>
          <w:sz w:val="20"/>
          <w:szCs w:val="20"/>
          <w:lang w:val="en-AU"/>
        </w:rPr>
        <w:fldChar w:fldCharType="end"/>
      </w:r>
      <w:r w:rsidR="000A5049">
        <w:rPr>
          <w:rFonts w:asciiTheme="majorBidi" w:hAnsiTheme="majorBidi" w:cstheme="majorBidi"/>
          <w:sz w:val="20"/>
          <w:szCs w:val="20"/>
          <w:lang w:val="en-AU"/>
        </w:rPr>
        <w:t>.</w:t>
      </w:r>
    </w:p>
    <w:p w14:paraId="11B8A94B" w14:textId="77777777" w:rsidR="00B71C48" w:rsidRDefault="00B71C48" w:rsidP="00555777">
      <w:pPr>
        <w:rPr>
          <w:rFonts w:asciiTheme="majorBidi" w:hAnsiTheme="majorBidi" w:cstheme="majorBidi"/>
          <w:sz w:val="20"/>
          <w:szCs w:val="20"/>
          <w:lang w:val="en-AU"/>
        </w:rPr>
      </w:pPr>
    </w:p>
    <w:p w14:paraId="336423AD" w14:textId="53943694" w:rsidR="0084181A" w:rsidRPr="00555777" w:rsidRDefault="00B71C48" w:rsidP="00B71C48">
      <w:pPr>
        <w:spacing w:after="0"/>
        <w:rPr>
          <w:rFonts w:asciiTheme="majorBidi" w:hAnsiTheme="majorBidi" w:cstheme="majorBidi"/>
          <w:sz w:val="20"/>
          <w:szCs w:val="20"/>
        </w:rPr>
      </w:pPr>
      <w:r>
        <w:rPr>
          <w:rFonts w:asciiTheme="majorBidi" w:hAnsiTheme="majorBidi" w:cstheme="majorBidi"/>
          <w:sz w:val="20"/>
          <w:szCs w:val="20"/>
          <w:lang w:val="en-AU"/>
        </w:rPr>
        <w:t>In their paper (</w:t>
      </w:r>
      <w:r w:rsidRPr="00B71C48">
        <w:rPr>
          <w:rFonts w:asciiTheme="majorBidi" w:hAnsiTheme="majorBidi" w:cstheme="majorBidi"/>
          <w:sz w:val="20"/>
          <w:szCs w:val="20"/>
          <w:lang w:val="en-AU"/>
        </w:rPr>
        <w:t xml:space="preserve">Wodajo, </w:t>
      </w:r>
      <w:r>
        <w:rPr>
          <w:rFonts w:asciiTheme="majorBidi" w:hAnsiTheme="majorBidi" w:cstheme="majorBidi"/>
          <w:sz w:val="20"/>
          <w:szCs w:val="20"/>
          <w:lang w:val="en-AU"/>
        </w:rPr>
        <w:t xml:space="preserve">et al.,) proposed combining CNN and VIT together to </w:t>
      </w:r>
      <w:r w:rsidR="0018456F">
        <w:rPr>
          <w:rFonts w:asciiTheme="majorBidi" w:hAnsiTheme="majorBidi" w:cstheme="majorBidi"/>
          <w:sz w:val="20"/>
          <w:szCs w:val="20"/>
          <w:lang w:val="en-AU"/>
        </w:rPr>
        <w:t>detect both local and global features.</w:t>
      </w:r>
    </w:p>
    <w:p w14:paraId="2FC08E12" w14:textId="77777777" w:rsidR="0084181A" w:rsidRDefault="0084181A" w:rsidP="0084181A">
      <w:pPr>
        <w:rPr>
          <w:rFonts w:asciiTheme="majorBidi" w:hAnsiTheme="majorBidi" w:cstheme="majorBidi"/>
          <w:sz w:val="20"/>
          <w:szCs w:val="20"/>
          <w:lang w:val="en-AU"/>
        </w:rPr>
      </w:pPr>
    </w:p>
    <w:p w14:paraId="6BA597CE" w14:textId="77777777" w:rsidR="00E13F97" w:rsidRDefault="00E13F97" w:rsidP="0084181A">
      <w:pPr>
        <w:rPr>
          <w:rFonts w:asciiTheme="majorBidi" w:hAnsiTheme="majorBidi" w:cstheme="majorBidi"/>
          <w:sz w:val="20"/>
          <w:szCs w:val="20"/>
          <w:lang w:val="en-AU"/>
        </w:rPr>
      </w:pPr>
    </w:p>
    <w:p w14:paraId="66DCD0D4" w14:textId="77777777" w:rsidR="00E13F97" w:rsidRDefault="00E13F97" w:rsidP="0084181A">
      <w:pPr>
        <w:rPr>
          <w:rFonts w:asciiTheme="majorBidi" w:hAnsiTheme="majorBidi" w:cstheme="majorBidi"/>
          <w:sz w:val="20"/>
          <w:szCs w:val="20"/>
          <w:lang w:val="en-AU"/>
        </w:rPr>
      </w:pPr>
    </w:p>
    <w:p w14:paraId="13AF2EC2" w14:textId="77777777" w:rsidR="00E13F97" w:rsidRDefault="00E13F97" w:rsidP="0084181A">
      <w:pPr>
        <w:rPr>
          <w:rFonts w:asciiTheme="majorBidi" w:hAnsiTheme="majorBidi" w:cstheme="majorBidi"/>
          <w:sz w:val="20"/>
          <w:szCs w:val="20"/>
          <w:lang w:val="en-AU"/>
        </w:rPr>
      </w:pPr>
    </w:p>
    <w:p w14:paraId="49C39E4D" w14:textId="77777777" w:rsidR="00E13F97" w:rsidRDefault="00E13F97" w:rsidP="0084181A">
      <w:pPr>
        <w:rPr>
          <w:rFonts w:asciiTheme="majorBidi" w:hAnsiTheme="majorBidi" w:cstheme="majorBidi"/>
          <w:sz w:val="20"/>
          <w:szCs w:val="20"/>
          <w:lang w:val="en-AU"/>
        </w:rPr>
      </w:pPr>
    </w:p>
    <w:p w14:paraId="4B19552C" w14:textId="77777777" w:rsidR="00E13F97" w:rsidRDefault="00E13F97" w:rsidP="0084181A">
      <w:pPr>
        <w:rPr>
          <w:rFonts w:asciiTheme="majorBidi" w:hAnsiTheme="majorBidi" w:cstheme="majorBidi"/>
          <w:sz w:val="20"/>
          <w:szCs w:val="20"/>
          <w:lang w:val="en-AU"/>
        </w:rPr>
      </w:pPr>
    </w:p>
    <w:p w14:paraId="2A9E887D" w14:textId="77777777" w:rsidR="0084181A" w:rsidRDefault="0084181A" w:rsidP="0084181A">
      <w:pPr>
        <w:rPr>
          <w:rFonts w:asciiTheme="majorBidi" w:hAnsiTheme="majorBidi" w:cstheme="majorBidi"/>
          <w:sz w:val="20"/>
          <w:szCs w:val="20"/>
          <w:lang w:val="en-AU"/>
        </w:rPr>
      </w:pPr>
    </w:p>
    <w:p w14:paraId="52F8A046" w14:textId="77777777" w:rsidR="00C53E74" w:rsidRDefault="00C53E74" w:rsidP="0084181A">
      <w:pPr>
        <w:rPr>
          <w:rFonts w:asciiTheme="majorBidi" w:hAnsiTheme="majorBidi" w:cstheme="majorBidi"/>
          <w:sz w:val="20"/>
          <w:szCs w:val="20"/>
          <w:lang w:val="en-AU"/>
        </w:rPr>
      </w:pPr>
    </w:p>
    <w:p w14:paraId="177B28A7" w14:textId="77777777" w:rsidR="00C53E74" w:rsidRDefault="00C53E74" w:rsidP="0084181A">
      <w:pPr>
        <w:rPr>
          <w:rFonts w:asciiTheme="majorBidi" w:hAnsiTheme="majorBidi" w:cstheme="majorBidi"/>
          <w:sz w:val="20"/>
          <w:szCs w:val="20"/>
          <w:lang w:val="en-AU"/>
        </w:rPr>
      </w:pPr>
    </w:p>
    <w:p w14:paraId="7DBD1921" w14:textId="77777777" w:rsidR="00C53E74" w:rsidRDefault="00C53E74" w:rsidP="0084181A">
      <w:pPr>
        <w:rPr>
          <w:rFonts w:asciiTheme="majorBidi" w:hAnsiTheme="majorBidi" w:cstheme="majorBidi"/>
          <w:sz w:val="20"/>
          <w:szCs w:val="20"/>
          <w:lang w:val="en-AU"/>
        </w:rPr>
      </w:pPr>
    </w:p>
    <w:p w14:paraId="675DE8DF" w14:textId="75D41C45" w:rsidR="0084181A" w:rsidRDefault="0084181A" w:rsidP="0084181A">
      <w:pPr>
        <w:pStyle w:val="Heading2"/>
        <w:numPr>
          <w:ilvl w:val="0"/>
          <w:numId w:val="1"/>
        </w:numPr>
        <w:rPr>
          <w:rFonts w:ascii="Cambria" w:hAnsi="Cambria"/>
          <w:b/>
          <w:bCs/>
          <w:sz w:val="24"/>
          <w:szCs w:val="24"/>
          <w:lang w:val="en-AU"/>
        </w:rPr>
      </w:pPr>
      <w:r>
        <w:rPr>
          <w:rFonts w:ascii="Cambria" w:hAnsi="Cambria"/>
          <w:b/>
          <w:bCs/>
          <w:sz w:val="24"/>
          <w:szCs w:val="24"/>
          <w:lang w:val="en-AU"/>
        </w:rPr>
        <w:t>Method</w:t>
      </w:r>
    </w:p>
    <w:p w14:paraId="6B62C32B" w14:textId="77777777" w:rsidR="00912FC6" w:rsidRPr="00292FCE" w:rsidRDefault="00912FC6" w:rsidP="00912FC6">
      <w:pPr>
        <w:pStyle w:val="Heading2"/>
        <w:numPr>
          <w:ilvl w:val="0"/>
          <w:numId w:val="10"/>
        </w:numPr>
        <w:ind w:left="720"/>
        <w:rPr>
          <w:rFonts w:asciiTheme="majorBidi" w:hAnsiTheme="majorBidi"/>
          <w:b/>
          <w:bCs/>
          <w:i/>
          <w:iCs/>
          <w:color w:val="auto"/>
          <w:sz w:val="20"/>
          <w:szCs w:val="20"/>
          <w:lang w:val="en-AU"/>
        </w:rPr>
      </w:pPr>
      <w:r>
        <w:rPr>
          <w:rFonts w:asciiTheme="majorBidi" w:hAnsiTheme="majorBidi"/>
          <w:b/>
          <w:bCs/>
          <w:i/>
          <w:iCs/>
          <w:color w:val="auto"/>
          <w:sz w:val="20"/>
          <w:szCs w:val="20"/>
          <w:lang w:val="en-AU"/>
        </w:rPr>
        <w:t>Multiresolution Analysis</w:t>
      </w:r>
      <w:r w:rsidRPr="00C93092">
        <w:rPr>
          <w:rFonts w:asciiTheme="majorBidi" w:hAnsiTheme="majorBidi"/>
          <w:b/>
          <w:bCs/>
          <w:i/>
          <w:iCs/>
          <w:color w:val="auto"/>
          <w:sz w:val="20"/>
          <w:szCs w:val="20"/>
          <w:lang w:val="en-AU"/>
        </w:rPr>
        <w:t>:</w:t>
      </w:r>
    </w:p>
    <w:p w14:paraId="46E62755" w14:textId="26854AF0" w:rsidR="00912FC6" w:rsidRDefault="00912FC6" w:rsidP="00912FC6">
      <w:pPr>
        <w:spacing w:after="0"/>
        <w:rPr>
          <w:rFonts w:asciiTheme="majorBidi" w:hAnsiTheme="majorBidi" w:cstheme="majorBidi"/>
          <w:sz w:val="20"/>
          <w:szCs w:val="20"/>
          <w:lang w:val="en-AU"/>
        </w:rPr>
      </w:pPr>
      <w:r>
        <w:rPr>
          <w:rFonts w:asciiTheme="majorBidi" w:hAnsiTheme="majorBidi" w:cstheme="majorBidi"/>
          <w:sz w:val="20"/>
          <w:szCs w:val="20"/>
          <w:lang w:val="en-AU"/>
        </w:rPr>
        <w:t xml:space="preserve">One key application of Multi-Resolution Analysis (MRA) is </w:t>
      </w:r>
      <w:r w:rsidR="00BC3586">
        <w:rPr>
          <w:rFonts w:asciiTheme="majorBidi" w:hAnsiTheme="majorBidi" w:cstheme="majorBidi"/>
          <w:sz w:val="20"/>
          <w:szCs w:val="20"/>
          <w:lang w:val="en-AU"/>
        </w:rPr>
        <w:t xml:space="preserve">to </w:t>
      </w:r>
      <w:r>
        <w:rPr>
          <w:rFonts w:asciiTheme="majorBidi" w:hAnsiTheme="majorBidi" w:cstheme="majorBidi"/>
          <w:sz w:val="20"/>
          <w:szCs w:val="20"/>
          <w:lang w:val="en-AU"/>
        </w:rPr>
        <w:t xml:space="preserve">transform a higher-resolution discrete signal into a lower-resolution signal. This has several uses in image processing; the JPEG2000 format uses this concept to provide better compressing performance than the standard JPEG. </w:t>
      </w:r>
    </w:p>
    <w:p w14:paraId="41FB93D2" w14:textId="3BC31912" w:rsidR="00912FC6" w:rsidRDefault="00912FC6" w:rsidP="00912FC6">
      <w:pPr>
        <w:spacing w:after="0"/>
        <w:rPr>
          <w:rFonts w:asciiTheme="majorBidi" w:hAnsiTheme="majorBidi" w:cstheme="majorBidi"/>
          <w:sz w:val="20"/>
          <w:szCs w:val="20"/>
          <w:lang w:val="en-AU"/>
        </w:rPr>
      </w:pPr>
      <w:r>
        <w:rPr>
          <w:rFonts w:asciiTheme="majorBidi" w:hAnsiTheme="majorBidi" w:cstheme="majorBidi"/>
          <w:sz w:val="20"/>
          <w:szCs w:val="20"/>
          <w:lang w:val="en-AU"/>
        </w:rPr>
        <w:t>The Discrete Wavelet Transform is one example of MRA</w:t>
      </w:r>
      <w:r w:rsidR="007054A3">
        <w:rPr>
          <w:rFonts w:asciiTheme="majorBidi" w:hAnsiTheme="majorBidi" w:cstheme="majorBidi"/>
          <w:sz w:val="20"/>
          <w:szCs w:val="20"/>
          <w:lang w:val="en-AU"/>
        </w:rPr>
        <w:t xml:space="preserve"> </w:t>
      </w:r>
      <w:r w:rsidR="008C390A">
        <w:rPr>
          <w:rFonts w:asciiTheme="majorBidi" w:hAnsiTheme="majorBidi" w:cstheme="majorBidi"/>
          <w:sz w:val="20"/>
          <w:szCs w:val="20"/>
          <w:lang w:val="en-AU"/>
        </w:rPr>
        <w:t xml:space="preserve">in which </w:t>
      </w:r>
      <w:r w:rsidR="007054A3">
        <w:rPr>
          <w:rFonts w:asciiTheme="majorBidi" w:hAnsiTheme="majorBidi" w:cstheme="majorBidi"/>
          <w:sz w:val="20"/>
          <w:szCs w:val="20"/>
          <w:lang w:val="en-AU"/>
        </w:rPr>
        <w:t>a</w:t>
      </w:r>
      <w:r w:rsidR="008C390A">
        <w:rPr>
          <w:rFonts w:asciiTheme="majorBidi" w:hAnsiTheme="majorBidi" w:cstheme="majorBidi"/>
          <w:sz w:val="20"/>
          <w:szCs w:val="20"/>
          <w:lang w:val="en-AU"/>
        </w:rPr>
        <w:t xml:space="preserve"> signal </w:t>
      </w:r>
      <m:oMath>
        <m:r>
          <w:rPr>
            <w:rFonts w:ascii="Cambria Math" w:hAnsi="Cambria Math" w:cstheme="majorBidi"/>
            <w:sz w:val="20"/>
            <w:szCs w:val="20"/>
            <w:lang w:val="en-AU"/>
          </w:rPr>
          <m:t>f(t)</m:t>
        </m:r>
      </m:oMath>
      <w:r w:rsidR="008C390A">
        <w:rPr>
          <w:rFonts w:asciiTheme="majorBidi" w:hAnsiTheme="majorBidi" w:cstheme="majorBidi"/>
          <w:sz w:val="20"/>
          <w:szCs w:val="20"/>
          <w:lang w:val="en-AU"/>
        </w:rPr>
        <w:t xml:space="preserve"> with </w:t>
      </w:r>
      <w:r w:rsidR="007054A3">
        <w:rPr>
          <w:rFonts w:asciiTheme="majorBidi" w:hAnsiTheme="majorBidi" w:cstheme="majorBidi"/>
          <w:sz w:val="20"/>
          <w:szCs w:val="20"/>
          <w:lang w:val="en-AU"/>
        </w:rPr>
        <w:t>higher</w:t>
      </w:r>
      <w:r w:rsidR="008C390A">
        <w:rPr>
          <w:rFonts w:asciiTheme="majorBidi" w:hAnsiTheme="majorBidi" w:cstheme="majorBidi"/>
          <w:sz w:val="20"/>
          <w:szCs w:val="20"/>
          <w:lang w:val="en-AU"/>
        </w:rPr>
        <w:t xml:space="preserve"> level of</w:t>
      </w:r>
      <w:r w:rsidR="007054A3">
        <w:rPr>
          <w:rFonts w:asciiTheme="majorBidi" w:hAnsiTheme="majorBidi" w:cstheme="majorBidi"/>
          <w:sz w:val="20"/>
          <w:szCs w:val="20"/>
          <w:lang w:val="en-AU"/>
        </w:rPr>
        <w:t xml:space="preserve"> </w:t>
      </w:r>
      <w:r w:rsidR="008C390A">
        <w:rPr>
          <w:rFonts w:asciiTheme="majorBidi" w:hAnsiTheme="majorBidi" w:cstheme="majorBidi"/>
          <w:sz w:val="20"/>
          <w:szCs w:val="20"/>
          <w:lang w:val="en-AU"/>
        </w:rPr>
        <w:t>details (formally,</w:t>
      </w:r>
      <w:r w:rsidR="007054A3">
        <w:rPr>
          <w:rFonts w:asciiTheme="majorBidi" w:hAnsiTheme="majorBidi" w:cstheme="majorBidi"/>
          <w:sz w:val="20"/>
          <w:szCs w:val="20"/>
          <w:lang w:val="en-AU"/>
        </w:rPr>
        <w:t xml:space="preserve"> belongs to a higher-level resolution space</w:t>
      </w:r>
      <w:r w:rsidR="008C390A">
        <w:rPr>
          <w:rFonts w:asciiTheme="majorBidi" w:hAnsiTheme="majorBidi" w:cstheme="majorBidi"/>
          <w:sz w:val="20"/>
          <w:szCs w:val="20"/>
          <w:lang w:val="en-AU"/>
        </w:rPr>
        <w:t xml:space="preserve"> </w:t>
      </w:r>
      <m:oMath>
        <m:sSub>
          <m:sSubPr>
            <m:ctrlPr>
              <w:rPr>
                <w:rFonts w:ascii="Cambria Math" w:eastAsiaTheme="minorEastAsia" w:hAnsi="Cambria Math"/>
                <w:i/>
                <w:iCs/>
                <w:sz w:val="20"/>
                <w:szCs w:val="20"/>
                <w:lang w:val="en-AU"/>
              </w:rPr>
            </m:ctrlPr>
          </m:sSubPr>
          <m:e>
            <m:r>
              <w:rPr>
                <w:rFonts w:ascii="Cambria Math" w:eastAsiaTheme="minorEastAsia" w:hAnsi="Cambria Math"/>
                <w:sz w:val="20"/>
                <w:szCs w:val="20"/>
                <w:lang w:val="en-AU"/>
              </w:rPr>
              <m:t xml:space="preserve"> V</m:t>
            </m:r>
          </m:e>
          <m:sub>
            <m:r>
              <w:rPr>
                <w:rFonts w:ascii="Cambria Math" w:eastAsiaTheme="minorEastAsia" w:hAnsi="Cambria Math"/>
                <w:sz w:val="20"/>
                <w:szCs w:val="20"/>
                <w:lang w:val="en-AU"/>
              </w:rPr>
              <m:t>m</m:t>
            </m:r>
          </m:sub>
        </m:sSub>
      </m:oMath>
      <w:r w:rsidR="008C390A" w:rsidRPr="008C390A">
        <w:rPr>
          <w:rFonts w:eastAsiaTheme="minorEastAsia"/>
          <w:i/>
          <w:iCs/>
          <w:sz w:val="20"/>
          <w:szCs w:val="20"/>
          <w:lang w:val="en-AU"/>
        </w:rPr>
        <w:t xml:space="preserve"> </w:t>
      </w:r>
      <w:r w:rsidR="008C390A">
        <w:rPr>
          <w:rFonts w:asciiTheme="majorBidi" w:hAnsiTheme="majorBidi" w:cstheme="majorBidi"/>
          <w:sz w:val="24"/>
          <w:szCs w:val="24"/>
          <w:lang w:val="en-AU"/>
        </w:rPr>
        <w:t xml:space="preserve"> , </w:t>
      </w:r>
      <w:r w:rsidR="008C390A" w:rsidRPr="008C390A">
        <w:rPr>
          <w:rFonts w:asciiTheme="majorBidi" w:hAnsiTheme="majorBidi" w:cstheme="majorBidi"/>
          <w:sz w:val="20"/>
          <w:szCs w:val="20"/>
          <w:lang w:val="en-AU"/>
        </w:rPr>
        <w:t xml:space="preserve">while </w:t>
      </w:r>
      <m:oMath>
        <m:sSub>
          <m:sSubPr>
            <m:ctrlPr>
              <w:rPr>
                <w:rFonts w:ascii="Cambria Math" w:eastAsiaTheme="minorEastAsia" w:hAnsi="Cambria Math"/>
                <w:i/>
                <w:iCs/>
                <w:sz w:val="20"/>
                <w:szCs w:val="20"/>
                <w:lang w:val="en-AU"/>
              </w:rPr>
            </m:ctrlPr>
          </m:sSubPr>
          <m:e>
            <m:r>
              <w:rPr>
                <w:rFonts w:ascii="Cambria Math" w:eastAsiaTheme="minorEastAsia" w:hAnsi="Cambria Math"/>
                <w:sz w:val="20"/>
                <w:szCs w:val="20"/>
                <w:lang w:val="en-AU"/>
              </w:rPr>
              <m:t xml:space="preserve"> V</m:t>
            </m:r>
          </m:e>
          <m:sub>
            <m:r>
              <w:rPr>
                <w:rFonts w:ascii="Cambria Math" w:eastAsiaTheme="minorEastAsia" w:hAnsi="Cambria Math"/>
                <w:sz w:val="20"/>
                <w:szCs w:val="20"/>
                <w:lang w:val="en-AU"/>
              </w:rPr>
              <m:t>m</m:t>
            </m:r>
          </m:sub>
        </m:sSub>
      </m:oMath>
      <w:r w:rsidR="008C390A" w:rsidRPr="008C390A">
        <w:rPr>
          <w:rFonts w:eastAsiaTheme="minorEastAsia"/>
          <w:sz w:val="20"/>
          <w:szCs w:val="20"/>
          <w:lang w:val="en-AU"/>
        </w:rPr>
        <w:t xml:space="preserve"> </w:t>
      </w:r>
      <w:r w:rsidR="008C390A" w:rsidRPr="008C390A">
        <w:rPr>
          <w:rFonts w:asciiTheme="majorBidi" w:eastAsiaTheme="minorEastAsia" w:hAnsiTheme="majorBidi" w:cstheme="majorBidi"/>
          <w:sz w:val="20"/>
          <w:szCs w:val="20"/>
          <w:lang w:val="en-AU"/>
        </w:rPr>
        <w:t>is the set of all functions that can be expressed using the basis function</w:t>
      </w:r>
      <w:r w:rsidR="008C390A" w:rsidRPr="008C390A">
        <w:rPr>
          <w:rFonts w:eastAsiaTheme="minorEastAsia"/>
          <w:sz w:val="20"/>
          <w:szCs w:val="20"/>
          <w:lang w:val="en-AU"/>
        </w:rPr>
        <w:t xml:space="preserve"> </w:t>
      </w:r>
      <m:oMath>
        <m:sSub>
          <m:sSubPr>
            <m:ctrlPr>
              <w:rPr>
                <w:rFonts w:ascii="Cambria Math" w:hAnsi="Cambria Math" w:cstheme="majorBidi"/>
                <w:i/>
                <w:iCs/>
                <w:sz w:val="20"/>
                <w:szCs w:val="20"/>
                <w:lang w:val="en-AU"/>
              </w:rPr>
            </m:ctrlPr>
          </m:sSubPr>
          <m:e>
            <m:r>
              <w:rPr>
                <w:rFonts w:ascii="Cambria Math" w:hAnsi="Cambria Math" w:cstheme="majorBidi"/>
                <w:sz w:val="20"/>
                <w:szCs w:val="20"/>
                <w:lang w:val="en-AU"/>
              </w:rPr>
              <m:t>ϕ</m:t>
            </m:r>
          </m:e>
          <m:sub>
            <m:r>
              <w:rPr>
                <w:rFonts w:ascii="Cambria Math" w:hAnsi="Cambria Math" w:cstheme="majorBidi"/>
                <w:sz w:val="20"/>
                <w:szCs w:val="20"/>
                <w:lang w:val="en-AU"/>
              </w:rPr>
              <m:t>m,n</m:t>
            </m:r>
          </m:sub>
        </m:sSub>
        <m:d>
          <m:dPr>
            <m:ctrlPr>
              <w:rPr>
                <w:rFonts w:ascii="Cambria Math" w:hAnsi="Cambria Math" w:cstheme="majorBidi"/>
                <w:i/>
                <w:iCs/>
                <w:sz w:val="20"/>
                <w:szCs w:val="20"/>
                <w:lang w:val="en-AU"/>
              </w:rPr>
            </m:ctrlPr>
          </m:dPr>
          <m:e>
            <m:r>
              <w:rPr>
                <w:rFonts w:ascii="Cambria Math" w:hAnsi="Cambria Math" w:cstheme="majorBidi"/>
                <w:sz w:val="20"/>
                <w:szCs w:val="20"/>
                <w:lang w:val="en-AU"/>
              </w:rPr>
              <m:t>t</m:t>
            </m:r>
          </m:e>
        </m:d>
      </m:oMath>
      <w:r w:rsidR="008C390A">
        <w:rPr>
          <w:rFonts w:eastAsiaTheme="minorEastAsia"/>
          <w:i/>
          <w:iCs/>
          <w:sz w:val="16"/>
          <w:szCs w:val="16"/>
          <w:lang w:val="en-AU"/>
        </w:rPr>
        <w:t xml:space="preserve"> </w:t>
      </w:r>
      <w:r w:rsidR="008C390A" w:rsidRPr="008C390A">
        <w:rPr>
          <w:rFonts w:asciiTheme="majorBidi" w:eastAsiaTheme="minorEastAsia" w:hAnsiTheme="majorBidi" w:cstheme="majorBidi"/>
          <w:sz w:val="20"/>
          <w:szCs w:val="20"/>
          <w:lang w:val="en-AU"/>
        </w:rPr>
        <w:t xml:space="preserve">) </w:t>
      </w:r>
      <w:r w:rsidR="007054A3">
        <w:rPr>
          <w:rFonts w:asciiTheme="majorBidi" w:hAnsiTheme="majorBidi" w:cstheme="majorBidi"/>
          <w:sz w:val="20"/>
          <w:szCs w:val="20"/>
          <w:lang w:val="en-AU"/>
        </w:rPr>
        <w:t>:</w: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
      </w:tblGrid>
      <w:tr w:rsidR="007054A3" w:rsidRPr="000C1A22" w14:paraId="01999DF9" w14:textId="77777777">
        <w:trPr>
          <w:trHeight w:val="576"/>
        </w:trPr>
        <w:tc>
          <w:tcPr>
            <w:tcW w:w="4500" w:type="dxa"/>
            <w:vAlign w:val="center"/>
          </w:tcPr>
          <w:p w14:paraId="7B02F2AB" w14:textId="2644DFE6" w:rsidR="007054A3" w:rsidRPr="000C1A22" w:rsidRDefault="007054A3">
            <w:pPr>
              <w:rPr>
                <w:rFonts w:asciiTheme="majorBidi" w:hAnsiTheme="majorBidi" w:cstheme="majorBidi"/>
                <w:sz w:val="16"/>
                <w:szCs w:val="16"/>
                <w:lang w:val="en-AU"/>
              </w:rPr>
            </w:pPr>
            <m:oMathPara>
              <m:oMathParaPr>
                <m:jc m:val="left"/>
              </m:oMathParaPr>
              <m:oMath>
                <m:r>
                  <w:rPr>
                    <w:rFonts w:ascii="Cambria Math" w:hAnsi="Cambria Math" w:cstheme="majorBidi"/>
                    <w:sz w:val="16"/>
                    <w:szCs w:val="16"/>
                    <w:lang w:val="en-AU"/>
                  </w:rPr>
                  <m:t>f(t)=</m:t>
                </m:r>
                <m:nary>
                  <m:naryPr>
                    <m:chr m:val="∑"/>
                    <m:limLoc m:val="undOvr"/>
                    <m:grow m:val="1"/>
                    <m:ctrlPr>
                      <w:rPr>
                        <w:rFonts w:ascii="Cambria Math" w:hAnsi="Cambria Math" w:cstheme="majorBidi"/>
                        <w:sz w:val="16"/>
                        <w:szCs w:val="16"/>
                        <w:lang w:val="en-AU"/>
                      </w:rPr>
                    </m:ctrlPr>
                  </m:naryPr>
                  <m:sub>
                    <m:r>
                      <w:rPr>
                        <w:rFonts w:ascii="Cambria Math" w:hAnsi="Cambria Math" w:cstheme="majorBidi"/>
                        <w:sz w:val="16"/>
                        <w:szCs w:val="16"/>
                        <w:lang w:val="en-AU"/>
                      </w:rPr>
                      <m:t>n=0</m:t>
                    </m:r>
                  </m:sub>
                  <m:sup>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N-1</m:t>
                    </m:r>
                  </m:sup>
                  <m:e>
                    <m:r>
                      <w:rPr>
                        <w:rFonts w:ascii="Cambria Math" w:hAnsi="Cambria Math" w:cstheme="majorBidi"/>
                        <w:sz w:val="16"/>
                        <w:szCs w:val="16"/>
                        <w:lang w:val="en-AU"/>
                      </w:rPr>
                      <m:t> </m:t>
                    </m:r>
                  </m:e>
                </m:nary>
                <m:sSub>
                  <m:sSubPr>
                    <m:ctrlPr>
                      <w:rPr>
                        <w:rFonts w:ascii="Cambria Math" w:hAnsi="Cambria Math" w:cstheme="majorBidi"/>
                        <w:sz w:val="16"/>
                        <w:szCs w:val="16"/>
                        <w:lang w:val="en-AU"/>
                      </w:rPr>
                    </m:ctrlPr>
                  </m:sSubPr>
                  <m:e>
                    <m:r>
                      <w:rPr>
                        <w:rFonts w:ascii="Cambria Math" w:hAnsi="Cambria Math" w:cstheme="majorBidi"/>
                        <w:sz w:val="16"/>
                        <w:szCs w:val="16"/>
                        <w:lang w:val="en-AU"/>
                      </w:rPr>
                      <m:t>c</m:t>
                    </m:r>
                  </m:e>
                  <m:sub>
                    <m:r>
                      <w:rPr>
                        <w:rFonts w:ascii="Cambria Math" w:hAnsi="Cambria Math" w:cstheme="majorBidi"/>
                        <w:sz w:val="16"/>
                        <w:szCs w:val="16"/>
                        <w:lang w:val="en-AU"/>
                      </w:rPr>
                      <m:t>n</m:t>
                    </m:r>
                  </m:sub>
                </m:sSub>
                <m:sSub>
                  <m:sSubPr>
                    <m:ctrlPr>
                      <w:rPr>
                        <w:rFonts w:ascii="Cambria Math" w:hAnsi="Cambria Math" w:cstheme="majorBidi"/>
                        <w:sz w:val="16"/>
                        <w:szCs w:val="16"/>
                        <w:lang w:val="en-AU"/>
                      </w:rPr>
                    </m:ctrlPr>
                  </m:sSubPr>
                  <m:e>
                    <m:r>
                      <w:rPr>
                        <w:rFonts w:ascii="Cambria Math" w:hAnsi="Cambria Math" w:cstheme="majorBidi"/>
                        <w:sz w:val="16"/>
                        <w:szCs w:val="16"/>
                        <w:lang w:val="en-AU"/>
                      </w:rPr>
                      <m:t>ϕ</m:t>
                    </m:r>
                  </m:e>
                  <m:sub>
                    <m:r>
                      <w:rPr>
                        <w:rFonts w:ascii="Cambria Math" w:hAnsi="Cambria Math" w:cstheme="majorBidi"/>
                        <w:sz w:val="16"/>
                        <w:szCs w:val="16"/>
                        <w:lang w:val="en-AU"/>
                      </w:rPr>
                      <m:t>m,n</m:t>
                    </m:r>
                  </m:sub>
                </m:sSub>
                <m:r>
                  <w:rPr>
                    <w:rFonts w:ascii="Cambria Math" w:hAnsi="Cambria Math" w:cstheme="majorBidi"/>
                    <w:sz w:val="16"/>
                    <w:szCs w:val="16"/>
                    <w:lang w:val="en-AU"/>
                  </w:rPr>
                  <m:t xml:space="preserve">(t)                          f∈ </m:t>
                </m:r>
                <m:sSub>
                  <m:sSubPr>
                    <m:ctrlPr>
                      <w:rPr>
                        <w:rFonts w:ascii="Cambria Math" w:hAnsi="Cambria Math" w:cstheme="majorBidi"/>
                        <w:sz w:val="16"/>
                        <w:szCs w:val="16"/>
                        <w:lang w:val="en-AU"/>
                      </w:rPr>
                    </m:ctrlPr>
                  </m:sSubPr>
                  <m:e>
                    <m:r>
                      <w:rPr>
                        <w:rFonts w:ascii="Cambria Math" w:hAnsi="Cambria Math" w:cstheme="majorBidi"/>
                        <w:sz w:val="16"/>
                        <w:szCs w:val="16"/>
                        <w:lang w:val="en-AU"/>
                      </w:rPr>
                      <m:t>V</m:t>
                    </m:r>
                  </m:e>
                  <m:sub>
                    <m:r>
                      <w:rPr>
                        <w:rFonts w:ascii="Cambria Math" w:hAnsi="Cambria Math" w:cstheme="majorBidi"/>
                        <w:sz w:val="16"/>
                        <w:szCs w:val="16"/>
                        <w:lang w:val="en-AU"/>
                      </w:rPr>
                      <m:t>m</m:t>
                    </m:r>
                  </m:sub>
                </m:sSub>
                <m:r>
                  <w:rPr>
                    <w:rFonts w:ascii="Cambria Math" w:hAnsi="Cambria Math" w:cstheme="majorBidi"/>
                    <w:sz w:val="16"/>
                    <w:szCs w:val="16"/>
                    <w:lang w:val="en-AU"/>
                  </w:rPr>
                  <m:t xml:space="preserve">    and     n,m</m:t>
                </m:r>
                <m:r>
                  <m:rPr>
                    <m:scr m:val="double-struck"/>
                  </m:rPr>
                  <w:rPr>
                    <w:rFonts w:ascii="Cambria Math" w:hAnsi="Cambria Math" w:cstheme="majorBidi"/>
                    <w:sz w:val="16"/>
                    <w:szCs w:val="16"/>
                    <w:lang w:val="en-AU"/>
                  </w:rPr>
                  <m:t>∈N</m:t>
                </m:r>
              </m:oMath>
            </m:oMathPara>
          </w:p>
        </w:tc>
        <w:tc>
          <w:tcPr>
            <w:tcW w:w="450" w:type="dxa"/>
            <w:vAlign w:val="center"/>
          </w:tcPr>
          <w:p w14:paraId="3B247B43" w14:textId="77777777" w:rsidR="007054A3" w:rsidRPr="000C1A22" w:rsidRDefault="007054A3">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Pr>
                <w:rFonts w:asciiTheme="majorBidi" w:hAnsiTheme="majorBidi" w:cstheme="majorBidi"/>
                <w:noProof/>
                <w:sz w:val="16"/>
                <w:szCs w:val="16"/>
                <w:lang w:val="en-AU"/>
              </w:rPr>
              <w:t>1</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bl>
    <w:p w14:paraId="09180EF8" w14:textId="24140165" w:rsidR="007054A3" w:rsidRDefault="008C390A" w:rsidP="00912FC6">
      <w:pPr>
        <w:spacing w:after="0"/>
        <w:rPr>
          <w:rFonts w:asciiTheme="majorBidi" w:hAnsiTheme="majorBidi" w:cstheme="majorBidi"/>
          <w:sz w:val="20"/>
          <w:szCs w:val="20"/>
          <w:lang w:val="en-AU"/>
        </w:rPr>
      </w:pPr>
      <w:r>
        <w:rPr>
          <w:rFonts w:asciiTheme="majorBidi" w:hAnsiTheme="majorBidi" w:cstheme="majorBidi"/>
          <w:sz w:val="20"/>
          <w:szCs w:val="20"/>
          <w:lang w:val="en-AU"/>
        </w:rPr>
        <w:t xml:space="preserve">And then transform it to a lower-level </w:t>
      </w:r>
      <w:r w:rsidR="00BC3586">
        <w:rPr>
          <w:rFonts w:asciiTheme="majorBidi" w:hAnsiTheme="majorBidi" w:cstheme="majorBidi"/>
          <w:sz w:val="20"/>
          <w:szCs w:val="20"/>
          <w:lang w:val="en-AU"/>
        </w:rPr>
        <w:t xml:space="preserve">resolution </w:t>
      </w:r>
      <w:r>
        <w:rPr>
          <w:rFonts w:asciiTheme="majorBidi" w:hAnsiTheme="majorBidi" w:cstheme="majorBidi"/>
          <w:sz w:val="20"/>
          <w:szCs w:val="20"/>
          <w:lang w:val="en-AU"/>
        </w:rPr>
        <w:t xml:space="preserve">space </w:t>
      </w:r>
      <m:oMath>
        <m:sSub>
          <m:sSubPr>
            <m:ctrlPr>
              <w:rPr>
                <w:rFonts w:ascii="Cambria Math" w:eastAsiaTheme="minorEastAsia" w:hAnsi="Cambria Math"/>
                <w:i/>
                <w:iCs/>
                <w:sz w:val="20"/>
                <w:szCs w:val="20"/>
                <w:lang w:val="en-AU"/>
              </w:rPr>
            </m:ctrlPr>
          </m:sSubPr>
          <m:e>
            <m:r>
              <w:rPr>
                <w:rFonts w:ascii="Cambria Math" w:eastAsiaTheme="minorEastAsia" w:hAnsi="Cambria Math"/>
                <w:sz w:val="20"/>
                <w:szCs w:val="20"/>
                <w:lang w:val="en-AU"/>
              </w:rPr>
              <m:t xml:space="preserve"> V</m:t>
            </m:r>
          </m:e>
          <m:sub>
            <m:r>
              <w:rPr>
                <w:rFonts w:ascii="Cambria Math" w:eastAsiaTheme="minorEastAsia" w:hAnsi="Cambria Math"/>
                <w:sz w:val="20"/>
                <w:szCs w:val="20"/>
                <w:lang w:val="en-AU"/>
              </w:rPr>
              <m:t>k</m:t>
            </m:r>
          </m:sub>
        </m:sSub>
      </m:oMath>
      <w:r w:rsidRPr="008C390A">
        <w:rPr>
          <w:rFonts w:eastAsiaTheme="minorEastAsia"/>
          <w:i/>
          <w:iCs/>
          <w:sz w:val="20"/>
          <w:szCs w:val="20"/>
          <w:lang w:val="en-AU"/>
        </w:rPr>
        <w:t xml:space="preserve"> </w:t>
      </w:r>
      <w:r>
        <w:rPr>
          <w:rFonts w:eastAsiaTheme="minorEastAsia"/>
          <w:i/>
          <w:iCs/>
          <w:sz w:val="20"/>
          <w:szCs w:val="20"/>
          <w:lang w:val="en-AU"/>
        </w:rPr>
        <w:t xml:space="preserve"> </w:t>
      </w:r>
      <w:r w:rsidR="00BC3586">
        <w:rPr>
          <w:rFonts w:asciiTheme="majorBidi" w:hAnsiTheme="majorBidi" w:cstheme="majorBidi"/>
          <w:sz w:val="20"/>
          <w:szCs w:val="20"/>
          <w:lang w:val="en-AU"/>
        </w:rPr>
        <w:t>where</w:t>
      </w:r>
      <w:r>
        <w:rPr>
          <w:rFonts w:asciiTheme="majorBidi" w:hAnsiTheme="majorBidi" w:cstheme="majorBidi"/>
          <w:sz w:val="20"/>
          <w:szCs w:val="20"/>
          <w:lang w:val="en-AU"/>
        </w:rPr>
        <w:t xml:space="preserve"> </w:t>
      </w:r>
      <w:r w:rsidRPr="008C390A">
        <w:rPr>
          <w:rFonts w:asciiTheme="majorBidi" w:hAnsiTheme="majorBidi" w:cstheme="majorBidi"/>
          <w:i/>
          <w:sz w:val="20"/>
          <w:szCs w:val="20"/>
          <w:lang w:val="en-AU"/>
        </w:rPr>
        <w:t xml:space="preserve"> </w:t>
      </w:r>
      <m:oMath>
        <m:r>
          <w:rPr>
            <w:rFonts w:ascii="Cambria Math" w:hAnsi="Cambria Math" w:cstheme="majorBidi"/>
            <w:sz w:val="20"/>
            <w:szCs w:val="20"/>
            <w:lang w:val="en-AU"/>
          </w:rPr>
          <m:t>k&lt; m</m:t>
        </m:r>
      </m:oMath>
      <w:r w:rsidRPr="008C390A">
        <w:rPr>
          <w:rFonts w:asciiTheme="majorBidi" w:hAnsiTheme="majorBidi" w:cstheme="majorBidi"/>
          <w:i/>
          <w:sz w:val="24"/>
          <w:szCs w:val="24"/>
          <w:lang w:val="en-AU"/>
        </w:rPr>
        <w:t xml:space="preserve"> </w:t>
      </w:r>
      <w:r w:rsidR="00BC3586">
        <w:rPr>
          <w:rFonts w:asciiTheme="majorBidi" w:hAnsiTheme="majorBidi" w:cstheme="majorBidi"/>
          <w:i/>
          <w:sz w:val="24"/>
          <w:szCs w:val="24"/>
          <w:lang w:val="en-AU"/>
        </w:rPr>
        <w:t xml:space="preserve">, </w:t>
      </w:r>
      <w:r w:rsidR="00BC3586" w:rsidRPr="00BC3586">
        <w:rPr>
          <w:rFonts w:asciiTheme="majorBidi" w:hAnsiTheme="majorBidi" w:cstheme="majorBidi"/>
          <w:iCs/>
          <w:sz w:val="20"/>
          <w:szCs w:val="20"/>
          <w:lang w:val="en-AU"/>
        </w:rPr>
        <w:t>in order to fully represent</w:t>
      </w:r>
      <w:r w:rsidR="00BC3586" w:rsidRPr="00BC3586">
        <w:rPr>
          <w:rFonts w:ascii="Cambria Math" w:hAnsi="Cambria Math" w:cstheme="majorBidi"/>
          <w:i/>
          <w:sz w:val="20"/>
          <w:szCs w:val="20"/>
          <w:lang w:val="en-AU"/>
        </w:rPr>
        <w:t xml:space="preserve"> </w:t>
      </w:r>
      <m:oMath>
        <m:r>
          <w:rPr>
            <w:rFonts w:ascii="Cambria Math" w:hAnsi="Cambria Math" w:cstheme="majorBidi"/>
            <w:sz w:val="20"/>
            <w:szCs w:val="20"/>
            <w:lang w:val="en-AU"/>
          </w:rPr>
          <m:t>f(t)</m:t>
        </m:r>
      </m:oMath>
      <w:r w:rsidR="00BC3586" w:rsidRPr="00BC3586">
        <w:rPr>
          <w:rFonts w:asciiTheme="majorBidi" w:hAnsiTheme="majorBidi" w:cstheme="majorBidi"/>
          <w:iCs/>
          <w:sz w:val="24"/>
          <w:szCs w:val="24"/>
          <w:lang w:val="en-AU"/>
        </w:rPr>
        <w:t xml:space="preserve"> </w:t>
      </w:r>
      <w:r w:rsidR="00BC3586" w:rsidRPr="00BC3586">
        <w:rPr>
          <w:rFonts w:asciiTheme="majorBidi" w:hAnsiTheme="majorBidi" w:cstheme="majorBidi"/>
          <w:iCs/>
          <w:sz w:val="20"/>
          <w:szCs w:val="20"/>
          <w:lang w:val="en-AU"/>
        </w:rPr>
        <w:t xml:space="preserve">in the new lower resolution space we need to consider for the error </w:t>
      </w:r>
      <w:r w:rsidRPr="00BC3586">
        <w:rPr>
          <w:rFonts w:asciiTheme="majorBidi" w:hAnsiTheme="majorBidi" w:cstheme="majorBidi"/>
          <w:iCs/>
          <w:sz w:val="20"/>
          <w:szCs w:val="20"/>
          <w:lang w:val="en-AU"/>
        </w:rPr>
        <w:t>th</w:t>
      </w:r>
      <w:r w:rsidR="00BC3586" w:rsidRPr="00BC3586">
        <w:rPr>
          <w:rFonts w:asciiTheme="majorBidi" w:hAnsiTheme="majorBidi" w:cstheme="majorBidi"/>
          <w:iCs/>
          <w:sz w:val="20"/>
          <w:szCs w:val="20"/>
          <w:lang w:val="en-AU"/>
        </w:rPr>
        <w:t xml:space="preserve">at will result from this transformation by introducing </w:t>
      </w:r>
      <w:r w:rsidRPr="00BC3586">
        <w:rPr>
          <w:rFonts w:asciiTheme="majorBidi" w:hAnsiTheme="majorBidi" w:cstheme="majorBidi"/>
          <w:iCs/>
          <w:sz w:val="20"/>
          <w:szCs w:val="20"/>
          <w:lang w:val="en-AU"/>
        </w:rPr>
        <w:t xml:space="preserve">complementary </w:t>
      </w:r>
      <w:r w:rsidR="00BC3586" w:rsidRPr="00BC3586">
        <w:rPr>
          <w:rFonts w:asciiTheme="majorBidi" w:hAnsiTheme="majorBidi" w:cstheme="majorBidi"/>
          <w:iCs/>
          <w:sz w:val="20"/>
          <w:szCs w:val="20"/>
          <w:lang w:val="en-AU"/>
        </w:rPr>
        <w:t xml:space="preserve">resolution </w:t>
      </w:r>
      <w:r w:rsidRPr="00BC3586">
        <w:rPr>
          <w:rFonts w:asciiTheme="majorBidi" w:hAnsiTheme="majorBidi" w:cstheme="majorBidi"/>
          <w:iCs/>
          <w:sz w:val="20"/>
          <w:szCs w:val="20"/>
          <w:lang w:val="en-AU"/>
        </w:rPr>
        <w:t>space</w:t>
      </w:r>
      <m:oMath>
        <m:sSub>
          <m:sSubPr>
            <m:ctrlPr>
              <w:rPr>
                <w:rFonts w:ascii="Cambria Math" w:eastAsiaTheme="minorEastAsia" w:hAnsi="Cambria Math"/>
                <w:i/>
                <w:iCs/>
                <w:sz w:val="20"/>
                <w:szCs w:val="20"/>
                <w:lang w:val="en-AU"/>
              </w:rPr>
            </m:ctrlPr>
          </m:sSubPr>
          <m:e>
            <m:r>
              <w:rPr>
                <w:rFonts w:ascii="Cambria Math" w:eastAsiaTheme="minorEastAsia" w:hAnsi="Cambria Math"/>
                <w:sz w:val="20"/>
                <w:szCs w:val="20"/>
                <w:lang w:val="en-AU"/>
              </w:rPr>
              <m:t xml:space="preserve"> W</m:t>
            </m:r>
          </m:e>
          <m:sub>
            <m:r>
              <w:rPr>
                <w:rFonts w:ascii="Cambria Math" w:eastAsiaTheme="minorEastAsia" w:hAnsi="Cambria Math"/>
                <w:sz w:val="20"/>
                <w:szCs w:val="20"/>
                <w:lang w:val="en-AU"/>
              </w:rPr>
              <m:t>k</m:t>
            </m:r>
          </m:sub>
        </m:sSub>
      </m:oMath>
      <w:r w:rsidR="00BC3586">
        <w:rPr>
          <w:rFonts w:asciiTheme="majorBidi" w:eastAsiaTheme="minorEastAsia" w:hAnsiTheme="majorBidi" w:cstheme="majorBidi"/>
          <w:iCs/>
          <w:sz w:val="20"/>
          <w:szCs w:val="20"/>
          <w:lang w:val="en-AU"/>
        </w:rPr>
        <w:t xml:space="preserve"> including all the functions that can be expressed using the basis function </w:t>
      </w:r>
      <m:oMath>
        <m:sSub>
          <m:sSubPr>
            <m:ctrlPr>
              <w:rPr>
                <w:rFonts w:ascii="Cambria Math" w:hAnsi="Cambria Math" w:cstheme="majorBidi"/>
                <w:sz w:val="20"/>
                <w:szCs w:val="20"/>
                <w:lang w:val="en-AU"/>
              </w:rPr>
            </m:ctrlPr>
          </m:sSubPr>
          <m:e>
            <m:r>
              <w:rPr>
                <w:rFonts w:ascii="Cambria Math" w:hAnsi="Cambria Math" w:cstheme="majorBidi"/>
                <w:sz w:val="20"/>
                <w:szCs w:val="20"/>
                <w:lang w:val="en-AU"/>
              </w:rPr>
              <m:t>ψ</m:t>
            </m:r>
          </m:e>
          <m:sub>
            <m:r>
              <w:rPr>
                <w:rFonts w:ascii="Cambria Math" w:hAnsi="Cambria Math" w:cstheme="majorBidi"/>
                <w:sz w:val="20"/>
                <w:szCs w:val="20"/>
                <w:lang w:val="en-AU"/>
              </w:rPr>
              <m:t>m,n</m:t>
            </m:r>
          </m:sub>
        </m:sSub>
        <m:d>
          <m:dPr>
            <m:ctrlPr>
              <w:rPr>
                <w:rFonts w:ascii="Cambria Math" w:hAnsi="Cambria Math" w:cstheme="majorBidi"/>
                <w:i/>
                <w:sz w:val="20"/>
                <w:szCs w:val="20"/>
                <w:lang w:val="en-AU"/>
              </w:rPr>
            </m:ctrlPr>
          </m:dPr>
          <m:e>
            <m:r>
              <w:rPr>
                <w:rFonts w:ascii="Cambria Math" w:hAnsi="Cambria Math" w:cstheme="majorBidi"/>
                <w:sz w:val="20"/>
                <w:szCs w:val="20"/>
                <w:lang w:val="en-AU"/>
              </w:rPr>
              <m:t>t</m:t>
            </m:r>
          </m:e>
        </m:d>
      </m:oMath>
      <w:r w:rsidR="00BC3586" w:rsidRPr="00BC3586">
        <w:rPr>
          <w:rFonts w:eastAsiaTheme="minorEastAsia"/>
          <w:i/>
          <w:iCs/>
          <w:sz w:val="20"/>
          <w:szCs w:val="20"/>
          <w:lang w:val="en-AU"/>
        </w:rPr>
        <w:t xml:space="preserve">  </w:t>
      </w:r>
    </w:p>
    <w:p w14:paraId="7ED68D85" w14:textId="77777777" w:rsidR="007054A3" w:rsidRPr="00912FC6" w:rsidRDefault="007054A3" w:rsidP="00912FC6">
      <w:pPr>
        <w:spacing w:after="0"/>
        <w:rPr>
          <w:rFonts w:asciiTheme="majorBidi" w:hAnsiTheme="majorBidi" w:cstheme="majorBidi"/>
          <w:sz w:val="20"/>
          <w:szCs w:val="20"/>
          <w:lang w:val="en-AU"/>
        </w:rPr>
      </w:pPr>
    </w:p>
    <w:p w14:paraId="18BBAE92" w14:textId="6D466E1F" w:rsidR="0084181A" w:rsidRDefault="00A86E5D" w:rsidP="00912FC6">
      <w:pPr>
        <w:pStyle w:val="Heading2"/>
        <w:numPr>
          <w:ilvl w:val="0"/>
          <w:numId w:val="10"/>
        </w:numPr>
        <w:rPr>
          <w:rFonts w:asciiTheme="majorBidi" w:hAnsiTheme="majorBidi"/>
          <w:b/>
          <w:bCs/>
          <w:i/>
          <w:iCs/>
          <w:color w:val="auto"/>
          <w:sz w:val="20"/>
          <w:szCs w:val="20"/>
          <w:lang w:val="en-AU"/>
        </w:rPr>
      </w:pPr>
      <w:r w:rsidRPr="00C93092">
        <w:rPr>
          <w:rFonts w:asciiTheme="majorBidi" w:hAnsiTheme="majorBidi"/>
          <w:b/>
          <w:bCs/>
          <w:i/>
          <w:iCs/>
          <w:color w:val="auto"/>
          <w:sz w:val="20"/>
          <w:szCs w:val="20"/>
          <w:lang w:val="en-AU"/>
        </w:rPr>
        <w:t>Wavele</w:t>
      </w:r>
      <w:r w:rsidR="006D4416" w:rsidRPr="00C93092">
        <w:rPr>
          <w:rFonts w:asciiTheme="majorBidi" w:hAnsiTheme="majorBidi"/>
          <w:b/>
          <w:bCs/>
          <w:i/>
          <w:iCs/>
          <w:color w:val="auto"/>
          <w:sz w:val="20"/>
          <w:szCs w:val="20"/>
          <w:lang w:val="en-AU"/>
        </w:rPr>
        <w:t>t</w:t>
      </w:r>
      <w:r w:rsidRPr="00C93092">
        <w:rPr>
          <w:rFonts w:asciiTheme="majorBidi" w:hAnsiTheme="majorBidi"/>
          <w:b/>
          <w:bCs/>
          <w:i/>
          <w:iCs/>
          <w:color w:val="auto"/>
          <w:sz w:val="20"/>
          <w:szCs w:val="20"/>
          <w:lang w:val="en-AU"/>
        </w:rPr>
        <w:t>s:</w:t>
      </w:r>
    </w:p>
    <w:p w14:paraId="06F1BDE3" w14:textId="07C89529" w:rsidR="00252A01" w:rsidRDefault="00021BCF" w:rsidP="00CF73F3">
      <w:pPr>
        <w:spacing w:after="0"/>
        <w:rPr>
          <w:rFonts w:asciiTheme="majorBidi" w:hAnsiTheme="majorBidi" w:cstheme="majorBidi"/>
          <w:sz w:val="20"/>
          <w:szCs w:val="20"/>
          <w:lang w:val="en-AU"/>
        </w:rPr>
      </w:pPr>
      <w:r>
        <w:rPr>
          <w:rFonts w:asciiTheme="majorBidi" w:hAnsiTheme="majorBidi" w:cstheme="majorBidi"/>
          <w:sz w:val="20"/>
          <w:szCs w:val="20"/>
          <w:lang w:val="en-AU"/>
        </w:rPr>
        <w:t xml:space="preserve">Like </w:t>
      </w:r>
      <w:r w:rsidRPr="00021BCF">
        <w:rPr>
          <w:rFonts w:asciiTheme="majorBidi" w:hAnsiTheme="majorBidi" w:cstheme="majorBidi"/>
          <w:sz w:val="20"/>
          <w:szCs w:val="20"/>
          <w:lang w:val="en-AU"/>
        </w:rPr>
        <w:t>Fourier analysis, wavelet</w:t>
      </w:r>
      <w:r w:rsidR="00C87706">
        <w:rPr>
          <w:rFonts w:asciiTheme="majorBidi" w:hAnsiTheme="majorBidi" w:cstheme="majorBidi"/>
          <w:sz w:val="20"/>
          <w:szCs w:val="20"/>
          <w:lang w:val="en-AU"/>
        </w:rPr>
        <w:t xml:space="preserve"> transform </w:t>
      </w:r>
      <w:r w:rsidR="00FD3DBC">
        <w:rPr>
          <w:rFonts w:asciiTheme="majorBidi" w:hAnsiTheme="majorBidi" w:cstheme="majorBidi"/>
          <w:sz w:val="20"/>
          <w:szCs w:val="20"/>
          <w:lang w:val="en-AU"/>
        </w:rPr>
        <w:t>expresses</w:t>
      </w:r>
      <w:r w:rsidR="00C87706">
        <w:rPr>
          <w:rFonts w:asciiTheme="majorBidi" w:hAnsiTheme="majorBidi" w:cstheme="majorBidi"/>
          <w:sz w:val="20"/>
          <w:szCs w:val="20"/>
          <w:lang w:val="en-AU"/>
        </w:rPr>
        <w:t xml:space="preserve"> </w:t>
      </w:r>
      <w:r w:rsidR="003D34F3">
        <w:rPr>
          <w:rFonts w:asciiTheme="majorBidi" w:hAnsiTheme="majorBidi" w:cstheme="majorBidi"/>
          <w:sz w:val="20"/>
          <w:szCs w:val="20"/>
          <w:lang w:val="en-AU"/>
        </w:rPr>
        <w:t xml:space="preserve">a </w:t>
      </w:r>
      <w:r w:rsidR="00C87706">
        <w:rPr>
          <w:rFonts w:asciiTheme="majorBidi" w:hAnsiTheme="majorBidi" w:cstheme="majorBidi"/>
          <w:sz w:val="20"/>
          <w:szCs w:val="20"/>
          <w:lang w:val="en-AU"/>
        </w:rPr>
        <w:t>signal using</w:t>
      </w:r>
      <w:r w:rsidR="00394D60">
        <w:rPr>
          <w:rFonts w:asciiTheme="majorBidi" w:hAnsiTheme="majorBidi" w:cstheme="majorBidi"/>
          <w:sz w:val="20"/>
          <w:szCs w:val="20"/>
          <w:lang w:val="en-AU"/>
        </w:rPr>
        <w:t xml:space="preserve"> a set</w:t>
      </w:r>
      <w:r w:rsidR="003D34F3">
        <w:rPr>
          <w:rFonts w:asciiTheme="majorBidi" w:hAnsiTheme="majorBidi" w:cstheme="majorBidi"/>
          <w:sz w:val="20"/>
          <w:szCs w:val="20"/>
          <w:lang w:val="en-AU"/>
        </w:rPr>
        <w:t xml:space="preserve"> </w:t>
      </w:r>
      <w:r w:rsidR="00FD3DBC">
        <w:rPr>
          <w:rFonts w:asciiTheme="majorBidi" w:hAnsiTheme="majorBidi" w:cstheme="majorBidi"/>
          <w:sz w:val="20"/>
          <w:szCs w:val="20"/>
          <w:lang w:val="en-AU"/>
        </w:rPr>
        <w:t>of special functions known as basis</w:t>
      </w:r>
      <w:r w:rsidR="008A5DF4">
        <w:rPr>
          <w:rFonts w:asciiTheme="majorBidi" w:hAnsiTheme="majorBidi" w:cstheme="majorBidi"/>
          <w:sz w:val="20"/>
          <w:szCs w:val="20"/>
          <w:lang w:val="en-AU"/>
        </w:rPr>
        <w:t>.</w: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
      </w:tblGrid>
      <w:tr w:rsidR="00252A01" w:rsidRPr="000C1A22" w14:paraId="58BE0FDC" w14:textId="77777777" w:rsidTr="00252A01">
        <w:trPr>
          <w:trHeight w:val="576"/>
        </w:trPr>
        <w:tc>
          <w:tcPr>
            <w:tcW w:w="4500" w:type="dxa"/>
            <w:vAlign w:val="center"/>
          </w:tcPr>
          <w:p w14:paraId="0BA76F83" w14:textId="0DB959A4" w:rsidR="00252A01" w:rsidRPr="000C1A22" w:rsidRDefault="00252A01">
            <w:pPr>
              <w:rPr>
                <w:rFonts w:asciiTheme="majorBidi" w:hAnsiTheme="majorBidi" w:cstheme="majorBidi"/>
                <w:sz w:val="16"/>
                <w:szCs w:val="16"/>
                <w:lang w:val="en-AU"/>
              </w:rPr>
            </w:pPr>
            <m:oMathPara>
              <m:oMathParaPr>
                <m:jc m:val="left"/>
              </m:oMathParaPr>
              <m:oMath>
                <m:r>
                  <w:rPr>
                    <w:rFonts w:ascii="Cambria Math" w:hAnsi="Cambria Math" w:cstheme="majorBidi"/>
                    <w:sz w:val="16"/>
                    <w:szCs w:val="16"/>
                    <w:lang w:val="en-AU"/>
                  </w:rPr>
                  <m:t>f(t)=</m:t>
                </m:r>
                <m:nary>
                  <m:naryPr>
                    <m:chr m:val="∑"/>
                    <m:limLoc m:val="undOvr"/>
                    <m:grow m:val="1"/>
                    <m:ctrlPr>
                      <w:rPr>
                        <w:rFonts w:ascii="Cambria Math" w:hAnsi="Cambria Math" w:cstheme="majorBidi"/>
                        <w:sz w:val="16"/>
                        <w:szCs w:val="16"/>
                        <w:lang w:val="en-AU"/>
                      </w:rPr>
                    </m:ctrlPr>
                  </m:naryPr>
                  <m:sub>
                    <m:r>
                      <w:rPr>
                        <w:rFonts w:ascii="Cambria Math" w:hAnsi="Cambria Math" w:cstheme="majorBidi"/>
                        <w:sz w:val="16"/>
                        <w:szCs w:val="16"/>
                        <w:lang w:val="en-AU"/>
                      </w:rPr>
                      <m:t>n=0</m:t>
                    </m:r>
                  </m:sub>
                  <m:sup>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N-1</m:t>
                    </m:r>
                  </m:sup>
                  <m:e>
                    <m:r>
                      <w:rPr>
                        <w:rFonts w:ascii="Cambria Math" w:hAnsi="Cambria Math" w:cstheme="majorBidi"/>
                        <w:sz w:val="16"/>
                        <w:szCs w:val="16"/>
                        <w:lang w:val="en-AU"/>
                      </w:rPr>
                      <m:t> </m:t>
                    </m:r>
                  </m:e>
                </m:nary>
                <m:sSub>
                  <m:sSubPr>
                    <m:ctrlPr>
                      <w:rPr>
                        <w:rFonts w:ascii="Cambria Math" w:hAnsi="Cambria Math" w:cstheme="majorBidi"/>
                        <w:sz w:val="16"/>
                        <w:szCs w:val="16"/>
                        <w:lang w:val="en-AU"/>
                      </w:rPr>
                    </m:ctrlPr>
                  </m:sSubPr>
                  <m:e>
                    <m:r>
                      <w:rPr>
                        <w:rFonts w:ascii="Cambria Math" w:hAnsi="Cambria Math" w:cstheme="majorBidi"/>
                        <w:sz w:val="16"/>
                        <w:szCs w:val="16"/>
                        <w:lang w:val="en-AU"/>
                      </w:rPr>
                      <m:t>c</m:t>
                    </m:r>
                  </m:e>
                  <m:sub>
                    <m:r>
                      <w:rPr>
                        <w:rFonts w:ascii="Cambria Math" w:hAnsi="Cambria Math" w:cstheme="majorBidi"/>
                        <w:sz w:val="16"/>
                        <w:szCs w:val="16"/>
                        <w:lang w:val="en-AU"/>
                      </w:rPr>
                      <m:t>n</m:t>
                    </m:r>
                  </m:sub>
                </m:sSub>
                <m:sSub>
                  <m:sSubPr>
                    <m:ctrlPr>
                      <w:rPr>
                        <w:rFonts w:ascii="Cambria Math" w:hAnsi="Cambria Math" w:cstheme="majorBidi"/>
                        <w:sz w:val="16"/>
                        <w:szCs w:val="16"/>
                        <w:lang w:val="en-AU"/>
                      </w:rPr>
                    </m:ctrlPr>
                  </m:sSubPr>
                  <m:e>
                    <m:r>
                      <w:rPr>
                        <w:rFonts w:ascii="Cambria Math" w:hAnsi="Cambria Math" w:cstheme="majorBidi"/>
                        <w:sz w:val="16"/>
                        <w:szCs w:val="16"/>
                        <w:lang w:val="en-AU"/>
                      </w:rPr>
                      <m:t>ϕ</m:t>
                    </m:r>
                  </m:e>
                  <m:sub>
                    <m:r>
                      <w:rPr>
                        <w:rFonts w:ascii="Cambria Math" w:hAnsi="Cambria Math" w:cstheme="majorBidi"/>
                        <w:sz w:val="16"/>
                        <w:szCs w:val="16"/>
                        <w:lang w:val="en-AU"/>
                      </w:rPr>
                      <m:t>m,n</m:t>
                    </m:r>
                  </m:sub>
                </m:sSub>
                <m:r>
                  <w:rPr>
                    <w:rFonts w:ascii="Cambria Math" w:hAnsi="Cambria Math" w:cstheme="majorBidi"/>
                    <w:sz w:val="16"/>
                    <w:szCs w:val="16"/>
                    <w:lang w:val="en-AU"/>
                  </w:rPr>
                  <m:t xml:space="preserve">(t)                                f∈ </m:t>
                </m:r>
                <m:sSub>
                  <m:sSubPr>
                    <m:ctrlPr>
                      <w:rPr>
                        <w:rFonts w:ascii="Cambria Math" w:hAnsi="Cambria Math" w:cstheme="majorBidi"/>
                        <w:sz w:val="16"/>
                        <w:szCs w:val="16"/>
                        <w:lang w:val="en-AU"/>
                      </w:rPr>
                    </m:ctrlPr>
                  </m:sSubPr>
                  <m:e>
                    <m:r>
                      <w:rPr>
                        <w:rFonts w:ascii="Cambria Math" w:hAnsi="Cambria Math" w:cstheme="majorBidi"/>
                        <w:sz w:val="16"/>
                        <w:szCs w:val="16"/>
                        <w:lang w:val="en-AU"/>
                      </w:rPr>
                      <m:t>V</m:t>
                    </m:r>
                  </m:e>
                  <m:sub>
                    <m:r>
                      <w:rPr>
                        <w:rFonts w:ascii="Cambria Math" w:hAnsi="Cambria Math" w:cstheme="majorBidi"/>
                        <w:sz w:val="16"/>
                        <w:szCs w:val="16"/>
                        <w:lang w:val="en-AU"/>
                      </w:rPr>
                      <m:t>m</m:t>
                    </m:r>
                  </m:sub>
                </m:sSub>
                <m:r>
                  <w:rPr>
                    <w:rFonts w:ascii="Cambria Math" w:hAnsi="Cambria Math" w:cstheme="majorBidi"/>
                    <w:sz w:val="16"/>
                    <w:szCs w:val="16"/>
                    <w:lang w:val="en-AU"/>
                  </w:rPr>
                  <m:t xml:space="preserve">  </m:t>
                </m:r>
              </m:oMath>
            </m:oMathPara>
          </w:p>
        </w:tc>
        <w:tc>
          <w:tcPr>
            <w:tcW w:w="450" w:type="dxa"/>
            <w:vAlign w:val="center"/>
          </w:tcPr>
          <w:p w14:paraId="316DB4CE" w14:textId="194296CC" w:rsidR="00252A01" w:rsidRPr="000C1A22" w:rsidRDefault="00252A01">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1</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C96E90" w:rsidRPr="000C1A22" w14:paraId="1ABEE9E1" w14:textId="77777777" w:rsidTr="00252A01">
        <w:trPr>
          <w:trHeight w:val="576"/>
        </w:trPr>
        <w:tc>
          <w:tcPr>
            <w:tcW w:w="4500" w:type="dxa"/>
            <w:vAlign w:val="center"/>
          </w:tcPr>
          <w:p w14:paraId="1580D596" w14:textId="4D928BB2" w:rsidR="00C96E90" w:rsidRPr="00C96E90" w:rsidRDefault="00C96E90">
            <w:pPr>
              <w:rPr>
                <w:rFonts w:ascii="Times New Roman" w:eastAsia="Aptos" w:hAnsi="Times New Roman" w:cs="Times New Roman"/>
                <w:sz w:val="16"/>
                <w:szCs w:val="16"/>
                <w:lang w:val="en-AU"/>
              </w:rPr>
            </w:pPr>
            <m:oMathPara>
              <m:oMathParaPr>
                <m:jc m:val="left"/>
              </m:oMathParaPr>
              <m:oMath>
                <m:r>
                  <w:rPr>
                    <w:rFonts w:ascii="Cambria Math" w:hAnsi="Cambria Math" w:cstheme="majorBidi"/>
                    <w:sz w:val="16"/>
                    <w:szCs w:val="16"/>
                    <w:lang w:val="en-AU"/>
                  </w:rPr>
                  <m:t>g(t)=</m:t>
                </m:r>
                <m:nary>
                  <m:naryPr>
                    <m:chr m:val="∑"/>
                    <m:limLoc m:val="undOvr"/>
                    <m:grow m:val="1"/>
                    <m:ctrlPr>
                      <w:rPr>
                        <w:rFonts w:ascii="Cambria Math" w:hAnsi="Cambria Math" w:cstheme="majorBidi"/>
                        <w:sz w:val="16"/>
                        <w:szCs w:val="16"/>
                        <w:lang w:val="en-AU"/>
                      </w:rPr>
                    </m:ctrlPr>
                  </m:naryPr>
                  <m:sub>
                    <m:r>
                      <w:rPr>
                        <w:rFonts w:ascii="Cambria Math" w:hAnsi="Cambria Math" w:cstheme="majorBidi"/>
                        <w:sz w:val="16"/>
                        <w:szCs w:val="16"/>
                        <w:lang w:val="en-AU"/>
                      </w:rPr>
                      <m:t>n=0</m:t>
                    </m:r>
                  </m:sub>
                  <m:sup>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N-1</m:t>
                    </m:r>
                  </m:sup>
                  <m:e>
                    <m:r>
                      <w:rPr>
                        <w:rFonts w:ascii="Cambria Math" w:hAnsi="Cambria Math" w:cstheme="majorBidi"/>
                        <w:sz w:val="16"/>
                        <w:szCs w:val="16"/>
                        <w:lang w:val="en-AU"/>
                      </w:rPr>
                      <m:t> </m:t>
                    </m:r>
                  </m:e>
                </m:nary>
                <m:sSub>
                  <m:sSubPr>
                    <m:ctrlPr>
                      <w:rPr>
                        <w:rFonts w:ascii="Cambria Math" w:hAnsi="Cambria Math" w:cstheme="majorBidi"/>
                        <w:sz w:val="16"/>
                        <w:szCs w:val="16"/>
                        <w:lang w:val="en-AU"/>
                      </w:rPr>
                    </m:ctrlPr>
                  </m:sSubPr>
                  <m:e>
                    <m:r>
                      <w:rPr>
                        <w:rFonts w:ascii="Cambria Math" w:hAnsi="Cambria Math" w:cstheme="majorBidi"/>
                        <w:sz w:val="16"/>
                        <w:szCs w:val="16"/>
                        <w:lang w:val="en-AU"/>
                      </w:rPr>
                      <m:t>w</m:t>
                    </m:r>
                  </m:e>
                  <m:sub>
                    <m:r>
                      <w:rPr>
                        <w:rFonts w:ascii="Cambria Math" w:hAnsi="Cambria Math" w:cstheme="majorBidi"/>
                        <w:sz w:val="16"/>
                        <w:szCs w:val="16"/>
                        <w:lang w:val="en-AU"/>
                      </w:rPr>
                      <m:t>n</m:t>
                    </m:r>
                  </m:sub>
                </m:sSub>
                <m:sSub>
                  <m:sSubPr>
                    <m:ctrlPr>
                      <w:rPr>
                        <w:rFonts w:ascii="Cambria Math" w:hAnsi="Cambria Math" w:cstheme="majorBid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m:t>
                    </m:r>
                  </m:sub>
                </m:sSub>
                <m:r>
                  <w:rPr>
                    <w:rFonts w:ascii="Cambria Math" w:hAnsi="Cambria Math" w:cstheme="majorBidi"/>
                    <w:sz w:val="16"/>
                    <w:szCs w:val="16"/>
                    <w:lang w:val="en-AU"/>
                  </w:rPr>
                  <m:t xml:space="preserve">(t)                                f∈ </m:t>
                </m:r>
                <m:sSub>
                  <m:sSubPr>
                    <m:ctrlPr>
                      <w:rPr>
                        <w:rFonts w:ascii="Cambria Math" w:hAnsi="Cambria Math" w:cstheme="majorBidi"/>
                        <w:sz w:val="16"/>
                        <w:szCs w:val="16"/>
                        <w:lang w:val="en-AU"/>
                      </w:rPr>
                    </m:ctrlPr>
                  </m:sSubPr>
                  <m:e>
                    <m:r>
                      <w:rPr>
                        <w:rFonts w:ascii="Cambria Math" w:hAnsi="Cambria Math" w:cstheme="majorBidi"/>
                        <w:sz w:val="16"/>
                        <w:szCs w:val="16"/>
                        <w:lang w:val="en-AU"/>
                      </w:rPr>
                      <m:t>W</m:t>
                    </m:r>
                  </m:e>
                  <m:sub>
                    <m:r>
                      <w:rPr>
                        <w:rFonts w:ascii="Cambria Math" w:hAnsi="Cambria Math" w:cstheme="majorBidi"/>
                        <w:sz w:val="16"/>
                        <w:szCs w:val="16"/>
                        <w:lang w:val="en-AU"/>
                      </w:rPr>
                      <m:t>m</m:t>
                    </m:r>
                  </m:sub>
                </m:sSub>
                <m:r>
                  <w:rPr>
                    <w:rFonts w:ascii="Cambria Math" w:hAnsi="Cambria Math" w:cstheme="majorBidi"/>
                    <w:sz w:val="16"/>
                    <w:szCs w:val="16"/>
                    <w:lang w:val="en-AU"/>
                  </w:rPr>
                  <m:t xml:space="preserve">  </m:t>
                </m:r>
              </m:oMath>
            </m:oMathPara>
          </w:p>
        </w:tc>
        <w:tc>
          <w:tcPr>
            <w:tcW w:w="450" w:type="dxa"/>
            <w:vAlign w:val="center"/>
          </w:tcPr>
          <w:p w14:paraId="0A8E938B" w14:textId="4D198EEF" w:rsidR="00C96E90" w:rsidRPr="000C1A22" w:rsidRDefault="00B03C5D">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2</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252A01" w:rsidRPr="000C1A22" w14:paraId="4E31D8EF" w14:textId="77777777" w:rsidTr="00252A01">
        <w:trPr>
          <w:trHeight w:val="576"/>
        </w:trPr>
        <w:tc>
          <w:tcPr>
            <w:tcW w:w="4500" w:type="dxa"/>
            <w:vAlign w:val="center"/>
          </w:tcPr>
          <w:p w14:paraId="2A3B7C05" w14:textId="36BB20CB" w:rsidR="00252A01" w:rsidRDefault="00252A01" w:rsidP="00252A01">
            <w:pPr>
              <w:rPr>
                <w:rFonts w:eastAsiaTheme="minorEastAsia"/>
                <w:i/>
                <w:iCs/>
                <w:sz w:val="16"/>
                <w:szCs w:val="16"/>
                <w:lang w:val="en-AU"/>
              </w:rPr>
            </w:pPr>
            <w:r>
              <w:rPr>
                <w:rFonts w:eastAsiaTheme="minorEastAsia"/>
                <w:i/>
                <w:iCs/>
                <w:sz w:val="16"/>
                <w:szCs w:val="16"/>
                <w:lang w:val="en-AU"/>
              </w:rPr>
              <w:lastRenderedPageBreak/>
              <w:t>Whi</w:t>
            </w:r>
            <w:r w:rsidR="00167F5A">
              <w:rPr>
                <w:rFonts w:eastAsiaTheme="minorEastAsia"/>
                <w:i/>
                <w:iCs/>
                <w:sz w:val="16"/>
                <w:szCs w:val="16"/>
                <w:lang w:val="en-AU"/>
              </w:rPr>
              <w:t>l</w:t>
            </w:r>
            <w:r>
              <w:rPr>
                <w:rFonts w:eastAsiaTheme="minorEastAsia"/>
                <w:i/>
                <w:iCs/>
                <w:sz w:val="16"/>
                <w:szCs w:val="16"/>
                <w:lang w:val="en-AU"/>
              </w:rPr>
              <w:t>e</w:t>
            </w:r>
            <m:oMath>
              <m:sSub>
                <m:sSubPr>
                  <m:ctrlPr>
                    <w:rPr>
                      <w:rFonts w:ascii="Cambria Math" w:eastAsiaTheme="minorEastAsia" w:hAnsi="Cambria Math"/>
                      <w:i/>
                      <w:iCs/>
                      <w:sz w:val="16"/>
                      <w:szCs w:val="16"/>
                      <w:lang w:val="en-AU"/>
                    </w:rPr>
                  </m:ctrlPr>
                </m:sSubPr>
                <m:e>
                  <m:r>
                    <w:rPr>
                      <w:rFonts w:ascii="Cambria Math" w:eastAsiaTheme="minorEastAsia" w:hAnsi="Cambria Math"/>
                      <w:sz w:val="16"/>
                      <w:szCs w:val="16"/>
                      <w:lang w:val="en-AU"/>
                    </w:rPr>
                    <m:t xml:space="preserve"> V</m:t>
                  </m:r>
                </m:e>
                <m:sub>
                  <m:r>
                    <w:rPr>
                      <w:rFonts w:ascii="Cambria Math" w:eastAsiaTheme="minorEastAsia" w:hAnsi="Cambria Math"/>
                      <w:sz w:val="16"/>
                      <w:szCs w:val="16"/>
                      <w:lang w:val="en-AU"/>
                    </w:rPr>
                    <m:t>m</m:t>
                  </m:r>
                </m:sub>
              </m:sSub>
            </m:oMath>
            <w:r>
              <w:rPr>
                <w:rFonts w:eastAsiaTheme="minorEastAsia"/>
                <w:i/>
                <w:iCs/>
                <w:sz w:val="16"/>
                <w:szCs w:val="16"/>
                <w:lang w:val="en-AU"/>
              </w:rPr>
              <w:t xml:space="preserve"> is the set of all functions that can be expressed using the basis function </w:t>
            </w:r>
            <m:oMath>
              <m:sSub>
                <m:sSubPr>
                  <m:ctrlPr>
                    <w:rPr>
                      <w:rFonts w:ascii="Cambria Math" w:hAnsi="Cambria Math" w:cstheme="majorBidi"/>
                      <w:sz w:val="16"/>
                      <w:szCs w:val="16"/>
                      <w:lang w:val="en-AU"/>
                    </w:rPr>
                  </m:ctrlPr>
                </m:sSubPr>
                <m:e>
                  <m:r>
                    <w:rPr>
                      <w:rFonts w:ascii="Cambria Math" w:hAnsi="Cambria Math" w:cstheme="majorBidi"/>
                      <w:sz w:val="16"/>
                      <w:szCs w:val="16"/>
                      <w:lang w:val="en-AU"/>
                    </w:rPr>
                    <m:t>ϕ</m:t>
                  </m:r>
                </m:e>
                <m:sub>
                  <m:r>
                    <w:rPr>
                      <w:rFonts w:ascii="Cambria Math" w:hAnsi="Cambria Math" w:cstheme="majorBidi"/>
                      <w:sz w:val="16"/>
                      <w:szCs w:val="16"/>
                      <w:lang w:val="en-AU"/>
                    </w:rPr>
                    <m:t>m,n</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oMath>
            <w:r>
              <w:rPr>
                <w:rFonts w:eastAsiaTheme="minorEastAsia"/>
                <w:i/>
                <w:iCs/>
                <w:sz w:val="16"/>
                <w:szCs w:val="16"/>
                <w:lang w:val="en-AU"/>
              </w:rPr>
              <w:t xml:space="preserve">  and is called </w:t>
            </w:r>
            <w:r w:rsidRPr="00252A01">
              <w:rPr>
                <w:rFonts w:eastAsiaTheme="minorEastAsia"/>
                <w:i/>
                <w:iCs/>
                <w:sz w:val="16"/>
                <w:szCs w:val="16"/>
                <w:lang w:val="en-AU"/>
              </w:rPr>
              <w:t>resolution space</w:t>
            </w:r>
            <w:r w:rsidR="00167F5A">
              <w:rPr>
                <w:rFonts w:eastAsiaTheme="minorEastAsia"/>
                <w:i/>
                <w:iCs/>
                <w:sz w:val="16"/>
                <w:szCs w:val="16"/>
                <w:lang w:val="en-AU"/>
              </w:rPr>
              <w:t>.</w:t>
            </w:r>
          </w:p>
          <w:p w14:paraId="27E60BA1" w14:textId="537D9477" w:rsidR="00C96E90" w:rsidRPr="00252A01" w:rsidRDefault="00C96E90" w:rsidP="00252A01">
            <w:pPr>
              <w:rPr>
                <w:rFonts w:asciiTheme="majorBidi" w:eastAsiaTheme="minorEastAsia" w:hAnsiTheme="majorBidi" w:cstheme="majorBidi"/>
                <w:sz w:val="20"/>
                <w:szCs w:val="20"/>
                <w:lang w:val="en-AU"/>
              </w:rPr>
            </w:pPr>
            <m:oMath>
              <m:r>
                <w:rPr>
                  <w:rFonts w:ascii="Cambria Math" w:eastAsiaTheme="minorEastAsia" w:hAnsi="Cambria Math"/>
                  <w:sz w:val="16"/>
                  <w:szCs w:val="16"/>
                  <w:lang w:val="en-AU"/>
                </w:rPr>
                <m:t>and</m:t>
              </m:r>
              <m:sSub>
                <m:sSubPr>
                  <m:ctrlPr>
                    <w:rPr>
                      <w:rFonts w:ascii="Cambria Math" w:eastAsiaTheme="minorEastAsia" w:hAnsi="Cambria Math"/>
                      <w:i/>
                      <w:iCs/>
                      <w:sz w:val="16"/>
                      <w:szCs w:val="16"/>
                      <w:lang w:val="en-AU"/>
                    </w:rPr>
                  </m:ctrlPr>
                </m:sSubPr>
                <m:e>
                  <m:r>
                    <w:rPr>
                      <w:rFonts w:ascii="Cambria Math" w:eastAsiaTheme="minorEastAsia" w:hAnsi="Cambria Math"/>
                      <w:sz w:val="16"/>
                      <w:szCs w:val="16"/>
                      <w:lang w:val="en-AU"/>
                    </w:rPr>
                    <m:t xml:space="preserve"> W</m:t>
                  </m:r>
                </m:e>
                <m:sub>
                  <m:r>
                    <w:rPr>
                      <w:rFonts w:ascii="Cambria Math" w:eastAsiaTheme="minorEastAsia" w:hAnsi="Cambria Math"/>
                      <w:sz w:val="16"/>
                      <w:szCs w:val="16"/>
                      <w:lang w:val="en-AU"/>
                    </w:rPr>
                    <m:t>m</m:t>
                  </m:r>
                </m:sub>
              </m:sSub>
            </m:oMath>
            <w:r>
              <w:rPr>
                <w:rFonts w:eastAsiaTheme="minorEastAsia"/>
                <w:i/>
                <w:iCs/>
                <w:sz w:val="16"/>
                <w:szCs w:val="16"/>
                <w:lang w:val="en-AU"/>
              </w:rPr>
              <w:t xml:space="preserve"> is the set of all functions that can be expressed using the basis function </w:t>
            </w:r>
            <m:oMath>
              <m:sSub>
                <m:sSubPr>
                  <m:ctrlPr>
                    <w:rPr>
                      <w:rFonts w:ascii="Cambria Math" w:hAnsi="Cambria Math" w:cstheme="majorBid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oMath>
            <w:r>
              <w:rPr>
                <w:rFonts w:eastAsiaTheme="minorEastAsia"/>
                <w:i/>
                <w:iCs/>
                <w:sz w:val="16"/>
                <w:szCs w:val="16"/>
                <w:lang w:val="en-AU"/>
              </w:rPr>
              <w:t xml:space="preserve">  and is called </w:t>
            </w:r>
            <w:r w:rsidRPr="00252A01">
              <w:rPr>
                <w:rFonts w:eastAsiaTheme="minorEastAsia"/>
                <w:i/>
                <w:iCs/>
                <w:sz w:val="16"/>
                <w:szCs w:val="16"/>
                <w:lang w:val="en-AU"/>
              </w:rPr>
              <w:t>resolution space</w:t>
            </w:r>
            <w:r>
              <w:rPr>
                <w:rFonts w:eastAsiaTheme="minorEastAsia"/>
                <w:i/>
                <w:iCs/>
                <w:sz w:val="16"/>
                <w:szCs w:val="16"/>
                <w:lang w:val="en-AU"/>
              </w:rPr>
              <w:t>.</w:t>
            </w:r>
          </w:p>
        </w:tc>
        <w:tc>
          <w:tcPr>
            <w:tcW w:w="450" w:type="dxa"/>
            <w:vAlign w:val="center"/>
          </w:tcPr>
          <w:p w14:paraId="3F58D6B6" w14:textId="77777777" w:rsidR="00252A01" w:rsidRPr="000C1A22" w:rsidRDefault="00252A01">
            <w:pPr>
              <w:jc w:val="right"/>
              <w:rPr>
                <w:rFonts w:asciiTheme="majorBidi" w:hAnsiTheme="majorBidi" w:cstheme="majorBidi"/>
                <w:sz w:val="16"/>
                <w:szCs w:val="16"/>
                <w:lang w:val="en-AU"/>
              </w:rPr>
            </w:pPr>
          </w:p>
        </w:tc>
      </w:tr>
    </w:tbl>
    <w:p w14:paraId="47D4FE49" w14:textId="4B662E01" w:rsidR="00167F5A" w:rsidRPr="00167F5A" w:rsidRDefault="008D29E0" w:rsidP="00167F5A">
      <w:pPr>
        <w:spacing w:after="0"/>
        <w:rPr>
          <w:rFonts w:asciiTheme="majorBidi" w:hAnsiTheme="majorBidi" w:cstheme="majorBidi"/>
          <w:kern w:val="0"/>
          <w:sz w:val="20"/>
          <w:szCs w:val="20"/>
          <w:lang w:val="en-AU"/>
          <w14:ligatures w14:val="none"/>
        </w:rPr>
      </w:pPr>
      <w:r>
        <w:rPr>
          <w:rFonts w:asciiTheme="majorBidi" w:hAnsiTheme="majorBidi" w:cstheme="majorBidi"/>
          <w:sz w:val="20"/>
          <w:szCs w:val="20"/>
          <w:lang w:val="en-AU"/>
        </w:rPr>
        <w:t xml:space="preserve">The basis set starts with a mother function </w:t>
      </w:r>
      <m:oMath>
        <m:sSub>
          <m:sSubPr>
            <m:ctrlPr>
              <w:rPr>
                <w:rFonts w:ascii="Cambria Math" w:hAnsi="Cambria Math" w:cstheme="majorBidi"/>
                <w:sz w:val="20"/>
                <w:szCs w:val="20"/>
                <w:lang w:val="en-AU"/>
              </w:rPr>
            </m:ctrlPr>
          </m:sSubPr>
          <m:e>
            <m:r>
              <w:rPr>
                <w:rFonts w:ascii="Cambria Math" w:hAnsi="Cambria Math" w:cstheme="majorBidi"/>
                <w:sz w:val="20"/>
                <w:szCs w:val="20"/>
                <w:lang w:val="en-AU"/>
              </w:rPr>
              <m:t>ψ</m:t>
            </m:r>
          </m:e>
          <m:sub>
            <m:r>
              <w:rPr>
                <w:rFonts w:ascii="Cambria Math" w:hAnsi="Cambria Math" w:cstheme="majorBidi"/>
                <w:sz w:val="20"/>
                <w:szCs w:val="20"/>
                <w:lang w:val="en-AU"/>
              </w:rPr>
              <m:t>0</m:t>
            </m:r>
            <m:r>
              <m:rPr>
                <m:sty m:val="p"/>
              </m:rPr>
              <w:rPr>
                <w:rFonts w:ascii="Cambria Math" w:hAnsi="Cambria Math" w:cstheme="majorBidi"/>
                <w:sz w:val="20"/>
                <w:szCs w:val="20"/>
                <w:lang w:val="en-AU"/>
              </w:rPr>
              <m:t>,</m:t>
            </m:r>
            <m:r>
              <w:rPr>
                <w:rFonts w:ascii="Cambria Math" w:hAnsi="Cambria Math" w:cstheme="majorBidi"/>
                <w:sz w:val="20"/>
                <w:szCs w:val="20"/>
                <w:lang w:val="en-AU"/>
              </w:rPr>
              <m:t>0</m:t>
            </m:r>
          </m:sub>
        </m:sSub>
        <m:r>
          <m:rPr>
            <m:sty m:val="p"/>
          </m:rPr>
          <w:rPr>
            <w:rFonts w:ascii="Cambria Math" w:hAnsi="Cambria Math" w:cstheme="majorBidi"/>
            <w:sz w:val="20"/>
            <w:szCs w:val="20"/>
            <w:lang w:val="en-AU"/>
          </w:rPr>
          <m:t>(</m:t>
        </m:r>
        <m:r>
          <w:rPr>
            <w:rFonts w:ascii="Cambria Math" w:hAnsi="Cambria Math" w:cstheme="majorBidi"/>
            <w:sz w:val="20"/>
            <w:szCs w:val="20"/>
            <w:lang w:val="en-AU"/>
          </w:rPr>
          <m:t>t</m:t>
        </m:r>
        <m:r>
          <m:rPr>
            <m:sty m:val="p"/>
          </m:rPr>
          <w:rPr>
            <w:rFonts w:ascii="Cambria Math" w:hAnsi="Cambria Math" w:cstheme="majorBidi"/>
            <w:sz w:val="20"/>
            <w:szCs w:val="20"/>
            <w:lang w:val="en-AU"/>
          </w:rPr>
          <m:t>)</m:t>
        </m:r>
      </m:oMath>
      <w:r>
        <w:rPr>
          <w:rFonts w:asciiTheme="majorBidi" w:hAnsiTheme="majorBidi" w:cstheme="majorBidi"/>
          <w:sz w:val="20"/>
          <w:szCs w:val="20"/>
          <w:lang w:val="en-AU"/>
        </w:rPr>
        <w:t xml:space="preserve"> ,</w:t>
      </w:r>
      <w:r w:rsidR="007F2B94">
        <w:rPr>
          <w:rFonts w:asciiTheme="majorBidi" w:hAnsiTheme="majorBidi" w:cstheme="majorBidi"/>
          <w:sz w:val="20"/>
          <w:szCs w:val="20"/>
          <w:lang w:val="en-AU"/>
        </w:rPr>
        <w:t xml:space="preserve"> and </w:t>
      </w:r>
      <w:r w:rsidR="007F2B94">
        <w:rPr>
          <w:rFonts w:asciiTheme="majorBidi" w:hAnsiTheme="majorBidi" w:cstheme="majorBidi"/>
          <w:kern w:val="0"/>
          <w:sz w:val="20"/>
          <w:szCs w:val="20"/>
          <w:lang w:val="en-AU"/>
          <w14:ligatures w14:val="none"/>
        </w:rPr>
        <w:t>other bases will follow by applying a series of time shifts (translations) and scaling (dilations)</w:t>
      </w:r>
      <w:r w:rsidR="009F0C82">
        <w:rPr>
          <w:rFonts w:asciiTheme="majorBidi" w:hAnsiTheme="majorBidi" w:cstheme="majorBidi"/>
          <w:kern w:val="0"/>
          <w:sz w:val="20"/>
          <w:szCs w:val="20"/>
          <w:lang w:val="en-AU"/>
          <w14:ligatures w14:val="none"/>
        </w:rPr>
        <w:t xml:space="preserve">. </w:t>
      </w:r>
      <w:r w:rsidR="00167F5A" w:rsidRPr="00167F5A">
        <w:rPr>
          <w:rFonts w:asciiTheme="majorBidi" w:hAnsiTheme="majorBidi" w:cstheme="majorBidi"/>
          <w:i/>
          <w:iCs/>
          <w:kern w:val="0"/>
          <w:sz w:val="20"/>
          <w:szCs w:val="20"/>
          <w:lang w:val="en-AU"/>
          <w14:ligatures w14:val="none"/>
        </w:rPr>
        <w:t>Haar</w:t>
      </w:r>
      <w:r w:rsidR="00167F5A">
        <w:rPr>
          <w:rFonts w:asciiTheme="majorBidi" w:hAnsiTheme="majorBidi" w:cstheme="majorBidi"/>
          <w:kern w:val="0"/>
          <w:sz w:val="20"/>
          <w:szCs w:val="20"/>
          <w:lang w:val="en-AU"/>
          <w14:ligatures w14:val="none"/>
        </w:rPr>
        <w:t xml:space="preserve"> wavelet defined below is one example:</w: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
      </w:tblGrid>
      <w:tr w:rsidR="00B03C5D" w:rsidRPr="000C1A22" w14:paraId="59CB0D03" w14:textId="77777777" w:rsidTr="009F0C82">
        <w:trPr>
          <w:trHeight w:val="576"/>
        </w:trPr>
        <w:tc>
          <w:tcPr>
            <w:tcW w:w="4500" w:type="dxa"/>
            <w:vAlign w:val="center"/>
          </w:tcPr>
          <w:p w14:paraId="2E4C3C32" w14:textId="5933F024" w:rsidR="00B03C5D" w:rsidRPr="000C1A22" w:rsidRDefault="00B4546D">
            <w:pPr>
              <w:rPr>
                <w:rFonts w:asciiTheme="majorBidi" w:hAnsiTheme="majorBidi" w:cstheme="majorBidi"/>
                <w:sz w:val="16"/>
                <w:szCs w:val="16"/>
                <w:lang w:val="en-AU"/>
              </w:rPr>
            </w:pPr>
            <m:oMathPara>
              <m:oMathParaPr>
                <m:jc m:val="left"/>
              </m:oMathParaPr>
              <m:oMath>
                <m:eqArr>
                  <m:eqArrPr>
                    <m:ctrlPr>
                      <w:rPr>
                        <w:rFonts w:ascii="Cambria Math" w:eastAsia="Aptos" w:hAnsi="Cambria Math" w:cs="Times New Roman"/>
                        <w:sz w:val="16"/>
                        <w:szCs w:val="16"/>
                        <w:lang w:val="en-AU"/>
                      </w:rPr>
                    </m:ctrlPr>
                  </m:eqArrPr>
                  <m:e>
                    <m:r>
                      <w:rPr>
                        <w:rFonts w:ascii="Cambria Math" w:eastAsia="Aptos" w:hAnsi="Cambria Math" w:cs="Times New Roman"/>
                        <w:sz w:val="16"/>
                        <w:szCs w:val="16"/>
                        <w:lang w:val="en-AU"/>
                      </w:rPr>
                      <m:t>&amp;</m:t>
                    </m:r>
                    <m:sSub>
                      <m:sSubPr>
                        <m:ctrlPr>
                          <w:rPr>
                            <w:rFonts w:ascii="Cambria Math" w:eastAsia="Aptos" w:hAnsi="Cambria Math" w:cs="Times New Roman"/>
                            <w:sz w:val="16"/>
                            <w:szCs w:val="16"/>
                            <w:lang w:val="en-AU"/>
                          </w:rPr>
                        </m:ctrlPr>
                      </m:sSubPr>
                      <m:e>
                        <m:d>
                          <m:dPr>
                            <m:begChr m:val=""/>
                            <m:endChr m:val="|"/>
                            <m:ctrlPr>
                              <w:rPr>
                                <w:rFonts w:ascii="Cambria Math" w:eastAsia="Aptos" w:hAnsi="Cambria Math" w:cs="Times New Roman"/>
                                <w:sz w:val="16"/>
                                <w:szCs w:val="16"/>
                                <w:lang w:val="en-AU"/>
                              </w:rPr>
                            </m:ctrlPr>
                          </m:dPr>
                          <m:e>
                            <m:sSub>
                              <m:sSubPr>
                                <m:ctrlPr>
                                  <w:rPr>
                                    <w:rFonts w:ascii="Cambria Math" w:eastAsia="Aptos" w:hAnsi="Cambria Math" w:cs="Times New Roman"/>
                                    <w:sz w:val="16"/>
                                    <w:szCs w:val="16"/>
                                    <w:lang w:val="en-AU"/>
                                  </w:rPr>
                                </m:ctrlPr>
                              </m:sSubPr>
                              <m:e>
                                <m:r>
                                  <w:rPr>
                                    <w:rFonts w:ascii="Cambria Math" w:eastAsia="Aptos" w:hAnsi="Cambria Math" w:cs="Times New Roman"/>
                                    <w:sz w:val="16"/>
                                    <w:szCs w:val="16"/>
                                    <w:lang w:val="en-AU"/>
                                  </w:rPr>
                                  <m:t>ϕ</m:t>
                                </m:r>
                              </m:e>
                              <m:sub>
                                <m:r>
                                  <w:rPr>
                                    <w:rFonts w:ascii="Cambria Math" w:eastAsia="Aptos" w:hAnsi="Cambria Math" w:cs="Times New Roman"/>
                                    <w:sz w:val="16"/>
                                    <w:szCs w:val="16"/>
                                    <w:lang w:val="en-AU"/>
                                  </w:rPr>
                                  <m:t>0,0</m:t>
                                </m:r>
                              </m:sub>
                            </m:sSub>
                            <m:r>
                              <w:rPr>
                                <w:rFonts w:ascii="Cambria Math" w:eastAsia="Aptos" w:hAnsi="Cambria Math" w:cs="Times New Roman"/>
                                <w:sz w:val="16"/>
                                <w:szCs w:val="16"/>
                                <w:lang w:val="en-AU"/>
                              </w:rPr>
                              <m:t>(t)</m:t>
                            </m:r>
                          </m:e>
                        </m:d>
                      </m:e>
                      <m:sub>
                        <m:r>
                          <m:rPr>
                            <m:nor/>
                          </m:rPr>
                          <w:rPr>
                            <w:rFonts w:ascii="Times New Roman" w:eastAsia="Aptos" w:hAnsi="Times New Roman" w:cs="Times New Roman"/>
                            <w:sz w:val="16"/>
                            <w:szCs w:val="16"/>
                            <w:lang w:val="en-AU"/>
                          </w:rPr>
                          <m:t xml:space="preserve">haar </m:t>
                        </m:r>
                      </m:sub>
                    </m:sSub>
                    <m:r>
                      <w:rPr>
                        <w:rFonts w:ascii="Cambria Math" w:eastAsia="Aptos" w:hAnsi="Cambria Math" w:cs="Times New Roman"/>
                        <w:sz w:val="16"/>
                        <w:szCs w:val="16"/>
                        <w:lang w:val="en-AU"/>
                      </w:rPr>
                      <m:t>=</m:t>
                    </m:r>
                    <m:d>
                      <m:dPr>
                        <m:begChr m:val="{"/>
                        <m:endChr m:val=""/>
                        <m:ctrlPr>
                          <w:rPr>
                            <w:rFonts w:ascii="Cambria Math" w:eastAsia="Aptos" w:hAnsi="Cambria Math" w:cs="Times New Roman"/>
                            <w:sz w:val="16"/>
                            <w:szCs w:val="16"/>
                            <w:lang w:val="en-AU"/>
                          </w:rPr>
                        </m:ctrlPr>
                      </m:dPr>
                      <m:e>
                        <m:m>
                          <m:mPr>
                            <m:plcHide m:val="1"/>
                            <m:mcs>
                              <m:mc>
                                <m:mcPr>
                                  <m:count m:val="2"/>
                                  <m:mcJc m:val="center"/>
                                </m:mcPr>
                              </m:mc>
                            </m:mcs>
                            <m:ctrlPr>
                              <w:rPr>
                                <w:rFonts w:ascii="Cambria Math" w:eastAsia="Aptos" w:hAnsi="Cambria Math" w:cs="Times New Roman"/>
                                <w:sz w:val="16"/>
                                <w:szCs w:val="16"/>
                                <w:lang w:val="en-AU"/>
                              </w:rPr>
                            </m:ctrlPr>
                          </m:mPr>
                          <m:mr>
                            <m:e>
                              <m:r>
                                <w:rPr>
                                  <w:rFonts w:ascii="Cambria Math" w:eastAsia="Aptos" w:hAnsi="Cambria Math" w:cs="Times New Roman"/>
                                  <w:sz w:val="16"/>
                                  <w:szCs w:val="16"/>
                                  <w:lang w:val="en-AU"/>
                                </w:rPr>
                                <m:t>1</m:t>
                              </m:r>
                            </m:e>
                            <m:e>
                              <m:r>
                                <m:rPr>
                                  <m:nor/>
                                </m:rPr>
                                <w:rPr>
                                  <w:rFonts w:ascii="Times New Roman" w:eastAsia="Aptos" w:hAnsi="Times New Roman" w:cs="Times New Roman"/>
                                  <w:sz w:val="16"/>
                                  <w:szCs w:val="16"/>
                                  <w:lang w:val="en-AU"/>
                                </w:rPr>
                                <m:t xml:space="preserve"> if </m:t>
                              </m:r>
                              <m:r>
                                <w:rPr>
                                  <w:rFonts w:ascii="Cambria Math" w:eastAsia="Aptos" w:hAnsi="Cambria Math" w:cs="Times New Roman"/>
                                  <w:sz w:val="16"/>
                                  <w:szCs w:val="16"/>
                                  <w:lang w:val="en-AU"/>
                                </w:rPr>
                                <m:t>0⩽t&lt;1</m:t>
                              </m:r>
                            </m:e>
                          </m:mr>
                          <m:mr>
                            <m:e>
                              <m:r>
                                <w:rPr>
                                  <w:rFonts w:ascii="Cambria Math" w:eastAsia="Aptos" w:hAnsi="Cambria Math" w:cs="Times New Roman"/>
                                  <w:sz w:val="16"/>
                                  <w:szCs w:val="16"/>
                                  <w:lang w:val="en-AU"/>
                                </w:rPr>
                                <m:t>0</m:t>
                              </m:r>
                            </m:e>
                            <m:e>
                              <m:r>
                                <m:rPr>
                                  <m:nor/>
                                </m:rPr>
                                <w:rPr>
                                  <w:rFonts w:ascii="Times New Roman" w:eastAsia="Aptos" w:hAnsi="Times New Roman" w:cs="Times New Roman"/>
                                  <w:sz w:val="16"/>
                                  <w:szCs w:val="16"/>
                                  <w:lang w:val="en-AU"/>
                                </w:rPr>
                                <m:t xml:space="preserve"> otherwise </m:t>
                              </m:r>
                            </m:e>
                          </m:mr>
                        </m:m>
                      </m:e>
                    </m:d>
                  </m:e>
                  <m:e>
                    <m:r>
                      <w:rPr>
                        <w:rFonts w:ascii="Cambria Math" w:eastAsia="Aptos" w:hAnsi="Cambria Math" w:cs="Times New Roman"/>
                        <w:sz w:val="16"/>
                        <w:szCs w:val="16"/>
                        <w:lang w:val="en-AU"/>
                      </w:rPr>
                      <m:t>&amp;</m:t>
                    </m:r>
                  </m:e>
                </m:eqArr>
              </m:oMath>
            </m:oMathPara>
          </w:p>
        </w:tc>
        <w:tc>
          <w:tcPr>
            <w:tcW w:w="450" w:type="dxa"/>
            <w:vAlign w:val="center"/>
          </w:tcPr>
          <w:p w14:paraId="3DAE10E6" w14:textId="0C9ABB15" w:rsidR="00B03C5D" w:rsidRPr="000C1A22" w:rsidRDefault="00B03C5D">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3</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B03C5D" w:rsidRPr="000C1A22" w14:paraId="2172712E" w14:textId="77777777" w:rsidTr="009F0C82">
        <w:trPr>
          <w:trHeight w:val="576"/>
        </w:trPr>
        <w:tc>
          <w:tcPr>
            <w:tcW w:w="4500" w:type="dxa"/>
            <w:vAlign w:val="center"/>
          </w:tcPr>
          <w:p w14:paraId="5B683544" w14:textId="6739D016" w:rsidR="00B03C5D" w:rsidRPr="00C96E90" w:rsidRDefault="00B4546D" w:rsidP="00C96E90">
            <w:pPr>
              <w:rPr>
                <w:rFonts w:ascii="Times New Roman" w:eastAsia="Aptos" w:hAnsi="Times New Roman" w:cs="Times New Roman"/>
                <w:sz w:val="16"/>
                <w:szCs w:val="16"/>
                <w:lang w:val="en-AU"/>
              </w:rPr>
            </w:pPr>
            <m:oMathPara>
              <m:oMathParaPr>
                <m:jc m:val="left"/>
              </m:oMathParaPr>
              <m:oMath>
                <m:sSub>
                  <m:sSubPr>
                    <m:ctrlPr>
                      <w:rPr>
                        <w:rFonts w:ascii="Cambria Math" w:eastAsia="Aptos" w:hAnsi="Cambria Math" w:cs="Times New Roman"/>
                        <w:sz w:val="16"/>
                        <w:szCs w:val="16"/>
                        <w:lang w:val="en-AU"/>
                      </w:rPr>
                    </m:ctrlPr>
                  </m:sSubPr>
                  <m:e>
                    <m:d>
                      <m:dPr>
                        <m:begChr m:val=""/>
                        <m:endChr m:val="|"/>
                        <m:ctrlPr>
                          <w:rPr>
                            <w:rFonts w:ascii="Cambria Math" w:eastAsia="Aptos" w:hAnsi="Cambria Math" w:cs="Times New Roman"/>
                            <w:sz w:val="16"/>
                            <w:szCs w:val="16"/>
                            <w:lang w:val="en-AU"/>
                          </w:rPr>
                        </m:ctrlPr>
                      </m:dPr>
                      <m:e>
                        <m:sSub>
                          <m:sSubPr>
                            <m:ctrlPr>
                              <w:rPr>
                                <w:rFonts w:ascii="Cambria Math" w:eastAsia="Aptos" w:hAnsi="Cambria Math" w:cs="Times New Roman"/>
                                <w:sz w:val="16"/>
                                <w:szCs w:val="16"/>
                                <w:lang w:val="en-AU"/>
                              </w:rPr>
                            </m:ctrlPr>
                          </m:sSubPr>
                          <m:e>
                            <m:r>
                              <w:rPr>
                                <w:rFonts w:ascii="Cambria Math" w:eastAsia="Aptos" w:hAnsi="Cambria Math" w:cs="Times New Roman"/>
                                <w:sz w:val="16"/>
                                <w:szCs w:val="16"/>
                                <w:lang w:val="en-AU"/>
                              </w:rPr>
                              <m:t>ψ</m:t>
                            </m:r>
                          </m:e>
                          <m:sub>
                            <m:r>
                              <w:rPr>
                                <w:rFonts w:ascii="Cambria Math" w:eastAsia="Aptos" w:hAnsi="Cambria Math" w:cs="Times New Roman"/>
                                <w:sz w:val="16"/>
                                <w:szCs w:val="16"/>
                                <w:lang w:val="en-AU"/>
                              </w:rPr>
                              <m:t>0,0</m:t>
                            </m:r>
                          </m:sub>
                        </m:sSub>
                        <m:r>
                          <w:rPr>
                            <w:rFonts w:ascii="Cambria Math" w:eastAsia="Aptos" w:hAnsi="Cambria Math" w:cs="Times New Roman"/>
                            <w:sz w:val="16"/>
                            <w:szCs w:val="16"/>
                            <w:lang w:val="en-AU"/>
                          </w:rPr>
                          <m:t>(t)</m:t>
                        </m:r>
                      </m:e>
                    </m:d>
                  </m:e>
                  <m:sub>
                    <m:r>
                      <m:rPr>
                        <m:nor/>
                      </m:rPr>
                      <w:rPr>
                        <w:rFonts w:ascii="Times New Roman" w:eastAsia="Aptos" w:hAnsi="Times New Roman" w:cs="Times New Roman"/>
                        <w:sz w:val="16"/>
                        <w:szCs w:val="16"/>
                        <w:lang w:val="en-AU"/>
                      </w:rPr>
                      <m:t xml:space="preserve">haar </m:t>
                    </m:r>
                  </m:sub>
                </m:sSub>
                <m:r>
                  <w:rPr>
                    <w:rFonts w:ascii="Cambria Math" w:eastAsia="Aptos" w:hAnsi="Cambria Math" w:cs="Times New Roman"/>
                    <w:sz w:val="16"/>
                    <w:szCs w:val="16"/>
                    <w:lang w:val="en-AU"/>
                  </w:rPr>
                  <m:t>=</m:t>
                </m:r>
                <m:d>
                  <m:dPr>
                    <m:begChr m:val="{"/>
                    <m:endChr m:val=""/>
                    <m:ctrlPr>
                      <w:rPr>
                        <w:rFonts w:ascii="Cambria Math" w:eastAsia="Aptos" w:hAnsi="Cambria Math" w:cs="Times New Roman"/>
                        <w:sz w:val="16"/>
                        <w:szCs w:val="16"/>
                        <w:lang w:val="en-AU"/>
                      </w:rPr>
                    </m:ctrlPr>
                  </m:dPr>
                  <m:e>
                    <m:m>
                      <m:mPr>
                        <m:plcHide m:val="1"/>
                        <m:mcs>
                          <m:mc>
                            <m:mcPr>
                              <m:count m:val="2"/>
                              <m:mcJc m:val="center"/>
                            </m:mcPr>
                          </m:mc>
                        </m:mcs>
                        <m:ctrlPr>
                          <w:rPr>
                            <w:rFonts w:ascii="Cambria Math" w:eastAsia="Aptos" w:hAnsi="Cambria Math" w:cs="Times New Roman"/>
                            <w:sz w:val="16"/>
                            <w:szCs w:val="16"/>
                            <w:lang w:val="en-AU"/>
                          </w:rPr>
                        </m:ctrlPr>
                      </m:mPr>
                      <m:mr>
                        <m:e>
                          <m:r>
                            <w:rPr>
                              <w:rFonts w:ascii="Cambria Math" w:eastAsia="Aptos" w:hAnsi="Cambria Math" w:cs="Times New Roman"/>
                              <w:sz w:val="16"/>
                              <w:szCs w:val="16"/>
                              <w:lang w:val="en-AU"/>
                            </w:rPr>
                            <m:t>-1</m:t>
                          </m:r>
                        </m:e>
                        <m:e>
                          <m:r>
                            <m:rPr>
                              <m:nor/>
                            </m:rPr>
                            <w:rPr>
                              <w:rFonts w:ascii="Times New Roman" w:eastAsia="Aptos" w:hAnsi="Times New Roman" w:cs="Times New Roman"/>
                              <w:sz w:val="16"/>
                              <w:szCs w:val="16"/>
                              <w:lang w:val="en-AU"/>
                            </w:rPr>
                            <m:t xml:space="preserve"> if </m:t>
                          </m:r>
                          <m:r>
                            <w:rPr>
                              <w:rFonts w:ascii="Cambria Math" w:eastAsia="Aptos" w:hAnsi="Cambria Math" w:cs="Times New Roman"/>
                              <w:sz w:val="16"/>
                              <w:szCs w:val="16"/>
                              <w:lang w:val="en-AU"/>
                            </w:rPr>
                            <m:t>0⩽t&lt;</m:t>
                          </m:r>
                          <m:f>
                            <m:fPr>
                              <m:ctrlPr>
                                <w:rPr>
                                  <w:rFonts w:ascii="Cambria Math" w:eastAsia="Aptos" w:hAnsi="Cambria Math" w:cs="Times New Roman"/>
                                  <w:sz w:val="16"/>
                                  <w:szCs w:val="16"/>
                                  <w:lang w:val="en-AU"/>
                                </w:rPr>
                              </m:ctrlPr>
                            </m:fPr>
                            <m:num>
                              <m:r>
                                <w:rPr>
                                  <w:rFonts w:ascii="Cambria Math" w:eastAsia="Aptos" w:hAnsi="Cambria Math" w:cs="Times New Roman"/>
                                  <w:sz w:val="16"/>
                                  <w:szCs w:val="16"/>
                                  <w:lang w:val="en-AU"/>
                                </w:rPr>
                                <m:t>1</m:t>
                              </m:r>
                            </m:num>
                            <m:den>
                              <m:r>
                                <w:rPr>
                                  <w:rFonts w:ascii="Cambria Math" w:eastAsia="Aptos" w:hAnsi="Cambria Math" w:cs="Times New Roman"/>
                                  <w:sz w:val="16"/>
                                  <w:szCs w:val="16"/>
                                  <w:lang w:val="en-AU"/>
                                </w:rPr>
                                <m:t>2</m:t>
                              </m:r>
                            </m:den>
                          </m:f>
                        </m:e>
                      </m:mr>
                      <m:mr>
                        <m:e>
                          <m:r>
                            <w:rPr>
                              <w:rFonts w:ascii="Cambria Math" w:eastAsia="Aptos" w:hAnsi="Cambria Math" w:cs="Times New Roman"/>
                              <w:sz w:val="16"/>
                              <w:szCs w:val="16"/>
                              <w:lang w:val="en-AU"/>
                            </w:rPr>
                            <m:t>1</m:t>
                          </m:r>
                        </m:e>
                        <m:e>
                          <m:r>
                            <m:rPr>
                              <m:nor/>
                            </m:rPr>
                            <w:rPr>
                              <w:rFonts w:ascii="Times New Roman" w:eastAsia="Aptos" w:hAnsi="Times New Roman" w:cs="Times New Roman"/>
                              <w:sz w:val="16"/>
                              <w:szCs w:val="16"/>
                              <w:lang w:val="en-AU"/>
                            </w:rPr>
                            <m:t xml:space="preserve"> if </m:t>
                          </m:r>
                          <m:f>
                            <m:fPr>
                              <m:ctrlPr>
                                <w:rPr>
                                  <w:rFonts w:ascii="Cambria Math" w:eastAsia="Aptos" w:hAnsi="Cambria Math" w:cs="Times New Roman"/>
                                  <w:sz w:val="16"/>
                                  <w:szCs w:val="16"/>
                                  <w:lang w:val="en-AU"/>
                                </w:rPr>
                              </m:ctrlPr>
                            </m:fPr>
                            <m:num>
                              <m:r>
                                <w:rPr>
                                  <w:rFonts w:ascii="Cambria Math" w:eastAsia="Aptos" w:hAnsi="Cambria Math" w:cs="Times New Roman"/>
                                  <w:sz w:val="16"/>
                                  <w:szCs w:val="16"/>
                                  <w:lang w:val="en-AU"/>
                                </w:rPr>
                                <m:t>1</m:t>
                              </m:r>
                            </m:num>
                            <m:den>
                              <m:r>
                                <w:rPr>
                                  <w:rFonts w:ascii="Cambria Math" w:eastAsia="Aptos" w:hAnsi="Cambria Math" w:cs="Times New Roman"/>
                                  <w:sz w:val="16"/>
                                  <w:szCs w:val="16"/>
                                  <w:lang w:val="en-AU"/>
                                </w:rPr>
                                <m:t>2</m:t>
                              </m:r>
                            </m:den>
                          </m:f>
                          <m:r>
                            <w:rPr>
                              <w:rFonts w:ascii="Cambria Math" w:eastAsia="Aptos" w:hAnsi="Cambria Math" w:cs="Times New Roman"/>
                              <w:sz w:val="16"/>
                              <w:szCs w:val="16"/>
                              <w:lang w:val="en-AU"/>
                            </w:rPr>
                            <m:t>⩽t&lt;1</m:t>
                          </m:r>
                        </m:e>
                      </m:mr>
                      <m:mr>
                        <m:e>
                          <m:r>
                            <w:rPr>
                              <w:rFonts w:ascii="Cambria Math" w:eastAsia="Aptos" w:hAnsi="Cambria Math" w:cs="Times New Roman"/>
                              <w:sz w:val="16"/>
                              <w:szCs w:val="16"/>
                              <w:lang w:val="en-AU"/>
                            </w:rPr>
                            <m:t>0</m:t>
                          </m:r>
                        </m:e>
                        <m:e>
                          <m:r>
                            <m:rPr>
                              <m:nor/>
                            </m:rPr>
                            <w:rPr>
                              <w:rFonts w:ascii="Times New Roman" w:eastAsia="Aptos" w:hAnsi="Times New Roman" w:cs="Times New Roman"/>
                              <w:sz w:val="16"/>
                              <w:szCs w:val="16"/>
                              <w:lang w:val="en-AU"/>
                            </w:rPr>
                            <m:t xml:space="preserve"> otherwise </m:t>
                          </m:r>
                        </m:e>
                      </m:mr>
                    </m:m>
                  </m:e>
                </m:d>
              </m:oMath>
            </m:oMathPara>
          </w:p>
        </w:tc>
        <w:tc>
          <w:tcPr>
            <w:tcW w:w="450" w:type="dxa"/>
            <w:vAlign w:val="center"/>
          </w:tcPr>
          <w:p w14:paraId="47D069AA" w14:textId="70806662" w:rsidR="00B03C5D" w:rsidRPr="000C1A22" w:rsidRDefault="00B03C5D">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4</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B03C5D" w:rsidRPr="000C1A22" w14:paraId="365AF6C8" w14:textId="77777777" w:rsidTr="009F0C82">
        <w:trPr>
          <w:trHeight w:val="576"/>
        </w:trPr>
        <w:tc>
          <w:tcPr>
            <w:tcW w:w="4500" w:type="dxa"/>
            <w:vAlign w:val="center"/>
          </w:tcPr>
          <w:p w14:paraId="37391A84" w14:textId="736A53B0" w:rsidR="00B03C5D" w:rsidRPr="00C96E90" w:rsidRDefault="00B4546D" w:rsidP="00C96E90">
            <w:pPr>
              <w:rPr>
                <w:rFonts w:ascii="Times New Roman" w:eastAsia="Aptos" w:hAnsi="Times New Roman" w:cs="Times New Roman"/>
                <w:sz w:val="16"/>
                <w:szCs w:val="16"/>
                <w:lang w:val="en-AU"/>
              </w:rPr>
            </w:pPr>
            <m:oMath>
              <m:sSub>
                <m:sSubPr>
                  <m:ctrlPr>
                    <w:rPr>
                      <w:rFonts w:ascii="Cambria Math" w:hAnsi="Cambria Math" w:cstheme="majorBid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r>
                <w:rPr>
                  <w:rFonts w:ascii="Cambria Math" w:hAnsi="Cambria Math" w:cstheme="majorBidi"/>
                  <w:sz w:val="16"/>
                  <w:szCs w:val="16"/>
                  <w:lang w:val="en-AU"/>
                </w:rPr>
                <m:t>=</m:t>
              </m:r>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f>
                    <m:fPr>
                      <m:ctrlPr>
                        <w:rPr>
                          <w:rFonts w:ascii="Cambria Math" w:hAnsi="Cambria Math" w:cstheme="majorBidi"/>
                          <w:i/>
                          <w:sz w:val="16"/>
                          <w:szCs w:val="16"/>
                          <w:lang w:val="en-AU"/>
                        </w:rPr>
                      </m:ctrlPr>
                    </m:fPr>
                    <m:num>
                      <m:r>
                        <w:rPr>
                          <w:rFonts w:ascii="Cambria Math" w:hAnsi="Cambria Math" w:cstheme="majorBidi"/>
                          <w:sz w:val="16"/>
                          <w:szCs w:val="16"/>
                          <w:lang w:val="en-AU"/>
                        </w:rPr>
                        <m:t>m</m:t>
                      </m:r>
                    </m:num>
                    <m:den>
                      <m:r>
                        <w:rPr>
                          <w:rFonts w:ascii="Cambria Math" w:hAnsi="Cambria Math" w:cstheme="majorBidi"/>
                          <w:sz w:val="16"/>
                          <w:szCs w:val="16"/>
                          <w:lang w:val="en-AU"/>
                        </w:rPr>
                        <m:t>2</m:t>
                      </m:r>
                    </m:den>
                  </m:f>
                </m:sup>
              </m:sSup>
              <m:r>
                <w:rPr>
                  <w:rFonts w:ascii="Cambria Math" w:hAnsi="Cambria Math" w:cstheme="majorBidi"/>
                  <w:sz w:val="16"/>
                  <w:szCs w:val="16"/>
                  <w:lang w:val="en-AU"/>
                </w:rPr>
                <m:t xml:space="preserve"> ψ</m:t>
              </m:r>
              <m:d>
                <m:dPr>
                  <m:ctrlPr>
                    <w:rPr>
                      <w:rFonts w:ascii="Cambria Math" w:hAnsi="Cambria Math" w:cstheme="majorBidi"/>
                      <w:i/>
                      <w:sz w:val="16"/>
                      <w:szCs w:val="16"/>
                      <w:lang w:val="en-AU"/>
                    </w:rPr>
                  </m:ctrlPr>
                </m:dPr>
                <m:e>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t-n</m:t>
                  </m:r>
                </m:e>
              </m:d>
            </m:oMath>
            <w:r w:rsidR="00B03C5D" w:rsidRPr="000C1A22">
              <w:rPr>
                <w:rFonts w:asciiTheme="majorBidi" w:eastAsiaTheme="minorEastAsia" w:hAnsiTheme="majorBidi" w:cstheme="majorBidi"/>
                <w:sz w:val="16"/>
                <w:szCs w:val="16"/>
                <w:lang w:val="en-AU"/>
              </w:rPr>
              <w:t xml:space="preserve"> </w:t>
            </w:r>
            <w:r w:rsidR="00B03C5D">
              <w:rPr>
                <w:rFonts w:asciiTheme="majorBidi" w:eastAsiaTheme="minorEastAsia" w:hAnsiTheme="majorBidi" w:cstheme="majorBidi"/>
                <w:sz w:val="16"/>
                <w:szCs w:val="16"/>
                <w:lang w:val="en-AU"/>
              </w:rPr>
              <w:t xml:space="preserve">  </w:t>
            </w:r>
            <w:r w:rsidR="00B03C5D" w:rsidRPr="000C1A22">
              <w:rPr>
                <w:rFonts w:asciiTheme="majorBidi" w:eastAsiaTheme="minorEastAsia" w:hAnsiTheme="majorBidi" w:cstheme="majorBidi"/>
                <w:sz w:val="16"/>
                <w:szCs w:val="16"/>
                <w:lang w:val="en-AU"/>
              </w:rPr>
              <w:t>for</w:t>
            </w:r>
            <w:r w:rsidR="00B03C5D">
              <w:rPr>
                <w:rFonts w:asciiTheme="majorBidi" w:eastAsiaTheme="minorEastAsia" w:hAnsiTheme="majorBidi" w:cstheme="majorBidi"/>
                <w:sz w:val="16"/>
                <w:szCs w:val="16"/>
                <w:lang w:val="en-AU"/>
              </w:rPr>
              <w:t xml:space="preserve"> </w:t>
            </w:r>
            <w:r w:rsidR="00B03C5D" w:rsidRPr="000C1A22">
              <w:rPr>
                <w:rFonts w:asciiTheme="majorBidi" w:eastAsiaTheme="minorEastAsia" w:hAnsiTheme="majorBidi" w:cstheme="majorBidi"/>
                <w:sz w:val="16"/>
                <w:szCs w:val="16"/>
                <w:lang w:val="en-AU"/>
              </w:rPr>
              <w:t xml:space="preserve"> </w:t>
            </w:r>
            <m:oMath>
              <m:r>
                <w:rPr>
                  <w:rFonts w:ascii="Cambria Math" w:hAnsi="Cambria Math" w:cstheme="majorBidi"/>
                  <w:sz w:val="16"/>
                  <w:szCs w:val="16"/>
                  <w:lang w:val="en-AU"/>
                </w:rPr>
                <m:t>n=0,..,</m:t>
              </m:r>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N-1</m:t>
              </m:r>
            </m:oMath>
            <w:r w:rsidR="00B03C5D">
              <w:rPr>
                <w:rFonts w:asciiTheme="majorBidi" w:eastAsiaTheme="minorEastAsia" w:hAnsiTheme="majorBidi" w:cstheme="majorBidi"/>
                <w:sz w:val="16"/>
                <w:szCs w:val="16"/>
                <w:lang w:val="en-AU"/>
              </w:rPr>
              <w:t xml:space="preserve">  &amp;   </w:t>
            </w:r>
            <m:oMath>
              <m:r>
                <w:rPr>
                  <w:rFonts w:ascii="Cambria Math" w:hAnsi="Cambria Math" w:cstheme="majorBidi"/>
                  <w:sz w:val="16"/>
                  <w:szCs w:val="16"/>
                  <w:lang w:val="en-AU"/>
                </w:rPr>
                <m:t>n,m</m:t>
              </m:r>
              <m:r>
                <m:rPr>
                  <m:scr m:val="double-struck"/>
                </m:rPr>
                <w:rPr>
                  <w:rFonts w:ascii="Cambria Math" w:hAnsi="Cambria Math" w:cstheme="majorBidi"/>
                  <w:sz w:val="16"/>
                  <w:szCs w:val="16"/>
                  <w:lang w:val="en-AU"/>
                </w:rPr>
                <m:t>∈N</m:t>
              </m:r>
            </m:oMath>
          </w:p>
        </w:tc>
        <w:tc>
          <w:tcPr>
            <w:tcW w:w="450" w:type="dxa"/>
            <w:vAlign w:val="center"/>
          </w:tcPr>
          <w:p w14:paraId="24BB0928" w14:textId="48D40ADC" w:rsidR="00B03C5D" w:rsidRPr="000C1A22" w:rsidRDefault="00B03C5D">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5</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B03C5D" w:rsidRPr="000C1A22" w14:paraId="04A0C655" w14:textId="77777777" w:rsidTr="009F0C82">
        <w:trPr>
          <w:trHeight w:val="576"/>
        </w:trPr>
        <w:tc>
          <w:tcPr>
            <w:tcW w:w="4500" w:type="dxa"/>
            <w:vAlign w:val="center"/>
          </w:tcPr>
          <w:p w14:paraId="671ABD84" w14:textId="0457186F" w:rsidR="00B03C5D" w:rsidRPr="000C1A22" w:rsidRDefault="00B03C5D">
            <w:pPr>
              <w:rPr>
                <w:rFonts w:asciiTheme="majorBidi" w:eastAsiaTheme="minorEastAsia" w:hAnsiTheme="majorBidi" w:cstheme="majorBidi"/>
                <w:sz w:val="16"/>
                <w:szCs w:val="16"/>
                <w:lang w:val="en-AU"/>
              </w:rPr>
            </w:pPr>
            <w:r w:rsidRPr="009F2545">
              <w:rPr>
                <w:rFonts w:eastAsiaTheme="minorEastAsia"/>
                <w:i/>
                <w:iCs/>
                <w:sz w:val="16"/>
                <w:szCs w:val="16"/>
                <w:lang w:val="en-AU"/>
              </w:rPr>
              <w:t xml:space="preserve">While </w:t>
            </w:r>
            <m:oMath>
              <m:r>
                <w:rPr>
                  <w:rFonts w:ascii="Cambria Math" w:hAnsi="Cambria Math" w:cstheme="majorBidi"/>
                  <w:sz w:val="16"/>
                  <w:szCs w:val="16"/>
                  <w:lang w:val="en-AU"/>
                </w:rPr>
                <m:t>n</m:t>
              </m:r>
            </m:oMath>
            <w:r w:rsidRPr="009F2545">
              <w:rPr>
                <w:rFonts w:asciiTheme="majorBidi" w:hAnsiTheme="majorBidi" w:cstheme="majorBidi"/>
                <w:i/>
                <w:iCs/>
                <w:sz w:val="16"/>
                <w:szCs w:val="16"/>
                <w:lang w:val="en-AU"/>
              </w:rPr>
              <w:t xml:space="preserve"> is the time-shift factor, </w:t>
            </w:r>
            <m:oMath>
              <m:r>
                <w:rPr>
                  <w:rFonts w:ascii="Cambria Math" w:hAnsi="Cambria Math" w:cstheme="majorBidi"/>
                  <w:sz w:val="16"/>
                  <w:szCs w:val="16"/>
                  <w:lang w:val="en-AU"/>
                </w:rPr>
                <m:t>m</m:t>
              </m:r>
            </m:oMath>
            <w:r w:rsidRPr="009F2545">
              <w:rPr>
                <w:rFonts w:asciiTheme="majorBidi" w:hAnsiTheme="majorBidi" w:cstheme="majorBidi"/>
                <w:i/>
                <w:iCs/>
                <w:sz w:val="16"/>
                <w:szCs w:val="16"/>
                <w:lang w:val="en-AU"/>
              </w:rPr>
              <w:t xml:space="preserve"> is the scaling factor</w:t>
            </w:r>
          </w:p>
        </w:tc>
        <w:tc>
          <w:tcPr>
            <w:tcW w:w="450" w:type="dxa"/>
            <w:vAlign w:val="center"/>
          </w:tcPr>
          <w:p w14:paraId="07E55955" w14:textId="1C50FAB2" w:rsidR="00B03C5D" w:rsidRPr="000C1A22" w:rsidRDefault="00B03C5D">
            <w:pPr>
              <w:jc w:val="right"/>
              <w:rPr>
                <w:rFonts w:asciiTheme="majorBidi" w:hAnsiTheme="majorBidi" w:cstheme="majorBidi"/>
                <w:sz w:val="16"/>
                <w:szCs w:val="16"/>
                <w:lang w:val="en-AU"/>
              </w:rPr>
            </w:pPr>
          </w:p>
        </w:tc>
      </w:tr>
    </w:tbl>
    <w:p w14:paraId="7C6B06A0" w14:textId="6D1C1CAB" w:rsidR="00CF73F3" w:rsidRDefault="00CA64C1" w:rsidP="00FD0A8A">
      <w:pPr>
        <w:spacing w:after="0"/>
        <w:rPr>
          <w:rFonts w:asciiTheme="majorBidi" w:hAnsiTheme="majorBidi" w:cstheme="majorBidi"/>
          <w:sz w:val="20"/>
          <w:szCs w:val="20"/>
          <w:lang w:val="en-AU"/>
        </w:rPr>
      </w:pPr>
      <w:r>
        <w:rPr>
          <w:rFonts w:asciiTheme="majorBidi" w:hAnsiTheme="majorBidi" w:cstheme="majorBidi"/>
          <w:kern w:val="0"/>
          <w:sz w:val="20"/>
          <w:szCs w:val="20"/>
          <w:lang w:val="en-AU"/>
          <w14:ligatures w14:val="none"/>
        </w:rPr>
        <w:t>A key</w:t>
      </w:r>
      <w:r w:rsidR="00FD0A8A">
        <w:rPr>
          <w:rFonts w:asciiTheme="majorBidi" w:hAnsiTheme="majorBidi" w:cstheme="majorBidi"/>
          <w:kern w:val="0"/>
          <w:sz w:val="20"/>
          <w:szCs w:val="20"/>
          <w:lang w:val="en-AU"/>
          <w14:ligatures w14:val="none"/>
        </w:rPr>
        <w:t xml:space="preserve"> </w:t>
      </w:r>
      <w:r w:rsidR="00686205">
        <w:rPr>
          <w:rFonts w:asciiTheme="majorBidi" w:hAnsiTheme="majorBidi" w:cstheme="majorBidi"/>
          <w:kern w:val="0"/>
          <w:sz w:val="20"/>
          <w:szCs w:val="20"/>
          <w:lang w:val="en-AU"/>
          <w14:ligatures w14:val="none"/>
        </w:rPr>
        <w:t>difference between</w:t>
      </w:r>
      <w:r w:rsidR="00FD0A8A">
        <w:rPr>
          <w:rFonts w:asciiTheme="majorBidi" w:hAnsiTheme="majorBidi" w:cstheme="majorBidi"/>
          <w:kern w:val="0"/>
          <w:sz w:val="20"/>
          <w:szCs w:val="20"/>
          <w:lang w:val="en-AU"/>
          <w14:ligatures w14:val="none"/>
        </w:rPr>
        <w:t xml:space="preserve"> wavelets </w:t>
      </w:r>
      <w:r w:rsidR="00686205">
        <w:rPr>
          <w:rFonts w:asciiTheme="majorBidi" w:hAnsiTheme="majorBidi" w:cstheme="majorBidi"/>
          <w:kern w:val="0"/>
          <w:sz w:val="20"/>
          <w:szCs w:val="20"/>
          <w:lang w:val="en-AU"/>
          <w14:ligatures w14:val="none"/>
        </w:rPr>
        <w:t>and</w:t>
      </w:r>
      <w:r w:rsidR="00FD0A8A">
        <w:rPr>
          <w:rFonts w:asciiTheme="majorBidi" w:hAnsiTheme="majorBidi" w:cstheme="majorBidi"/>
          <w:kern w:val="0"/>
          <w:sz w:val="20"/>
          <w:szCs w:val="20"/>
          <w:lang w:val="en-AU"/>
          <w14:ligatures w14:val="none"/>
        </w:rPr>
        <w:t xml:space="preserve"> the sin</w:t>
      </w:r>
      <w:r w:rsidR="00686205">
        <w:rPr>
          <w:rFonts w:asciiTheme="majorBidi" w:hAnsiTheme="majorBidi" w:cstheme="majorBidi"/>
          <w:kern w:val="0"/>
          <w:sz w:val="20"/>
          <w:szCs w:val="20"/>
          <w:lang w:val="en-AU"/>
          <w14:ligatures w14:val="none"/>
        </w:rPr>
        <w:t xml:space="preserve"> function that is used as the</w:t>
      </w:r>
      <w:r w:rsidR="00FD0A8A">
        <w:rPr>
          <w:rFonts w:asciiTheme="majorBidi" w:hAnsiTheme="majorBidi" w:cstheme="majorBidi"/>
          <w:kern w:val="0"/>
          <w:sz w:val="20"/>
          <w:szCs w:val="20"/>
          <w:lang w:val="en-AU"/>
          <w14:ligatures w14:val="none"/>
        </w:rPr>
        <w:t xml:space="preserve"> b</w:t>
      </w:r>
      <w:r>
        <w:rPr>
          <w:rFonts w:asciiTheme="majorBidi" w:hAnsiTheme="majorBidi" w:cstheme="majorBidi"/>
          <w:kern w:val="0"/>
          <w:sz w:val="20"/>
          <w:szCs w:val="20"/>
          <w:lang w:val="en-AU"/>
          <w14:ligatures w14:val="none"/>
        </w:rPr>
        <w:t>as</w:t>
      </w:r>
      <w:r w:rsidR="00676FB0">
        <w:rPr>
          <w:rFonts w:asciiTheme="majorBidi" w:hAnsiTheme="majorBidi" w:cstheme="majorBidi"/>
          <w:kern w:val="0"/>
          <w:sz w:val="20"/>
          <w:szCs w:val="20"/>
          <w:lang w:val="en-AU"/>
          <w14:ligatures w14:val="none"/>
        </w:rPr>
        <w:t>i</w:t>
      </w:r>
      <w:r>
        <w:rPr>
          <w:rFonts w:asciiTheme="majorBidi" w:hAnsiTheme="majorBidi" w:cstheme="majorBidi"/>
          <w:kern w:val="0"/>
          <w:sz w:val="20"/>
          <w:szCs w:val="20"/>
          <w:lang w:val="en-AU"/>
          <w14:ligatures w14:val="none"/>
        </w:rPr>
        <w:t>s</w:t>
      </w:r>
      <w:r w:rsidR="00FD0A8A">
        <w:rPr>
          <w:rFonts w:asciiTheme="majorBidi" w:hAnsiTheme="majorBidi" w:cstheme="majorBidi"/>
          <w:kern w:val="0"/>
          <w:sz w:val="20"/>
          <w:szCs w:val="20"/>
          <w:lang w:val="en-AU"/>
          <w14:ligatures w14:val="none"/>
        </w:rPr>
        <w:t xml:space="preserve"> function in </w:t>
      </w:r>
      <w:r>
        <w:rPr>
          <w:rFonts w:asciiTheme="majorBidi" w:hAnsiTheme="majorBidi" w:cstheme="majorBidi"/>
          <w:kern w:val="0"/>
          <w:sz w:val="20"/>
          <w:szCs w:val="20"/>
          <w:lang w:val="en-AU"/>
          <w14:ligatures w14:val="none"/>
        </w:rPr>
        <w:t>Fourier Analysis</w:t>
      </w:r>
      <w:r w:rsidR="00FD0A8A">
        <w:rPr>
          <w:rFonts w:asciiTheme="majorBidi" w:hAnsiTheme="majorBidi" w:cstheme="majorBidi"/>
          <w:kern w:val="0"/>
          <w:sz w:val="20"/>
          <w:szCs w:val="20"/>
          <w:lang w:val="en-AU"/>
          <w14:ligatures w14:val="none"/>
        </w:rPr>
        <w:t xml:space="preserve"> is that </w:t>
      </w:r>
      <w:r w:rsidR="009F2545">
        <w:rPr>
          <w:rFonts w:asciiTheme="majorBidi" w:hAnsiTheme="majorBidi" w:cstheme="majorBidi"/>
          <w:kern w:val="0"/>
          <w:sz w:val="20"/>
          <w:szCs w:val="20"/>
          <w:lang w:val="en-AU"/>
          <w14:ligatures w14:val="none"/>
        </w:rPr>
        <w:t>the</w:t>
      </w:r>
      <w:r w:rsidR="00626A6D">
        <w:rPr>
          <w:rFonts w:asciiTheme="majorBidi" w:hAnsiTheme="majorBidi" w:cstheme="majorBidi"/>
          <w:kern w:val="0"/>
          <w:sz w:val="20"/>
          <w:szCs w:val="20"/>
          <w:lang w:val="en-AU"/>
          <w14:ligatures w14:val="none"/>
        </w:rPr>
        <w:t xml:space="preserve"> non-zero part </w:t>
      </w:r>
      <w:r w:rsidR="009F2545">
        <w:rPr>
          <w:rFonts w:asciiTheme="majorBidi" w:hAnsiTheme="majorBidi" w:cstheme="majorBidi"/>
          <w:kern w:val="0"/>
          <w:sz w:val="20"/>
          <w:szCs w:val="20"/>
          <w:lang w:val="en-AU"/>
          <w14:ligatures w14:val="none"/>
        </w:rPr>
        <w:t>of the w</w:t>
      </w:r>
      <w:r w:rsidR="00A57125">
        <w:rPr>
          <w:rFonts w:asciiTheme="majorBidi" w:hAnsiTheme="majorBidi" w:cstheme="majorBidi"/>
          <w:kern w:val="0"/>
          <w:sz w:val="20"/>
          <w:szCs w:val="20"/>
          <w:lang w:val="en-AU"/>
          <w14:ligatures w14:val="none"/>
        </w:rPr>
        <w:t>avelet</w:t>
      </w:r>
      <w:r w:rsidR="00A57125">
        <w:rPr>
          <w:rFonts w:asciiTheme="majorBidi" w:hAnsiTheme="majorBidi" w:cstheme="majorBidi"/>
          <w:sz w:val="20"/>
          <w:szCs w:val="20"/>
          <w:lang w:val="en-AU"/>
        </w:rPr>
        <w:t xml:space="preserve"> </w:t>
      </w:r>
      <w:r w:rsidR="009F2545">
        <w:rPr>
          <w:rFonts w:asciiTheme="majorBidi" w:hAnsiTheme="majorBidi" w:cstheme="majorBidi"/>
          <w:kern w:val="0"/>
          <w:sz w:val="20"/>
          <w:szCs w:val="20"/>
          <w:lang w:val="en-AU"/>
          <w14:ligatures w14:val="none"/>
        </w:rPr>
        <w:t>function i</w:t>
      </w:r>
      <w:r w:rsidR="00A57125">
        <w:rPr>
          <w:rFonts w:asciiTheme="majorBidi" w:hAnsiTheme="majorBidi" w:cstheme="majorBidi"/>
          <w:sz w:val="20"/>
          <w:szCs w:val="20"/>
          <w:lang w:val="en-AU"/>
        </w:rPr>
        <w:t>s limited to a finite time interval (</w:t>
      </w:r>
      <w:r w:rsidR="00FD0A8A">
        <w:rPr>
          <w:rFonts w:asciiTheme="majorBidi" w:hAnsiTheme="majorBidi" w:cstheme="majorBidi"/>
          <w:kern w:val="0"/>
          <w:sz w:val="20"/>
          <w:szCs w:val="20"/>
          <w:lang w:val="en-AU"/>
          <w14:ligatures w14:val="none"/>
        </w:rPr>
        <w:t xml:space="preserve">this is </w:t>
      </w:r>
      <w:r w:rsidR="00A57125">
        <w:rPr>
          <w:rFonts w:asciiTheme="majorBidi" w:hAnsiTheme="majorBidi" w:cstheme="majorBidi"/>
          <w:sz w:val="20"/>
          <w:szCs w:val="20"/>
          <w:lang w:val="en-AU"/>
        </w:rPr>
        <w:t>the reason behind the name wavelet, which means a small wave)</w:t>
      </w:r>
      <w:r w:rsidR="00A82843">
        <w:rPr>
          <w:rFonts w:asciiTheme="majorBidi" w:hAnsiTheme="majorBidi" w:cstheme="majorBidi"/>
          <w:kern w:val="0"/>
          <w:sz w:val="20"/>
          <w:szCs w:val="20"/>
          <w:lang w:val="en-AU"/>
          <w14:ligatures w14:val="none"/>
        </w:rPr>
        <w:t>;</w:t>
      </w:r>
      <w:r w:rsidR="009F2545">
        <w:rPr>
          <w:rFonts w:asciiTheme="majorBidi" w:hAnsiTheme="majorBidi" w:cstheme="majorBidi"/>
          <w:sz w:val="20"/>
          <w:szCs w:val="20"/>
          <w:lang w:val="en-AU"/>
        </w:rPr>
        <w:t xml:space="preserve"> </w:t>
      </w:r>
      <w:r w:rsidR="00686205">
        <w:rPr>
          <w:rFonts w:asciiTheme="majorBidi" w:hAnsiTheme="majorBidi" w:cstheme="majorBidi"/>
          <w:sz w:val="20"/>
          <w:szCs w:val="20"/>
          <w:lang w:val="en-AU"/>
        </w:rPr>
        <w:t xml:space="preserve">formally the following equation </w:t>
      </w:r>
      <w:r w:rsidR="00676FB0">
        <w:rPr>
          <w:rFonts w:asciiTheme="majorBidi" w:hAnsiTheme="majorBidi" w:cstheme="majorBidi"/>
          <w:sz w:val="20"/>
          <w:szCs w:val="20"/>
          <w:lang w:val="en-AU"/>
        </w:rPr>
        <w:t>must apply for a function to qualify as a wavelet</w:t>
      </w:r>
      <w:r w:rsidR="00686205">
        <w:rPr>
          <w:rFonts w:asciiTheme="majorBidi" w:hAnsiTheme="majorBidi" w:cstheme="majorBidi"/>
          <w:sz w:val="20"/>
          <w:szCs w:val="20"/>
          <w:lang w:val="en-AU"/>
        </w:rPr>
        <w:t>:</w: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
      </w:tblGrid>
      <w:tr w:rsidR="00CF73F3" w:rsidRPr="000C1A22" w14:paraId="54938CC8" w14:textId="77777777" w:rsidTr="00A82843">
        <w:trPr>
          <w:trHeight w:val="576"/>
        </w:trPr>
        <w:tc>
          <w:tcPr>
            <w:tcW w:w="4500" w:type="dxa"/>
            <w:vAlign w:val="center"/>
          </w:tcPr>
          <w:p w14:paraId="30EA1931" w14:textId="085D1739" w:rsidR="00CF73F3" w:rsidRPr="000C1A22" w:rsidRDefault="00B4546D">
            <w:pPr>
              <w:ind w:firstLine="720"/>
              <w:rPr>
                <w:rFonts w:asciiTheme="majorBidi" w:hAnsiTheme="majorBidi" w:cstheme="majorBidi"/>
                <w:sz w:val="16"/>
                <w:szCs w:val="16"/>
                <w:lang w:val="en-AU"/>
              </w:rPr>
            </w:pPr>
            <m:oMathPara>
              <m:oMathParaPr>
                <m:jc m:val="left"/>
              </m:oMathParaPr>
              <m:oMath>
                <m:eqArr>
                  <m:eqArrPr>
                    <m:ctrlPr>
                      <w:rPr>
                        <w:rFonts w:ascii="Cambria Math" w:hAnsi="Cambria Math" w:cstheme="majorBidi"/>
                        <w:sz w:val="16"/>
                        <w:szCs w:val="16"/>
                        <w:lang w:val="en-AU"/>
                      </w:rPr>
                    </m:ctrlPr>
                  </m:eqArrPr>
                  <m:e>
                    <m:r>
                      <w:rPr>
                        <w:rFonts w:ascii="Cambria Math" w:hAnsi="Cambria Math" w:cstheme="majorBidi"/>
                        <w:sz w:val="16"/>
                        <w:szCs w:val="16"/>
                        <w:lang w:val="en-AU"/>
                      </w:rPr>
                      <m:t>&amp;</m:t>
                    </m:r>
                    <m:nary>
                      <m:naryPr>
                        <m:limLoc m:val="subSup"/>
                        <m:grow m:val="1"/>
                        <m:ctrlPr>
                          <w:rPr>
                            <w:rFonts w:ascii="Cambria Math" w:hAnsi="Cambria Math" w:cstheme="majorBidi"/>
                            <w:sz w:val="16"/>
                            <w:szCs w:val="16"/>
                            <w:lang w:val="en-AU"/>
                          </w:rPr>
                        </m:ctrlPr>
                      </m:naryPr>
                      <m:sub>
                        <m:r>
                          <w:rPr>
                            <w:rFonts w:ascii="Cambria Math" w:hAnsi="Cambria Math" w:cstheme="majorBidi"/>
                            <w:sz w:val="16"/>
                            <w:szCs w:val="16"/>
                            <w:lang w:val="en-AU"/>
                          </w:rPr>
                          <m:t>-</m:t>
                        </m:r>
                        <m:r>
                          <m:rPr>
                            <m:sty m:val="p"/>
                          </m:rPr>
                          <w:rPr>
                            <w:rFonts w:ascii="Cambria Math" w:hAnsi="Cambria Math" w:cstheme="majorBidi"/>
                            <w:sz w:val="16"/>
                            <w:szCs w:val="16"/>
                            <w:lang w:val="en-AU"/>
                          </w:rPr>
                          <m:t>∞</m:t>
                        </m:r>
                      </m:sub>
                      <m:sup>
                        <m:r>
                          <m:rPr>
                            <m:sty m:val="p"/>
                          </m:rPr>
                          <w:rPr>
                            <w:rFonts w:ascii="Cambria Math" w:hAnsi="Cambria Math" w:cstheme="majorBidi"/>
                            <w:sz w:val="16"/>
                            <w:szCs w:val="16"/>
                            <w:lang w:val="en-AU"/>
                          </w:rPr>
                          <m:t>∞</m:t>
                        </m:r>
                      </m:sup>
                      <m:e>
                        <m:r>
                          <w:rPr>
                            <w:rFonts w:ascii="Cambria Math" w:hAnsi="Cambria Math" w:cstheme="majorBidi"/>
                            <w:sz w:val="16"/>
                            <w:szCs w:val="16"/>
                            <w:lang w:val="en-AU"/>
                          </w:rPr>
                          <m:t> </m:t>
                        </m:r>
                      </m:e>
                    </m:nary>
                    <m:r>
                      <w:rPr>
                        <w:rFonts w:ascii="Cambria Math" w:hAnsi="Cambria Math" w:cstheme="majorBidi"/>
                        <w:sz w:val="16"/>
                        <w:szCs w:val="16"/>
                        <w:lang w:val="en-AU"/>
                      </w:rPr>
                      <m:t>|</m:t>
                    </m:r>
                    <m:sSub>
                      <m:sSubPr>
                        <m:ctrlPr>
                          <w:rPr>
                            <w:rFonts w:ascii="Cambria Math" w:hAnsi="Cambria Math" w:cstheme="majorBid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sSup>
                      <m:sSupPr>
                        <m:ctrlPr>
                          <w:rPr>
                            <w:rFonts w:ascii="Cambria Math" w:hAnsi="Cambria Math" w:cstheme="majorBidi"/>
                            <w:sz w:val="16"/>
                            <w:szCs w:val="16"/>
                            <w:lang w:val="en-AU"/>
                          </w:rPr>
                        </m:ctrlPr>
                      </m:sSupPr>
                      <m:e>
                        <m:r>
                          <w:rPr>
                            <w:rFonts w:ascii="Cambria Math" w:hAnsi="Cambria Math" w:cstheme="majorBidi"/>
                            <w:sz w:val="16"/>
                            <w:szCs w:val="16"/>
                            <w:lang w:val="en-AU"/>
                          </w:rPr>
                          <m:t>|</m:t>
                        </m:r>
                      </m:e>
                      <m:sup>
                        <m:r>
                          <w:rPr>
                            <w:rFonts w:ascii="Cambria Math" w:hAnsi="Cambria Math" w:cstheme="majorBidi"/>
                            <w:sz w:val="16"/>
                            <w:szCs w:val="16"/>
                            <w:lang w:val="en-AU"/>
                          </w:rPr>
                          <m:t>2</m:t>
                        </m:r>
                      </m:sup>
                    </m:sSup>
                    <m:r>
                      <w:rPr>
                        <w:rFonts w:ascii="Cambria Math" w:hAnsi="Cambria Math" w:cstheme="majorBidi"/>
                        <w:sz w:val="16"/>
                        <w:szCs w:val="16"/>
                        <w:lang w:val="en-AU"/>
                      </w:rPr>
                      <m:t>dt&lt;</m:t>
                    </m:r>
                    <m:r>
                      <m:rPr>
                        <m:sty m:val="p"/>
                      </m:rPr>
                      <w:rPr>
                        <w:rFonts w:ascii="Cambria Math" w:hAnsi="Cambria Math" w:cstheme="majorBidi"/>
                        <w:sz w:val="16"/>
                        <w:szCs w:val="16"/>
                        <w:lang w:val="en-AU"/>
                      </w:rPr>
                      <m:t>∞</m:t>
                    </m:r>
                  </m:e>
                </m:eqArr>
              </m:oMath>
            </m:oMathPara>
          </w:p>
        </w:tc>
        <w:tc>
          <w:tcPr>
            <w:tcW w:w="450" w:type="dxa"/>
            <w:vAlign w:val="center"/>
          </w:tcPr>
          <w:p w14:paraId="1FD54A63" w14:textId="759F096F" w:rsidR="00CF73F3" w:rsidRPr="000C1A22" w:rsidRDefault="00CF73F3">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6</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bl>
    <w:p w14:paraId="26654A15" w14:textId="408A5D76" w:rsidR="003C2D25" w:rsidRDefault="0048014E" w:rsidP="008B011B">
      <w:pPr>
        <w:spacing w:after="0"/>
        <w:rPr>
          <w:rFonts w:asciiTheme="majorBidi" w:hAnsiTheme="majorBidi" w:cstheme="majorBidi"/>
          <w:sz w:val="20"/>
          <w:szCs w:val="20"/>
          <w:lang w:val="en-AU"/>
        </w:rPr>
      </w:pPr>
      <w:r>
        <w:rPr>
          <w:rFonts w:asciiTheme="majorBidi" w:hAnsiTheme="majorBidi" w:cstheme="majorBidi"/>
          <w:sz w:val="20"/>
          <w:szCs w:val="20"/>
          <w:lang w:val="en-AU"/>
        </w:rPr>
        <w:t xml:space="preserve">This last feature is also important </w:t>
      </w:r>
      <w:r w:rsidR="00EB3A51">
        <w:rPr>
          <w:rFonts w:asciiTheme="majorBidi" w:hAnsiTheme="majorBidi" w:cstheme="majorBidi"/>
          <w:sz w:val="20"/>
          <w:szCs w:val="20"/>
          <w:lang w:val="en-AU"/>
        </w:rPr>
        <w:t xml:space="preserve">to ensure orthogonality between a set of wavelet basis functions </w:t>
      </w:r>
      <w:r w:rsidR="003C2D25">
        <w:rPr>
          <w:rFonts w:asciiTheme="majorBidi" w:hAnsiTheme="majorBidi" w:cstheme="majorBidi"/>
          <w:sz w:val="20"/>
          <w:szCs w:val="20"/>
          <w:lang w:val="en-AU"/>
        </w:rPr>
        <w:t>i</w:t>
      </w:r>
      <w:r w:rsidR="001C3AF6">
        <w:rPr>
          <w:rFonts w:asciiTheme="majorBidi" w:hAnsiTheme="majorBidi" w:cstheme="majorBidi"/>
          <w:sz w:val="20"/>
          <w:szCs w:val="20"/>
          <w:lang w:val="en-AU"/>
        </w:rPr>
        <w:t>f they are</w:t>
      </w:r>
      <w:r w:rsidR="00EB3A51">
        <w:rPr>
          <w:rFonts w:asciiTheme="majorBidi" w:hAnsiTheme="majorBidi" w:cstheme="majorBidi"/>
          <w:sz w:val="20"/>
          <w:szCs w:val="20"/>
          <w:lang w:val="en-AU"/>
        </w:rPr>
        <w:t xml:space="preserve"> </w:t>
      </w:r>
      <w:r w:rsidR="003C2D25">
        <w:rPr>
          <w:rFonts w:asciiTheme="majorBidi" w:hAnsiTheme="majorBidi" w:cstheme="majorBidi"/>
          <w:sz w:val="20"/>
          <w:szCs w:val="20"/>
          <w:lang w:val="en-AU"/>
        </w:rPr>
        <w:t>arranged so</w:t>
      </w:r>
      <w:r w:rsidR="00EB3A51">
        <w:rPr>
          <w:rFonts w:asciiTheme="majorBidi" w:hAnsiTheme="majorBidi" w:cstheme="majorBidi"/>
          <w:sz w:val="20"/>
          <w:szCs w:val="20"/>
          <w:lang w:val="en-AU"/>
        </w:rPr>
        <w:t xml:space="preserve"> that</w:t>
      </w:r>
      <w:r>
        <w:rPr>
          <w:rFonts w:asciiTheme="majorBidi" w:hAnsiTheme="majorBidi" w:cstheme="majorBidi"/>
          <w:sz w:val="20"/>
          <w:szCs w:val="20"/>
          <w:lang w:val="en-AU"/>
        </w:rPr>
        <w:t xml:space="preserve"> </w:t>
      </w:r>
      <w:r w:rsidR="008B011B">
        <w:rPr>
          <w:rFonts w:asciiTheme="majorBidi" w:hAnsiTheme="majorBidi" w:cstheme="majorBidi"/>
          <w:sz w:val="20"/>
          <w:szCs w:val="20"/>
          <w:lang w:val="en-AU"/>
        </w:rPr>
        <w:t>their</w:t>
      </w:r>
      <w:r>
        <w:rPr>
          <w:rFonts w:asciiTheme="majorBidi" w:hAnsiTheme="majorBidi" w:cstheme="majorBidi"/>
          <w:sz w:val="20"/>
          <w:szCs w:val="20"/>
          <w:lang w:val="en-AU"/>
        </w:rPr>
        <w:t xml:space="preserve"> </w:t>
      </w:r>
      <w:r w:rsidR="008B011B">
        <w:rPr>
          <w:rFonts w:asciiTheme="majorBidi" w:hAnsiTheme="majorBidi" w:cstheme="majorBidi"/>
          <w:sz w:val="20"/>
          <w:szCs w:val="20"/>
          <w:lang w:val="en-AU"/>
        </w:rPr>
        <w:t>nonzero</w:t>
      </w:r>
      <w:r>
        <w:rPr>
          <w:rFonts w:asciiTheme="majorBidi" w:hAnsiTheme="majorBidi" w:cstheme="majorBidi"/>
          <w:sz w:val="20"/>
          <w:szCs w:val="20"/>
          <w:lang w:val="en-AU"/>
        </w:rPr>
        <w:t xml:space="preserve"> parts don’t overlap</w:t>
      </w:r>
      <w:r w:rsidR="003C2D25">
        <w:rPr>
          <w:rFonts w:asciiTheme="majorBidi" w:hAnsiTheme="majorBidi" w:cstheme="majorBidi"/>
          <w:sz w:val="20"/>
          <w:szCs w:val="20"/>
          <w:lang w:val="en-AU"/>
        </w:rPr>
        <w:t>.</w:t>
      </w:r>
    </w:p>
    <w:tbl>
      <w:tblPr>
        <w:tblStyle w:val="TableGrid"/>
        <w:tblW w:w="4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425"/>
      </w:tblGrid>
      <w:tr w:rsidR="00A82843" w:rsidRPr="000C1A22" w14:paraId="1CFA3263" w14:textId="77777777" w:rsidTr="00A82843">
        <w:trPr>
          <w:trHeight w:val="576"/>
        </w:trPr>
        <w:tc>
          <w:tcPr>
            <w:tcW w:w="4500" w:type="dxa"/>
            <w:vAlign w:val="center"/>
          </w:tcPr>
          <w:p w14:paraId="3C4A9A84" w14:textId="3DEEAF1C" w:rsidR="00A82843" w:rsidRPr="000C1A22" w:rsidRDefault="00B4546D">
            <w:pPr>
              <w:rPr>
                <w:rFonts w:asciiTheme="majorBidi" w:hAnsiTheme="majorBidi" w:cstheme="majorBidi"/>
                <w:sz w:val="16"/>
                <w:szCs w:val="16"/>
                <w:lang w:val="en-AU"/>
              </w:rPr>
            </w:pPr>
            <m:oMathPara>
              <m:oMathParaPr>
                <m:jc m:val="left"/>
              </m:oMathParaPr>
              <m:oMath>
                <m:eqArr>
                  <m:eqArrPr>
                    <m:ctrlPr>
                      <w:rPr>
                        <w:rFonts w:ascii="Cambria Math" w:hAnsi="Cambria Math" w:cstheme="majorBidi"/>
                        <w:sz w:val="16"/>
                        <w:szCs w:val="16"/>
                        <w:lang w:val="en-AU"/>
                      </w:rPr>
                    </m:ctrlPr>
                  </m:eqArrPr>
                  <m:e>
                    <m:r>
                      <w:rPr>
                        <w:rFonts w:ascii="Cambria Math" w:hAnsi="Cambria Math" w:cstheme="majorBidi"/>
                        <w:sz w:val="16"/>
                        <w:szCs w:val="16"/>
                        <w:lang w:val="en-AU"/>
                      </w:rPr>
                      <m:t>&amp;</m:t>
                    </m:r>
                    <m:nary>
                      <m:naryPr>
                        <m:limLoc m:val="subSup"/>
                        <m:grow m:val="1"/>
                        <m:ctrlPr>
                          <w:rPr>
                            <w:rFonts w:ascii="Cambria Math" w:hAnsi="Cambria Math" w:cstheme="majorBidi"/>
                            <w:sz w:val="16"/>
                            <w:szCs w:val="16"/>
                            <w:lang w:val="en-AU"/>
                          </w:rPr>
                        </m:ctrlPr>
                      </m:naryPr>
                      <m:sub>
                        <m:r>
                          <w:rPr>
                            <w:rFonts w:ascii="Cambria Math" w:hAnsi="Cambria Math" w:cstheme="majorBidi"/>
                            <w:sz w:val="16"/>
                            <w:szCs w:val="16"/>
                            <w:lang w:val="en-AU"/>
                          </w:rPr>
                          <m:t>0</m:t>
                        </m:r>
                      </m:sub>
                      <m:sup>
                        <m:r>
                          <w:rPr>
                            <w:rFonts w:ascii="Cambria Math" w:hAnsi="Cambria Math" w:cstheme="majorBidi"/>
                            <w:sz w:val="16"/>
                            <w:szCs w:val="16"/>
                            <w:lang w:val="en-AU"/>
                          </w:rPr>
                          <m:t>N</m:t>
                        </m:r>
                      </m:sup>
                      <m:e>
                        <m:r>
                          <w:rPr>
                            <w:rFonts w:ascii="Cambria Math" w:hAnsi="Cambria Math" w:cstheme="majorBidi"/>
                            <w:sz w:val="16"/>
                            <w:szCs w:val="16"/>
                            <w:lang w:val="en-AU"/>
                          </w:rPr>
                          <m:t> </m:t>
                        </m:r>
                      </m:e>
                    </m:nary>
                    <m:sSub>
                      <m:sSubPr>
                        <m:ctrlPr>
                          <w:rPr>
                            <w:rFonts w:ascii="Cambria Math" w:hAnsi="Cambria Math" w:cstheme="majorBidi"/>
                            <w: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m,n1</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r>
                      <w:rPr>
                        <w:rFonts w:ascii="Cambria Math" w:hAnsi="Cambria Math" w:cstheme="majorBidi"/>
                        <w:sz w:val="16"/>
                        <w:szCs w:val="16"/>
                        <w:lang w:val="en-AU"/>
                      </w:rPr>
                      <m:t xml:space="preserve"> </m:t>
                    </m:r>
                    <m:sSub>
                      <m:sSubPr>
                        <m:ctrlPr>
                          <w:rPr>
                            <w:rFonts w:ascii="Cambria Math" w:hAnsi="Cambria Math" w:cstheme="majorBidi"/>
                            <w: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m,n2</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r>
                      <w:rPr>
                        <w:rFonts w:ascii="Cambria Math" w:hAnsi="Cambria Math" w:cstheme="majorBidi"/>
                        <w:sz w:val="16"/>
                        <w:szCs w:val="16"/>
                        <w:lang w:val="en-AU"/>
                      </w:rPr>
                      <m:t xml:space="preserve"> dt=</m:t>
                    </m:r>
                    <m:r>
                      <m:rPr>
                        <m:sty m:val="p"/>
                      </m:rPr>
                      <w:rPr>
                        <w:rFonts w:ascii="Cambria Math" w:hAnsi="Cambria Math" w:cstheme="majorBidi"/>
                        <w:sz w:val="16"/>
                        <w:szCs w:val="16"/>
                        <w:lang w:val="en-AU"/>
                      </w:rPr>
                      <m:t xml:space="preserve">0           for  </m:t>
                    </m:r>
                    <m:r>
                      <w:rPr>
                        <w:rFonts w:ascii="Cambria Math" w:hAnsi="Cambria Math" w:cstheme="majorBidi"/>
                        <w:sz w:val="16"/>
                        <w:szCs w:val="16"/>
                        <w:lang w:val="en-AU"/>
                      </w:rPr>
                      <m:t>n1≠n2</m:t>
                    </m:r>
                  </m:e>
                </m:eqArr>
              </m:oMath>
            </m:oMathPara>
          </w:p>
        </w:tc>
        <w:tc>
          <w:tcPr>
            <w:tcW w:w="425" w:type="dxa"/>
            <w:vAlign w:val="center"/>
          </w:tcPr>
          <w:p w14:paraId="15168BB4" w14:textId="54A7E0E5" w:rsidR="00A82843" w:rsidRPr="000C1A22" w:rsidRDefault="00A82843">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7</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bl>
    <w:p w14:paraId="10AB9C58" w14:textId="7007D8E8" w:rsidR="001C25B2" w:rsidRDefault="001C25B2" w:rsidP="001C25B2">
      <w:pPr>
        <w:pStyle w:val="Heading2"/>
        <w:numPr>
          <w:ilvl w:val="0"/>
          <w:numId w:val="10"/>
        </w:numPr>
        <w:rPr>
          <w:rFonts w:asciiTheme="majorBidi" w:hAnsiTheme="majorBidi"/>
          <w:b/>
          <w:bCs/>
          <w:i/>
          <w:iCs/>
          <w:color w:val="auto"/>
          <w:sz w:val="20"/>
          <w:szCs w:val="20"/>
          <w:lang w:val="en-AU"/>
        </w:rPr>
      </w:pPr>
      <w:r>
        <w:rPr>
          <w:rFonts w:asciiTheme="majorBidi" w:hAnsiTheme="majorBidi"/>
          <w:b/>
          <w:bCs/>
          <w:i/>
          <w:iCs/>
          <w:color w:val="auto"/>
          <w:sz w:val="20"/>
          <w:szCs w:val="20"/>
          <w:lang w:val="en-AU"/>
        </w:rPr>
        <w:t>Our Classifier</w:t>
      </w:r>
      <w:r w:rsidRPr="00C93092">
        <w:rPr>
          <w:rFonts w:asciiTheme="majorBidi" w:hAnsiTheme="majorBidi"/>
          <w:b/>
          <w:bCs/>
          <w:i/>
          <w:iCs/>
          <w:color w:val="auto"/>
          <w:sz w:val="20"/>
          <w:szCs w:val="20"/>
          <w:lang w:val="en-AU"/>
        </w:rPr>
        <w:t>:</w:t>
      </w:r>
    </w:p>
    <w:p w14:paraId="4A7F196B" w14:textId="35CE776D" w:rsidR="00543811" w:rsidRDefault="00543811" w:rsidP="00A20C30">
      <w:pPr>
        <w:spacing w:after="0"/>
        <w:rPr>
          <w:rFonts w:asciiTheme="majorBidi" w:hAnsiTheme="majorBidi" w:cstheme="majorBidi"/>
          <w:sz w:val="20"/>
          <w:szCs w:val="20"/>
          <w:lang w:val="en-AU"/>
        </w:rPr>
      </w:pPr>
      <w:r>
        <w:rPr>
          <w:rFonts w:asciiTheme="majorBidi" w:hAnsiTheme="majorBidi" w:cstheme="majorBidi"/>
          <w:sz w:val="20"/>
          <w:szCs w:val="20"/>
          <w:lang w:val="en-AU"/>
        </w:rPr>
        <w:t>In our design we propose passing the image first to wavelet packet transformer that extract the coefficients based on certain wavelet basis function, then use the output of this stage as the input impeding to VIT the encoder stage</w:t>
      </w:r>
      <w:r w:rsidR="00A20C30">
        <w:rPr>
          <w:rFonts w:asciiTheme="majorBidi" w:hAnsiTheme="majorBidi" w:cstheme="majorBidi"/>
          <w:sz w:val="20"/>
          <w:szCs w:val="20"/>
          <w:lang w:val="en-AU"/>
        </w:rPr>
        <w:t xml:space="preserve">. These two stages </w:t>
      </w:r>
      <w:proofErr w:type="gramStart"/>
      <w:r w:rsidR="00A20C30">
        <w:rPr>
          <w:rFonts w:asciiTheme="majorBidi" w:hAnsiTheme="majorBidi" w:cstheme="majorBidi"/>
          <w:sz w:val="20"/>
          <w:szCs w:val="20"/>
          <w:lang w:val="en-AU"/>
        </w:rPr>
        <w:t>is</w:t>
      </w:r>
      <w:proofErr w:type="gramEnd"/>
      <w:r w:rsidR="00A20C30">
        <w:rPr>
          <w:rFonts w:asciiTheme="majorBidi" w:hAnsiTheme="majorBidi" w:cstheme="majorBidi"/>
          <w:sz w:val="20"/>
          <w:szCs w:val="20"/>
          <w:lang w:val="en-AU"/>
        </w:rPr>
        <w:t xml:space="preserve"> enough to provide the desired </w:t>
      </w:r>
      <w:r w:rsidR="00A012FD">
        <w:rPr>
          <w:rFonts w:asciiTheme="majorBidi" w:hAnsiTheme="majorBidi" w:cstheme="majorBidi"/>
          <w:sz w:val="20"/>
          <w:szCs w:val="20"/>
          <w:lang w:val="en-AU"/>
        </w:rPr>
        <w:t>result,</w:t>
      </w:r>
      <w:r w:rsidR="00A20C30">
        <w:rPr>
          <w:rFonts w:asciiTheme="majorBidi" w:hAnsiTheme="majorBidi" w:cstheme="majorBidi"/>
          <w:sz w:val="20"/>
          <w:szCs w:val="20"/>
          <w:lang w:val="en-AU"/>
        </w:rPr>
        <w:t xml:space="preserve"> however to increase the flexibility of the model we add extra two optional stages in the middle as follows:</w:t>
      </w:r>
    </w:p>
    <w:p w14:paraId="3C48887D" w14:textId="5A8765C0" w:rsidR="00A20C30" w:rsidRDefault="00A20C30" w:rsidP="00A20C30">
      <w:pPr>
        <w:spacing w:after="0"/>
        <w:rPr>
          <w:rFonts w:asciiTheme="majorBidi" w:hAnsiTheme="majorBidi" w:cstheme="majorBidi"/>
          <w:sz w:val="20"/>
          <w:szCs w:val="20"/>
          <w:lang w:val="en-AU"/>
        </w:rPr>
      </w:pPr>
      <w:r w:rsidRPr="00A012FD">
        <w:rPr>
          <w:rFonts w:asciiTheme="majorBidi" w:hAnsiTheme="majorBidi" w:cstheme="majorBidi"/>
          <w:i/>
          <w:iCs/>
          <w:sz w:val="20"/>
          <w:szCs w:val="20"/>
          <w:lang w:val="en-AU"/>
        </w:rPr>
        <w:t>Stage2</w:t>
      </w:r>
      <w:r>
        <w:rPr>
          <w:rFonts w:asciiTheme="majorBidi" w:hAnsiTheme="majorBidi" w:cstheme="majorBidi"/>
          <w:sz w:val="20"/>
          <w:szCs w:val="20"/>
          <w:lang w:val="en-AU"/>
        </w:rPr>
        <w:t xml:space="preserve">: </w:t>
      </w:r>
      <w:r w:rsidR="00A012FD">
        <w:rPr>
          <w:rFonts w:asciiTheme="majorBidi" w:hAnsiTheme="majorBidi" w:cstheme="majorBidi"/>
          <w:sz w:val="20"/>
          <w:szCs w:val="20"/>
          <w:lang w:val="en-AU"/>
        </w:rPr>
        <w:t>S</w:t>
      </w:r>
      <w:r>
        <w:rPr>
          <w:rFonts w:asciiTheme="majorBidi" w:hAnsiTheme="majorBidi" w:cstheme="majorBidi"/>
          <w:sz w:val="20"/>
          <w:szCs w:val="20"/>
          <w:lang w:val="en-AU"/>
        </w:rPr>
        <w:t>elect</w:t>
      </w:r>
      <w:r w:rsidR="00A012FD">
        <w:rPr>
          <w:rFonts w:asciiTheme="majorBidi" w:hAnsiTheme="majorBidi" w:cstheme="majorBidi"/>
          <w:sz w:val="20"/>
          <w:szCs w:val="20"/>
          <w:lang w:val="en-AU"/>
        </w:rPr>
        <w:t>s</w:t>
      </w:r>
      <w:r>
        <w:rPr>
          <w:rFonts w:asciiTheme="majorBidi" w:hAnsiTheme="majorBidi" w:cstheme="majorBidi"/>
          <w:sz w:val="20"/>
          <w:szCs w:val="20"/>
          <w:lang w:val="en-AU"/>
        </w:rPr>
        <w:t xml:space="preserve"> which WPT coefficients </w:t>
      </w:r>
      <w:r w:rsidR="00A012FD">
        <w:rPr>
          <w:rFonts w:asciiTheme="majorBidi" w:hAnsiTheme="majorBidi" w:cstheme="majorBidi"/>
          <w:sz w:val="20"/>
          <w:szCs w:val="20"/>
          <w:lang w:val="en-AU"/>
        </w:rPr>
        <w:t>should be passed</w:t>
      </w:r>
      <w:r>
        <w:rPr>
          <w:rFonts w:asciiTheme="majorBidi" w:hAnsiTheme="majorBidi" w:cstheme="majorBidi"/>
          <w:sz w:val="20"/>
          <w:szCs w:val="20"/>
          <w:lang w:val="en-AU"/>
        </w:rPr>
        <w:t xml:space="preserve"> </w:t>
      </w:r>
      <w:r w:rsidR="00A012FD">
        <w:rPr>
          <w:rFonts w:asciiTheme="majorBidi" w:hAnsiTheme="majorBidi" w:cstheme="majorBidi"/>
          <w:sz w:val="20"/>
          <w:szCs w:val="20"/>
          <w:lang w:val="en-AU"/>
        </w:rPr>
        <w:t>to the model</w:t>
      </w:r>
    </w:p>
    <w:p w14:paraId="5953F5EA" w14:textId="0B37487B" w:rsidR="00A20C30" w:rsidRPr="00C4728F" w:rsidRDefault="00A20C30" w:rsidP="00A20C30">
      <w:pPr>
        <w:spacing w:after="0"/>
        <w:rPr>
          <w:rFonts w:asciiTheme="majorBidi" w:hAnsiTheme="majorBidi" w:cstheme="majorBidi"/>
          <w:sz w:val="20"/>
          <w:szCs w:val="20"/>
          <w:lang w:val="en-AU"/>
        </w:rPr>
      </w:pPr>
      <w:r w:rsidRPr="00A012FD">
        <w:rPr>
          <w:rFonts w:asciiTheme="majorBidi" w:hAnsiTheme="majorBidi" w:cstheme="majorBidi"/>
          <w:i/>
          <w:iCs/>
          <w:sz w:val="20"/>
          <w:szCs w:val="20"/>
          <w:lang w:val="en-AU"/>
        </w:rPr>
        <w:t>Stage3</w:t>
      </w:r>
      <w:r>
        <w:rPr>
          <w:rFonts w:asciiTheme="majorBidi" w:hAnsiTheme="majorBidi" w:cstheme="majorBidi"/>
          <w:sz w:val="20"/>
          <w:szCs w:val="20"/>
          <w:lang w:val="en-AU"/>
        </w:rPr>
        <w:t xml:space="preserve">: </w:t>
      </w:r>
      <w:r w:rsidR="00A012FD">
        <w:rPr>
          <w:rFonts w:asciiTheme="majorBidi" w:hAnsiTheme="majorBidi" w:cstheme="majorBidi"/>
          <w:sz w:val="20"/>
          <w:szCs w:val="20"/>
          <w:lang w:val="en-AU"/>
        </w:rPr>
        <w:t>I</w:t>
      </w:r>
      <w:r>
        <w:rPr>
          <w:rFonts w:asciiTheme="majorBidi" w:hAnsiTheme="majorBidi" w:cstheme="majorBidi"/>
          <w:sz w:val="20"/>
          <w:szCs w:val="20"/>
          <w:lang w:val="en-AU"/>
        </w:rPr>
        <w:t>mitates the original VIT design which divide the input imag</w:t>
      </w:r>
      <w:r w:rsidR="00A012FD">
        <w:rPr>
          <w:rFonts w:asciiTheme="majorBidi" w:hAnsiTheme="majorBidi" w:cstheme="majorBidi"/>
          <w:sz w:val="20"/>
          <w:szCs w:val="20"/>
          <w:lang w:val="en-AU"/>
        </w:rPr>
        <w:t>e spatially into smaller patches those are used as the input tokens for the encoder stage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0"/>
      </w:tblGrid>
      <w:tr w:rsidR="001C25B2" w14:paraId="3BA276B1" w14:textId="77777777" w:rsidTr="00BB0FD1">
        <w:trPr>
          <w:trHeight w:val="7110"/>
          <w:jc w:val="center"/>
        </w:trPr>
        <w:tc>
          <w:tcPr>
            <w:tcW w:w="9810" w:type="dxa"/>
            <w:vAlign w:val="center"/>
          </w:tcPr>
          <w:p w14:paraId="17E15C66" w14:textId="44B79DC0" w:rsidR="001C25B2" w:rsidRDefault="00E90CDF" w:rsidP="00E90CDF">
            <w:pPr>
              <w:rPr>
                <w:rFonts w:asciiTheme="majorBidi" w:hAnsiTheme="majorBidi" w:cstheme="majorBidi"/>
                <w:sz w:val="20"/>
                <w:szCs w:val="20"/>
                <w:lang w:val="en-AU"/>
              </w:rPr>
            </w:pPr>
            <w:r w:rsidRPr="00E90CDF">
              <w:rPr>
                <w:rFonts w:asciiTheme="majorBidi" w:hAnsiTheme="majorBidi" w:cstheme="majorBidi"/>
                <w:noProof/>
                <w:sz w:val="20"/>
                <w:szCs w:val="20"/>
              </w:rPr>
              <w:lastRenderedPageBreak/>
              <w:drawing>
                <wp:inline distT="0" distB="0" distL="0" distR="0" wp14:anchorId="532BAFDB" wp14:editId="4104D46E">
                  <wp:extent cx="5861050" cy="4433894"/>
                  <wp:effectExtent l="0" t="0" r="6350" b="5080"/>
                  <wp:docPr id="4" name="Picture 3">
                    <a:extLst xmlns:a="http://schemas.openxmlformats.org/drawingml/2006/main">
                      <a:ext uri="{FF2B5EF4-FFF2-40B4-BE49-F238E27FC236}">
                        <a16:creationId xmlns:a16="http://schemas.microsoft.com/office/drawing/2014/main" id="{E0ADB841-38C8-5CE6-176C-BF938FD9B1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0ADB841-38C8-5CE6-176C-BF938FD9B10A}"/>
                              </a:ext>
                            </a:extLst>
                          </pic:cNvPr>
                          <pic:cNvPicPr>
                            <a:picLocks noChangeAspect="1"/>
                          </pic:cNvPicPr>
                        </pic:nvPicPr>
                        <pic:blipFill>
                          <a:blip r:embed="rId6"/>
                          <a:stretch>
                            <a:fillRect/>
                          </a:stretch>
                        </pic:blipFill>
                        <pic:spPr>
                          <a:xfrm>
                            <a:off x="0" y="0"/>
                            <a:ext cx="5897761" cy="4461666"/>
                          </a:xfrm>
                          <a:prstGeom prst="rect">
                            <a:avLst/>
                          </a:prstGeom>
                        </pic:spPr>
                      </pic:pic>
                    </a:graphicData>
                  </a:graphic>
                </wp:inline>
              </w:drawing>
            </w:r>
          </w:p>
        </w:tc>
      </w:tr>
      <w:tr w:rsidR="001C25B2" w14:paraId="1EF934FE" w14:textId="77777777" w:rsidTr="00BB0FD1">
        <w:trPr>
          <w:trHeight w:val="432"/>
          <w:jc w:val="center"/>
        </w:trPr>
        <w:tc>
          <w:tcPr>
            <w:tcW w:w="9810" w:type="dxa"/>
            <w:vAlign w:val="center"/>
          </w:tcPr>
          <w:p w14:paraId="62B042A2" w14:textId="074DDAB7" w:rsidR="001C25B2" w:rsidRPr="00611AC8" w:rsidRDefault="001C25B2" w:rsidP="00696943">
            <w:pPr>
              <w:ind w:left="-109"/>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1</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DF6478">
              <w:rPr>
                <w:rFonts w:asciiTheme="majorBidi" w:hAnsiTheme="majorBidi" w:cstheme="majorBidi"/>
                <w:sz w:val="16"/>
                <w:szCs w:val="16"/>
                <w:lang w:val="en-AU"/>
              </w:rPr>
              <w:t>WPT-VIT Classifier Model</w:t>
            </w:r>
          </w:p>
        </w:tc>
      </w:tr>
    </w:tbl>
    <w:p w14:paraId="4D0D9F13" w14:textId="04443456" w:rsidR="0045609E" w:rsidRDefault="0045609E" w:rsidP="0045609E">
      <w:pPr>
        <w:pStyle w:val="Heading2"/>
        <w:numPr>
          <w:ilvl w:val="0"/>
          <w:numId w:val="1"/>
        </w:numPr>
        <w:rPr>
          <w:rFonts w:ascii="Cambria" w:hAnsi="Cambria"/>
          <w:b/>
          <w:bCs/>
          <w:sz w:val="24"/>
          <w:szCs w:val="24"/>
          <w:lang w:val="en-AU"/>
        </w:rPr>
      </w:pPr>
      <w:r>
        <w:rPr>
          <w:rFonts w:ascii="Cambria" w:hAnsi="Cambria"/>
          <w:b/>
          <w:bCs/>
          <w:sz w:val="24"/>
          <w:szCs w:val="24"/>
          <w:lang w:val="en-AU"/>
        </w:rPr>
        <w:t>Experiments</w:t>
      </w:r>
    </w:p>
    <w:p w14:paraId="37ED3A0E" w14:textId="77777777" w:rsidR="00A52CBE" w:rsidRDefault="0045609E" w:rsidP="008B06F6">
      <w:pPr>
        <w:spacing w:after="0"/>
        <w:rPr>
          <w:rFonts w:asciiTheme="majorBidi" w:hAnsiTheme="majorBidi" w:cstheme="majorBidi"/>
          <w:sz w:val="20"/>
          <w:szCs w:val="20"/>
          <w:lang w:val="en-AU"/>
        </w:rPr>
      </w:pPr>
      <w:r>
        <w:rPr>
          <w:rFonts w:asciiTheme="majorBidi" w:hAnsiTheme="majorBidi" w:cstheme="majorBidi"/>
          <w:sz w:val="20"/>
          <w:szCs w:val="20"/>
          <w:lang w:val="en-AU"/>
        </w:rPr>
        <w:t>This paper proposes</w:t>
      </w:r>
      <w:r w:rsidRPr="00D20631">
        <w:rPr>
          <w:rFonts w:asciiTheme="majorBidi" w:hAnsiTheme="majorBidi" w:cstheme="majorBidi"/>
          <w:sz w:val="20"/>
          <w:szCs w:val="20"/>
          <w:lang w:val="en-AU"/>
        </w:rPr>
        <w:t xml:space="preserve"> a new method for combining wavelet packet transform with</w:t>
      </w:r>
      <w:r>
        <w:rPr>
          <w:rFonts w:asciiTheme="majorBidi" w:hAnsiTheme="majorBidi" w:cstheme="majorBidi"/>
          <w:sz w:val="20"/>
          <w:szCs w:val="20"/>
          <w:lang w:val="en-AU"/>
        </w:rPr>
        <w:t xml:space="preserve"> </w:t>
      </w:r>
      <w:r w:rsidRPr="00D20631">
        <w:rPr>
          <w:rFonts w:asciiTheme="majorBidi" w:hAnsiTheme="majorBidi" w:cstheme="majorBidi"/>
          <w:sz w:val="20"/>
          <w:szCs w:val="20"/>
          <w:lang w:val="en-AU"/>
        </w:rPr>
        <w:t>vision transformer to create a binary classifier for image deep-fake detection.</w:t>
      </w:r>
      <w:r w:rsidR="00422AEC">
        <w:rPr>
          <w:rFonts w:asciiTheme="majorBidi" w:hAnsiTheme="majorBidi" w:cstheme="majorBidi"/>
          <w:sz w:val="20"/>
          <w:szCs w:val="20"/>
          <w:lang w:val="en-AU"/>
        </w:rPr>
        <w:t xml:space="preserve"> </w:t>
      </w:r>
    </w:p>
    <w:p w14:paraId="629750DA" w14:textId="73625FAE" w:rsidR="00422AEC" w:rsidRDefault="00422AEC" w:rsidP="008B06F6">
      <w:pPr>
        <w:spacing w:after="0"/>
        <w:rPr>
          <w:rFonts w:asciiTheme="majorBidi" w:hAnsiTheme="majorBidi" w:cstheme="majorBidi"/>
          <w:sz w:val="20"/>
          <w:szCs w:val="20"/>
          <w:lang w:val="en-AU"/>
        </w:rPr>
      </w:pPr>
      <w:r>
        <w:rPr>
          <w:rFonts w:asciiTheme="majorBidi" w:hAnsiTheme="majorBidi" w:cstheme="majorBidi"/>
          <w:sz w:val="20"/>
          <w:szCs w:val="20"/>
          <w:lang w:val="en-AU"/>
        </w:rPr>
        <w:t>For this purpose, we used two deep faked datasets</w:t>
      </w:r>
      <w:r w:rsidR="00A52CBE">
        <w:rPr>
          <w:rFonts w:asciiTheme="majorBidi" w:hAnsiTheme="majorBidi" w:cstheme="majorBidi"/>
          <w:sz w:val="20"/>
          <w:szCs w:val="20"/>
          <w:lang w:val="en-AU"/>
        </w:rPr>
        <w:t xml:space="preserve"> separately to train and to evaluate the model:</w:t>
      </w:r>
    </w:p>
    <w:p w14:paraId="1E9C6E07" w14:textId="187A9972" w:rsidR="0045609E" w:rsidRDefault="001C25B2" w:rsidP="008B06F6">
      <w:pPr>
        <w:spacing w:after="0"/>
        <w:rPr>
          <w:rFonts w:asciiTheme="majorBidi" w:hAnsiTheme="majorBidi" w:cstheme="majorBidi"/>
          <w:sz w:val="20"/>
          <w:szCs w:val="20"/>
          <w:lang w:val="en-AU"/>
        </w:rPr>
      </w:pPr>
      <w:r w:rsidRPr="008B06F6">
        <w:rPr>
          <w:rFonts w:asciiTheme="majorBidi" w:eastAsiaTheme="majorEastAsia" w:hAnsiTheme="majorBidi" w:cstheme="majorBidi"/>
          <w:b/>
          <w:bCs/>
          <w:i/>
          <w:iCs/>
          <w:sz w:val="20"/>
          <w:szCs w:val="20"/>
          <w:u w:val="single"/>
          <w:lang w:val="en-AU"/>
        </w:rPr>
        <w:t>First</w:t>
      </w:r>
      <w:r>
        <w:rPr>
          <w:rFonts w:asciiTheme="majorBidi" w:eastAsiaTheme="majorEastAsia" w:hAnsiTheme="majorBidi" w:cstheme="majorBidi"/>
          <w:b/>
          <w:bCs/>
          <w:i/>
          <w:iCs/>
          <w:sz w:val="20"/>
          <w:szCs w:val="20"/>
          <w:lang w:val="en-AU"/>
        </w:rPr>
        <w:t xml:space="preserve">: </w:t>
      </w:r>
      <w:r w:rsidR="00422AEC" w:rsidRPr="001C25B2">
        <w:rPr>
          <w:rFonts w:asciiTheme="majorBidi" w:eastAsiaTheme="majorEastAsia" w:hAnsiTheme="majorBidi" w:cstheme="majorBidi"/>
          <w:b/>
          <w:bCs/>
          <w:i/>
          <w:iCs/>
          <w:sz w:val="20"/>
          <w:szCs w:val="20"/>
          <w:lang w:val="en-AU"/>
        </w:rPr>
        <w:t xml:space="preserve">CIFAKE </w:t>
      </w:r>
      <w:r w:rsidR="00422AEC">
        <w:rPr>
          <w:rFonts w:asciiTheme="majorBidi" w:hAnsiTheme="majorBidi" w:cstheme="majorBidi"/>
          <w:sz w:val="20"/>
          <w:szCs w:val="20"/>
          <w:lang w:val="en-AU"/>
        </w:rPr>
        <w:t xml:space="preserve">which </w:t>
      </w:r>
      <w:r w:rsidR="00422AEC" w:rsidRPr="00422AEC">
        <w:rPr>
          <w:rFonts w:asciiTheme="majorBidi" w:hAnsiTheme="majorBidi" w:cstheme="majorBidi"/>
          <w:sz w:val="20"/>
          <w:szCs w:val="20"/>
          <w:lang w:val="en-AU"/>
        </w:rPr>
        <w:t xml:space="preserve">contains 60,000 </w:t>
      </w:r>
      <w:r w:rsidRPr="00422AEC">
        <w:rPr>
          <w:rFonts w:asciiTheme="majorBidi" w:hAnsiTheme="majorBidi" w:cstheme="majorBidi"/>
          <w:sz w:val="20"/>
          <w:szCs w:val="20"/>
          <w:lang w:val="en-AU"/>
        </w:rPr>
        <w:t>synthetically generated</w:t>
      </w:r>
      <w:r w:rsidR="00422AEC" w:rsidRPr="00422AEC">
        <w:rPr>
          <w:rFonts w:asciiTheme="majorBidi" w:hAnsiTheme="majorBidi" w:cstheme="majorBidi"/>
          <w:sz w:val="20"/>
          <w:szCs w:val="20"/>
          <w:lang w:val="en-AU"/>
        </w:rPr>
        <w:t xml:space="preserve"> images</w:t>
      </w:r>
      <w:r w:rsidR="00422AEC">
        <w:rPr>
          <w:rFonts w:asciiTheme="majorBidi" w:hAnsiTheme="majorBidi" w:cstheme="majorBidi"/>
          <w:sz w:val="20"/>
          <w:szCs w:val="20"/>
          <w:lang w:val="en-AU"/>
        </w:rPr>
        <w:t xml:space="preserve"> using </w:t>
      </w:r>
      <w:r w:rsidR="00422AEC" w:rsidRPr="00422AEC">
        <w:rPr>
          <w:rFonts w:asciiTheme="majorBidi" w:hAnsiTheme="majorBidi" w:cstheme="majorBidi"/>
          <w:sz w:val="20"/>
          <w:szCs w:val="20"/>
          <w:lang w:val="en-AU"/>
        </w:rPr>
        <w:t>Stable Diffusion version 1.4 and 60,000 real images (collected from CIFAR-10).</w:t>
      </w:r>
      <w:r w:rsidR="0045609E" w:rsidRPr="00D20631">
        <w:rPr>
          <w:rFonts w:asciiTheme="majorBidi" w:hAnsiTheme="majorBidi" w:cstheme="majorBidi"/>
          <w:sz w:val="20"/>
          <w:szCs w:val="20"/>
          <w:lang w:val="en-AU"/>
        </w:rPr>
        <w:t xml:space="preserve"> </w:t>
      </w:r>
    </w:p>
    <w:p w14:paraId="7300F07F" w14:textId="27DEEFB1" w:rsidR="00E65551" w:rsidRDefault="00E65551" w:rsidP="008B06F6">
      <w:pPr>
        <w:spacing w:after="0"/>
        <w:rPr>
          <w:rFonts w:ascii="Calibri" w:hAnsi="Calibri" w:cs="Calibri"/>
          <w:i/>
          <w:iCs/>
          <w:sz w:val="20"/>
          <w:szCs w:val="20"/>
          <w:lang w:val="en-AU"/>
        </w:rPr>
      </w:pPr>
      <w:r>
        <w:rPr>
          <w:rFonts w:asciiTheme="majorBidi" w:hAnsiTheme="majorBidi" w:cstheme="majorBidi"/>
          <w:sz w:val="20"/>
          <w:szCs w:val="20"/>
          <w:lang w:val="en-AU"/>
        </w:rPr>
        <w:t>The original dimensions of the CIFAKE</w:t>
      </w:r>
      <w:r w:rsidR="008B06F6">
        <w:rPr>
          <w:rFonts w:asciiTheme="majorBidi" w:hAnsiTheme="majorBidi" w:cstheme="majorBidi"/>
          <w:sz w:val="20"/>
          <w:szCs w:val="20"/>
          <w:lang w:val="en-AU"/>
        </w:rPr>
        <w:t xml:space="preserve"> </w:t>
      </w:r>
      <w:r>
        <w:rPr>
          <w:rFonts w:asciiTheme="majorBidi" w:hAnsiTheme="majorBidi" w:cstheme="majorBidi"/>
          <w:sz w:val="20"/>
          <w:szCs w:val="20"/>
          <w:lang w:val="en-AU"/>
        </w:rPr>
        <w:t xml:space="preserve">image </w:t>
      </w:r>
      <w:proofErr w:type="gramStart"/>
      <w:r>
        <w:rPr>
          <w:rFonts w:asciiTheme="majorBidi" w:hAnsiTheme="majorBidi" w:cstheme="majorBidi"/>
          <w:sz w:val="20"/>
          <w:szCs w:val="20"/>
          <w:lang w:val="en-AU"/>
        </w:rPr>
        <w:t>is</w:t>
      </w:r>
      <w:proofErr w:type="gramEnd"/>
      <w:r>
        <w:rPr>
          <w:rFonts w:asciiTheme="majorBidi" w:hAnsiTheme="majorBidi" w:cstheme="majorBidi"/>
          <w:sz w:val="20"/>
          <w:szCs w:val="20"/>
          <w:lang w:val="en-AU"/>
        </w:rPr>
        <w:t xml:space="preserve"> </w:t>
      </w:r>
      <w:r w:rsidRPr="00E65551">
        <w:rPr>
          <w:rFonts w:ascii="Calibri" w:hAnsi="Calibri" w:cs="Calibri"/>
          <w:i/>
          <w:iCs/>
          <w:sz w:val="20"/>
          <w:szCs w:val="20"/>
          <w:lang w:val="en-AU"/>
        </w:rPr>
        <w:t>32 x 32 x 3</w:t>
      </w:r>
    </w:p>
    <w:tbl>
      <w:tblPr>
        <w:tblStyle w:val="TableGrid"/>
        <w:tblW w:w="51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1"/>
      </w:tblGrid>
      <w:tr w:rsidR="00696943" w14:paraId="52F8B95B" w14:textId="77777777" w:rsidTr="00BB0FD1">
        <w:trPr>
          <w:trHeight w:val="2016"/>
          <w:jc w:val="center"/>
        </w:trPr>
        <w:tc>
          <w:tcPr>
            <w:tcW w:w="5101" w:type="dxa"/>
            <w:vAlign w:val="center"/>
          </w:tcPr>
          <w:p w14:paraId="48ADEA0C" w14:textId="7F2F85E8" w:rsidR="00696943" w:rsidRDefault="00696943" w:rsidP="00696943">
            <w:pPr>
              <w:jc w:val="center"/>
              <w:rPr>
                <w:rFonts w:asciiTheme="majorBidi" w:hAnsiTheme="majorBidi" w:cstheme="majorBidi"/>
                <w:sz w:val="20"/>
                <w:szCs w:val="20"/>
                <w:lang w:val="en-AU"/>
              </w:rPr>
            </w:pPr>
            <w:r w:rsidRPr="00696943">
              <w:rPr>
                <w:rFonts w:asciiTheme="majorBidi" w:hAnsiTheme="majorBidi" w:cstheme="majorBidi"/>
                <w:noProof/>
                <w:sz w:val="20"/>
                <w:szCs w:val="20"/>
                <w:lang w:val="en-AU"/>
              </w:rPr>
              <w:drawing>
                <wp:inline distT="0" distB="0" distL="0" distR="0" wp14:anchorId="5D3120B9" wp14:editId="3FCCADF9">
                  <wp:extent cx="2160926" cy="1174750"/>
                  <wp:effectExtent l="0" t="0" r="0" b="6350"/>
                  <wp:docPr id="64359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3775" name=""/>
                          <pic:cNvPicPr/>
                        </pic:nvPicPr>
                        <pic:blipFill>
                          <a:blip r:embed="rId7"/>
                          <a:stretch>
                            <a:fillRect/>
                          </a:stretch>
                        </pic:blipFill>
                        <pic:spPr>
                          <a:xfrm>
                            <a:off x="0" y="0"/>
                            <a:ext cx="2180764" cy="1185535"/>
                          </a:xfrm>
                          <a:prstGeom prst="rect">
                            <a:avLst/>
                          </a:prstGeom>
                        </pic:spPr>
                      </pic:pic>
                    </a:graphicData>
                  </a:graphic>
                </wp:inline>
              </w:drawing>
            </w:r>
          </w:p>
        </w:tc>
      </w:tr>
      <w:tr w:rsidR="00696943" w14:paraId="3147FCE1" w14:textId="77777777" w:rsidTr="00BB0FD1">
        <w:trPr>
          <w:trHeight w:val="432"/>
          <w:jc w:val="center"/>
        </w:trPr>
        <w:tc>
          <w:tcPr>
            <w:tcW w:w="5101" w:type="dxa"/>
            <w:vAlign w:val="center"/>
          </w:tcPr>
          <w:p w14:paraId="2AEBC096" w14:textId="49B032D5" w:rsidR="00696943" w:rsidRPr="00611AC8" w:rsidRDefault="00696943">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2</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CIFAKE Dataset</w:t>
            </w:r>
          </w:p>
        </w:tc>
      </w:tr>
    </w:tbl>
    <w:p w14:paraId="574C63A2" w14:textId="77777777" w:rsidR="00696943" w:rsidRDefault="00696943" w:rsidP="008B06F6">
      <w:pPr>
        <w:spacing w:after="0"/>
        <w:rPr>
          <w:rFonts w:asciiTheme="majorBidi" w:hAnsiTheme="majorBidi" w:cstheme="majorBidi"/>
          <w:sz w:val="20"/>
          <w:szCs w:val="20"/>
          <w:lang w:val="en-AU"/>
        </w:rPr>
      </w:pPr>
    </w:p>
    <w:p w14:paraId="4F1C3748" w14:textId="77777777" w:rsidR="00D051B0" w:rsidRDefault="00D051B0" w:rsidP="008B06F6">
      <w:pPr>
        <w:spacing w:after="0"/>
        <w:rPr>
          <w:rFonts w:asciiTheme="majorBidi" w:hAnsiTheme="majorBidi" w:cstheme="majorBidi"/>
          <w:sz w:val="20"/>
          <w:szCs w:val="20"/>
          <w:lang w:val="en-AU"/>
        </w:rPr>
      </w:pPr>
    </w:p>
    <w:p w14:paraId="1D36E6A5" w14:textId="5B24EEB7" w:rsidR="001C25B2" w:rsidRDefault="001C25B2" w:rsidP="008B06F6">
      <w:pPr>
        <w:spacing w:after="0"/>
        <w:rPr>
          <w:rFonts w:asciiTheme="majorBidi" w:hAnsiTheme="majorBidi" w:cstheme="majorBidi"/>
          <w:sz w:val="20"/>
          <w:szCs w:val="20"/>
          <w:lang w:val="en-AU"/>
        </w:rPr>
      </w:pPr>
      <w:r w:rsidRPr="008B06F6">
        <w:rPr>
          <w:rFonts w:asciiTheme="majorBidi" w:eastAsiaTheme="majorEastAsia" w:hAnsiTheme="majorBidi" w:cstheme="majorBidi"/>
          <w:b/>
          <w:bCs/>
          <w:i/>
          <w:iCs/>
          <w:sz w:val="20"/>
          <w:szCs w:val="20"/>
          <w:u w:val="single"/>
          <w:lang w:val="en-AU"/>
        </w:rPr>
        <w:t>Second</w:t>
      </w:r>
      <w:r>
        <w:rPr>
          <w:rFonts w:asciiTheme="majorBidi" w:eastAsiaTheme="majorEastAsia" w:hAnsiTheme="majorBidi" w:cstheme="majorBidi"/>
          <w:b/>
          <w:bCs/>
          <w:i/>
          <w:iCs/>
          <w:sz w:val="20"/>
          <w:szCs w:val="20"/>
          <w:lang w:val="en-AU"/>
        </w:rPr>
        <w:t xml:space="preserve">: </w:t>
      </w:r>
      <w:r w:rsidRPr="001C25B2">
        <w:rPr>
          <w:rFonts w:asciiTheme="majorBidi" w:eastAsiaTheme="majorEastAsia" w:hAnsiTheme="majorBidi" w:cstheme="majorBidi"/>
          <w:b/>
          <w:bCs/>
          <w:i/>
          <w:iCs/>
          <w:sz w:val="20"/>
          <w:szCs w:val="20"/>
          <w:lang w:val="en-AU"/>
        </w:rPr>
        <w:t xml:space="preserve">140k Real and Fake Faces </w:t>
      </w:r>
      <w:r>
        <w:rPr>
          <w:rFonts w:asciiTheme="majorBidi" w:hAnsiTheme="majorBidi" w:cstheme="majorBidi"/>
          <w:sz w:val="20"/>
          <w:szCs w:val="20"/>
          <w:lang w:val="en-AU"/>
        </w:rPr>
        <w:t xml:space="preserve">which </w:t>
      </w:r>
      <w:r w:rsidRPr="00422AEC">
        <w:rPr>
          <w:rFonts w:asciiTheme="majorBidi" w:hAnsiTheme="majorBidi" w:cstheme="majorBidi"/>
          <w:sz w:val="20"/>
          <w:szCs w:val="20"/>
          <w:lang w:val="en-AU"/>
        </w:rPr>
        <w:t xml:space="preserve">contains </w:t>
      </w:r>
      <w:r w:rsidRPr="001C25B2">
        <w:rPr>
          <w:rFonts w:asciiTheme="majorBidi" w:hAnsiTheme="majorBidi" w:cstheme="majorBidi"/>
          <w:sz w:val="20"/>
          <w:szCs w:val="20"/>
          <w:lang w:val="en-AU"/>
        </w:rPr>
        <w:t xml:space="preserve">70k REAL faces from the Flickr dataset collected by Nvidia, as well as 70k fake faces sampled from the 1 </w:t>
      </w:r>
      <w:r w:rsidR="00C4728F" w:rsidRPr="001C25B2">
        <w:rPr>
          <w:rFonts w:asciiTheme="majorBidi" w:hAnsiTheme="majorBidi" w:cstheme="majorBidi"/>
          <w:sz w:val="20"/>
          <w:szCs w:val="20"/>
          <w:lang w:val="en-AU"/>
        </w:rPr>
        <w:t>million</w:t>
      </w:r>
      <w:r w:rsidRPr="001C25B2">
        <w:rPr>
          <w:rFonts w:asciiTheme="majorBidi" w:hAnsiTheme="majorBidi" w:cstheme="majorBidi"/>
          <w:sz w:val="20"/>
          <w:szCs w:val="20"/>
          <w:lang w:val="en-AU"/>
        </w:rPr>
        <w:t xml:space="preserve"> FAKE faces (generated by StyleGAN) that was provided by Bojan.</w:t>
      </w:r>
    </w:p>
    <w:p w14:paraId="244F132B" w14:textId="77777777" w:rsidR="008B06F6" w:rsidRDefault="00E65551" w:rsidP="008B06F6">
      <w:pPr>
        <w:spacing w:after="0"/>
        <w:rPr>
          <w:rFonts w:ascii="Calibri" w:hAnsi="Calibri" w:cs="Calibri"/>
          <w:i/>
          <w:iCs/>
          <w:sz w:val="20"/>
          <w:szCs w:val="20"/>
          <w:lang w:val="en-AU"/>
        </w:rPr>
      </w:pPr>
      <w:r>
        <w:rPr>
          <w:rFonts w:asciiTheme="majorBidi" w:hAnsiTheme="majorBidi" w:cstheme="majorBidi"/>
          <w:sz w:val="20"/>
          <w:szCs w:val="20"/>
          <w:lang w:val="en-AU"/>
        </w:rPr>
        <w:t xml:space="preserve">The original dimension of the </w:t>
      </w:r>
      <w:r w:rsidRPr="00E65551">
        <w:rPr>
          <w:rFonts w:asciiTheme="majorBidi" w:hAnsiTheme="majorBidi" w:cstheme="majorBidi"/>
          <w:sz w:val="20"/>
          <w:szCs w:val="20"/>
          <w:lang w:val="en-AU"/>
        </w:rPr>
        <w:t>140k Real and Fake Faces</w:t>
      </w:r>
      <w:r>
        <w:rPr>
          <w:rFonts w:asciiTheme="majorBidi" w:hAnsiTheme="majorBidi" w:cstheme="majorBidi"/>
          <w:sz w:val="20"/>
          <w:szCs w:val="20"/>
          <w:lang w:val="en-AU"/>
        </w:rPr>
        <w:t xml:space="preserve"> (hereafter referred to with the letters RVSF) is </w:t>
      </w:r>
      <w:r w:rsidRPr="00E65551">
        <w:rPr>
          <w:rFonts w:ascii="Calibri" w:hAnsi="Calibri" w:cs="Calibri"/>
          <w:i/>
          <w:iCs/>
          <w:sz w:val="20"/>
          <w:szCs w:val="20"/>
          <w:lang w:val="en-AU"/>
        </w:rPr>
        <w:t>256 x 256 x 3</w:t>
      </w:r>
    </w:p>
    <w:p w14:paraId="0592C3F6" w14:textId="401011DC" w:rsidR="008B06F6" w:rsidRDefault="008B06F6" w:rsidP="008B06F6">
      <w:pPr>
        <w:spacing w:after="0"/>
        <w:rPr>
          <w:rFonts w:asciiTheme="majorBidi" w:hAnsiTheme="majorBidi" w:cstheme="majorBidi"/>
          <w:sz w:val="20"/>
          <w:szCs w:val="20"/>
          <w:lang w:val="en-AU"/>
        </w:rPr>
      </w:pPr>
      <w:r w:rsidRPr="008B06F6">
        <w:rPr>
          <w:rFonts w:asciiTheme="majorBidi" w:hAnsiTheme="majorBidi" w:cstheme="majorBidi"/>
          <w:sz w:val="20"/>
          <w:szCs w:val="20"/>
          <w:lang w:val="en-AU"/>
        </w:rPr>
        <w:t xml:space="preserve">This </w:t>
      </w:r>
      <w:r>
        <w:rPr>
          <w:rFonts w:asciiTheme="majorBidi" w:hAnsiTheme="majorBidi" w:cstheme="majorBidi"/>
          <w:sz w:val="20"/>
          <w:szCs w:val="20"/>
          <w:lang w:val="en-AU"/>
        </w:rPr>
        <w:t xml:space="preserve">dimension was down scaled to </w:t>
      </w:r>
      <w:r w:rsidRPr="008B06F6">
        <w:rPr>
          <w:rFonts w:ascii="Calibri" w:hAnsi="Calibri" w:cs="Calibri"/>
          <w:i/>
          <w:iCs/>
          <w:sz w:val="20"/>
          <w:szCs w:val="20"/>
          <w:lang w:val="en-AU"/>
        </w:rPr>
        <w:t>32 x 32 x3</w:t>
      </w:r>
      <w:r>
        <w:rPr>
          <w:rFonts w:asciiTheme="majorBidi" w:hAnsiTheme="majorBidi" w:cstheme="majorBidi"/>
          <w:sz w:val="20"/>
          <w:szCs w:val="20"/>
          <w:lang w:val="en-AU"/>
        </w:rPr>
        <w:t xml:space="preserve"> for the model size to fit inside the used GPU.</w:t>
      </w:r>
      <w:r w:rsidRPr="008B06F6">
        <w:rPr>
          <w:rFonts w:asciiTheme="majorBidi" w:hAnsiTheme="majorBidi" w:cstheme="majorBidi"/>
          <w:sz w:val="20"/>
          <w:szCs w:val="20"/>
          <w:lang w:val="en-AU"/>
        </w:rPr>
        <w:t xml:space="preserve"> </w:t>
      </w:r>
    </w:p>
    <w:tbl>
      <w:tblPr>
        <w:tblStyle w:val="TableGrid"/>
        <w:tblW w:w="5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1"/>
      </w:tblGrid>
      <w:tr w:rsidR="00696943" w14:paraId="0EE68147" w14:textId="77777777">
        <w:trPr>
          <w:trHeight w:val="2340"/>
        </w:trPr>
        <w:tc>
          <w:tcPr>
            <w:tcW w:w="5371" w:type="dxa"/>
            <w:vAlign w:val="center"/>
          </w:tcPr>
          <w:p w14:paraId="5A948606" w14:textId="0F81168E" w:rsidR="00696943" w:rsidRDefault="005E5195">
            <w:pPr>
              <w:jc w:val="center"/>
              <w:rPr>
                <w:rFonts w:asciiTheme="majorBidi" w:hAnsiTheme="majorBidi" w:cstheme="majorBidi"/>
                <w:sz w:val="20"/>
                <w:szCs w:val="20"/>
                <w:lang w:val="en-AU"/>
              </w:rPr>
            </w:pPr>
            <w:r w:rsidRPr="005E5195">
              <w:rPr>
                <w:rFonts w:asciiTheme="majorBidi" w:hAnsiTheme="majorBidi" w:cstheme="majorBidi"/>
                <w:noProof/>
                <w:sz w:val="20"/>
                <w:szCs w:val="20"/>
                <w:lang w:val="en-AU"/>
              </w:rPr>
              <w:drawing>
                <wp:inline distT="0" distB="0" distL="0" distR="0" wp14:anchorId="664AF324" wp14:editId="0750BE23">
                  <wp:extent cx="2709541" cy="1440634"/>
                  <wp:effectExtent l="0" t="0" r="0" b="7620"/>
                  <wp:docPr id="184786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63440" name=""/>
                          <pic:cNvPicPr/>
                        </pic:nvPicPr>
                        <pic:blipFill>
                          <a:blip r:embed="rId8"/>
                          <a:stretch>
                            <a:fillRect/>
                          </a:stretch>
                        </pic:blipFill>
                        <pic:spPr>
                          <a:xfrm>
                            <a:off x="0" y="0"/>
                            <a:ext cx="2716195" cy="1444172"/>
                          </a:xfrm>
                          <a:prstGeom prst="rect">
                            <a:avLst/>
                          </a:prstGeom>
                        </pic:spPr>
                      </pic:pic>
                    </a:graphicData>
                  </a:graphic>
                </wp:inline>
              </w:drawing>
            </w:r>
          </w:p>
        </w:tc>
      </w:tr>
      <w:tr w:rsidR="00696943" w14:paraId="0B65EDB4" w14:textId="77777777">
        <w:trPr>
          <w:trHeight w:val="432"/>
        </w:trPr>
        <w:tc>
          <w:tcPr>
            <w:tcW w:w="5371" w:type="dxa"/>
            <w:vAlign w:val="center"/>
          </w:tcPr>
          <w:p w14:paraId="3BFA4641" w14:textId="5BB021D8" w:rsidR="00696943" w:rsidRPr="00611AC8" w:rsidRDefault="00696943">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3</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5E5195">
              <w:rPr>
                <w:rFonts w:asciiTheme="majorBidi" w:hAnsiTheme="majorBidi" w:cstheme="majorBidi"/>
                <w:sz w:val="16"/>
                <w:szCs w:val="16"/>
                <w:lang w:val="en-AU"/>
              </w:rPr>
              <w:t>RVSF</w:t>
            </w:r>
            <w:r>
              <w:rPr>
                <w:rFonts w:asciiTheme="majorBidi" w:hAnsiTheme="majorBidi" w:cstheme="majorBidi"/>
                <w:sz w:val="16"/>
                <w:szCs w:val="16"/>
                <w:lang w:val="en-AU"/>
              </w:rPr>
              <w:t xml:space="preserve"> Dataset</w:t>
            </w:r>
          </w:p>
        </w:tc>
      </w:tr>
    </w:tbl>
    <w:p w14:paraId="088A6753" w14:textId="77777777" w:rsidR="00696943" w:rsidRDefault="00696943" w:rsidP="008B06F6">
      <w:pPr>
        <w:spacing w:after="0"/>
        <w:rPr>
          <w:rFonts w:asciiTheme="majorBidi" w:hAnsiTheme="majorBidi" w:cstheme="majorBidi"/>
          <w:sz w:val="20"/>
          <w:szCs w:val="20"/>
          <w:lang w:val="en-AU"/>
        </w:rPr>
      </w:pPr>
    </w:p>
    <w:tbl>
      <w:tblPr>
        <w:tblW w:w="3240" w:type="dxa"/>
        <w:tblLayout w:type="fixed"/>
        <w:tblLook w:val="04A0" w:firstRow="1" w:lastRow="0" w:firstColumn="1" w:lastColumn="0" w:noHBand="0" w:noVBand="1"/>
      </w:tblPr>
      <w:tblGrid>
        <w:gridCol w:w="900"/>
        <w:gridCol w:w="780"/>
        <w:gridCol w:w="780"/>
        <w:gridCol w:w="780"/>
      </w:tblGrid>
      <w:tr w:rsidR="00D051B0" w:rsidRPr="00D051B0" w14:paraId="122CF53C" w14:textId="77777777" w:rsidTr="00D051B0">
        <w:trPr>
          <w:trHeight w:val="144"/>
        </w:trPr>
        <w:tc>
          <w:tcPr>
            <w:tcW w:w="900" w:type="dxa"/>
            <w:tcBorders>
              <w:top w:val="nil"/>
              <w:left w:val="nil"/>
              <w:bottom w:val="nil"/>
              <w:right w:val="nil"/>
            </w:tcBorders>
            <w:shd w:val="clear" w:color="auto" w:fill="auto"/>
            <w:noWrap/>
            <w:vAlign w:val="center"/>
            <w:hideMark/>
          </w:tcPr>
          <w:p w14:paraId="59BE2D03" w14:textId="77777777" w:rsidR="00D051B0" w:rsidRPr="00D051B0" w:rsidRDefault="00D051B0" w:rsidP="00D051B0">
            <w:pPr>
              <w:spacing w:after="0" w:line="240" w:lineRule="auto"/>
              <w:rPr>
                <w:rFonts w:ascii="Calibri" w:eastAsia="Times New Roman" w:hAnsi="Calibri" w:cs="Calibri"/>
                <w:kern w:val="0"/>
                <w:sz w:val="16"/>
                <w:szCs w:val="16"/>
                <w14:ligatures w14:val="none"/>
              </w:rPr>
            </w:pPr>
          </w:p>
        </w:tc>
        <w:tc>
          <w:tcPr>
            <w:tcW w:w="780" w:type="dxa"/>
            <w:tcBorders>
              <w:top w:val="single" w:sz="4" w:space="0" w:color="000000"/>
              <w:left w:val="single" w:sz="4" w:space="0" w:color="000000"/>
              <w:bottom w:val="single" w:sz="4" w:space="0" w:color="000000"/>
              <w:right w:val="single" w:sz="4" w:space="0" w:color="000000"/>
            </w:tcBorders>
            <w:shd w:val="clear" w:color="000000" w:fill="A6C9EC"/>
            <w:vAlign w:val="center"/>
            <w:hideMark/>
          </w:tcPr>
          <w:p w14:paraId="6FD1C219"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REAL</w:t>
            </w:r>
          </w:p>
        </w:tc>
        <w:tc>
          <w:tcPr>
            <w:tcW w:w="780" w:type="dxa"/>
            <w:tcBorders>
              <w:top w:val="single" w:sz="4" w:space="0" w:color="000000"/>
              <w:left w:val="nil"/>
              <w:bottom w:val="single" w:sz="4" w:space="0" w:color="000000"/>
              <w:right w:val="single" w:sz="4" w:space="0" w:color="000000"/>
            </w:tcBorders>
            <w:shd w:val="clear" w:color="000000" w:fill="A6C9EC"/>
            <w:vAlign w:val="center"/>
            <w:hideMark/>
          </w:tcPr>
          <w:p w14:paraId="5D103C81"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FAKE</w:t>
            </w:r>
          </w:p>
        </w:tc>
        <w:tc>
          <w:tcPr>
            <w:tcW w:w="780" w:type="dxa"/>
            <w:tcBorders>
              <w:top w:val="single" w:sz="4" w:space="0" w:color="000000"/>
              <w:left w:val="nil"/>
              <w:bottom w:val="single" w:sz="4" w:space="0" w:color="000000"/>
              <w:right w:val="single" w:sz="4" w:space="0" w:color="000000"/>
            </w:tcBorders>
            <w:shd w:val="clear" w:color="000000" w:fill="A6C9EC"/>
            <w:vAlign w:val="center"/>
            <w:hideMark/>
          </w:tcPr>
          <w:p w14:paraId="52EE11C8"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Total</w:t>
            </w:r>
          </w:p>
        </w:tc>
      </w:tr>
      <w:tr w:rsidR="00D051B0" w:rsidRPr="00D051B0" w14:paraId="6540D344" w14:textId="77777777" w:rsidTr="00D051B0">
        <w:trPr>
          <w:trHeight w:val="144"/>
        </w:trPr>
        <w:tc>
          <w:tcPr>
            <w:tcW w:w="900" w:type="dxa"/>
            <w:tcBorders>
              <w:top w:val="single" w:sz="4" w:space="0" w:color="000000"/>
              <w:left w:val="single" w:sz="4" w:space="0" w:color="000000"/>
              <w:bottom w:val="single" w:sz="4" w:space="0" w:color="000000"/>
              <w:right w:val="single" w:sz="4" w:space="0" w:color="000000"/>
            </w:tcBorders>
            <w:shd w:val="clear" w:color="000000" w:fill="A6C9EC"/>
            <w:vAlign w:val="center"/>
            <w:hideMark/>
          </w:tcPr>
          <w:p w14:paraId="61C8AE86"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Training</w:t>
            </w:r>
          </w:p>
        </w:tc>
        <w:tc>
          <w:tcPr>
            <w:tcW w:w="780" w:type="dxa"/>
            <w:tcBorders>
              <w:top w:val="nil"/>
              <w:left w:val="nil"/>
              <w:bottom w:val="single" w:sz="4" w:space="0" w:color="000000"/>
              <w:right w:val="single" w:sz="4" w:space="0" w:color="000000"/>
            </w:tcBorders>
            <w:shd w:val="clear" w:color="auto" w:fill="auto"/>
            <w:vAlign w:val="center"/>
            <w:hideMark/>
          </w:tcPr>
          <w:p w14:paraId="6ADC3F91"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50,000</w:t>
            </w:r>
          </w:p>
        </w:tc>
        <w:tc>
          <w:tcPr>
            <w:tcW w:w="780" w:type="dxa"/>
            <w:tcBorders>
              <w:top w:val="nil"/>
              <w:left w:val="nil"/>
              <w:bottom w:val="single" w:sz="4" w:space="0" w:color="000000"/>
              <w:right w:val="single" w:sz="4" w:space="0" w:color="000000"/>
            </w:tcBorders>
            <w:shd w:val="clear" w:color="auto" w:fill="auto"/>
            <w:vAlign w:val="center"/>
            <w:hideMark/>
          </w:tcPr>
          <w:p w14:paraId="1E7F854E"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50,000</w:t>
            </w:r>
          </w:p>
        </w:tc>
        <w:tc>
          <w:tcPr>
            <w:tcW w:w="780" w:type="dxa"/>
            <w:tcBorders>
              <w:top w:val="nil"/>
              <w:left w:val="nil"/>
              <w:bottom w:val="single" w:sz="4" w:space="0" w:color="000000"/>
              <w:right w:val="single" w:sz="4" w:space="0" w:color="000000"/>
            </w:tcBorders>
            <w:shd w:val="clear" w:color="auto" w:fill="auto"/>
            <w:vAlign w:val="center"/>
            <w:hideMark/>
          </w:tcPr>
          <w:p w14:paraId="1D29BCE8"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100,000</w:t>
            </w:r>
          </w:p>
        </w:tc>
      </w:tr>
      <w:tr w:rsidR="00D051B0" w:rsidRPr="00D051B0" w14:paraId="0812398A" w14:textId="77777777" w:rsidTr="00D051B0">
        <w:trPr>
          <w:trHeight w:val="144"/>
        </w:trPr>
        <w:tc>
          <w:tcPr>
            <w:tcW w:w="900" w:type="dxa"/>
            <w:tcBorders>
              <w:top w:val="nil"/>
              <w:left w:val="single" w:sz="4" w:space="0" w:color="000000"/>
              <w:bottom w:val="single" w:sz="4" w:space="0" w:color="000000"/>
              <w:right w:val="single" w:sz="4" w:space="0" w:color="000000"/>
            </w:tcBorders>
            <w:shd w:val="clear" w:color="000000" w:fill="A6C9EC"/>
            <w:vAlign w:val="center"/>
            <w:hideMark/>
          </w:tcPr>
          <w:p w14:paraId="02F5C062"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Validation</w:t>
            </w:r>
          </w:p>
        </w:tc>
        <w:tc>
          <w:tcPr>
            <w:tcW w:w="780" w:type="dxa"/>
            <w:tcBorders>
              <w:top w:val="nil"/>
              <w:left w:val="nil"/>
              <w:bottom w:val="single" w:sz="4" w:space="0" w:color="000000"/>
              <w:right w:val="single" w:sz="4" w:space="0" w:color="000000"/>
            </w:tcBorders>
            <w:shd w:val="clear" w:color="auto" w:fill="auto"/>
            <w:vAlign w:val="center"/>
            <w:hideMark/>
          </w:tcPr>
          <w:p w14:paraId="28E21990"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w:t>
            </w:r>
          </w:p>
        </w:tc>
        <w:tc>
          <w:tcPr>
            <w:tcW w:w="780" w:type="dxa"/>
            <w:tcBorders>
              <w:top w:val="nil"/>
              <w:left w:val="nil"/>
              <w:bottom w:val="single" w:sz="4" w:space="0" w:color="000000"/>
              <w:right w:val="single" w:sz="4" w:space="0" w:color="000000"/>
            </w:tcBorders>
            <w:shd w:val="clear" w:color="auto" w:fill="auto"/>
            <w:vAlign w:val="center"/>
            <w:hideMark/>
          </w:tcPr>
          <w:p w14:paraId="04FB785E"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w:t>
            </w:r>
          </w:p>
        </w:tc>
        <w:tc>
          <w:tcPr>
            <w:tcW w:w="780" w:type="dxa"/>
            <w:tcBorders>
              <w:top w:val="nil"/>
              <w:left w:val="nil"/>
              <w:bottom w:val="single" w:sz="4" w:space="0" w:color="000000"/>
              <w:right w:val="single" w:sz="4" w:space="0" w:color="000000"/>
            </w:tcBorders>
            <w:shd w:val="clear" w:color="auto" w:fill="auto"/>
            <w:vAlign w:val="center"/>
            <w:hideMark/>
          </w:tcPr>
          <w:p w14:paraId="3E456A77"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20,000</w:t>
            </w:r>
          </w:p>
        </w:tc>
      </w:tr>
      <w:tr w:rsidR="00D051B0" w:rsidRPr="00D051B0" w14:paraId="139C2319" w14:textId="77777777" w:rsidTr="00D051B0">
        <w:trPr>
          <w:trHeight w:val="144"/>
        </w:trPr>
        <w:tc>
          <w:tcPr>
            <w:tcW w:w="900" w:type="dxa"/>
            <w:tcBorders>
              <w:top w:val="nil"/>
              <w:left w:val="single" w:sz="4" w:space="0" w:color="000000"/>
              <w:bottom w:val="single" w:sz="4" w:space="0" w:color="000000"/>
              <w:right w:val="single" w:sz="4" w:space="0" w:color="000000"/>
            </w:tcBorders>
            <w:shd w:val="clear" w:color="000000" w:fill="A6C9EC"/>
            <w:vAlign w:val="center"/>
            <w:hideMark/>
          </w:tcPr>
          <w:p w14:paraId="3E362299"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Testing</w:t>
            </w:r>
          </w:p>
        </w:tc>
        <w:tc>
          <w:tcPr>
            <w:tcW w:w="780" w:type="dxa"/>
            <w:tcBorders>
              <w:top w:val="nil"/>
              <w:left w:val="nil"/>
              <w:bottom w:val="single" w:sz="4" w:space="0" w:color="000000"/>
              <w:right w:val="single" w:sz="4" w:space="0" w:color="000000"/>
            </w:tcBorders>
            <w:shd w:val="clear" w:color="auto" w:fill="auto"/>
            <w:vAlign w:val="center"/>
            <w:hideMark/>
          </w:tcPr>
          <w:p w14:paraId="3DDA1BA7"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w:t>
            </w:r>
          </w:p>
        </w:tc>
        <w:tc>
          <w:tcPr>
            <w:tcW w:w="780" w:type="dxa"/>
            <w:tcBorders>
              <w:top w:val="nil"/>
              <w:left w:val="nil"/>
              <w:bottom w:val="single" w:sz="4" w:space="0" w:color="000000"/>
              <w:right w:val="single" w:sz="4" w:space="0" w:color="000000"/>
            </w:tcBorders>
            <w:shd w:val="clear" w:color="auto" w:fill="auto"/>
            <w:vAlign w:val="center"/>
            <w:hideMark/>
          </w:tcPr>
          <w:p w14:paraId="7363A7DD"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w:t>
            </w:r>
          </w:p>
        </w:tc>
        <w:tc>
          <w:tcPr>
            <w:tcW w:w="780" w:type="dxa"/>
            <w:tcBorders>
              <w:top w:val="nil"/>
              <w:left w:val="nil"/>
              <w:bottom w:val="single" w:sz="4" w:space="0" w:color="000000"/>
              <w:right w:val="single" w:sz="4" w:space="0" w:color="000000"/>
            </w:tcBorders>
            <w:shd w:val="clear" w:color="auto" w:fill="auto"/>
            <w:vAlign w:val="center"/>
            <w:hideMark/>
          </w:tcPr>
          <w:p w14:paraId="512BAD17"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20,000</w:t>
            </w:r>
          </w:p>
        </w:tc>
      </w:tr>
      <w:tr w:rsidR="00D051B0" w:rsidRPr="00D051B0" w14:paraId="3F07CAEA" w14:textId="77777777" w:rsidTr="00D051B0">
        <w:trPr>
          <w:trHeight w:val="144"/>
        </w:trPr>
        <w:tc>
          <w:tcPr>
            <w:tcW w:w="900" w:type="dxa"/>
            <w:tcBorders>
              <w:top w:val="nil"/>
              <w:left w:val="single" w:sz="4" w:space="0" w:color="000000"/>
              <w:bottom w:val="single" w:sz="4" w:space="0" w:color="000000"/>
              <w:right w:val="single" w:sz="4" w:space="0" w:color="000000"/>
            </w:tcBorders>
            <w:shd w:val="clear" w:color="000000" w:fill="DAE9F8"/>
            <w:vAlign w:val="center"/>
            <w:hideMark/>
          </w:tcPr>
          <w:p w14:paraId="67FB4474"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Total</w:t>
            </w:r>
          </w:p>
        </w:tc>
        <w:tc>
          <w:tcPr>
            <w:tcW w:w="780" w:type="dxa"/>
            <w:tcBorders>
              <w:top w:val="nil"/>
              <w:left w:val="nil"/>
              <w:bottom w:val="single" w:sz="4" w:space="0" w:color="000000"/>
              <w:right w:val="single" w:sz="4" w:space="0" w:color="000000"/>
            </w:tcBorders>
            <w:shd w:val="clear" w:color="000000" w:fill="DAE9F8"/>
            <w:vAlign w:val="center"/>
            <w:hideMark/>
          </w:tcPr>
          <w:p w14:paraId="2D7E1632"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70,000</w:t>
            </w:r>
          </w:p>
        </w:tc>
        <w:tc>
          <w:tcPr>
            <w:tcW w:w="780" w:type="dxa"/>
            <w:tcBorders>
              <w:top w:val="nil"/>
              <w:left w:val="nil"/>
              <w:bottom w:val="single" w:sz="4" w:space="0" w:color="000000"/>
              <w:right w:val="single" w:sz="4" w:space="0" w:color="000000"/>
            </w:tcBorders>
            <w:shd w:val="clear" w:color="000000" w:fill="DAE9F8"/>
            <w:vAlign w:val="center"/>
            <w:hideMark/>
          </w:tcPr>
          <w:p w14:paraId="59263FE6"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70,000</w:t>
            </w:r>
          </w:p>
        </w:tc>
        <w:tc>
          <w:tcPr>
            <w:tcW w:w="780" w:type="dxa"/>
            <w:tcBorders>
              <w:top w:val="nil"/>
              <w:left w:val="nil"/>
              <w:bottom w:val="single" w:sz="4" w:space="0" w:color="000000"/>
              <w:right w:val="single" w:sz="4" w:space="0" w:color="000000"/>
            </w:tcBorders>
            <w:shd w:val="clear" w:color="000000" w:fill="DAE9F8"/>
            <w:vAlign w:val="center"/>
            <w:hideMark/>
          </w:tcPr>
          <w:p w14:paraId="2B6E3C30"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140,000</w:t>
            </w:r>
          </w:p>
        </w:tc>
      </w:tr>
    </w:tbl>
    <w:p w14:paraId="6AAD0BF0" w14:textId="77777777" w:rsidR="00D051B0" w:rsidRDefault="00D051B0" w:rsidP="008B06F6">
      <w:pPr>
        <w:spacing w:after="0"/>
        <w:rPr>
          <w:rFonts w:asciiTheme="majorBidi" w:hAnsiTheme="majorBidi" w:cstheme="majorBidi"/>
          <w:sz w:val="20"/>
          <w:szCs w:val="20"/>
          <w:lang w:val="en-AU"/>
        </w:rPr>
      </w:pPr>
    </w:p>
    <w:p w14:paraId="21CBFFF0" w14:textId="77777777" w:rsidR="00D051B0" w:rsidRDefault="00D051B0" w:rsidP="008B06F6">
      <w:pPr>
        <w:spacing w:after="0"/>
        <w:rPr>
          <w:rFonts w:asciiTheme="majorBidi" w:hAnsiTheme="majorBidi" w:cstheme="majorBidi"/>
          <w:sz w:val="20"/>
          <w:szCs w:val="20"/>
          <w:lang w:val="en-AU"/>
        </w:rPr>
      </w:pPr>
    </w:p>
    <w:p w14:paraId="13DC2178" w14:textId="77777777" w:rsidR="00FE6BDA" w:rsidRDefault="00FE6BDA" w:rsidP="008B06F6">
      <w:pPr>
        <w:spacing w:after="0"/>
        <w:rPr>
          <w:rFonts w:asciiTheme="majorBidi" w:hAnsiTheme="majorBidi" w:cstheme="majorBidi"/>
          <w:sz w:val="20"/>
          <w:szCs w:val="20"/>
          <w:lang w:val="en-AU"/>
        </w:rPr>
      </w:pPr>
      <w:r>
        <w:rPr>
          <w:rFonts w:asciiTheme="majorBidi" w:hAnsiTheme="majorBidi" w:cstheme="majorBidi"/>
          <w:sz w:val="20"/>
          <w:szCs w:val="20"/>
          <w:lang w:val="en-AU"/>
        </w:rPr>
        <w:t>Each of the above datasets has been divided into 3 splits (80% for training, 14% for validation and 6% for testing) as follows:</w:t>
      </w:r>
    </w:p>
    <w:tbl>
      <w:tblPr>
        <w:tblStyle w:val="TableGrid"/>
        <w:tblW w:w="5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5"/>
        <w:gridCol w:w="2686"/>
      </w:tblGrid>
      <w:tr w:rsidR="00FE6BDA" w14:paraId="0626C49E" w14:textId="77777777">
        <w:trPr>
          <w:trHeight w:val="720"/>
        </w:trPr>
        <w:tc>
          <w:tcPr>
            <w:tcW w:w="2685" w:type="dxa"/>
            <w:vAlign w:val="center"/>
          </w:tcPr>
          <w:p w14:paraId="7A17BAF8" w14:textId="77777777" w:rsidR="00FE6BDA" w:rsidRDefault="00FE6BDA">
            <w:pPr>
              <w:jc w:val="center"/>
              <w:rPr>
                <w:rFonts w:asciiTheme="majorBidi" w:hAnsiTheme="majorBidi" w:cstheme="majorBidi"/>
                <w:sz w:val="20"/>
                <w:szCs w:val="20"/>
                <w:lang w:val="en-AU"/>
              </w:rPr>
            </w:pPr>
            <w:r>
              <w:rPr>
                <w:rFonts w:asciiTheme="majorBidi" w:hAnsiTheme="majorBidi" w:cstheme="majorBidi"/>
                <w:sz w:val="20"/>
                <w:szCs w:val="20"/>
                <w:lang w:val="en-AU"/>
              </w:rPr>
              <w:t xml:space="preserve"> </w:t>
            </w:r>
          </w:p>
        </w:tc>
        <w:tc>
          <w:tcPr>
            <w:tcW w:w="2686" w:type="dxa"/>
            <w:vAlign w:val="center"/>
          </w:tcPr>
          <w:p w14:paraId="012F1434" w14:textId="72888308" w:rsidR="00FE6BDA" w:rsidRDefault="00FE6BDA">
            <w:pPr>
              <w:jc w:val="center"/>
              <w:rPr>
                <w:rFonts w:asciiTheme="majorBidi" w:hAnsiTheme="majorBidi" w:cstheme="majorBidi"/>
                <w:sz w:val="20"/>
                <w:szCs w:val="20"/>
                <w:lang w:val="en-AU"/>
              </w:rPr>
            </w:pPr>
          </w:p>
        </w:tc>
      </w:tr>
      <w:tr w:rsidR="00FE6BDA" w14:paraId="0E2502E6" w14:textId="77777777" w:rsidTr="00FE6BDA">
        <w:trPr>
          <w:trHeight w:val="360"/>
        </w:trPr>
        <w:tc>
          <w:tcPr>
            <w:tcW w:w="5371" w:type="dxa"/>
            <w:gridSpan w:val="2"/>
            <w:vAlign w:val="center"/>
          </w:tcPr>
          <w:p w14:paraId="18519DF2" w14:textId="77777777" w:rsidR="00FE6BDA" w:rsidRPr="00611AC8" w:rsidRDefault="00FE6BDA">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Pr>
                <w:rFonts w:asciiTheme="majorBidi" w:hAnsiTheme="majorBidi" w:cstheme="majorBidi"/>
                <w:noProof/>
                <w:sz w:val="16"/>
                <w:szCs w:val="16"/>
                <w:lang w:val="en-AU"/>
              </w:rPr>
              <w:t>3</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RVSF Dataset</w:t>
            </w:r>
          </w:p>
        </w:tc>
      </w:tr>
    </w:tbl>
    <w:p w14:paraId="2D01925A" w14:textId="77777777" w:rsidR="00FE6BDA" w:rsidRDefault="00FE6BDA" w:rsidP="008B06F6">
      <w:pPr>
        <w:spacing w:after="0"/>
        <w:rPr>
          <w:rFonts w:asciiTheme="majorBidi" w:hAnsiTheme="majorBidi" w:cstheme="majorBidi"/>
          <w:sz w:val="20"/>
          <w:szCs w:val="20"/>
          <w:lang w:val="en-AU"/>
        </w:rPr>
      </w:pPr>
    </w:p>
    <w:p w14:paraId="03EA0E5E" w14:textId="0FEB4920" w:rsidR="00E3208C" w:rsidRDefault="00E3208C" w:rsidP="00E3208C">
      <w:pPr>
        <w:rPr>
          <w:rFonts w:asciiTheme="majorBidi" w:hAnsiTheme="majorBidi" w:cstheme="majorBidi"/>
          <w:sz w:val="20"/>
          <w:szCs w:val="20"/>
          <w:lang w:val="en-AU"/>
        </w:rPr>
      </w:pPr>
      <w:r>
        <w:rPr>
          <w:rFonts w:asciiTheme="majorBidi" w:hAnsiTheme="majorBidi" w:cstheme="majorBidi"/>
          <w:sz w:val="20"/>
          <w:szCs w:val="20"/>
          <w:lang w:val="en-AU"/>
        </w:rPr>
        <w:t>Then we performed a series of trials to explore the performance and the flexibility of our model as follows:</w:t>
      </w:r>
    </w:p>
    <w:p w14:paraId="208E9510" w14:textId="311E94A8" w:rsidR="00E3208C" w:rsidRPr="00A20C30" w:rsidRDefault="003E14CC" w:rsidP="00E3208C">
      <w:pPr>
        <w:pStyle w:val="Heading2"/>
        <w:numPr>
          <w:ilvl w:val="0"/>
          <w:numId w:val="16"/>
        </w:numPr>
        <w:rPr>
          <w:rFonts w:asciiTheme="majorBidi" w:hAnsiTheme="majorBidi"/>
          <w:b/>
          <w:bCs/>
          <w:i/>
          <w:iCs/>
          <w:color w:val="auto"/>
          <w:sz w:val="16"/>
          <w:szCs w:val="16"/>
          <w:lang w:val="en-AU"/>
        </w:rPr>
      </w:pPr>
      <w:r w:rsidRPr="00A20C30">
        <w:rPr>
          <w:rFonts w:asciiTheme="majorBidi" w:hAnsiTheme="majorBidi"/>
          <w:b/>
          <w:bCs/>
          <w:i/>
          <w:iCs/>
          <w:color w:val="auto"/>
          <w:sz w:val="16"/>
          <w:szCs w:val="16"/>
          <w:lang w:val="en-AU"/>
        </w:rPr>
        <w:t xml:space="preserve">Stage1: </w:t>
      </w:r>
      <w:r w:rsidR="00A20C30" w:rsidRPr="00A20C30">
        <w:rPr>
          <w:rFonts w:asciiTheme="majorBidi" w:hAnsiTheme="majorBidi"/>
          <w:b/>
          <w:bCs/>
          <w:i/>
          <w:iCs/>
          <w:color w:val="auto"/>
          <w:sz w:val="16"/>
          <w:szCs w:val="16"/>
          <w:lang w:val="en-AU"/>
        </w:rPr>
        <w:t>U</w:t>
      </w:r>
      <w:r w:rsidRPr="00A20C30">
        <w:rPr>
          <w:rFonts w:asciiTheme="majorBidi" w:hAnsiTheme="majorBidi"/>
          <w:b/>
          <w:bCs/>
          <w:i/>
          <w:iCs/>
          <w:color w:val="auto"/>
          <w:sz w:val="16"/>
          <w:szCs w:val="16"/>
          <w:lang w:val="en-AU"/>
        </w:rPr>
        <w:t xml:space="preserve">se </w:t>
      </w:r>
      <w:proofErr w:type="spellStart"/>
      <w:r w:rsidRPr="00A20C30">
        <w:rPr>
          <w:rFonts w:asciiTheme="majorBidi" w:hAnsiTheme="majorBidi"/>
          <w:b/>
          <w:bCs/>
          <w:i/>
          <w:iCs/>
          <w:color w:val="auto"/>
          <w:sz w:val="16"/>
          <w:szCs w:val="16"/>
          <w:lang w:val="en-AU"/>
        </w:rPr>
        <w:t>haar</w:t>
      </w:r>
      <w:proofErr w:type="spellEnd"/>
      <w:r w:rsidRPr="00A20C30">
        <w:rPr>
          <w:rFonts w:asciiTheme="majorBidi" w:hAnsiTheme="majorBidi"/>
          <w:b/>
          <w:bCs/>
          <w:i/>
          <w:iCs/>
          <w:color w:val="auto"/>
          <w:sz w:val="16"/>
          <w:szCs w:val="16"/>
          <w:lang w:val="en-AU"/>
        </w:rPr>
        <w:t xml:space="preserve">, Stage2: </w:t>
      </w:r>
      <w:r w:rsidR="00A20C30" w:rsidRPr="00A20C30">
        <w:rPr>
          <w:rFonts w:asciiTheme="majorBidi" w:hAnsiTheme="majorBidi"/>
          <w:b/>
          <w:bCs/>
          <w:i/>
          <w:iCs/>
          <w:color w:val="auto"/>
          <w:sz w:val="16"/>
          <w:szCs w:val="16"/>
          <w:lang w:val="en-AU"/>
        </w:rPr>
        <w:t>Select</w:t>
      </w:r>
      <w:r w:rsidRPr="00A20C30">
        <w:rPr>
          <w:rFonts w:asciiTheme="majorBidi" w:hAnsiTheme="majorBidi"/>
          <w:b/>
          <w:bCs/>
          <w:i/>
          <w:iCs/>
          <w:color w:val="auto"/>
          <w:sz w:val="16"/>
          <w:szCs w:val="16"/>
          <w:lang w:val="en-AU"/>
        </w:rPr>
        <w:t xml:space="preserve"> all, Stage3: </w:t>
      </w:r>
      <w:r w:rsidR="00A20C30" w:rsidRPr="00A20C30">
        <w:rPr>
          <w:rFonts w:asciiTheme="majorBidi" w:hAnsiTheme="majorBidi"/>
          <w:b/>
          <w:bCs/>
          <w:i/>
          <w:iCs/>
          <w:color w:val="auto"/>
          <w:sz w:val="16"/>
          <w:szCs w:val="16"/>
          <w:lang w:val="en-AU"/>
        </w:rPr>
        <w:t xml:space="preserve">Use </w:t>
      </w:r>
      <w:r w:rsidRPr="00A20C30">
        <w:rPr>
          <w:rFonts w:asciiTheme="majorBidi" w:hAnsiTheme="majorBidi"/>
          <w:b/>
          <w:bCs/>
          <w:i/>
          <w:iCs/>
          <w:color w:val="auto"/>
          <w:sz w:val="16"/>
          <w:szCs w:val="16"/>
          <w:lang w:val="en-AU"/>
        </w:rPr>
        <w:t xml:space="preserve">1 patch per </w:t>
      </w:r>
      <w:r w:rsidR="00A20C30" w:rsidRPr="00A20C30">
        <w:rPr>
          <w:rFonts w:asciiTheme="majorBidi" w:hAnsiTheme="majorBidi"/>
          <w:b/>
          <w:bCs/>
          <w:i/>
          <w:iCs/>
          <w:color w:val="auto"/>
          <w:sz w:val="16"/>
          <w:szCs w:val="16"/>
          <w:lang w:val="en-AU"/>
        </w:rPr>
        <w:t>coefficient:</w:t>
      </w:r>
    </w:p>
    <w:p w14:paraId="1732F79D" w14:textId="43348379" w:rsidR="00166CFC" w:rsidRPr="00166CFC" w:rsidRDefault="008B06F6" w:rsidP="00166CFC">
      <w:pPr>
        <w:rPr>
          <w:rFonts w:asciiTheme="majorBidi" w:hAnsiTheme="majorBidi" w:cstheme="majorBidi"/>
          <w:sz w:val="20"/>
          <w:szCs w:val="20"/>
          <w:lang w:val="en-AU"/>
        </w:rPr>
      </w:pPr>
      <w:r>
        <w:rPr>
          <w:rFonts w:asciiTheme="majorBidi" w:hAnsiTheme="majorBidi" w:cstheme="majorBidi"/>
          <w:sz w:val="20"/>
          <w:szCs w:val="20"/>
          <w:lang w:val="en-AU"/>
        </w:rPr>
        <w:t xml:space="preserve">Figure 2 shows the curve plot of the </w:t>
      </w:r>
      <w:r w:rsidR="00166CFC" w:rsidRPr="00166CFC">
        <w:rPr>
          <w:rFonts w:asciiTheme="majorBidi" w:hAnsiTheme="majorBidi" w:cstheme="majorBidi"/>
          <w:sz w:val="20"/>
          <w:szCs w:val="20"/>
          <w:lang w:val="en-AU"/>
        </w:rPr>
        <w:t>Haar</w:t>
      </w:r>
      <w:r>
        <w:rPr>
          <w:rFonts w:asciiTheme="majorBidi" w:hAnsiTheme="majorBidi" w:cstheme="majorBidi"/>
          <w:sz w:val="20"/>
          <w:szCs w:val="20"/>
          <w:lang w:val="en-AU"/>
        </w:rPr>
        <w:t xml:space="preserve"> function</w:t>
      </w:r>
      <w:r w:rsidR="00990216">
        <w:rPr>
          <w:rFonts w:asciiTheme="majorBidi" w:hAnsiTheme="majorBidi" w:cstheme="majorBidi"/>
          <w:sz w:val="20"/>
          <w:szCs w:val="20"/>
          <w:lang w:val="en-AU"/>
        </w:rPr>
        <w:t>:</w:t>
      </w:r>
      <w:r w:rsidR="00253D97">
        <w:rPr>
          <w:rFonts w:asciiTheme="majorBidi" w:hAnsiTheme="majorBidi" w:cstheme="majorBidi"/>
          <w:sz w:val="20"/>
          <w:szCs w:val="20"/>
          <w:lang w:val="en-AU"/>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412"/>
      </w:tblGrid>
      <w:tr w:rsidR="00990216" w14:paraId="5387685F" w14:textId="77777777">
        <w:trPr>
          <w:trHeight w:val="1980"/>
        </w:trPr>
        <w:tc>
          <w:tcPr>
            <w:tcW w:w="2340" w:type="dxa"/>
            <w:vAlign w:val="center"/>
          </w:tcPr>
          <w:p w14:paraId="02B31438" w14:textId="1391300A" w:rsidR="00253D97" w:rsidRPr="008B1660" w:rsidRDefault="00990216">
            <w:pPr>
              <w:jc w:val="center"/>
              <w:rPr>
                <w:rFonts w:asciiTheme="majorBidi" w:hAnsiTheme="majorBidi" w:cstheme="majorBidi"/>
                <w:sz w:val="20"/>
                <w:szCs w:val="20"/>
                <w:lang w:val="en-AU"/>
              </w:rPr>
            </w:pPr>
            <w:r w:rsidRPr="00990216">
              <w:rPr>
                <w:rFonts w:asciiTheme="majorBidi" w:hAnsiTheme="majorBidi" w:cstheme="majorBidi"/>
                <w:noProof/>
                <w:sz w:val="20"/>
                <w:szCs w:val="20"/>
                <w:lang w:val="en-AU"/>
              </w:rPr>
              <w:drawing>
                <wp:inline distT="0" distB="0" distL="0" distR="0" wp14:anchorId="43ECBC36" wp14:editId="029C2E7D">
                  <wp:extent cx="1256063" cy="945374"/>
                  <wp:effectExtent l="0" t="0" r="1270" b="7620"/>
                  <wp:docPr id="151940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4275" name=""/>
                          <pic:cNvPicPr/>
                        </pic:nvPicPr>
                        <pic:blipFill>
                          <a:blip r:embed="rId9"/>
                          <a:stretch>
                            <a:fillRect/>
                          </a:stretch>
                        </pic:blipFill>
                        <pic:spPr>
                          <a:xfrm>
                            <a:off x="0" y="0"/>
                            <a:ext cx="1276474" cy="960736"/>
                          </a:xfrm>
                          <a:prstGeom prst="rect">
                            <a:avLst/>
                          </a:prstGeom>
                        </pic:spPr>
                      </pic:pic>
                    </a:graphicData>
                  </a:graphic>
                </wp:inline>
              </w:drawing>
            </w:r>
          </w:p>
        </w:tc>
        <w:tc>
          <w:tcPr>
            <w:tcW w:w="2412" w:type="dxa"/>
            <w:vAlign w:val="center"/>
          </w:tcPr>
          <w:p w14:paraId="2B1B5B39" w14:textId="3E48C833" w:rsidR="00253D97" w:rsidRDefault="00990216">
            <w:pPr>
              <w:jc w:val="center"/>
              <w:rPr>
                <w:rFonts w:asciiTheme="majorBidi" w:hAnsiTheme="majorBidi" w:cstheme="majorBidi"/>
                <w:sz w:val="20"/>
                <w:szCs w:val="20"/>
                <w:lang w:val="en-AU"/>
              </w:rPr>
            </w:pPr>
            <w:r w:rsidRPr="00990216">
              <w:rPr>
                <w:rFonts w:asciiTheme="majorBidi" w:hAnsiTheme="majorBidi" w:cstheme="majorBidi"/>
                <w:noProof/>
                <w:sz w:val="20"/>
                <w:szCs w:val="20"/>
                <w:lang w:val="en-AU"/>
              </w:rPr>
              <w:drawing>
                <wp:inline distT="0" distB="0" distL="0" distR="0" wp14:anchorId="0935149A" wp14:editId="5498A9B1">
                  <wp:extent cx="1328033" cy="1009264"/>
                  <wp:effectExtent l="0" t="0" r="5715" b="635"/>
                  <wp:docPr id="131216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61610" name=""/>
                          <pic:cNvPicPr/>
                        </pic:nvPicPr>
                        <pic:blipFill>
                          <a:blip r:embed="rId10"/>
                          <a:stretch>
                            <a:fillRect/>
                          </a:stretch>
                        </pic:blipFill>
                        <pic:spPr>
                          <a:xfrm>
                            <a:off x="0" y="0"/>
                            <a:ext cx="1338640" cy="1017325"/>
                          </a:xfrm>
                          <a:prstGeom prst="rect">
                            <a:avLst/>
                          </a:prstGeom>
                        </pic:spPr>
                      </pic:pic>
                    </a:graphicData>
                  </a:graphic>
                </wp:inline>
              </w:drawing>
            </w:r>
          </w:p>
        </w:tc>
      </w:tr>
      <w:tr w:rsidR="00990216" w14:paraId="4A59A9D1" w14:textId="77777777" w:rsidTr="00990216">
        <w:trPr>
          <w:trHeight w:val="53"/>
        </w:trPr>
        <w:tc>
          <w:tcPr>
            <w:tcW w:w="2340" w:type="dxa"/>
            <w:vAlign w:val="center"/>
          </w:tcPr>
          <w:p w14:paraId="55841B32" w14:textId="75FEC166" w:rsidR="00253D97" w:rsidRPr="00990216" w:rsidRDefault="00990216" w:rsidP="00990216">
            <w:pPr>
              <w:jc w:val="center"/>
              <w:rPr>
                <w:rFonts w:asciiTheme="majorBidi" w:hAnsiTheme="majorBidi" w:cstheme="majorBidi"/>
                <w:i/>
                <w:iCs/>
                <w:noProof/>
                <w:sz w:val="16"/>
                <w:szCs w:val="16"/>
                <w:lang w:val="en-AU"/>
              </w:rPr>
            </w:pPr>
            <w:r>
              <w:rPr>
                <w:rFonts w:asciiTheme="majorBidi" w:hAnsiTheme="majorBidi" w:cstheme="majorBidi"/>
                <w:i/>
                <w:iCs/>
                <w:sz w:val="16"/>
                <w:szCs w:val="16"/>
                <w:lang w:val="en-AU"/>
              </w:rPr>
              <w:t xml:space="preserve">a) </w:t>
            </w:r>
            <w:r w:rsidR="00253D97" w:rsidRPr="00990216">
              <w:rPr>
                <w:rFonts w:asciiTheme="majorBidi" w:hAnsiTheme="majorBidi" w:cstheme="majorBidi"/>
                <w:i/>
                <w:iCs/>
                <w:sz w:val="16"/>
                <w:szCs w:val="16"/>
                <w:lang w:val="en-AU"/>
              </w:rPr>
              <w:t>Haar scaling function</w:t>
            </w:r>
            <w:r w:rsidRPr="00990216">
              <w:rPr>
                <w:rFonts w:asciiTheme="majorBidi" w:hAnsiTheme="majorBidi" w:cstheme="majorBidi"/>
                <w:i/>
                <w:iCs/>
                <w:sz w:val="16"/>
                <w:szCs w:val="16"/>
                <w:lang w:val="en-AU"/>
              </w:rPr>
              <w:t xml:space="preserve"> </w:t>
            </w:r>
            <m:oMath>
              <m:sSub>
                <m:sSubPr>
                  <m:ctrlPr>
                    <w:rPr>
                      <w:rFonts w:ascii="Cambria Math" w:hAnsi="Cambria Math" w:cstheme="majorBidi"/>
                      <w:i/>
                      <w:iCs/>
                      <w:sz w:val="16"/>
                      <w:szCs w:val="16"/>
                      <w:lang w:val="en-AU"/>
                    </w:rPr>
                  </m:ctrlPr>
                </m:sSubPr>
                <m:e>
                  <m:r>
                    <w:rPr>
                      <w:rFonts w:ascii="Cambria Math" w:hAnsi="Cambria Math" w:cstheme="majorBidi"/>
                      <w:sz w:val="16"/>
                      <w:szCs w:val="16"/>
                      <w:lang w:val="en-AU"/>
                    </w:rPr>
                    <m:t>ϕ</m:t>
                  </m:r>
                </m:e>
                <m:sub>
                  <m:r>
                    <w:rPr>
                      <w:rFonts w:ascii="Cambria Math" w:hAnsi="Cambria Math" w:cstheme="majorBidi"/>
                      <w:sz w:val="16"/>
                      <w:szCs w:val="16"/>
                      <w:lang w:val="en-AU"/>
                    </w:rPr>
                    <m:t>0,0</m:t>
                  </m:r>
                </m:sub>
              </m:sSub>
            </m:oMath>
          </w:p>
        </w:tc>
        <w:tc>
          <w:tcPr>
            <w:tcW w:w="2412" w:type="dxa"/>
            <w:vAlign w:val="center"/>
          </w:tcPr>
          <w:p w14:paraId="4814359D" w14:textId="494E55C6" w:rsidR="00253D97" w:rsidRPr="00990216" w:rsidRDefault="00990216" w:rsidP="00990216">
            <w:pPr>
              <w:jc w:val="center"/>
              <w:rPr>
                <w:rFonts w:asciiTheme="majorBidi" w:hAnsiTheme="majorBidi" w:cstheme="majorBidi"/>
                <w:i/>
                <w:iCs/>
                <w:noProof/>
                <w:sz w:val="16"/>
                <w:szCs w:val="16"/>
                <w:lang w:val="en-AU"/>
              </w:rPr>
            </w:pPr>
            <w:r>
              <w:rPr>
                <w:rFonts w:asciiTheme="majorBidi" w:hAnsiTheme="majorBidi" w:cstheme="majorBidi"/>
                <w:i/>
                <w:iCs/>
                <w:sz w:val="16"/>
                <w:szCs w:val="16"/>
                <w:lang w:val="en-AU"/>
              </w:rPr>
              <w:t xml:space="preserve">b) </w:t>
            </w:r>
            <w:r w:rsidRPr="00990216">
              <w:rPr>
                <w:rFonts w:asciiTheme="majorBidi" w:hAnsiTheme="majorBidi" w:cstheme="majorBidi"/>
                <w:i/>
                <w:iCs/>
                <w:sz w:val="16"/>
                <w:szCs w:val="16"/>
                <w:lang w:val="en-AU"/>
              </w:rPr>
              <w:t xml:space="preserve">Haar wavelet function </w:t>
            </w:r>
            <m:oMath>
              <m:sSub>
                <m:sSubPr>
                  <m:ctrlPr>
                    <w:rPr>
                      <w:rFonts w:ascii="Cambria Math" w:hAnsi="Cambria Math" w:cstheme="majorBidi"/>
                      <w:i/>
                      <w:iCs/>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0,0</m:t>
                  </m:r>
                </m:sub>
              </m:sSub>
            </m:oMath>
          </w:p>
        </w:tc>
      </w:tr>
      <w:tr w:rsidR="00253D97" w14:paraId="1CBA1694" w14:textId="77777777">
        <w:trPr>
          <w:trHeight w:val="270"/>
        </w:trPr>
        <w:tc>
          <w:tcPr>
            <w:tcW w:w="4752" w:type="dxa"/>
            <w:gridSpan w:val="2"/>
            <w:vAlign w:val="center"/>
          </w:tcPr>
          <w:p w14:paraId="0CBBD3D4" w14:textId="590380C3" w:rsidR="00253D97" w:rsidRPr="00611AC8" w:rsidRDefault="00253D97">
            <w:pPr>
              <w:rPr>
                <w:rFonts w:asciiTheme="majorBidi" w:hAnsiTheme="majorBidi" w:cstheme="majorBidi"/>
                <w:sz w:val="16"/>
                <w:szCs w:val="16"/>
                <w:lang w:val="en-AU"/>
              </w:rPr>
            </w:pPr>
            <w:bookmarkStart w:id="0" w:name="_Ref168951936"/>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4</w:t>
            </w:r>
            <w:r w:rsidRPr="00611AC8">
              <w:rPr>
                <w:rFonts w:asciiTheme="majorBidi" w:hAnsiTheme="majorBidi" w:cstheme="majorBidi"/>
                <w:sz w:val="16"/>
                <w:szCs w:val="16"/>
                <w:lang w:val="en-AU"/>
              </w:rPr>
              <w:fldChar w:fldCharType="end"/>
            </w:r>
            <w:bookmarkEnd w:id="0"/>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990216">
              <w:rPr>
                <w:rFonts w:asciiTheme="majorBidi" w:hAnsiTheme="majorBidi" w:cstheme="majorBidi"/>
                <w:sz w:val="16"/>
                <w:szCs w:val="16"/>
                <w:lang w:val="en-AU"/>
              </w:rPr>
              <w:t>Haar</w:t>
            </w:r>
            <w:r w:rsidR="009C0CFE">
              <w:rPr>
                <w:rFonts w:asciiTheme="majorBidi" w:hAnsiTheme="majorBidi" w:cstheme="majorBidi"/>
                <w:sz w:val="16"/>
                <w:szCs w:val="16"/>
                <w:lang w:val="en-AU"/>
              </w:rPr>
              <w:t xml:space="preserve"> </w:t>
            </w:r>
            <w:r w:rsidR="00E65551">
              <w:rPr>
                <w:rFonts w:asciiTheme="majorBidi" w:hAnsiTheme="majorBidi" w:cstheme="majorBidi"/>
                <w:sz w:val="16"/>
                <w:szCs w:val="16"/>
                <w:lang w:val="en-AU"/>
              </w:rPr>
              <w:t>function</w:t>
            </w:r>
          </w:p>
        </w:tc>
      </w:tr>
    </w:tbl>
    <w:p w14:paraId="21384807" w14:textId="7D5A6A5B" w:rsidR="008B06F6" w:rsidRDefault="008B06F6" w:rsidP="00A52CBE">
      <w:pPr>
        <w:rPr>
          <w:rFonts w:asciiTheme="majorBidi" w:hAnsiTheme="majorBidi" w:cstheme="majorBidi"/>
          <w:sz w:val="20"/>
          <w:szCs w:val="20"/>
          <w:lang w:val="en-AU"/>
        </w:rPr>
      </w:pPr>
      <w:r>
        <w:rPr>
          <w:rFonts w:asciiTheme="majorBidi" w:hAnsiTheme="majorBidi" w:cstheme="majorBidi"/>
          <w:sz w:val="20"/>
          <w:szCs w:val="20"/>
          <w:lang w:val="en-AU"/>
        </w:rPr>
        <w:t xml:space="preserve">we used this wavelet to extract the WPT coefficients up to a certain level of details, the </w:t>
      </w:r>
      <w:r w:rsidR="004C317D">
        <w:rPr>
          <w:rFonts w:asciiTheme="majorBidi" w:hAnsiTheme="majorBidi" w:cstheme="majorBidi"/>
          <w:sz w:val="20"/>
          <w:szCs w:val="20"/>
          <w:lang w:val="en-AU"/>
        </w:rPr>
        <w:t>larger the level the greater number of coefficients and the smaller dimension for each coefficient.</w:t>
      </w:r>
    </w:p>
    <w:p w14:paraId="09BBE5FD" w14:textId="0EF7E8B5" w:rsidR="00BC3655" w:rsidRDefault="00BC3655" w:rsidP="00BC3655">
      <w:pPr>
        <w:pStyle w:val="Heading2"/>
        <w:numPr>
          <w:ilvl w:val="0"/>
          <w:numId w:val="18"/>
        </w:numPr>
        <w:rPr>
          <w:rFonts w:asciiTheme="majorBidi" w:hAnsiTheme="majorBidi"/>
          <w:b/>
          <w:bCs/>
          <w:i/>
          <w:iCs/>
          <w:color w:val="auto"/>
          <w:sz w:val="16"/>
          <w:szCs w:val="16"/>
          <w:lang w:val="en-AU"/>
        </w:rPr>
      </w:pPr>
      <w:r>
        <w:rPr>
          <w:rFonts w:asciiTheme="majorBidi" w:hAnsiTheme="majorBidi"/>
          <w:b/>
          <w:bCs/>
          <w:i/>
          <w:iCs/>
          <w:color w:val="auto"/>
          <w:sz w:val="16"/>
          <w:szCs w:val="16"/>
          <w:lang w:val="en-AU"/>
        </w:rPr>
        <w:t>Use CIFAKE</w:t>
      </w:r>
      <w:r w:rsidR="00A634C1">
        <w:rPr>
          <w:rFonts w:asciiTheme="majorBidi" w:hAnsiTheme="majorBidi"/>
          <w:b/>
          <w:bCs/>
          <w:i/>
          <w:iCs/>
          <w:color w:val="auto"/>
          <w:sz w:val="16"/>
          <w:szCs w:val="16"/>
          <w:lang w:val="en-AU"/>
        </w:rPr>
        <w:t xml:space="preserve"> and Level 3 of WPT decompositions:</w:t>
      </w:r>
    </w:p>
    <w:p w14:paraId="31BB4DA8" w14:textId="62D1A22E" w:rsidR="00A634C1" w:rsidRPr="004E2954" w:rsidRDefault="006C660B" w:rsidP="004E2954">
      <w:pPr>
        <w:spacing w:after="0"/>
        <w:rPr>
          <w:rFonts w:asciiTheme="majorBidi" w:hAnsiTheme="majorBidi" w:cstheme="majorBidi"/>
          <w:sz w:val="20"/>
          <w:szCs w:val="20"/>
          <w:lang w:val="en-AU"/>
        </w:rPr>
      </w:pPr>
      <w:r w:rsidRPr="004E2954">
        <w:rPr>
          <w:rFonts w:asciiTheme="majorBidi" w:hAnsiTheme="majorBidi" w:cstheme="majorBidi"/>
          <w:sz w:val="20"/>
          <w:szCs w:val="20"/>
          <w:lang w:val="en-AU"/>
        </w:rPr>
        <w:t>Samp</w:t>
      </w:r>
      <w:r w:rsidR="004E2954">
        <w:rPr>
          <w:rFonts w:asciiTheme="majorBidi" w:hAnsiTheme="majorBidi" w:cstheme="majorBidi"/>
          <w:sz w:val="20"/>
          <w:szCs w:val="20"/>
          <w:lang w:val="en-AU"/>
        </w:rPr>
        <w:t>le data point is shown below:</w:t>
      </w:r>
    </w:p>
    <w:tbl>
      <w:tblPr>
        <w:tblStyle w:val="TableGrid"/>
        <w:tblW w:w="5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tblGrid>
      <w:tr w:rsidR="006C660B" w14:paraId="66704F82" w14:textId="77777777" w:rsidTr="006C660B">
        <w:trPr>
          <w:trHeight w:val="1593"/>
        </w:trPr>
        <w:tc>
          <w:tcPr>
            <w:tcW w:w="5130" w:type="dxa"/>
            <w:vAlign w:val="center"/>
          </w:tcPr>
          <w:p w14:paraId="5D8585F1" w14:textId="5D0A6805" w:rsidR="006C660B" w:rsidRDefault="006C660B">
            <w:pPr>
              <w:jc w:val="center"/>
              <w:rPr>
                <w:rFonts w:asciiTheme="majorBidi" w:hAnsiTheme="majorBidi" w:cstheme="majorBidi"/>
                <w:sz w:val="20"/>
                <w:szCs w:val="20"/>
                <w:lang w:val="en-AU"/>
              </w:rPr>
            </w:pPr>
            <w:r w:rsidRPr="006C660B">
              <w:rPr>
                <w:rFonts w:asciiTheme="majorBidi" w:hAnsiTheme="majorBidi" w:cstheme="majorBidi"/>
                <w:noProof/>
                <w:sz w:val="20"/>
                <w:szCs w:val="20"/>
                <w:lang w:val="en-AU"/>
              </w:rPr>
              <w:lastRenderedPageBreak/>
              <w:drawing>
                <wp:inline distT="0" distB="0" distL="0" distR="0" wp14:anchorId="7345707D" wp14:editId="346D94C1">
                  <wp:extent cx="852264" cy="897120"/>
                  <wp:effectExtent l="0" t="0" r="5080" b="0"/>
                  <wp:docPr id="13101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8796" name=""/>
                          <pic:cNvPicPr/>
                        </pic:nvPicPr>
                        <pic:blipFill>
                          <a:blip r:embed="rId11"/>
                          <a:stretch>
                            <a:fillRect/>
                          </a:stretch>
                        </pic:blipFill>
                        <pic:spPr>
                          <a:xfrm>
                            <a:off x="0" y="0"/>
                            <a:ext cx="857775" cy="902921"/>
                          </a:xfrm>
                          <a:prstGeom prst="rect">
                            <a:avLst/>
                          </a:prstGeom>
                        </pic:spPr>
                      </pic:pic>
                    </a:graphicData>
                  </a:graphic>
                </wp:inline>
              </w:drawing>
            </w:r>
          </w:p>
        </w:tc>
      </w:tr>
      <w:tr w:rsidR="006C660B" w14:paraId="6DDDED7C" w14:textId="77777777" w:rsidTr="00633535">
        <w:trPr>
          <w:trHeight w:val="5130"/>
        </w:trPr>
        <w:tc>
          <w:tcPr>
            <w:tcW w:w="5130" w:type="dxa"/>
            <w:vAlign w:val="center"/>
          </w:tcPr>
          <w:p w14:paraId="5581C135" w14:textId="7376602D" w:rsidR="006C660B" w:rsidRPr="006C660B" w:rsidRDefault="006C660B">
            <w:pPr>
              <w:jc w:val="center"/>
              <w:rPr>
                <w:rFonts w:asciiTheme="majorBidi" w:hAnsiTheme="majorBidi" w:cstheme="majorBidi"/>
                <w:sz w:val="20"/>
                <w:szCs w:val="20"/>
                <w:lang w:val="en-AU"/>
              </w:rPr>
            </w:pPr>
            <w:r w:rsidRPr="006C660B">
              <w:rPr>
                <w:rFonts w:asciiTheme="majorBidi" w:hAnsiTheme="majorBidi" w:cstheme="majorBidi"/>
                <w:noProof/>
                <w:sz w:val="20"/>
                <w:szCs w:val="20"/>
                <w:lang w:val="en-AU"/>
              </w:rPr>
              <w:drawing>
                <wp:inline distT="0" distB="0" distL="0" distR="0" wp14:anchorId="1F5484C7" wp14:editId="588F493F">
                  <wp:extent cx="2833116" cy="3225528"/>
                  <wp:effectExtent l="0" t="0" r="5715" b="0"/>
                  <wp:docPr id="9005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2078" name=""/>
                          <pic:cNvPicPr/>
                        </pic:nvPicPr>
                        <pic:blipFill>
                          <a:blip r:embed="rId12"/>
                          <a:stretch>
                            <a:fillRect/>
                          </a:stretch>
                        </pic:blipFill>
                        <pic:spPr>
                          <a:xfrm>
                            <a:off x="0" y="0"/>
                            <a:ext cx="2834528" cy="3227136"/>
                          </a:xfrm>
                          <a:prstGeom prst="rect">
                            <a:avLst/>
                          </a:prstGeom>
                        </pic:spPr>
                      </pic:pic>
                    </a:graphicData>
                  </a:graphic>
                </wp:inline>
              </w:drawing>
            </w:r>
          </w:p>
        </w:tc>
      </w:tr>
      <w:tr w:rsidR="006C660B" w14:paraId="0E546A2D" w14:textId="77777777" w:rsidTr="006C660B">
        <w:trPr>
          <w:trHeight w:val="432"/>
        </w:trPr>
        <w:tc>
          <w:tcPr>
            <w:tcW w:w="5130" w:type="dxa"/>
            <w:vAlign w:val="center"/>
          </w:tcPr>
          <w:p w14:paraId="7DA71819" w14:textId="79AAF13D" w:rsidR="006C660B" w:rsidRPr="00611AC8" w:rsidRDefault="006C660B">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5</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4E2954">
              <w:rPr>
                <w:rFonts w:asciiTheme="majorBidi" w:hAnsiTheme="majorBidi" w:cstheme="majorBidi"/>
                <w:sz w:val="16"/>
                <w:szCs w:val="16"/>
                <w:lang w:val="en-AU"/>
              </w:rPr>
              <w:t xml:space="preserve">WPT decomposition using </w:t>
            </w:r>
            <w:proofErr w:type="spellStart"/>
            <w:r w:rsidR="004E2954">
              <w:rPr>
                <w:rFonts w:asciiTheme="majorBidi" w:hAnsiTheme="majorBidi" w:cstheme="majorBidi"/>
                <w:sz w:val="16"/>
                <w:szCs w:val="16"/>
                <w:lang w:val="en-AU"/>
              </w:rPr>
              <w:t>haar</w:t>
            </w:r>
            <w:proofErr w:type="spellEnd"/>
            <w:r w:rsidR="004E2954">
              <w:rPr>
                <w:rFonts w:asciiTheme="majorBidi" w:hAnsiTheme="majorBidi" w:cstheme="majorBidi"/>
                <w:sz w:val="16"/>
                <w:szCs w:val="16"/>
                <w:lang w:val="en-AU"/>
              </w:rPr>
              <w:t xml:space="preserve"> function and Level 3</w:t>
            </w:r>
          </w:p>
        </w:tc>
      </w:tr>
    </w:tbl>
    <w:p w14:paraId="10019F48" w14:textId="77777777" w:rsidR="008F4CF2" w:rsidRDefault="008F4CF2" w:rsidP="00A634C1">
      <w:pPr>
        <w:rPr>
          <w:rFonts w:asciiTheme="majorBidi" w:hAnsiTheme="majorBidi" w:cstheme="majorBidi"/>
          <w:sz w:val="20"/>
          <w:szCs w:val="20"/>
          <w:lang w:val="en-AU"/>
        </w:rPr>
      </w:pPr>
    </w:p>
    <w:p w14:paraId="5063E700" w14:textId="198EA2A0" w:rsidR="004E2954" w:rsidRPr="004E2954" w:rsidRDefault="008F7943" w:rsidP="00A634C1">
      <w:pPr>
        <w:rPr>
          <w:rFonts w:asciiTheme="majorBidi" w:hAnsiTheme="majorBidi" w:cstheme="majorBidi"/>
          <w:sz w:val="20"/>
          <w:szCs w:val="20"/>
          <w:lang w:val="en-AU"/>
        </w:rPr>
      </w:pPr>
      <w:r>
        <w:rPr>
          <w:rFonts w:asciiTheme="majorBidi" w:hAnsiTheme="majorBidi" w:cstheme="majorBidi"/>
          <w:sz w:val="20"/>
          <w:szCs w:val="20"/>
          <w:lang w:val="en-AU"/>
        </w:rPr>
        <w:t>Then we trained this dataset</w:t>
      </w:r>
      <w:r w:rsidR="003F0C30">
        <w:rPr>
          <w:rFonts w:asciiTheme="majorBidi" w:hAnsiTheme="majorBidi" w:cstheme="majorBidi"/>
          <w:sz w:val="20"/>
          <w:szCs w:val="20"/>
          <w:lang w:val="en-AU"/>
        </w:rPr>
        <w:t xml:space="preserve"> using single encode with 16 heads for 200 epochs  </w:t>
      </w:r>
    </w:p>
    <w:tbl>
      <w:tblPr>
        <w:tblStyle w:val="TableGrid"/>
        <w:tblW w:w="5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1"/>
      </w:tblGrid>
      <w:tr w:rsidR="004E2954" w14:paraId="6D2F015B" w14:textId="77777777" w:rsidTr="004E2954">
        <w:trPr>
          <w:trHeight w:val="3600"/>
        </w:trPr>
        <w:tc>
          <w:tcPr>
            <w:tcW w:w="5191" w:type="dxa"/>
            <w:vAlign w:val="center"/>
          </w:tcPr>
          <w:p w14:paraId="691BDE60" w14:textId="6C2B30F4" w:rsidR="004E2954" w:rsidRDefault="004E2954">
            <w:pPr>
              <w:jc w:val="center"/>
              <w:rPr>
                <w:rFonts w:asciiTheme="majorBidi" w:hAnsiTheme="majorBidi" w:cstheme="majorBidi"/>
                <w:sz w:val="20"/>
                <w:szCs w:val="20"/>
                <w:lang w:val="en-AU"/>
              </w:rPr>
            </w:pPr>
            <w:r w:rsidRPr="004E2954">
              <w:rPr>
                <w:rFonts w:asciiTheme="majorBidi" w:hAnsiTheme="majorBidi" w:cstheme="majorBidi"/>
                <w:noProof/>
                <w:sz w:val="20"/>
                <w:szCs w:val="20"/>
                <w:lang w:val="en-AU"/>
              </w:rPr>
              <w:drawing>
                <wp:inline distT="0" distB="0" distL="0" distR="0" wp14:anchorId="5001E498" wp14:editId="53EECA33">
                  <wp:extent cx="2832957" cy="2136588"/>
                  <wp:effectExtent l="0" t="0" r="5715" b="0"/>
                  <wp:docPr id="187630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08691" name=""/>
                          <pic:cNvPicPr/>
                        </pic:nvPicPr>
                        <pic:blipFill>
                          <a:blip r:embed="rId13"/>
                          <a:stretch>
                            <a:fillRect/>
                          </a:stretch>
                        </pic:blipFill>
                        <pic:spPr>
                          <a:xfrm>
                            <a:off x="0" y="0"/>
                            <a:ext cx="2838526" cy="2140788"/>
                          </a:xfrm>
                          <a:prstGeom prst="rect">
                            <a:avLst/>
                          </a:prstGeom>
                        </pic:spPr>
                      </pic:pic>
                    </a:graphicData>
                  </a:graphic>
                </wp:inline>
              </w:drawing>
            </w:r>
          </w:p>
        </w:tc>
      </w:tr>
      <w:tr w:rsidR="004E2954" w14:paraId="15C7A9AA" w14:textId="77777777" w:rsidTr="004E2954">
        <w:trPr>
          <w:trHeight w:val="2610"/>
        </w:trPr>
        <w:tc>
          <w:tcPr>
            <w:tcW w:w="5191" w:type="dxa"/>
            <w:vAlign w:val="center"/>
          </w:tcPr>
          <w:p w14:paraId="057FE02C" w14:textId="3E61F1E2" w:rsidR="004E2954" w:rsidRPr="004E2954" w:rsidRDefault="004E2954">
            <w:pPr>
              <w:jc w:val="center"/>
              <w:rPr>
                <w:rFonts w:asciiTheme="majorBidi" w:hAnsiTheme="majorBidi" w:cstheme="majorBidi"/>
                <w:sz w:val="20"/>
                <w:szCs w:val="20"/>
                <w:lang w:val="en-AU"/>
              </w:rPr>
            </w:pPr>
            <w:r w:rsidRPr="004E2954">
              <w:rPr>
                <w:rFonts w:asciiTheme="majorBidi" w:hAnsiTheme="majorBidi" w:cstheme="majorBidi"/>
                <w:noProof/>
                <w:sz w:val="20"/>
                <w:szCs w:val="20"/>
                <w:lang w:val="en-AU"/>
              </w:rPr>
              <w:lastRenderedPageBreak/>
              <w:drawing>
                <wp:inline distT="0" distB="0" distL="0" distR="0" wp14:anchorId="4E894816" wp14:editId="7BEAC504">
                  <wp:extent cx="2900275" cy="1469972"/>
                  <wp:effectExtent l="0" t="0" r="0" b="0"/>
                  <wp:docPr id="57303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38578" name=""/>
                          <pic:cNvPicPr/>
                        </pic:nvPicPr>
                        <pic:blipFill>
                          <a:blip r:embed="rId14"/>
                          <a:stretch>
                            <a:fillRect/>
                          </a:stretch>
                        </pic:blipFill>
                        <pic:spPr>
                          <a:xfrm>
                            <a:off x="0" y="0"/>
                            <a:ext cx="2902985" cy="1471346"/>
                          </a:xfrm>
                          <a:prstGeom prst="rect">
                            <a:avLst/>
                          </a:prstGeom>
                        </pic:spPr>
                      </pic:pic>
                    </a:graphicData>
                  </a:graphic>
                </wp:inline>
              </w:drawing>
            </w:r>
          </w:p>
        </w:tc>
      </w:tr>
      <w:tr w:rsidR="004E2954" w14:paraId="6DF58C95" w14:textId="77777777" w:rsidTr="004E2954">
        <w:trPr>
          <w:trHeight w:val="4950"/>
        </w:trPr>
        <w:tc>
          <w:tcPr>
            <w:tcW w:w="5191" w:type="dxa"/>
            <w:vAlign w:val="center"/>
          </w:tcPr>
          <w:p w14:paraId="326BD5CB" w14:textId="5C07E410" w:rsidR="004E2954" w:rsidRPr="004E2954" w:rsidRDefault="004E2954">
            <w:pPr>
              <w:jc w:val="center"/>
              <w:rPr>
                <w:rFonts w:asciiTheme="majorBidi" w:hAnsiTheme="majorBidi" w:cstheme="majorBidi"/>
                <w:sz w:val="20"/>
                <w:szCs w:val="20"/>
                <w:lang w:val="en-AU"/>
              </w:rPr>
            </w:pPr>
            <w:r w:rsidRPr="004E2954">
              <w:rPr>
                <w:rFonts w:asciiTheme="majorBidi" w:hAnsiTheme="majorBidi" w:cstheme="majorBidi"/>
                <w:noProof/>
                <w:sz w:val="20"/>
                <w:szCs w:val="20"/>
                <w:lang w:val="en-AU"/>
              </w:rPr>
              <w:drawing>
                <wp:inline distT="0" distB="0" distL="0" distR="0" wp14:anchorId="35C52DA8" wp14:editId="4F549331">
                  <wp:extent cx="2931172" cy="2972392"/>
                  <wp:effectExtent l="0" t="0" r="2540" b="0"/>
                  <wp:docPr id="206694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41052" name=""/>
                          <pic:cNvPicPr/>
                        </pic:nvPicPr>
                        <pic:blipFill>
                          <a:blip r:embed="rId15"/>
                          <a:stretch>
                            <a:fillRect/>
                          </a:stretch>
                        </pic:blipFill>
                        <pic:spPr>
                          <a:xfrm>
                            <a:off x="0" y="0"/>
                            <a:ext cx="2934765" cy="2976036"/>
                          </a:xfrm>
                          <a:prstGeom prst="rect">
                            <a:avLst/>
                          </a:prstGeom>
                        </pic:spPr>
                      </pic:pic>
                    </a:graphicData>
                  </a:graphic>
                </wp:inline>
              </w:drawing>
            </w:r>
          </w:p>
        </w:tc>
      </w:tr>
      <w:tr w:rsidR="004E2954" w:rsidRPr="004E2954" w14:paraId="007186EA" w14:textId="77777777" w:rsidTr="004E2954">
        <w:trPr>
          <w:trHeight w:val="432"/>
        </w:trPr>
        <w:tc>
          <w:tcPr>
            <w:tcW w:w="5191" w:type="dxa"/>
            <w:vAlign w:val="center"/>
          </w:tcPr>
          <w:p w14:paraId="4EFAA3FA" w14:textId="7E81F4BF" w:rsidR="004E2954" w:rsidRPr="00611AC8" w:rsidRDefault="004E2954">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6</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3F0C30">
              <w:rPr>
                <w:rFonts w:asciiTheme="majorBidi" w:hAnsiTheme="majorBidi" w:cstheme="majorBidi"/>
                <w:sz w:val="16"/>
                <w:szCs w:val="16"/>
                <w:lang w:val="en-AU"/>
              </w:rPr>
              <w:t>CIFAKE training result</w:t>
            </w:r>
            <w:r w:rsidR="00E43929">
              <w:rPr>
                <w:rFonts w:asciiTheme="majorBidi" w:hAnsiTheme="majorBidi" w:cstheme="majorBidi"/>
                <w:sz w:val="16"/>
                <w:szCs w:val="16"/>
                <w:lang w:val="en-AU"/>
              </w:rPr>
              <w:t xml:space="preserve"> (Validation Accuracy </w:t>
            </w:r>
            <w:r w:rsidR="00E43929" w:rsidRPr="00E43929">
              <w:rPr>
                <w:rFonts w:asciiTheme="majorBidi" w:hAnsiTheme="majorBidi" w:cstheme="majorBidi"/>
                <w:sz w:val="16"/>
                <w:szCs w:val="16"/>
                <w:lang w:val="en-AU"/>
              </w:rPr>
              <w:t>90.99%</w:t>
            </w:r>
            <w:r w:rsidR="00E43929">
              <w:rPr>
                <w:rFonts w:asciiTheme="majorBidi" w:hAnsiTheme="majorBidi" w:cstheme="majorBidi"/>
                <w:sz w:val="16"/>
                <w:szCs w:val="16"/>
                <w:lang w:val="en-AU"/>
              </w:rPr>
              <w:t xml:space="preserve">) and Test Recall of </w:t>
            </w:r>
            <w:r w:rsidR="00E43929" w:rsidRPr="00E43929">
              <w:rPr>
                <w:rFonts w:asciiTheme="majorBidi" w:hAnsiTheme="majorBidi" w:cstheme="majorBidi"/>
                <w:sz w:val="16"/>
                <w:szCs w:val="16"/>
                <w:lang w:val="en-AU"/>
              </w:rPr>
              <w:t>91.92</w:t>
            </w:r>
            <w:proofErr w:type="gramStart"/>
            <w:r w:rsidR="00E43929" w:rsidRPr="00E43929">
              <w:rPr>
                <w:rFonts w:asciiTheme="majorBidi" w:hAnsiTheme="majorBidi" w:cstheme="majorBidi"/>
                <w:sz w:val="16"/>
                <w:szCs w:val="16"/>
                <w:lang w:val="en-AU"/>
              </w:rPr>
              <w:t>%</w:t>
            </w:r>
            <w:r w:rsidR="003F0C30">
              <w:rPr>
                <w:rFonts w:asciiTheme="majorBidi" w:hAnsiTheme="majorBidi" w:cstheme="majorBidi"/>
                <w:sz w:val="16"/>
                <w:szCs w:val="16"/>
                <w:lang w:val="en-AU"/>
              </w:rPr>
              <w:t xml:space="preserve"> </w:t>
            </w:r>
            <w:r w:rsidR="00E43929">
              <w:rPr>
                <w:rFonts w:asciiTheme="majorBidi" w:hAnsiTheme="majorBidi" w:cstheme="majorBidi"/>
                <w:sz w:val="16"/>
                <w:szCs w:val="16"/>
                <w:lang w:val="en-AU"/>
              </w:rPr>
              <w:t>.</w:t>
            </w:r>
            <w:proofErr w:type="gramEnd"/>
          </w:p>
        </w:tc>
      </w:tr>
    </w:tbl>
    <w:p w14:paraId="39901FAC" w14:textId="77777777" w:rsidR="004E2954" w:rsidRDefault="004E2954" w:rsidP="00A634C1"/>
    <w:p w14:paraId="24CCD90C" w14:textId="56B9897F" w:rsidR="008F4CF2" w:rsidRDefault="008F4CF2" w:rsidP="008F4CF2">
      <w:pPr>
        <w:rPr>
          <w:rFonts w:asciiTheme="majorBidi" w:hAnsiTheme="majorBidi" w:cstheme="majorBidi"/>
          <w:sz w:val="20"/>
          <w:szCs w:val="20"/>
          <w:lang w:val="en-AU"/>
        </w:rPr>
      </w:pPr>
      <w:r w:rsidRPr="008F4CF2">
        <w:rPr>
          <w:rFonts w:asciiTheme="majorBidi" w:hAnsiTheme="majorBidi" w:cstheme="majorBidi"/>
          <w:sz w:val="20"/>
          <w:szCs w:val="20"/>
          <w:lang w:val="en-AU"/>
        </w:rPr>
        <w:t>At the end of the training, we found that an attention has been found between the WPT coefficients of the same image, moreover we found that some coefficients have more influence on the attention matrix than others as shown below:</w:t>
      </w:r>
    </w:p>
    <w:tbl>
      <w:tblPr>
        <w:tblStyle w:val="TableGrid"/>
        <w:tblW w:w="5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tblGrid>
      <w:tr w:rsidR="008F4CF2" w14:paraId="54475320" w14:textId="77777777" w:rsidTr="00166188">
        <w:trPr>
          <w:trHeight w:val="4158"/>
        </w:trPr>
        <w:tc>
          <w:tcPr>
            <w:tcW w:w="5130" w:type="dxa"/>
            <w:vAlign w:val="center"/>
          </w:tcPr>
          <w:p w14:paraId="4FAA5337" w14:textId="383322FE" w:rsidR="008F4CF2" w:rsidRDefault="008F4CF2">
            <w:pPr>
              <w:jc w:val="center"/>
              <w:rPr>
                <w:rFonts w:asciiTheme="majorBidi" w:hAnsiTheme="majorBidi" w:cstheme="majorBidi"/>
                <w:sz w:val="20"/>
                <w:szCs w:val="20"/>
                <w:lang w:val="en-AU"/>
              </w:rPr>
            </w:pPr>
            <w:r w:rsidRPr="008F4CF2">
              <w:rPr>
                <w:rFonts w:asciiTheme="majorBidi" w:hAnsiTheme="majorBidi" w:cstheme="majorBidi"/>
                <w:noProof/>
                <w:sz w:val="20"/>
                <w:szCs w:val="20"/>
                <w:lang w:val="en-AU"/>
              </w:rPr>
              <w:lastRenderedPageBreak/>
              <w:drawing>
                <wp:inline distT="0" distB="0" distL="0" distR="0" wp14:anchorId="1CD23953" wp14:editId="7626FF23">
                  <wp:extent cx="2825496" cy="2587752"/>
                  <wp:effectExtent l="0" t="0" r="0" b="3175"/>
                  <wp:docPr id="146863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36780" name=""/>
                          <pic:cNvPicPr/>
                        </pic:nvPicPr>
                        <pic:blipFill>
                          <a:blip r:embed="rId16"/>
                          <a:stretch>
                            <a:fillRect/>
                          </a:stretch>
                        </pic:blipFill>
                        <pic:spPr>
                          <a:xfrm>
                            <a:off x="0" y="0"/>
                            <a:ext cx="2825496" cy="2587752"/>
                          </a:xfrm>
                          <a:prstGeom prst="rect">
                            <a:avLst/>
                          </a:prstGeom>
                        </pic:spPr>
                      </pic:pic>
                    </a:graphicData>
                  </a:graphic>
                </wp:inline>
              </w:drawing>
            </w:r>
          </w:p>
        </w:tc>
      </w:tr>
      <w:tr w:rsidR="008F4CF2" w14:paraId="505E0220" w14:textId="77777777" w:rsidTr="00166188">
        <w:trPr>
          <w:trHeight w:val="4302"/>
        </w:trPr>
        <w:tc>
          <w:tcPr>
            <w:tcW w:w="5130" w:type="dxa"/>
            <w:vAlign w:val="center"/>
          </w:tcPr>
          <w:p w14:paraId="4F4CCCEA" w14:textId="4416BEA6" w:rsidR="008F4CF2" w:rsidRPr="006C660B" w:rsidRDefault="008F4CF2">
            <w:pPr>
              <w:jc w:val="center"/>
              <w:rPr>
                <w:rFonts w:asciiTheme="majorBidi" w:hAnsiTheme="majorBidi" w:cstheme="majorBidi"/>
                <w:sz w:val="20"/>
                <w:szCs w:val="20"/>
                <w:lang w:val="en-AU"/>
              </w:rPr>
            </w:pPr>
            <w:r w:rsidRPr="008F4CF2">
              <w:rPr>
                <w:rFonts w:asciiTheme="majorBidi" w:hAnsiTheme="majorBidi" w:cstheme="majorBidi"/>
                <w:noProof/>
                <w:sz w:val="20"/>
                <w:szCs w:val="20"/>
                <w:lang w:val="en-AU"/>
              </w:rPr>
              <w:drawing>
                <wp:inline distT="0" distB="0" distL="0" distR="0" wp14:anchorId="379CC923" wp14:editId="5116DA80">
                  <wp:extent cx="2825496" cy="2587752"/>
                  <wp:effectExtent l="0" t="0" r="0" b="3175"/>
                  <wp:docPr id="133782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20126" name=""/>
                          <pic:cNvPicPr/>
                        </pic:nvPicPr>
                        <pic:blipFill>
                          <a:blip r:embed="rId17"/>
                          <a:stretch>
                            <a:fillRect/>
                          </a:stretch>
                        </pic:blipFill>
                        <pic:spPr>
                          <a:xfrm>
                            <a:off x="0" y="0"/>
                            <a:ext cx="2825496" cy="2587752"/>
                          </a:xfrm>
                          <a:prstGeom prst="rect">
                            <a:avLst/>
                          </a:prstGeom>
                        </pic:spPr>
                      </pic:pic>
                    </a:graphicData>
                  </a:graphic>
                </wp:inline>
              </w:drawing>
            </w:r>
          </w:p>
        </w:tc>
      </w:tr>
      <w:tr w:rsidR="008F4CF2" w14:paraId="10491325" w14:textId="77777777">
        <w:trPr>
          <w:trHeight w:val="432"/>
        </w:trPr>
        <w:tc>
          <w:tcPr>
            <w:tcW w:w="5130" w:type="dxa"/>
            <w:vAlign w:val="center"/>
          </w:tcPr>
          <w:p w14:paraId="41846CA7" w14:textId="2486D17A" w:rsidR="008F4CF2" w:rsidRPr="00611AC8" w:rsidRDefault="008F4CF2">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7</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WPT decomposition using </w:t>
            </w:r>
            <w:proofErr w:type="spellStart"/>
            <w:r>
              <w:rPr>
                <w:rFonts w:asciiTheme="majorBidi" w:hAnsiTheme="majorBidi" w:cstheme="majorBidi"/>
                <w:sz w:val="16"/>
                <w:szCs w:val="16"/>
                <w:lang w:val="en-AU"/>
              </w:rPr>
              <w:t>haar</w:t>
            </w:r>
            <w:proofErr w:type="spellEnd"/>
            <w:r>
              <w:rPr>
                <w:rFonts w:asciiTheme="majorBidi" w:hAnsiTheme="majorBidi" w:cstheme="majorBidi"/>
                <w:sz w:val="16"/>
                <w:szCs w:val="16"/>
                <w:lang w:val="en-AU"/>
              </w:rPr>
              <w:t xml:space="preserve"> function and Level 3</w:t>
            </w:r>
          </w:p>
        </w:tc>
      </w:tr>
    </w:tbl>
    <w:p w14:paraId="4C1EAB9C" w14:textId="77777777" w:rsidR="008F4CF2" w:rsidRPr="008F4CF2" w:rsidRDefault="008F4CF2" w:rsidP="008F4CF2">
      <w:pPr>
        <w:rPr>
          <w:rFonts w:asciiTheme="majorBidi" w:hAnsiTheme="majorBidi" w:cstheme="majorBidi"/>
          <w:sz w:val="20"/>
          <w:szCs w:val="20"/>
        </w:rPr>
      </w:pPr>
    </w:p>
    <w:p w14:paraId="1F8ABC1A" w14:textId="77777777" w:rsidR="008F4CF2" w:rsidRPr="004E2954" w:rsidRDefault="008F4CF2" w:rsidP="008F4CF2"/>
    <w:p w14:paraId="4AC3DBFA" w14:textId="494388DA" w:rsidR="00BC3655" w:rsidRPr="004E2954" w:rsidRDefault="00BC3655" w:rsidP="00A52CBE">
      <w:pPr>
        <w:rPr>
          <w:rFonts w:asciiTheme="majorBidi" w:hAnsiTheme="majorBidi" w:cstheme="majorBidi"/>
          <w:sz w:val="20"/>
          <w:szCs w:val="20"/>
        </w:rPr>
      </w:pPr>
    </w:p>
    <w:p w14:paraId="17614A91" w14:textId="77777777" w:rsidR="004C317D" w:rsidRPr="00E65551" w:rsidRDefault="004C317D" w:rsidP="00166CFC">
      <w:pPr>
        <w:rPr>
          <w:rFonts w:asciiTheme="majorBidi" w:hAnsiTheme="majorBidi" w:cstheme="majorBidi"/>
          <w:sz w:val="20"/>
          <w:szCs w:val="20"/>
          <w:lang w:val="en-AU"/>
        </w:rPr>
      </w:pPr>
    </w:p>
    <w:p w14:paraId="663DE2DD" w14:textId="77777777" w:rsidR="00E65551" w:rsidRPr="00253D97" w:rsidRDefault="00E65551" w:rsidP="00166CFC"/>
    <w:p w14:paraId="128673F5" w14:textId="70532C7F" w:rsidR="00E3208C" w:rsidRPr="00E3208C" w:rsidRDefault="00E3208C" w:rsidP="00E3208C">
      <w:pPr>
        <w:rPr>
          <w:lang w:val="en-AU"/>
        </w:rPr>
      </w:pPr>
    </w:p>
    <w:p w14:paraId="00EA1EF5" w14:textId="77777777" w:rsidR="00E3208C" w:rsidRPr="00E3208C" w:rsidRDefault="00E3208C" w:rsidP="00E3208C">
      <w:pPr>
        <w:rPr>
          <w:rFonts w:asciiTheme="majorBidi" w:hAnsiTheme="majorBidi" w:cstheme="majorBidi"/>
          <w:sz w:val="20"/>
          <w:szCs w:val="20"/>
          <w:lang w:val="en-AU"/>
        </w:rPr>
      </w:pPr>
    </w:p>
    <w:p w14:paraId="498C3887" w14:textId="77777777" w:rsidR="001C25B2" w:rsidRDefault="001C25B2" w:rsidP="001C25B2">
      <w:pPr>
        <w:rPr>
          <w:rFonts w:asciiTheme="majorBidi" w:hAnsiTheme="majorBidi" w:cstheme="majorBidi"/>
          <w:sz w:val="20"/>
          <w:szCs w:val="20"/>
          <w:lang w:val="en-AU"/>
        </w:rPr>
      </w:pPr>
    </w:p>
    <w:p w14:paraId="42F07149" w14:textId="77777777" w:rsidR="001C25B2" w:rsidRDefault="001C25B2" w:rsidP="0045609E">
      <w:pPr>
        <w:rPr>
          <w:rFonts w:asciiTheme="majorBidi" w:hAnsiTheme="majorBidi" w:cstheme="majorBidi"/>
          <w:sz w:val="20"/>
          <w:szCs w:val="20"/>
          <w:lang w:val="en-AU"/>
        </w:rPr>
      </w:pPr>
    </w:p>
    <w:p w14:paraId="41E312CD" w14:textId="77777777" w:rsidR="0045609E" w:rsidRDefault="0045609E" w:rsidP="0045609E">
      <w:pPr>
        <w:rPr>
          <w:rFonts w:asciiTheme="majorBidi" w:hAnsiTheme="majorBidi" w:cstheme="majorBidi"/>
          <w:sz w:val="20"/>
          <w:szCs w:val="20"/>
          <w:lang w:val="en-AU"/>
        </w:rPr>
      </w:pPr>
    </w:p>
    <w:p w14:paraId="052DEB6E" w14:textId="2B00DF55" w:rsidR="0045609E" w:rsidRDefault="0045609E" w:rsidP="0045609E">
      <w:pPr>
        <w:pStyle w:val="Heading2"/>
        <w:numPr>
          <w:ilvl w:val="0"/>
          <w:numId w:val="1"/>
        </w:numPr>
        <w:rPr>
          <w:rFonts w:ascii="Cambria" w:hAnsi="Cambria"/>
          <w:b/>
          <w:bCs/>
          <w:sz w:val="24"/>
          <w:szCs w:val="24"/>
          <w:lang w:val="en-AU"/>
        </w:rPr>
      </w:pPr>
      <w:r>
        <w:rPr>
          <w:rFonts w:ascii="Cambria" w:hAnsi="Cambria"/>
          <w:b/>
          <w:bCs/>
          <w:sz w:val="24"/>
          <w:szCs w:val="24"/>
          <w:lang w:val="en-AU"/>
        </w:rPr>
        <w:t>Conclusion</w:t>
      </w:r>
    </w:p>
    <w:p w14:paraId="410C0523" w14:textId="4DAD9B06" w:rsidR="0045609E" w:rsidRDefault="0045609E" w:rsidP="0045609E">
      <w:pPr>
        <w:rPr>
          <w:rFonts w:asciiTheme="majorBidi" w:hAnsiTheme="majorBidi" w:cstheme="majorBidi"/>
          <w:sz w:val="20"/>
          <w:szCs w:val="20"/>
          <w:lang w:val="en-AU"/>
        </w:rPr>
      </w:pPr>
      <w:r>
        <w:rPr>
          <w:rFonts w:asciiTheme="majorBidi" w:hAnsiTheme="majorBidi" w:cstheme="majorBidi"/>
          <w:sz w:val="20"/>
          <w:szCs w:val="20"/>
          <w:lang w:val="en-AU"/>
        </w:rPr>
        <w:t>This paper proposes</w:t>
      </w:r>
      <w:r w:rsidRPr="00D20631">
        <w:rPr>
          <w:rFonts w:asciiTheme="majorBidi" w:hAnsiTheme="majorBidi" w:cstheme="majorBidi"/>
          <w:sz w:val="20"/>
          <w:szCs w:val="20"/>
          <w:lang w:val="en-AU"/>
        </w:rPr>
        <w:t xml:space="preserve"> a new method for combining wavelet packet transform with</w:t>
      </w:r>
      <w:r>
        <w:rPr>
          <w:rFonts w:asciiTheme="majorBidi" w:hAnsiTheme="majorBidi" w:cstheme="majorBidi"/>
          <w:sz w:val="20"/>
          <w:szCs w:val="20"/>
          <w:lang w:val="en-AU"/>
        </w:rPr>
        <w:t xml:space="preserve"> </w:t>
      </w:r>
      <w:r w:rsidRPr="00D20631">
        <w:rPr>
          <w:rFonts w:asciiTheme="majorBidi" w:hAnsiTheme="majorBidi" w:cstheme="majorBidi"/>
          <w:sz w:val="20"/>
          <w:szCs w:val="20"/>
          <w:lang w:val="en-AU"/>
        </w:rPr>
        <w:t>vision transformer to</w:t>
      </w:r>
    </w:p>
    <w:p w14:paraId="03533D79" w14:textId="77777777" w:rsidR="0045609E" w:rsidRDefault="0045609E" w:rsidP="0045609E">
      <w:pPr>
        <w:rPr>
          <w:rFonts w:asciiTheme="majorBidi" w:hAnsiTheme="majorBidi" w:cstheme="majorBidi"/>
          <w:sz w:val="20"/>
          <w:szCs w:val="20"/>
          <w:lang w:val="en-AU"/>
        </w:rPr>
      </w:pPr>
    </w:p>
    <w:p w14:paraId="0E54B3B5" w14:textId="4056A785" w:rsidR="0045609E" w:rsidRDefault="0045609E" w:rsidP="00C93092">
      <w:pPr>
        <w:pStyle w:val="Heading2"/>
        <w:rPr>
          <w:rFonts w:ascii="Cambria" w:hAnsi="Cambria"/>
          <w:b/>
          <w:bCs/>
          <w:sz w:val="24"/>
          <w:szCs w:val="24"/>
          <w:lang w:val="en-AU"/>
        </w:rPr>
      </w:pPr>
      <w:bookmarkStart w:id="1" w:name="_References"/>
      <w:bookmarkEnd w:id="1"/>
      <w:r>
        <w:rPr>
          <w:rFonts w:ascii="Cambria" w:hAnsi="Cambria"/>
          <w:b/>
          <w:bCs/>
          <w:sz w:val="24"/>
          <w:szCs w:val="24"/>
          <w:lang w:val="en-AU"/>
        </w:rPr>
        <w:t>References</w:t>
      </w:r>
    </w:p>
    <w:p w14:paraId="46B23BD4" w14:textId="24B5E91B" w:rsidR="00CC0183" w:rsidRDefault="00CC0183" w:rsidP="0045609E">
      <w:pPr>
        <w:pStyle w:val="References"/>
        <w:numPr>
          <w:ilvl w:val="0"/>
          <w:numId w:val="8"/>
        </w:numPr>
        <w:spacing w:line="276" w:lineRule="auto"/>
      </w:pPr>
      <w:bookmarkStart w:id="2" w:name="_Ref168837586"/>
      <w:r w:rsidRPr="00CC0183">
        <w:t xml:space="preserve">Percival, D. B., &amp; Walden, A. T. (2000). </w:t>
      </w:r>
      <w:r w:rsidRPr="00CC0183">
        <w:rPr>
          <w:i/>
          <w:iCs/>
        </w:rPr>
        <w:t>Wavelet methods for time series analysis (Vol. 4)</w:t>
      </w:r>
      <w:r w:rsidRPr="00CC0183">
        <w:t xml:space="preserve">. Cambridge </w:t>
      </w:r>
      <w:proofErr w:type="gramStart"/>
      <w:r w:rsidRPr="00CC0183">
        <w:t>university press</w:t>
      </w:r>
      <w:proofErr w:type="gramEnd"/>
      <w:r w:rsidRPr="00CC0183">
        <w:t>.</w:t>
      </w:r>
      <w:bookmarkEnd w:id="2"/>
    </w:p>
    <w:p w14:paraId="121A837E" w14:textId="6D6E61B5" w:rsidR="00DE59F6" w:rsidRDefault="00DE59F6" w:rsidP="00DE59F6">
      <w:pPr>
        <w:pStyle w:val="References"/>
        <w:numPr>
          <w:ilvl w:val="0"/>
          <w:numId w:val="8"/>
        </w:numPr>
        <w:spacing w:line="276" w:lineRule="auto"/>
      </w:pPr>
      <w:r w:rsidRPr="00DE59F6">
        <w:t xml:space="preserve">Ryan, Ø., Dahl, G., &amp; </w:t>
      </w:r>
      <w:proofErr w:type="spellStart"/>
      <w:r w:rsidRPr="00DE59F6">
        <w:t>Mørken</w:t>
      </w:r>
      <w:proofErr w:type="spellEnd"/>
      <w:r w:rsidRPr="00DE59F6">
        <w:t xml:space="preserve">, K. (2014). </w:t>
      </w:r>
      <w:r w:rsidRPr="00DE59F6">
        <w:rPr>
          <w:i/>
          <w:iCs/>
        </w:rPr>
        <w:t>Nonlinear optimization Lecture notes for the course MAT-INF2360</w:t>
      </w:r>
      <w:r w:rsidRPr="00DE59F6">
        <w:t>. </w:t>
      </w:r>
      <w:r w:rsidRPr="00DE59F6">
        <w:rPr>
          <w:i/>
          <w:iCs/>
        </w:rPr>
        <w:t>University of Oslo</w:t>
      </w:r>
      <w:r w:rsidRPr="00DE59F6">
        <w:t>.</w:t>
      </w:r>
    </w:p>
    <w:p w14:paraId="05E3C935" w14:textId="4FDBFBA2" w:rsidR="00F77C82" w:rsidRDefault="00F77C82" w:rsidP="0045609E">
      <w:pPr>
        <w:pStyle w:val="References"/>
        <w:numPr>
          <w:ilvl w:val="0"/>
          <w:numId w:val="8"/>
        </w:numPr>
        <w:spacing w:line="276" w:lineRule="auto"/>
      </w:pPr>
      <w:r w:rsidRPr="00F77C82">
        <w:t xml:space="preserve">Marcellin, M. W., </w:t>
      </w:r>
      <w:proofErr w:type="spellStart"/>
      <w:r w:rsidRPr="00F77C82">
        <w:t>Gormish</w:t>
      </w:r>
      <w:proofErr w:type="spellEnd"/>
      <w:r w:rsidRPr="00F77C82">
        <w:t xml:space="preserve">, M. J., Bilgin, A., &amp; Boliek, M. P. </w:t>
      </w:r>
      <w:r w:rsidRPr="00F77C82">
        <w:rPr>
          <w:i/>
          <w:iCs/>
        </w:rPr>
        <w:t>(2000, March). An overview of JPEG-2000</w:t>
      </w:r>
      <w:r w:rsidRPr="00F77C82">
        <w:t>. In Proceedings DCC 2000. Data compression conference (pp. 523-541). IEEE.</w:t>
      </w:r>
    </w:p>
    <w:p w14:paraId="4AE5F371" w14:textId="2FF78B92" w:rsidR="0045609E" w:rsidRPr="00DD3DE1" w:rsidRDefault="0045609E" w:rsidP="0045609E">
      <w:pPr>
        <w:pStyle w:val="References"/>
        <w:numPr>
          <w:ilvl w:val="0"/>
          <w:numId w:val="8"/>
        </w:numPr>
        <w:spacing w:line="276" w:lineRule="auto"/>
      </w:pPr>
      <w:proofErr w:type="spellStart"/>
      <w:r w:rsidRPr="00DD3DE1">
        <w:t>Dosovitskiy</w:t>
      </w:r>
      <w:proofErr w:type="spellEnd"/>
      <w:r w:rsidRPr="00DD3DE1">
        <w:t xml:space="preserve">, A., Beyer, L., Kolesnikov, A., Weissenborn, D., Zhai, X., </w:t>
      </w:r>
      <w:proofErr w:type="spellStart"/>
      <w:r w:rsidRPr="00DD3DE1">
        <w:t>Unterthiner</w:t>
      </w:r>
      <w:proofErr w:type="spellEnd"/>
      <w:r w:rsidRPr="00DD3DE1">
        <w:t xml:space="preserve">, T., ... &amp; </w:t>
      </w:r>
      <w:proofErr w:type="spellStart"/>
      <w:r w:rsidRPr="00DD3DE1">
        <w:t>Houlsby</w:t>
      </w:r>
      <w:proofErr w:type="spellEnd"/>
      <w:r w:rsidRPr="00DD3DE1">
        <w:t xml:space="preserve">, N. (2020). </w:t>
      </w:r>
      <w:r w:rsidRPr="00DD3DE1">
        <w:rPr>
          <w:i/>
          <w:iCs/>
        </w:rPr>
        <w:t>An image is worth 16x16 words: Transformers for image recognition at scale</w:t>
      </w:r>
      <w:r w:rsidRPr="00DD3DE1">
        <w:t xml:space="preserve">. </w:t>
      </w:r>
      <w:proofErr w:type="spellStart"/>
      <w:r w:rsidRPr="00DD3DE1">
        <w:t>arXiv</w:t>
      </w:r>
      <w:proofErr w:type="spellEnd"/>
      <w:r w:rsidRPr="00DD3DE1">
        <w:t xml:space="preserve"> preprint arXiv:2010.11929.</w:t>
      </w:r>
    </w:p>
    <w:p w14:paraId="72B907A5" w14:textId="77777777" w:rsidR="0045609E" w:rsidRPr="00DD3DE1" w:rsidRDefault="0045609E" w:rsidP="0045609E">
      <w:pPr>
        <w:pStyle w:val="References"/>
        <w:numPr>
          <w:ilvl w:val="0"/>
          <w:numId w:val="8"/>
        </w:numPr>
        <w:spacing w:line="276" w:lineRule="auto"/>
      </w:pPr>
      <w:bookmarkStart w:id="3" w:name="_Hlk169511396"/>
      <w:bookmarkStart w:id="4" w:name="_Ref169511423"/>
      <w:r w:rsidRPr="00DD3DE1">
        <w:t xml:space="preserve">Nadler, E. O., </w:t>
      </w:r>
      <w:bookmarkEnd w:id="3"/>
      <w:r w:rsidRPr="00DD3DE1">
        <w:t xml:space="preserve">Darragh-Ford, E., Desikan, B. S., Conaway, C., Chu, M., Hull, T., &amp; Guilbeault, D. (2023). </w:t>
      </w:r>
      <w:r w:rsidRPr="00DD3DE1">
        <w:rPr>
          <w:i/>
          <w:iCs/>
        </w:rPr>
        <w:t>Divergences in color perception between deep neural networks and humans.</w:t>
      </w:r>
      <w:r w:rsidRPr="00DD3DE1">
        <w:t xml:space="preserve"> Cognition, 241, 105621.</w:t>
      </w:r>
      <w:bookmarkEnd w:id="4"/>
    </w:p>
    <w:p w14:paraId="3F673DBA" w14:textId="77777777" w:rsidR="0045609E" w:rsidRPr="00DD3DE1" w:rsidRDefault="0045609E" w:rsidP="0045609E">
      <w:pPr>
        <w:pStyle w:val="References"/>
        <w:numPr>
          <w:ilvl w:val="0"/>
          <w:numId w:val="8"/>
        </w:numPr>
        <w:spacing w:line="276" w:lineRule="auto"/>
      </w:pPr>
      <w:r w:rsidRPr="00DD3DE1">
        <w:t xml:space="preserve">Wolter, M., Blanke, F., Heese, R., &amp; </w:t>
      </w:r>
      <w:proofErr w:type="spellStart"/>
      <w:r w:rsidRPr="00DD3DE1">
        <w:t>Garcke</w:t>
      </w:r>
      <w:proofErr w:type="spellEnd"/>
      <w:r w:rsidRPr="00DD3DE1">
        <w:t xml:space="preserve">, J. (2022). </w:t>
      </w:r>
      <w:r w:rsidRPr="00DD3DE1">
        <w:rPr>
          <w:i/>
          <w:iCs/>
        </w:rPr>
        <w:t>Wavelet-packets for deepfake image analysis and detection.</w:t>
      </w:r>
      <w:r w:rsidRPr="00DD3DE1">
        <w:t xml:space="preserve"> Machine Learning, 111(11), 4295-4327.</w:t>
      </w:r>
    </w:p>
    <w:p w14:paraId="76B7DAEA" w14:textId="77777777" w:rsidR="0045609E" w:rsidRDefault="0045609E" w:rsidP="0045609E">
      <w:pPr>
        <w:pStyle w:val="References"/>
        <w:numPr>
          <w:ilvl w:val="0"/>
          <w:numId w:val="8"/>
        </w:numPr>
        <w:spacing w:line="276" w:lineRule="auto"/>
      </w:pPr>
      <w:r w:rsidRPr="00DD3DE1">
        <w:t>Li, Q., Shen, L., Guo, S., &amp; Lai, Z. (2021</w:t>
      </w:r>
      <w:r w:rsidRPr="00DD3DE1">
        <w:rPr>
          <w:i/>
          <w:iCs/>
        </w:rPr>
        <w:t xml:space="preserve">). </w:t>
      </w:r>
      <w:proofErr w:type="spellStart"/>
      <w:r w:rsidRPr="00DD3DE1">
        <w:rPr>
          <w:i/>
          <w:iCs/>
        </w:rPr>
        <w:t>WaveCNet</w:t>
      </w:r>
      <w:proofErr w:type="spellEnd"/>
      <w:r w:rsidRPr="00DD3DE1">
        <w:rPr>
          <w:i/>
          <w:iCs/>
        </w:rPr>
        <w:t>: Wavelet integrated CNNs to suppress aliasing effect for noise-robust image classification.</w:t>
      </w:r>
      <w:r w:rsidRPr="00DD3DE1">
        <w:t xml:space="preserve"> IEEE Transactions on Image Processing, 30, 7074-7089.</w:t>
      </w:r>
    </w:p>
    <w:p w14:paraId="065634C1" w14:textId="77777777" w:rsidR="0045609E" w:rsidRDefault="0045609E" w:rsidP="0045609E">
      <w:pPr>
        <w:pStyle w:val="References"/>
        <w:numPr>
          <w:ilvl w:val="0"/>
          <w:numId w:val="8"/>
        </w:numPr>
        <w:spacing w:line="276" w:lineRule="auto"/>
      </w:pPr>
      <w:r w:rsidRPr="00600BE8">
        <w:t xml:space="preserve">Bird, J. J., &amp; Lotfi, A. (2024). </w:t>
      </w:r>
      <w:proofErr w:type="spellStart"/>
      <w:r w:rsidRPr="00600BE8">
        <w:rPr>
          <w:i/>
          <w:iCs/>
        </w:rPr>
        <w:t>Cifake</w:t>
      </w:r>
      <w:proofErr w:type="spellEnd"/>
      <w:r w:rsidRPr="00600BE8">
        <w:rPr>
          <w:i/>
          <w:iCs/>
        </w:rPr>
        <w:t>: Image classification and explainable identification of ai-generated synthetic images</w:t>
      </w:r>
      <w:r w:rsidRPr="00600BE8">
        <w:t>. IEEE Access.</w:t>
      </w:r>
    </w:p>
    <w:p w14:paraId="585FBAB9" w14:textId="5A16F90A" w:rsidR="00B11779" w:rsidRPr="00DD3DE1" w:rsidRDefault="00B11779" w:rsidP="0045609E">
      <w:pPr>
        <w:pStyle w:val="References"/>
        <w:numPr>
          <w:ilvl w:val="0"/>
          <w:numId w:val="8"/>
        </w:numPr>
        <w:spacing w:line="276" w:lineRule="auto"/>
      </w:pPr>
      <w:r w:rsidRPr="00B11779">
        <w:t xml:space="preserve">Wodajo, D., &amp; </w:t>
      </w:r>
      <w:proofErr w:type="spellStart"/>
      <w:r w:rsidRPr="00B11779">
        <w:t>Atnafu</w:t>
      </w:r>
      <w:proofErr w:type="spellEnd"/>
      <w:r w:rsidRPr="00B11779">
        <w:t xml:space="preserve">, S. (2021). </w:t>
      </w:r>
      <w:r w:rsidRPr="00B11779">
        <w:rPr>
          <w:i/>
          <w:iCs/>
        </w:rPr>
        <w:t>Deepfake video detection using convolutional vision transformer.</w:t>
      </w:r>
      <w:r w:rsidRPr="00B11779">
        <w:t xml:space="preserve"> </w:t>
      </w:r>
      <w:proofErr w:type="spellStart"/>
      <w:r w:rsidRPr="00B11779">
        <w:t>arXiv</w:t>
      </w:r>
      <w:proofErr w:type="spellEnd"/>
      <w:r w:rsidRPr="00B11779">
        <w:t xml:space="preserve"> preprint arXiv:2102.11126.</w:t>
      </w:r>
    </w:p>
    <w:p w14:paraId="77FC4ED0" w14:textId="77777777" w:rsidR="0084181A" w:rsidRPr="00AA11DE" w:rsidRDefault="0084181A" w:rsidP="0084181A">
      <w:pPr>
        <w:rPr>
          <w:lang w:val="en-AU"/>
        </w:rPr>
      </w:pPr>
    </w:p>
    <w:sectPr w:rsidR="0084181A" w:rsidRPr="00AA11DE" w:rsidSect="00555777">
      <w:type w:val="continuous"/>
      <w:pgSz w:w="12240" w:h="15840" w:code="1"/>
      <w:pgMar w:top="1080" w:right="806" w:bottom="2434" w:left="806" w:header="720" w:footer="720" w:gutter="0"/>
      <w:cols w:space="24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263E8"/>
    <w:multiLevelType w:val="hybridMultilevel"/>
    <w:tmpl w:val="863E88C8"/>
    <w:lvl w:ilvl="0" w:tplc="C6CC278C">
      <w:start w:val="1"/>
      <w:numFmt w:val="lowerLetter"/>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F2440"/>
    <w:multiLevelType w:val="hybridMultilevel"/>
    <w:tmpl w:val="36D883D2"/>
    <w:lvl w:ilvl="0" w:tplc="FE8001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E5EBC"/>
    <w:multiLevelType w:val="hybridMultilevel"/>
    <w:tmpl w:val="9EA6E7D0"/>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3E02CA9"/>
    <w:multiLevelType w:val="hybridMultilevel"/>
    <w:tmpl w:val="9EA6E7D0"/>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54F1C3F"/>
    <w:multiLevelType w:val="hybridMultilevel"/>
    <w:tmpl w:val="975C30F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B1B0696"/>
    <w:multiLevelType w:val="hybridMultilevel"/>
    <w:tmpl w:val="6BD2C27E"/>
    <w:lvl w:ilvl="0" w:tplc="653636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BB47CF3"/>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655100"/>
    <w:multiLevelType w:val="hybridMultilevel"/>
    <w:tmpl w:val="24EE027E"/>
    <w:lvl w:ilvl="0" w:tplc="5F8E5D9C">
      <w:start w:val="1"/>
      <w:numFmt w:val="lowerRoman"/>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FE675C"/>
    <w:multiLevelType w:val="hybridMultilevel"/>
    <w:tmpl w:val="E34C5C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52B15"/>
    <w:multiLevelType w:val="hybridMultilevel"/>
    <w:tmpl w:val="9EA6E7D0"/>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2313D4E"/>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5254B9"/>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E9D49CC"/>
    <w:multiLevelType w:val="hybridMultilevel"/>
    <w:tmpl w:val="9EA6E7D0"/>
    <w:lvl w:ilvl="0" w:tplc="04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54D52EFE"/>
    <w:multiLevelType w:val="hybridMultilevel"/>
    <w:tmpl w:val="03541A9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AC70E5"/>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20C40FD"/>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1D97279"/>
    <w:multiLevelType w:val="hybridMultilevel"/>
    <w:tmpl w:val="C9F4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DB6FD3"/>
    <w:multiLevelType w:val="hybridMultilevel"/>
    <w:tmpl w:val="86EA37D6"/>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08707310">
    <w:abstractNumId w:val="8"/>
  </w:num>
  <w:num w:numId="2" w16cid:durableId="444887034">
    <w:abstractNumId w:val="10"/>
  </w:num>
  <w:num w:numId="3" w16cid:durableId="2060932733">
    <w:abstractNumId w:val="11"/>
  </w:num>
  <w:num w:numId="4" w16cid:durableId="1382560531">
    <w:abstractNumId w:val="15"/>
  </w:num>
  <w:num w:numId="5" w16cid:durableId="1874951222">
    <w:abstractNumId w:val="16"/>
  </w:num>
  <w:num w:numId="6" w16cid:durableId="1133401494">
    <w:abstractNumId w:val="6"/>
  </w:num>
  <w:num w:numId="7" w16cid:durableId="128133660">
    <w:abstractNumId w:val="12"/>
  </w:num>
  <w:num w:numId="8" w16cid:durableId="795493271">
    <w:abstractNumId w:val="5"/>
  </w:num>
  <w:num w:numId="9" w16cid:durableId="1531650739">
    <w:abstractNumId w:val="14"/>
  </w:num>
  <w:num w:numId="10" w16cid:durableId="1337423537">
    <w:abstractNumId w:val="13"/>
  </w:num>
  <w:num w:numId="11" w16cid:durableId="978534998">
    <w:abstractNumId w:val="18"/>
  </w:num>
  <w:num w:numId="12" w16cid:durableId="2145924897">
    <w:abstractNumId w:val="7"/>
  </w:num>
  <w:num w:numId="13" w16cid:durableId="1447656821">
    <w:abstractNumId w:val="4"/>
  </w:num>
  <w:num w:numId="14" w16cid:durableId="224996644">
    <w:abstractNumId w:val="2"/>
  </w:num>
  <w:num w:numId="15" w16cid:durableId="1041713710">
    <w:abstractNumId w:val="1"/>
  </w:num>
  <w:num w:numId="16" w16cid:durableId="2124877818">
    <w:abstractNumId w:val="9"/>
  </w:num>
  <w:num w:numId="17" w16cid:durableId="2131124711">
    <w:abstractNumId w:val="0"/>
  </w:num>
  <w:num w:numId="18" w16cid:durableId="490485225">
    <w:abstractNumId w:val="3"/>
  </w:num>
  <w:num w:numId="19" w16cid:durableId="19713547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ADE"/>
    <w:rsid w:val="0000098D"/>
    <w:rsid w:val="00004561"/>
    <w:rsid w:val="00021BCF"/>
    <w:rsid w:val="000275D6"/>
    <w:rsid w:val="00066010"/>
    <w:rsid w:val="000A5049"/>
    <w:rsid w:val="000B29F8"/>
    <w:rsid w:val="000C1A22"/>
    <w:rsid w:val="000C2168"/>
    <w:rsid w:val="000C7138"/>
    <w:rsid w:val="000D4561"/>
    <w:rsid w:val="000E2126"/>
    <w:rsid w:val="000F11B2"/>
    <w:rsid w:val="000F4F55"/>
    <w:rsid w:val="00100049"/>
    <w:rsid w:val="00110E9E"/>
    <w:rsid w:val="00121726"/>
    <w:rsid w:val="001358A9"/>
    <w:rsid w:val="00156720"/>
    <w:rsid w:val="00166188"/>
    <w:rsid w:val="00166CFC"/>
    <w:rsid w:val="00167F5A"/>
    <w:rsid w:val="00180E79"/>
    <w:rsid w:val="0018456F"/>
    <w:rsid w:val="0018529A"/>
    <w:rsid w:val="00197256"/>
    <w:rsid w:val="001A4FF4"/>
    <w:rsid w:val="001C25B2"/>
    <w:rsid w:val="001C3AF6"/>
    <w:rsid w:val="001E2A5C"/>
    <w:rsid w:val="00252A01"/>
    <w:rsid w:val="00253D97"/>
    <w:rsid w:val="00254D2B"/>
    <w:rsid w:val="00264B37"/>
    <w:rsid w:val="00274F33"/>
    <w:rsid w:val="00292FCE"/>
    <w:rsid w:val="002B54FC"/>
    <w:rsid w:val="002C1CB9"/>
    <w:rsid w:val="002D05E6"/>
    <w:rsid w:val="002F4308"/>
    <w:rsid w:val="00316428"/>
    <w:rsid w:val="00316B1E"/>
    <w:rsid w:val="00363239"/>
    <w:rsid w:val="00364705"/>
    <w:rsid w:val="00374101"/>
    <w:rsid w:val="00380CD3"/>
    <w:rsid w:val="00394D60"/>
    <w:rsid w:val="003C2D25"/>
    <w:rsid w:val="003D34F3"/>
    <w:rsid w:val="003E14CC"/>
    <w:rsid w:val="003F0C30"/>
    <w:rsid w:val="0041708F"/>
    <w:rsid w:val="00422AEC"/>
    <w:rsid w:val="0045609E"/>
    <w:rsid w:val="00460D58"/>
    <w:rsid w:val="0048014E"/>
    <w:rsid w:val="004C317D"/>
    <w:rsid w:val="004E2954"/>
    <w:rsid w:val="004E3132"/>
    <w:rsid w:val="00504563"/>
    <w:rsid w:val="00513644"/>
    <w:rsid w:val="00541CB6"/>
    <w:rsid w:val="00543811"/>
    <w:rsid w:val="00552CE4"/>
    <w:rsid w:val="00555777"/>
    <w:rsid w:val="00560527"/>
    <w:rsid w:val="00561311"/>
    <w:rsid w:val="0057264D"/>
    <w:rsid w:val="0058236C"/>
    <w:rsid w:val="00587B29"/>
    <w:rsid w:val="005915BA"/>
    <w:rsid w:val="005E2C8C"/>
    <w:rsid w:val="005E3EDE"/>
    <w:rsid w:val="005E5195"/>
    <w:rsid w:val="00611AC8"/>
    <w:rsid w:val="00626A6D"/>
    <w:rsid w:val="00626BBA"/>
    <w:rsid w:val="00630C64"/>
    <w:rsid w:val="00633535"/>
    <w:rsid w:val="006444A3"/>
    <w:rsid w:val="00665958"/>
    <w:rsid w:val="00676FB0"/>
    <w:rsid w:val="00686205"/>
    <w:rsid w:val="00694D1C"/>
    <w:rsid w:val="00696943"/>
    <w:rsid w:val="006C12CB"/>
    <w:rsid w:val="006C5C12"/>
    <w:rsid w:val="006C660B"/>
    <w:rsid w:val="006D4416"/>
    <w:rsid w:val="006F0A11"/>
    <w:rsid w:val="006F540A"/>
    <w:rsid w:val="007054A3"/>
    <w:rsid w:val="0071511A"/>
    <w:rsid w:val="00726723"/>
    <w:rsid w:val="0073093F"/>
    <w:rsid w:val="0074465E"/>
    <w:rsid w:val="007622AD"/>
    <w:rsid w:val="00763913"/>
    <w:rsid w:val="00765503"/>
    <w:rsid w:val="007A0C08"/>
    <w:rsid w:val="007C5150"/>
    <w:rsid w:val="007D4322"/>
    <w:rsid w:val="007E3CED"/>
    <w:rsid w:val="007F2B94"/>
    <w:rsid w:val="00800C33"/>
    <w:rsid w:val="00827816"/>
    <w:rsid w:val="0084181A"/>
    <w:rsid w:val="00846BE9"/>
    <w:rsid w:val="00885CA5"/>
    <w:rsid w:val="0089036F"/>
    <w:rsid w:val="008948B0"/>
    <w:rsid w:val="008A5DF4"/>
    <w:rsid w:val="008B011B"/>
    <w:rsid w:val="008B03A7"/>
    <w:rsid w:val="008B06F6"/>
    <w:rsid w:val="008B1660"/>
    <w:rsid w:val="008C390A"/>
    <w:rsid w:val="008D29E0"/>
    <w:rsid w:val="008F4CF2"/>
    <w:rsid w:val="008F5968"/>
    <w:rsid w:val="008F6625"/>
    <w:rsid w:val="008F7943"/>
    <w:rsid w:val="00904CAE"/>
    <w:rsid w:val="009105AC"/>
    <w:rsid w:val="00912FC6"/>
    <w:rsid w:val="009617E8"/>
    <w:rsid w:val="00990216"/>
    <w:rsid w:val="00993274"/>
    <w:rsid w:val="009C0CFE"/>
    <w:rsid w:val="009C4469"/>
    <w:rsid w:val="009E18A7"/>
    <w:rsid w:val="009E328E"/>
    <w:rsid w:val="009E7330"/>
    <w:rsid w:val="009F0C82"/>
    <w:rsid w:val="009F2545"/>
    <w:rsid w:val="009F7ADE"/>
    <w:rsid w:val="00A012FD"/>
    <w:rsid w:val="00A20C30"/>
    <w:rsid w:val="00A2798C"/>
    <w:rsid w:val="00A3765F"/>
    <w:rsid w:val="00A464ED"/>
    <w:rsid w:val="00A50445"/>
    <w:rsid w:val="00A52CBE"/>
    <w:rsid w:val="00A57125"/>
    <w:rsid w:val="00A634C1"/>
    <w:rsid w:val="00A82843"/>
    <w:rsid w:val="00A82ED6"/>
    <w:rsid w:val="00A86E5D"/>
    <w:rsid w:val="00AA11DE"/>
    <w:rsid w:val="00AC1A97"/>
    <w:rsid w:val="00AE6ECF"/>
    <w:rsid w:val="00B03C5D"/>
    <w:rsid w:val="00B053D7"/>
    <w:rsid w:val="00B10BDA"/>
    <w:rsid w:val="00B11779"/>
    <w:rsid w:val="00B4546D"/>
    <w:rsid w:val="00B50042"/>
    <w:rsid w:val="00B60D33"/>
    <w:rsid w:val="00B71C48"/>
    <w:rsid w:val="00B80804"/>
    <w:rsid w:val="00B81ABF"/>
    <w:rsid w:val="00BB0FD1"/>
    <w:rsid w:val="00BC3586"/>
    <w:rsid w:val="00BC3655"/>
    <w:rsid w:val="00BF75C1"/>
    <w:rsid w:val="00C119A0"/>
    <w:rsid w:val="00C14525"/>
    <w:rsid w:val="00C17B9E"/>
    <w:rsid w:val="00C25FDA"/>
    <w:rsid w:val="00C262F5"/>
    <w:rsid w:val="00C27CBB"/>
    <w:rsid w:val="00C40F5A"/>
    <w:rsid w:val="00C44C45"/>
    <w:rsid w:val="00C4728F"/>
    <w:rsid w:val="00C53E74"/>
    <w:rsid w:val="00C85E14"/>
    <w:rsid w:val="00C87706"/>
    <w:rsid w:val="00C93092"/>
    <w:rsid w:val="00C93117"/>
    <w:rsid w:val="00C96E90"/>
    <w:rsid w:val="00CA64C1"/>
    <w:rsid w:val="00CC0183"/>
    <w:rsid w:val="00CC3E5E"/>
    <w:rsid w:val="00CD2FED"/>
    <w:rsid w:val="00CF73F3"/>
    <w:rsid w:val="00D051B0"/>
    <w:rsid w:val="00D1080C"/>
    <w:rsid w:val="00D146B6"/>
    <w:rsid w:val="00D20631"/>
    <w:rsid w:val="00D43179"/>
    <w:rsid w:val="00D45961"/>
    <w:rsid w:val="00D61568"/>
    <w:rsid w:val="00D621C8"/>
    <w:rsid w:val="00DA56F4"/>
    <w:rsid w:val="00DA5E0A"/>
    <w:rsid w:val="00DE59F6"/>
    <w:rsid w:val="00DF6478"/>
    <w:rsid w:val="00E13F97"/>
    <w:rsid w:val="00E16F0B"/>
    <w:rsid w:val="00E207DE"/>
    <w:rsid w:val="00E3208C"/>
    <w:rsid w:val="00E43929"/>
    <w:rsid w:val="00E51E6A"/>
    <w:rsid w:val="00E65551"/>
    <w:rsid w:val="00E662FB"/>
    <w:rsid w:val="00E90CDF"/>
    <w:rsid w:val="00EB0E39"/>
    <w:rsid w:val="00EB3A51"/>
    <w:rsid w:val="00F220A1"/>
    <w:rsid w:val="00F77C82"/>
    <w:rsid w:val="00F85F95"/>
    <w:rsid w:val="00F90E0B"/>
    <w:rsid w:val="00FD0A8A"/>
    <w:rsid w:val="00FD3DBC"/>
    <w:rsid w:val="00FD5EE6"/>
    <w:rsid w:val="00FE6B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C778D1"/>
  <w15:chartTrackingRefBased/>
  <w15:docId w15:val="{3DA2B5C3-E9DC-4200-94F1-B97636F51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4A3"/>
  </w:style>
  <w:style w:type="paragraph" w:styleId="Heading1">
    <w:name w:val="heading 1"/>
    <w:basedOn w:val="Normal"/>
    <w:next w:val="Normal"/>
    <w:link w:val="Heading1Char"/>
    <w:uiPriority w:val="9"/>
    <w:qFormat/>
    <w:rsid w:val="009F7A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7A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F7A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7A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7A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7A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7A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7A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7A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A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7A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F7A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7A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7A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7A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7A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7A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7ADE"/>
    <w:rPr>
      <w:rFonts w:eastAsiaTheme="majorEastAsia" w:cstheme="majorBidi"/>
      <w:color w:val="272727" w:themeColor="text1" w:themeTint="D8"/>
    </w:rPr>
  </w:style>
  <w:style w:type="paragraph" w:styleId="Title">
    <w:name w:val="Title"/>
    <w:basedOn w:val="Normal"/>
    <w:next w:val="Normal"/>
    <w:link w:val="TitleChar"/>
    <w:uiPriority w:val="10"/>
    <w:qFormat/>
    <w:rsid w:val="009F7A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A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7A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7A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7ADE"/>
    <w:pPr>
      <w:spacing w:before="160"/>
      <w:jc w:val="center"/>
    </w:pPr>
    <w:rPr>
      <w:i/>
      <w:iCs/>
      <w:color w:val="404040" w:themeColor="text1" w:themeTint="BF"/>
    </w:rPr>
  </w:style>
  <w:style w:type="character" w:customStyle="1" w:styleId="QuoteChar">
    <w:name w:val="Quote Char"/>
    <w:basedOn w:val="DefaultParagraphFont"/>
    <w:link w:val="Quote"/>
    <w:uiPriority w:val="29"/>
    <w:rsid w:val="009F7ADE"/>
    <w:rPr>
      <w:i/>
      <w:iCs/>
      <w:color w:val="404040" w:themeColor="text1" w:themeTint="BF"/>
    </w:rPr>
  </w:style>
  <w:style w:type="paragraph" w:styleId="ListParagraph">
    <w:name w:val="List Paragraph"/>
    <w:basedOn w:val="Normal"/>
    <w:uiPriority w:val="34"/>
    <w:qFormat/>
    <w:rsid w:val="009F7ADE"/>
    <w:pPr>
      <w:ind w:left="720"/>
      <w:contextualSpacing/>
    </w:pPr>
  </w:style>
  <w:style w:type="character" w:styleId="IntenseEmphasis">
    <w:name w:val="Intense Emphasis"/>
    <w:basedOn w:val="DefaultParagraphFont"/>
    <w:uiPriority w:val="21"/>
    <w:qFormat/>
    <w:rsid w:val="009F7ADE"/>
    <w:rPr>
      <w:i/>
      <w:iCs/>
      <w:color w:val="0F4761" w:themeColor="accent1" w:themeShade="BF"/>
    </w:rPr>
  </w:style>
  <w:style w:type="paragraph" w:styleId="IntenseQuote">
    <w:name w:val="Intense Quote"/>
    <w:basedOn w:val="Normal"/>
    <w:next w:val="Normal"/>
    <w:link w:val="IntenseQuoteChar"/>
    <w:uiPriority w:val="30"/>
    <w:qFormat/>
    <w:rsid w:val="009F7A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7ADE"/>
    <w:rPr>
      <w:i/>
      <w:iCs/>
      <w:color w:val="0F4761" w:themeColor="accent1" w:themeShade="BF"/>
    </w:rPr>
  </w:style>
  <w:style w:type="character" w:styleId="IntenseReference">
    <w:name w:val="Intense Reference"/>
    <w:basedOn w:val="DefaultParagraphFont"/>
    <w:uiPriority w:val="32"/>
    <w:qFormat/>
    <w:rsid w:val="009F7ADE"/>
    <w:rPr>
      <w:b/>
      <w:bCs/>
      <w:smallCaps/>
      <w:color w:val="0F4761" w:themeColor="accent1" w:themeShade="BF"/>
      <w:spacing w:val="5"/>
    </w:rPr>
  </w:style>
  <w:style w:type="character" w:styleId="PlaceholderText">
    <w:name w:val="Placeholder Text"/>
    <w:basedOn w:val="DefaultParagraphFont"/>
    <w:uiPriority w:val="99"/>
    <w:semiHidden/>
    <w:rsid w:val="009F7ADE"/>
    <w:rPr>
      <w:color w:val="666666"/>
    </w:rPr>
  </w:style>
  <w:style w:type="paragraph" w:customStyle="1" w:styleId="IEEETitle">
    <w:name w:val="IEEE Title"/>
    <w:basedOn w:val="Normal"/>
    <w:next w:val="Normal"/>
    <w:rsid w:val="009F7ADE"/>
    <w:pPr>
      <w:adjustRightInd w:val="0"/>
      <w:snapToGrid w:val="0"/>
      <w:spacing w:after="0" w:line="240" w:lineRule="auto"/>
      <w:jc w:val="center"/>
    </w:pPr>
    <w:rPr>
      <w:rFonts w:ascii="Times New Roman" w:eastAsia="SimSun" w:hAnsi="Times New Roman" w:cs="Times New Roman"/>
      <w:kern w:val="0"/>
      <w:sz w:val="48"/>
      <w:szCs w:val="24"/>
      <w:lang w:val="en-AU" w:eastAsia="zh-CN"/>
      <w14:ligatures w14:val="none"/>
    </w:rPr>
  </w:style>
  <w:style w:type="paragraph" w:customStyle="1" w:styleId="References">
    <w:name w:val="References"/>
    <w:basedOn w:val="Normal"/>
    <w:rsid w:val="0045609E"/>
    <w:pPr>
      <w:numPr>
        <w:numId w:val="7"/>
      </w:numPr>
      <w:spacing w:after="0" w:line="240" w:lineRule="auto"/>
      <w:jc w:val="both"/>
    </w:pPr>
    <w:rPr>
      <w:rFonts w:ascii="Times New Roman" w:eastAsia="Times New Roman" w:hAnsi="Times New Roman" w:cs="Times New Roman"/>
      <w:kern w:val="0"/>
      <w:sz w:val="16"/>
      <w:szCs w:val="16"/>
      <w14:ligatures w14:val="none"/>
    </w:rPr>
  </w:style>
  <w:style w:type="character" w:styleId="Hyperlink">
    <w:name w:val="Hyperlink"/>
    <w:basedOn w:val="DefaultParagraphFont"/>
    <w:uiPriority w:val="99"/>
    <w:unhideWhenUsed/>
    <w:rsid w:val="000C2168"/>
    <w:rPr>
      <w:color w:val="467886" w:themeColor="hyperlink"/>
      <w:u w:val="single"/>
    </w:rPr>
  </w:style>
  <w:style w:type="character" w:styleId="UnresolvedMention">
    <w:name w:val="Unresolved Mention"/>
    <w:basedOn w:val="DefaultParagraphFont"/>
    <w:uiPriority w:val="99"/>
    <w:semiHidden/>
    <w:unhideWhenUsed/>
    <w:rsid w:val="000C2168"/>
    <w:rPr>
      <w:color w:val="605E5C"/>
      <w:shd w:val="clear" w:color="auto" w:fill="E1DFDD"/>
    </w:rPr>
  </w:style>
  <w:style w:type="character" w:styleId="FollowedHyperlink">
    <w:name w:val="FollowedHyperlink"/>
    <w:basedOn w:val="DefaultParagraphFont"/>
    <w:uiPriority w:val="99"/>
    <w:semiHidden/>
    <w:unhideWhenUsed/>
    <w:rsid w:val="000C2168"/>
    <w:rPr>
      <w:color w:val="96607D" w:themeColor="followedHyperlink"/>
      <w:u w:val="single"/>
    </w:rPr>
  </w:style>
  <w:style w:type="table" w:styleId="TableGrid">
    <w:name w:val="Table Grid"/>
    <w:basedOn w:val="TableNormal"/>
    <w:uiPriority w:val="39"/>
    <w:rsid w:val="00630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611AC8"/>
    <w:pPr>
      <w:spacing w:after="200" w:line="240" w:lineRule="auto"/>
    </w:pPr>
    <w:rPr>
      <w:i/>
      <w:iCs/>
      <w:color w:val="0E2841" w:themeColor="text2"/>
      <w:sz w:val="18"/>
      <w:szCs w:val="18"/>
    </w:rPr>
  </w:style>
  <w:style w:type="character" w:customStyle="1" w:styleId="stylemarkdownhilighted1sq-d">
    <w:name w:val="style__markdownhilighted___1sq-d"/>
    <w:basedOn w:val="DefaultParagraphFont"/>
    <w:rsid w:val="00555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123298">
      <w:bodyDiv w:val="1"/>
      <w:marLeft w:val="0"/>
      <w:marRight w:val="0"/>
      <w:marTop w:val="0"/>
      <w:marBottom w:val="0"/>
      <w:divBdr>
        <w:top w:val="none" w:sz="0" w:space="0" w:color="auto"/>
        <w:left w:val="none" w:sz="0" w:space="0" w:color="auto"/>
        <w:bottom w:val="none" w:sz="0" w:space="0" w:color="auto"/>
        <w:right w:val="none" w:sz="0" w:space="0" w:color="auto"/>
      </w:divBdr>
      <w:divsChild>
        <w:div w:id="1419519366">
          <w:marLeft w:val="0"/>
          <w:marRight w:val="0"/>
          <w:marTop w:val="0"/>
          <w:marBottom w:val="0"/>
          <w:divBdr>
            <w:top w:val="none" w:sz="0" w:space="0" w:color="auto"/>
            <w:left w:val="none" w:sz="0" w:space="0" w:color="auto"/>
            <w:bottom w:val="none" w:sz="0" w:space="0" w:color="auto"/>
            <w:right w:val="none" w:sz="0" w:space="0" w:color="auto"/>
          </w:divBdr>
        </w:div>
      </w:divsChild>
    </w:div>
    <w:div w:id="245841726">
      <w:bodyDiv w:val="1"/>
      <w:marLeft w:val="0"/>
      <w:marRight w:val="0"/>
      <w:marTop w:val="0"/>
      <w:marBottom w:val="0"/>
      <w:divBdr>
        <w:top w:val="none" w:sz="0" w:space="0" w:color="auto"/>
        <w:left w:val="none" w:sz="0" w:space="0" w:color="auto"/>
        <w:bottom w:val="none" w:sz="0" w:space="0" w:color="auto"/>
        <w:right w:val="none" w:sz="0" w:space="0" w:color="auto"/>
      </w:divBdr>
      <w:divsChild>
        <w:div w:id="1410079336">
          <w:marLeft w:val="0"/>
          <w:marRight w:val="0"/>
          <w:marTop w:val="0"/>
          <w:marBottom w:val="0"/>
          <w:divBdr>
            <w:top w:val="none" w:sz="0" w:space="0" w:color="auto"/>
            <w:left w:val="none" w:sz="0" w:space="0" w:color="auto"/>
            <w:bottom w:val="none" w:sz="0" w:space="0" w:color="auto"/>
            <w:right w:val="none" w:sz="0" w:space="0" w:color="auto"/>
          </w:divBdr>
        </w:div>
      </w:divsChild>
    </w:div>
    <w:div w:id="464858101">
      <w:bodyDiv w:val="1"/>
      <w:marLeft w:val="0"/>
      <w:marRight w:val="0"/>
      <w:marTop w:val="0"/>
      <w:marBottom w:val="0"/>
      <w:divBdr>
        <w:top w:val="none" w:sz="0" w:space="0" w:color="auto"/>
        <w:left w:val="none" w:sz="0" w:space="0" w:color="auto"/>
        <w:bottom w:val="none" w:sz="0" w:space="0" w:color="auto"/>
        <w:right w:val="none" w:sz="0" w:space="0" w:color="auto"/>
      </w:divBdr>
      <w:divsChild>
        <w:div w:id="1533346240">
          <w:marLeft w:val="0"/>
          <w:marRight w:val="0"/>
          <w:marTop w:val="0"/>
          <w:marBottom w:val="0"/>
          <w:divBdr>
            <w:top w:val="none" w:sz="0" w:space="0" w:color="auto"/>
            <w:left w:val="none" w:sz="0" w:space="0" w:color="auto"/>
            <w:bottom w:val="none" w:sz="0" w:space="0" w:color="auto"/>
            <w:right w:val="none" w:sz="0" w:space="0" w:color="auto"/>
          </w:divBdr>
        </w:div>
      </w:divsChild>
    </w:div>
    <w:div w:id="524641149">
      <w:bodyDiv w:val="1"/>
      <w:marLeft w:val="0"/>
      <w:marRight w:val="0"/>
      <w:marTop w:val="0"/>
      <w:marBottom w:val="0"/>
      <w:divBdr>
        <w:top w:val="none" w:sz="0" w:space="0" w:color="auto"/>
        <w:left w:val="none" w:sz="0" w:space="0" w:color="auto"/>
        <w:bottom w:val="none" w:sz="0" w:space="0" w:color="auto"/>
        <w:right w:val="none" w:sz="0" w:space="0" w:color="auto"/>
      </w:divBdr>
    </w:div>
    <w:div w:id="552547348">
      <w:bodyDiv w:val="1"/>
      <w:marLeft w:val="0"/>
      <w:marRight w:val="0"/>
      <w:marTop w:val="0"/>
      <w:marBottom w:val="0"/>
      <w:divBdr>
        <w:top w:val="none" w:sz="0" w:space="0" w:color="auto"/>
        <w:left w:val="none" w:sz="0" w:space="0" w:color="auto"/>
        <w:bottom w:val="none" w:sz="0" w:space="0" w:color="auto"/>
        <w:right w:val="none" w:sz="0" w:space="0" w:color="auto"/>
      </w:divBdr>
      <w:divsChild>
        <w:div w:id="1783527233">
          <w:marLeft w:val="0"/>
          <w:marRight w:val="0"/>
          <w:marTop w:val="0"/>
          <w:marBottom w:val="0"/>
          <w:divBdr>
            <w:top w:val="none" w:sz="0" w:space="0" w:color="auto"/>
            <w:left w:val="none" w:sz="0" w:space="0" w:color="auto"/>
            <w:bottom w:val="none" w:sz="0" w:space="0" w:color="auto"/>
            <w:right w:val="none" w:sz="0" w:space="0" w:color="auto"/>
          </w:divBdr>
        </w:div>
      </w:divsChild>
    </w:div>
    <w:div w:id="566232187">
      <w:bodyDiv w:val="1"/>
      <w:marLeft w:val="0"/>
      <w:marRight w:val="0"/>
      <w:marTop w:val="0"/>
      <w:marBottom w:val="0"/>
      <w:divBdr>
        <w:top w:val="none" w:sz="0" w:space="0" w:color="auto"/>
        <w:left w:val="none" w:sz="0" w:space="0" w:color="auto"/>
        <w:bottom w:val="none" w:sz="0" w:space="0" w:color="auto"/>
        <w:right w:val="none" w:sz="0" w:space="0" w:color="auto"/>
      </w:divBdr>
    </w:div>
    <w:div w:id="785276889">
      <w:bodyDiv w:val="1"/>
      <w:marLeft w:val="0"/>
      <w:marRight w:val="0"/>
      <w:marTop w:val="0"/>
      <w:marBottom w:val="0"/>
      <w:divBdr>
        <w:top w:val="none" w:sz="0" w:space="0" w:color="auto"/>
        <w:left w:val="none" w:sz="0" w:space="0" w:color="auto"/>
        <w:bottom w:val="none" w:sz="0" w:space="0" w:color="auto"/>
        <w:right w:val="none" w:sz="0" w:space="0" w:color="auto"/>
      </w:divBdr>
    </w:div>
    <w:div w:id="1000624366">
      <w:bodyDiv w:val="1"/>
      <w:marLeft w:val="0"/>
      <w:marRight w:val="0"/>
      <w:marTop w:val="0"/>
      <w:marBottom w:val="0"/>
      <w:divBdr>
        <w:top w:val="none" w:sz="0" w:space="0" w:color="auto"/>
        <w:left w:val="none" w:sz="0" w:space="0" w:color="auto"/>
        <w:bottom w:val="none" w:sz="0" w:space="0" w:color="auto"/>
        <w:right w:val="none" w:sz="0" w:space="0" w:color="auto"/>
      </w:divBdr>
    </w:div>
    <w:div w:id="1044450540">
      <w:bodyDiv w:val="1"/>
      <w:marLeft w:val="0"/>
      <w:marRight w:val="0"/>
      <w:marTop w:val="0"/>
      <w:marBottom w:val="0"/>
      <w:divBdr>
        <w:top w:val="none" w:sz="0" w:space="0" w:color="auto"/>
        <w:left w:val="none" w:sz="0" w:space="0" w:color="auto"/>
        <w:bottom w:val="none" w:sz="0" w:space="0" w:color="auto"/>
        <w:right w:val="none" w:sz="0" w:space="0" w:color="auto"/>
      </w:divBdr>
    </w:div>
    <w:div w:id="1056969055">
      <w:bodyDiv w:val="1"/>
      <w:marLeft w:val="0"/>
      <w:marRight w:val="0"/>
      <w:marTop w:val="0"/>
      <w:marBottom w:val="0"/>
      <w:divBdr>
        <w:top w:val="none" w:sz="0" w:space="0" w:color="auto"/>
        <w:left w:val="none" w:sz="0" w:space="0" w:color="auto"/>
        <w:bottom w:val="none" w:sz="0" w:space="0" w:color="auto"/>
        <w:right w:val="none" w:sz="0" w:space="0" w:color="auto"/>
      </w:divBdr>
    </w:div>
    <w:div w:id="1126267060">
      <w:bodyDiv w:val="1"/>
      <w:marLeft w:val="0"/>
      <w:marRight w:val="0"/>
      <w:marTop w:val="0"/>
      <w:marBottom w:val="0"/>
      <w:divBdr>
        <w:top w:val="none" w:sz="0" w:space="0" w:color="auto"/>
        <w:left w:val="none" w:sz="0" w:space="0" w:color="auto"/>
        <w:bottom w:val="none" w:sz="0" w:space="0" w:color="auto"/>
        <w:right w:val="none" w:sz="0" w:space="0" w:color="auto"/>
      </w:divBdr>
      <w:divsChild>
        <w:div w:id="1600289462">
          <w:marLeft w:val="0"/>
          <w:marRight w:val="0"/>
          <w:marTop w:val="0"/>
          <w:marBottom w:val="0"/>
          <w:divBdr>
            <w:top w:val="none" w:sz="0" w:space="0" w:color="auto"/>
            <w:left w:val="none" w:sz="0" w:space="0" w:color="auto"/>
            <w:bottom w:val="none" w:sz="0" w:space="0" w:color="auto"/>
            <w:right w:val="none" w:sz="0" w:space="0" w:color="auto"/>
          </w:divBdr>
        </w:div>
      </w:divsChild>
    </w:div>
    <w:div w:id="1182891781">
      <w:bodyDiv w:val="1"/>
      <w:marLeft w:val="0"/>
      <w:marRight w:val="0"/>
      <w:marTop w:val="0"/>
      <w:marBottom w:val="0"/>
      <w:divBdr>
        <w:top w:val="none" w:sz="0" w:space="0" w:color="auto"/>
        <w:left w:val="none" w:sz="0" w:space="0" w:color="auto"/>
        <w:bottom w:val="none" w:sz="0" w:space="0" w:color="auto"/>
        <w:right w:val="none" w:sz="0" w:space="0" w:color="auto"/>
      </w:divBdr>
    </w:div>
    <w:div w:id="1469669365">
      <w:bodyDiv w:val="1"/>
      <w:marLeft w:val="0"/>
      <w:marRight w:val="0"/>
      <w:marTop w:val="0"/>
      <w:marBottom w:val="0"/>
      <w:divBdr>
        <w:top w:val="none" w:sz="0" w:space="0" w:color="auto"/>
        <w:left w:val="none" w:sz="0" w:space="0" w:color="auto"/>
        <w:bottom w:val="none" w:sz="0" w:space="0" w:color="auto"/>
        <w:right w:val="none" w:sz="0" w:space="0" w:color="auto"/>
      </w:divBdr>
      <w:divsChild>
        <w:div w:id="473523746">
          <w:marLeft w:val="0"/>
          <w:marRight w:val="0"/>
          <w:marTop w:val="0"/>
          <w:marBottom w:val="0"/>
          <w:divBdr>
            <w:top w:val="none" w:sz="0" w:space="0" w:color="auto"/>
            <w:left w:val="none" w:sz="0" w:space="0" w:color="auto"/>
            <w:bottom w:val="none" w:sz="0" w:space="0" w:color="auto"/>
            <w:right w:val="none" w:sz="0" w:space="0" w:color="auto"/>
          </w:divBdr>
        </w:div>
      </w:divsChild>
    </w:div>
    <w:div w:id="1508400507">
      <w:bodyDiv w:val="1"/>
      <w:marLeft w:val="0"/>
      <w:marRight w:val="0"/>
      <w:marTop w:val="0"/>
      <w:marBottom w:val="0"/>
      <w:divBdr>
        <w:top w:val="none" w:sz="0" w:space="0" w:color="auto"/>
        <w:left w:val="none" w:sz="0" w:space="0" w:color="auto"/>
        <w:bottom w:val="none" w:sz="0" w:space="0" w:color="auto"/>
        <w:right w:val="none" w:sz="0" w:space="0" w:color="auto"/>
      </w:divBdr>
    </w:div>
    <w:div w:id="1552226055">
      <w:bodyDiv w:val="1"/>
      <w:marLeft w:val="0"/>
      <w:marRight w:val="0"/>
      <w:marTop w:val="0"/>
      <w:marBottom w:val="0"/>
      <w:divBdr>
        <w:top w:val="none" w:sz="0" w:space="0" w:color="auto"/>
        <w:left w:val="none" w:sz="0" w:space="0" w:color="auto"/>
        <w:bottom w:val="none" w:sz="0" w:space="0" w:color="auto"/>
        <w:right w:val="none" w:sz="0" w:space="0" w:color="auto"/>
      </w:divBdr>
      <w:divsChild>
        <w:div w:id="837382818">
          <w:marLeft w:val="0"/>
          <w:marRight w:val="0"/>
          <w:marTop w:val="0"/>
          <w:marBottom w:val="0"/>
          <w:divBdr>
            <w:top w:val="none" w:sz="0" w:space="0" w:color="auto"/>
            <w:left w:val="none" w:sz="0" w:space="0" w:color="auto"/>
            <w:bottom w:val="none" w:sz="0" w:space="0" w:color="auto"/>
            <w:right w:val="none" w:sz="0" w:space="0" w:color="auto"/>
          </w:divBdr>
          <w:divsChild>
            <w:div w:id="13007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01234">
      <w:bodyDiv w:val="1"/>
      <w:marLeft w:val="0"/>
      <w:marRight w:val="0"/>
      <w:marTop w:val="0"/>
      <w:marBottom w:val="0"/>
      <w:divBdr>
        <w:top w:val="none" w:sz="0" w:space="0" w:color="auto"/>
        <w:left w:val="none" w:sz="0" w:space="0" w:color="auto"/>
        <w:bottom w:val="none" w:sz="0" w:space="0" w:color="auto"/>
        <w:right w:val="none" w:sz="0" w:space="0" w:color="auto"/>
      </w:divBdr>
      <w:divsChild>
        <w:div w:id="1964115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D927D-C470-45C1-9035-D4144B7B2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1764</Words>
  <Characters>9486</Characters>
  <Application>Microsoft Office Word</Application>
  <DocSecurity>0</DocSecurity>
  <Lines>208</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Rawy</dc:creator>
  <cp:keywords/>
  <dc:description/>
  <cp:lastModifiedBy>Osama Rawy</cp:lastModifiedBy>
  <cp:revision>4</cp:revision>
  <dcterms:created xsi:type="dcterms:W3CDTF">2024-06-18T17:08:00Z</dcterms:created>
  <dcterms:modified xsi:type="dcterms:W3CDTF">2024-06-20T07:58:00Z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6740234e-ee69-48fd-a18b-43b2e5ba48df</vt:lpwstr>
  </property>
</Properties>
</file>