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7728E1" w14:textId="583A5C89" w:rsidR="009F7ADE" w:rsidRPr="00AA11DE" w:rsidRDefault="00D43179" w:rsidP="00D43179">
      <w:pPr>
        <w:pStyle w:val="Heading1"/>
        <w:jc w:val="center"/>
        <w:rPr>
          <w:rFonts w:ascii="Cambria" w:eastAsia="Cambria" w:hAnsi="Cambria"/>
          <w:b/>
          <w:bCs/>
          <w:sz w:val="36"/>
          <w:szCs w:val="36"/>
        </w:rPr>
      </w:pPr>
      <w:r w:rsidRPr="00D43179">
        <w:rPr>
          <w:rFonts w:ascii="Cambria" w:eastAsia="Cambria" w:hAnsi="Cambria"/>
          <w:b/>
          <w:bCs/>
          <w:sz w:val="36"/>
          <w:szCs w:val="36"/>
        </w:rPr>
        <w:t xml:space="preserve">Deep Fake Detection </w:t>
      </w:r>
      <w:r>
        <w:rPr>
          <w:rFonts w:ascii="Cambria" w:eastAsia="Cambria" w:hAnsi="Cambria"/>
          <w:b/>
          <w:bCs/>
          <w:sz w:val="36"/>
          <w:szCs w:val="36"/>
        </w:rPr>
        <w:t>U</w:t>
      </w:r>
      <w:r w:rsidRPr="00D43179">
        <w:rPr>
          <w:rFonts w:ascii="Cambria" w:eastAsia="Cambria" w:hAnsi="Cambria"/>
          <w:b/>
          <w:bCs/>
          <w:sz w:val="36"/>
          <w:szCs w:val="36"/>
        </w:rPr>
        <w:t>sing Wavelet Packets with Vision Transformer (WPT-</w:t>
      </w:r>
      <w:proofErr w:type="spellStart"/>
      <w:r w:rsidRPr="00D43179">
        <w:rPr>
          <w:rFonts w:ascii="Cambria" w:eastAsia="Cambria" w:hAnsi="Cambria"/>
          <w:b/>
          <w:bCs/>
          <w:sz w:val="36"/>
          <w:szCs w:val="36"/>
        </w:rPr>
        <w:t>ViT</w:t>
      </w:r>
      <w:proofErr w:type="spellEnd"/>
      <w:r w:rsidRPr="00D43179">
        <w:rPr>
          <w:rFonts w:ascii="Cambria" w:eastAsia="Cambria" w:hAnsi="Cambria"/>
          <w:b/>
          <w:bCs/>
          <w:sz w:val="36"/>
          <w:szCs w:val="36"/>
        </w:rPr>
        <w:t>)</w:t>
      </w:r>
    </w:p>
    <w:p w14:paraId="7388223B" w14:textId="20947AD0" w:rsidR="009F7ADE" w:rsidRPr="00AA11DE" w:rsidRDefault="009F7ADE" w:rsidP="009F7ADE">
      <w:pPr>
        <w:jc w:val="center"/>
        <w:rPr>
          <w:rFonts w:ascii="Cambria" w:hAnsi="Cambria" w:cstheme="majorBidi"/>
          <w:b/>
          <w:bCs/>
          <w:sz w:val="24"/>
          <w:szCs w:val="24"/>
          <w:lang w:val="en-AU"/>
        </w:rPr>
      </w:pPr>
      <w:r w:rsidRPr="00AA11DE">
        <w:rPr>
          <w:rFonts w:ascii="Cambria" w:hAnsi="Cambria" w:cstheme="majorBidi"/>
          <w:b/>
          <w:bCs/>
          <w:sz w:val="24"/>
          <w:szCs w:val="24"/>
          <w:lang w:val="en-AU"/>
        </w:rPr>
        <w:t xml:space="preserve">Osama M. </w:t>
      </w:r>
      <w:r w:rsidR="00AA11DE" w:rsidRPr="00AA11DE">
        <w:rPr>
          <w:rFonts w:ascii="Cambria" w:hAnsi="Cambria" w:cstheme="majorBidi"/>
          <w:b/>
          <w:bCs/>
          <w:sz w:val="24"/>
          <w:szCs w:val="24"/>
          <w:lang w:val="en-AU"/>
        </w:rPr>
        <w:t xml:space="preserve">Rawy, </w:t>
      </w:r>
      <w:proofErr w:type="spellStart"/>
      <w:r w:rsidR="00AA11DE" w:rsidRPr="00AA11DE">
        <w:rPr>
          <w:rFonts w:ascii="Cambria" w:hAnsi="Cambria" w:cstheme="majorBidi"/>
          <w:b/>
          <w:bCs/>
          <w:sz w:val="24"/>
          <w:szCs w:val="24"/>
          <w:lang w:val="en-AU"/>
        </w:rPr>
        <w:t>Abdul</w:t>
      </w:r>
      <w:r w:rsidRPr="00AA11DE">
        <w:rPr>
          <w:rFonts w:ascii="Cambria" w:hAnsi="Cambria" w:cstheme="majorBidi"/>
          <w:b/>
          <w:bCs/>
          <w:sz w:val="24"/>
          <w:szCs w:val="24"/>
          <w:lang w:val="en-AU"/>
        </w:rPr>
        <w:t>Rahman</w:t>
      </w:r>
      <w:proofErr w:type="spellEnd"/>
      <w:r w:rsidRPr="00AA11DE">
        <w:rPr>
          <w:rFonts w:ascii="Cambria" w:hAnsi="Cambria" w:cstheme="majorBidi"/>
          <w:b/>
          <w:bCs/>
          <w:sz w:val="24"/>
          <w:szCs w:val="24"/>
          <w:lang w:val="en-AU"/>
        </w:rPr>
        <w:t xml:space="preserve"> </w:t>
      </w:r>
      <w:proofErr w:type="spellStart"/>
      <w:r w:rsidR="00633535">
        <w:rPr>
          <w:rFonts w:ascii="Cambria" w:hAnsi="Cambria" w:cstheme="majorBidi"/>
          <w:b/>
          <w:bCs/>
          <w:sz w:val="24"/>
          <w:szCs w:val="24"/>
          <w:lang w:val="en-AU"/>
        </w:rPr>
        <w:t>A</w:t>
      </w:r>
      <w:r w:rsidRPr="00AA11DE">
        <w:rPr>
          <w:rFonts w:ascii="Cambria" w:hAnsi="Cambria" w:cstheme="majorBidi"/>
          <w:b/>
          <w:bCs/>
          <w:sz w:val="24"/>
          <w:szCs w:val="24"/>
          <w:lang w:val="en-AU"/>
        </w:rPr>
        <w:t>lTa</w:t>
      </w:r>
      <w:r w:rsidR="00633535">
        <w:rPr>
          <w:rFonts w:ascii="Cambria" w:hAnsi="Cambria" w:cstheme="majorBidi"/>
          <w:b/>
          <w:bCs/>
          <w:sz w:val="24"/>
          <w:szCs w:val="24"/>
          <w:lang w:val="en-AU"/>
        </w:rPr>
        <w:t>h</w:t>
      </w:r>
      <w:r w:rsidRPr="00AA11DE">
        <w:rPr>
          <w:rFonts w:ascii="Cambria" w:hAnsi="Cambria" w:cstheme="majorBidi"/>
          <w:b/>
          <w:bCs/>
          <w:sz w:val="24"/>
          <w:szCs w:val="24"/>
          <w:lang w:val="en-AU"/>
        </w:rPr>
        <w:t>han</w:t>
      </w:r>
      <w:proofErr w:type="spellEnd"/>
    </w:p>
    <w:p w14:paraId="6D7EE5BE" w14:textId="3A7EB4D0" w:rsidR="00AA11DE" w:rsidRDefault="00AA11DE" w:rsidP="00AA11DE">
      <w:pPr>
        <w:pStyle w:val="Heading2"/>
        <w:rPr>
          <w:rFonts w:ascii="Cambria" w:hAnsi="Cambria"/>
          <w:b/>
          <w:bCs/>
          <w:sz w:val="24"/>
          <w:szCs w:val="24"/>
          <w:lang w:val="en-AU"/>
        </w:rPr>
      </w:pPr>
      <w:r w:rsidRPr="00AA11DE">
        <w:rPr>
          <w:rFonts w:ascii="Cambria" w:hAnsi="Cambria"/>
          <w:b/>
          <w:bCs/>
          <w:sz w:val="24"/>
          <w:szCs w:val="24"/>
          <w:lang w:val="en-AU"/>
        </w:rPr>
        <w:t>Abstract</w:t>
      </w:r>
    </w:p>
    <w:p w14:paraId="38A564C6" w14:textId="51FCD8B2" w:rsidR="00AA11DE" w:rsidRPr="00D20631" w:rsidRDefault="006F0A11" w:rsidP="00D20631">
      <w:pPr>
        <w:ind w:firstLine="720"/>
        <w:jc w:val="both"/>
        <w:rPr>
          <w:rFonts w:asciiTheme="majorBidi" w:hAnsiTheme="majorBidi" w:cstheme="majorBidi"/>
          <w:sz w:val="20"/>
          <w:szCs w:val="20"/>
          <w:lang w:val="en-AU"/>
        </w:rPr>
      </w:pPr>
      <w:r>
        <w:rPr>
          <w:rFonts w:asciiTheme="majorBidi" w:hAnsiTheme="majorBidi" w:cstheme="majorBidi"/>
          <w:sz w:val="20"/>
          <w:szCs w:val="20"/>
          <w:lang w:val="en-AU"/>
        </w:rPr>
        <w:t>This paper proposes</w:t>
      </w:r>
      <w:r w:rsidR="00AA11DE" w:rsidRPr="00D20631">
        <w:rPr>
          <w:rFonts w:asciiTheme="majorBidi" w:hAnsiTheme="majorBidi" w:cstheme="majorBidi"/>
          <w:sz w:val="20"/>
          <w:szCs w:val="20"/>
          <w:lang w:val="en-AU"/>
        </w:rPr>
        <w:t xml:space="preserve"> a new method for combining wavelet packet transform with</w:t>
      </w:r>
      <w:r>
        <w:rPr>
          <w:rFonts w:asciiTheme="majorBidi" w:hAnsiTheme="majorBidi" w:cstheme="majorBidi"/>
          <w:sz w:val="20"/>
          <w:szCs w:val="20"/>
          <w:lang w:val="en-AU"/>
        </w:rPr>
        <w:t xml:space="preserve"> </w:t>
      </w:r>
      <w:r w:rsidR="00D43179">
        <w:rPr>
          <w:rFonts w:asciiTheme="majorBidi" w:hAnsiTheme="majorBidi" w:cstheme="majorBidi"/>
          <w:sz w:val="20"/>
          <w:szCs w:val="20"/>
          <w:lang w:val="en-AU"/>
        </w:rPr>
        <w:t xml:space="preserve">a </w:t>
      </w:r>
      <w:r w:rsidR="00AA11DE" w:rsidRPr="00D20631">
        <w:rPr>
          <w:rFonts w:asciiTheme="majorBidi" w:hAnsiTheme="majorBidi" w:cstheme="majorBidi"/>
          <w:sz w:val="20"/>
          <w:szCs w:val="20"/>
          <w:lang w:val="en-AU"/>
        </w:rPr>
        <w:t xml:space="preserve">vision transformer to create a binary classifier for image deep-fake detection. We </w:t>
      </w:r>
      <w:r w:rsidR="00D20631" w:rsidRPr="00D20631">
        <w:rPr>
          <w:rFonts w:asciiTheme="majorBidi" w:hAnsiTheme="majorBidi" w:cstheme="majorBidi"/>
          <w:sz w:val="20"/>
          <w:szCs w:val="20"/>
          <w:lang w:val="en-AU"/>
        </w:rPr>
        <w:t xml:space="preserve">showed </w:t>
      </w:r>
      <w:r>
        <w:rPr>
          <w:rFonts w:asciiTheme="majorBidi" w:hAnsiTheme="majorBidi" w:cstheme="majorBidi"/>
          <w:sz w:val="20"/>
          <w:szCs w:val="20"/>
          <w:lang w:val="en-AU"/>
        </w:rPr>
        <w:t xml:space="preserve">that </w:t>
      </w:r>
      <w:r w:rsidR="00D20631" w:rsidRPr="00D20631">
        <w:rPr>
          <w:rFonts w:asciiTheme="majorBidi" w:hAnsiTheme="majorBidi" w:cstheme="majorBidi"/>
          <w:sz w:val="20"/>
          <w:szCs w:val="20"/>
          <w:lang w:val="en-AU"/>
        </w:rPr>
        <w:t xml:space="preserve">we can </w:t>
      </w:r>
      <w:r w:rsidR="00AA11DE" w:rsidRPr="00D20631">
        <w:rPr>
          <w:rFonts w:asciiTheme="majorBidi" w:hAnsiTheme="majorBidi" w:cstheme="majorBidi"/>
          <w:sz w:val="20"/>
          <w:szCs w:val="20"/>
          <w:lang w:val="en-AU"/>
        </w:rPr>
        <w:t>achieve comparable</w:t>
      </w:r>
      <w:r w:rsidR="00D20631" w:rsidRPr="00D20631">
        <w:rPr>
          <w:rFonts w:asciiTheme="majorBidi" w:hAnsiTheme="majorBidi" w:cstheme="majorBidi"/>
          <w:sz w:val="20"/>
          <w:szCs w:val="20"/>
          <w:lang w:val="en-AU"/>
        </w:rPr>
        <w:t xml:space="preserve"> </w:t>
      </w:r>
      <w:r w:rsidR="00AA11DE" w:rsidRPr="00D20631">
        <w:rPr>
          <w:rFonts w:asciiTheme="majorBidi" w:hAnsiTheme="majorBidi" w:cstheme="majorBidi"/>
          <w:sz w:val="20"/>
          <w:szCs w:val="20"/>
          <w:lang w:val="en-AU"/>
        </w:rPr>
        <w:t xml:space="preserve">accuracy with previous work in this research area, </w:t>
      </w:r>
      <w:r>
        <w:rPr>
          <w:rFonts w:asciiTheme="majorBidi" w:hAnsiTheme="majorBidi" w:cstheme="majorBidi"/>
          <w:sz w:val="20"/>
          <w:szCs w:val="20"/>
          <w:lang w:val="en-AU"/>
        </w:rPr>
        <w:t xml:space="preserve">using </w:t>
      </w:r>
      <w:r w:rsidR="00AA11DE" w:rsidRPr="00D20631">
        <w:rPr>
          <w:rFonts w:asciiTheme="majorBidi" w:hAnsiTheme="majorBidi" w:cstheme="majorBidi"/>
          <w:sz w:val="20"/>
          <w:szCs w:val="20"/>
          <w:lang w:val="en-AU"/>
        </w:rPr>
        <w:t>smaller model sizes</w:t>
      </w:r>
      <w:r>
        <w:rPr>
          <w:rFonts w:asciiTheme="majorBidi" w:hAnsiTheme="majorBidi" w:cstheme="majorBidi"/>
          <w:sz w:val="20"/>
          <w:szCs w:val="20"/>
          <w:lang w:val="en-AU"/>
        </w:rPr>
        <w:t xml:space="preserve"> and lower GPU and CPU </w:t>
      </w:r>
      <w:r w:rsidR="00F90E0B">
        <w:rPr>
          <w:rFonts w:asciiTheme="majorBidi" w:hAnsiTheme="majorBidi" w:cstheme="majorBidi"/>
          <w:sz w:val="20"/>
          <w:szCs w:val="20"/>
          <w:lang w:val="en-AU"/>
        </w:rPr>
        <w:t>requirements</w:t>
      </w:r>
      <w:r>
        <w:rPr>
          <w:rFonts w:asciiTheme="majorBidi" w:hAnsiTheme="majorBidi" w:cstheme="majorBidi"/>
          <w:sz w:val="20"/>
          <w:szCs w:val="20"/>
          <w:lang w:val="en-AU"/>
        </w:rPr>
        <w:t xml:space="preserve">. We tested our model using </w:t>
      </w:r>
      <w:r w:rsidR="00F90E0B">
        <w:rPr>
          <w:rFonts w:asciiTheme="majorBidi" w:hAnsiTheme="majorBidi" w:cstheme="majorBidi"/>
          <w:sz w:val="20"/>
          <w:szCs w:val="20"/>
          <w:lang w:val="en-AU"/>
        </w:rPr>
        <w:t xml:space="preserve">the </w:t>
      </w:r>
      <w:r>
        <w:rPr>
          <w:rFonts w:asciiTheme="majorBidi" w:hAnsiTheme="majorBidi" w:cstheme="majorBidi"/>
          <w:sz w:val="20"/>
          <w:szCs w:val="20"/>
          <w:lang w:val="en-AU"/>
        </w:rPr>
        <w:t xml:space="preserve">CIFAKE dataset, and eventually, we put the code and the model for open access on the following </w:t>
      </w:r>
      <w:r w:rsidR="00F90E0B">
        <w:rPr>
          <w:rFonts w:asciiTheme="majorBidi" w:hAnsiTheme="majorBidi" w:cstheme="majorBidi"/>
          <w:sz w:val="20"/>
          <w:szCs w:val="20"/>
          <w:lang w:val="en-AU"/>
        </w:rPr>
        <w:t>URL</w:t>
      </w:r>
      <w:r>
        <w:rPr>
          <w:rFonts w:asciiTheme="majorBidi" w:hAnsiTheme="majorBidi" w:cstheme="majorBidi"/>
          <w:sz w:val="20"/>
          <w:szCs w:val="20"/>
          <w:lang w:val="en-AU"/>
        </w:rPr>
        <w:t>:</w:t>
      </w:r>
      <w:r w:rsidR="00AA11DE" w:rsidRPr="00D20631">
        <w:rPr>
          <w:rFonts w:asciiTheme="majorBidi" w:hAnsiTheme="majorBidi" w:cstheme="majorBidi"/>
          <w:sz w:val="20"/>
          <w:szCs w:val="20"/>
          <w:lang w:val="en-AU"/>
        </w:rPr>
        <w:t xml:space="preserve"> </w:t>
      </w:r>
    </w:p>
    <w:p w14:paraId="779A684D" w14:textId="5DB30FDA" w:rsidR="00AA11DE" w:rsidRPr="0084181A" w:rsidRDefault="00AA11DE" w:rsidP="00AA11DE">
      <w:pPr>
        <w:pStyle w:val="Heading2"/>
        <w:rPr>
          <w:rFonts w:asciiTheme="majorBidi" w:eastAsiaTheme="minorHAnsi" w:hAnsiTheme="majorBidi"/>
          <w:color w:val="auto"/>
          <w:sz w:val="20"/>
          <w:szCs w:val="20"/>
          <w:lang w:val="en-AU"/>
        </w:rPr>
      </w:pPr>
      <w:r w:rsidRPr="00AA11DE">
        <w:rPr>
          <w:rFonts w:ascii="Cambria" w:hAnsi="Cambria"/>
          <w:b/>
          <w:bCs/>
          <w:color w:val="auto"/>
          <w:sz w:val="22"/>
          <w:szCs w:val="22"/>
          <w:lang w:val="en-AU"/>
        </w:rPr>
        <w:t>Keywords</w:t>
      </w:r>
      <w:r w:rsidRPr="00AA11DE">
        <w:rPr>
          <w:rFonts w:ascii="Cambria" w:hAnsi="Cambria"/>
          <w:b/>
          <w:bCs/>
          <w:color w:val="auto"/>
          <w:sz w:val="24"/>
          <w:szCs w:val="24"/>
          <w:lang w:val="en-AU"/>
        </w:rPr>
        <w:t>:</w:t>
      </w:r>
      <w:r w:rsidR="00D20631">
        <w:rPr>
          <w:rFonts w:ascii="Cambria" w:hAnsi="Cambria"/>
          <w:b/>
          <w:bCs/>
          <w:color w:val="auto"/>
          <w:sz w:val="24"/>
          <w:szCs w:val="24"/>
          <w:lang w:val="en-AU"/>
        </w:rPr>
        <w:t xml:space="preserve"> </w:t>
      </w:r>
      <w:r w:rsidR="00D20631" w:rsidRPr="002D05E6">
        <w:rPr>
          <w:rFonts w:asciiTheme="majorBidi" w:eastAsiaTheme="minorHAnsi" w:hAnsiTheme="majorBidi"/>
          <w:color w:val="auto"/>
          <w:sz w:val="20"/>
          <w:szCs w:val="20"/>
          <w:lang w:val="en-AU"/>
        </w:rPr>
        <w:t>Deep Fake Detection</w:t>
      </w:r>
      <w:r w:rsidR="002D05E6">
        <w:rPr>
          <w:rFonts w:asciiTheme="majorBidi" w:eastAsiaTheme="minorHAnsi" w:hAnsiTheme="majorBidi"/>
          <w:color w:val="auto"/>
          <w:sz w:val="20"/>
          <w:szCs w:val="20"/>
          <w:lang w:val="en-AU"/>
        </w:rPr>
        <w:t>, vision Transformer, Wavelet Packet Transform</w:t>
      </w:r>
      <w:r w:rsidR="0084181A">
        <w:rPr>
          <w:rFonts w:asciiTheme="majorBidi" w:eastAsiaTheme="minorHAnsi" w:hAnsiTheme="majorBidi"/>
          <w:color w:val="auto"/>
          <w:sz w:val="20"/>
          <w:szCs w:val="20"/>
          <w:lang w:val="en-AU"/>
        </w:rPr>
        <w:t>, CIFAKE.</w:t>
      </w:r>
      <w:r w:rsidR="00D20631" w:rsidRPr="0084181A">
        <w:rPr>
          <w:rFonts w:asciiTheme="majorBidi" w:eastAsiaTheme="minorHAnsi" w:hAnsiTheme="majorBidi"/>
          <w:color w:val="auto"/>
          <w:sz w:val="20"/>
          <w:szCs w:val="20"/>
          <w:lang w:val="en-AU"/>
        </w:rPr>
        <w:t xml:space="preserve"> </w:t>
      </w:r>
    </w:p>
    <w:p w14:paraId="71DBDDC2" w14:textId="77777777" w:rsidR="0084181A" w:rsidRDefault="0084181A" w:rsidP="00AA11DE">
      <w:pPr>
        <w:rPr>
          <w:lang w:val="en-AU"/>
        </w:rPr>
      </w:pPr>
    </w:p>
    <w:p w14:paraId="27426279" w14:textId="77777777" w:rsidR="0084181A" w:rsidRDefault="0084181A" w:rsidP="0084181A">
      <w:pPr>
        <w:pStyle w:val="Heading2"/>
        <w:numPr>
          <w:ilvl w:val="0"/>
          <w:numId w:val="1"/>
        </w:numPr>
        <w:rPr>
          <w:rFonts w:ascii="Cambria" w:hAnsi="Cambria"/>
          <w:b/>
          <w:bCs/>
          <w:sz w:val="24"/>
          <w:szCs w:val="24"/>
          <w:lang w:val="en-AU"/>
        </w:rPr>
        <w:sectPr w:rsidR="0084181A" w:rsidSect="00555777">
          <w:pgSz w:w="12240" w:h="15840"/>
          <w:pgMar w:top="1440" w:right="1440" w:bottom="1440" w:left="1440" w:header="720" w:footer="720" w:gutter="0"/>
          <w:cols w:space="720"/>
          <w:docGrid w:linePitch="360"/>
        </w:sectPr>
      </w:pPr>
    </w:p>
    <w:p w14:paraId="2F37A699" w14:textId="6AC80945" w:rsidR="0084181A" w:rsidRDefault="0084181A" w:rsidP="0084181A">
      <w:pPr>
        <w:pStyle w:val="Heading2"/>
        <w:numPr>
          <w:ilvl w:val="0"/>
          <w:numId w:val="1"/>
        </w:numPr>
        <w:rPr>
          <w:rFonts w:ascii="Cambria" w:hAnsi="Cambria"/>
          <w:b/>
          <w:bCs/>
          <w:sz w:val="24"/>
          <w:szCs w:val="24"/>
          <w:lang w:val="en-AU"/>
        </w:rPr>
      </w:pPr>
      <w:r>
        <w:rPr>
          <w:rFonts w:ascii="Cambria" w:hAnsi="Cambria"/>
          <w:b/>
          <w:bCs/>
          <w:sz w:val="24"/>
          <w:szCs w:val="24"/>
          <w:lang w:val="en-AU"/>
        </w:rPr>
        <w:t>Introduction</w:t>
      </w:r>
    </w:p>
    <w:p w14:paraId="761270EB" w14:textId="064C4AF1" w:rsidR="0018456F" w:rsidRPr="0018456F" w:rsidRDefault="00FD5EE6" w:rsidP="0041708F">
      <w:pPr>
        <w:rPr>
          <w:rFonts w:asciiTheme="majorBidi" w:hAnsiTheme="majorBidi" w:cstheme="majorBidi"/>
          <w:sz w:val="20"/>
          <w:szCs w:val="20"/>
        </w:rPr>
      </w:pPr>
      <w:r w:rsidRPr="00FD5EE6">
        <w:rPr>
          <w:rFonts w:asciiTheme="majorBidi" w:hAnsiTheme="majorBidi" w:cstheme="majorBidi"/>
          <w:sz w:val="20"/>
          <w:szCs w:val="20"/>
          <w:lang w:val="en-AU"/>
        </w:rPr>
        <w:t>In the past few years, deep fake (DF) has become the dominant application in digital media production, from beautifying personal photos on social media to creating virtual environments, virtual sceneries, and even virtual actors to produce highly realistic movies.</w:t>
      </w:r>
      <w:r>
        <w:rPr>
          <w:rFonts w:asciiTheme="majorBidi" w:hAnsiTheme="majorBidi" w:cstheme="majorBidi"/>
          <w:sz w:val="20"/>
          <w:szCs w:val="20"/>
          <w:lang w:val="en-AU"/>
        </w:rPr>
        <w:t xml:space="preserve"> </w:t>
      </w:r>
      <w:r w:rsidR="00587B29" w:rsidRPr="00587B29">
        <w:rPr>
          <w:rFonts w:asciiTheme="majorBidi" w:hAnsiTheme="majorBidi" w:cstheme="majorBidi"/>
          <w:sz w:val="20"/>
          <w:szCs w:val="20"/>
        </w:rPr>
        <w:t xml:space="preserve">Deepfakes can create lifelike humanoid robots that mimic human expressions and movements, </w:t>
      </w:r>
      <w:r w:rsidR="00C27CBB">
        <w:rPr>
          <w:rFonts w:asciiTheme="majorBidi" w:hAnsiTheme="majorBidi" w:cstheme="majorBidi"/>
          <w:sz w:val="20"/>
          <w:szCs w:val="20"/>
        </w:rPr>
        <w:t xml:space="preserve">which have a lot of applications </w:t>
      </w:r>
      <w:r w:rsidR="00587B29" w:rsidRPr="00587B29">
        <w:rPr>
          <w:rFonts w:asciiTheme="majorBidi" w:hAnsiTheme="majorBidi" w:cstheme="majorBidi"/>
          <w:sz w:val="20"/>
          <w:szCs w:val="20"/>
        </w:rPr>
        <w:t>in healthcare, customer service, and entertainment.</w:t>
      </w:r>
      <w:r w:rsidR="00587B29" w:rsidRPr="00587B29">
        <w:rPr>
          <w:rFonts w:asciiTheme="majorBidi" w:hAnsiTheme="majorBidi" w:cstheme="majorBidi"/>
          <w:sz w:val="20"/>
          <w:szCs w:val="20"/>
          <w:lang w:val="en-AU"/>
        </w:rPr>
        <w:t xml:space="preserve"> </w:t>
      </w:r>
      <w:r w:rsidR="00587B29">
        <w:rPr>
          <w:rFonts w:asciiTheme="majorBidi" w:hAnsiTheme="majorBidi" w:cstheme="majorBidi"/>
          <w:sz w:val="20"/>
          <w:szCs w:val="20"/>
          <w:lang w:val="en-AU"/>
        </w:rPr>
        <w:t>In education</w:t>
      </w:r>
      <w:r w:rsidR="0041708F">
        <w:rPr>
          <w:rFonts w:asciiTheme="majorBidi" w:hAnsiTheme="majorBidi" w:cstheme="majorBidi"/>
          <w:sz w:val="20"/>
          <w:szCs w:val="20"/>
          <w:lang w:val="en-AU"/>
        </w:rPr>
        <w:t xml:space="preserve">, </w:t>
      </w:r>
      <w:r w:rsidR="00C27CBB">
        <w:rPr>
          <w:rFonts w:asciiTheme="majorBidi" w:hAnsiTheme="majorBidi" w:cstheme="majorBidi"/>
          <w:sz w:val="20"/>
          <w:szCs w:val="20"/>
          <w:lang w:val="en-AU"/>
        </w:rPr>
        <w:t>DF</w:t>
      </w:r>
      <w:r w:rsidR="0041708F">
        <w:rPr>
          <w:rFonts w:asciiTheme="majorBidi" w:hAnsiTheme="majorBidi" w:cstheme="majorBidi"/>
          <w:sz w:val="20"/>
          <w:szCs w:val="20"/>
          <w:lang w:val="en-AU"/>
        </w:rPr>
        <w:t xml:space="preserve"> can be used to bring historical figures to life for an interactive learning</w:t>
      </w:r>
      <w:r w:rsidR="0041708F">
        <w:rPr>
          <w:rFonts w:asciiTheme="majorBidi" w:hAnsiTheme="majorBidi" w:cstheme="majorBidi"/>
          <w:sz w:val="20"/>
          <w:szCs w:val="20"/>
        </w:rPr>
        <w:t xml:space="preserve"> experience with students</w:t>
      </w:r>
      <w:r w:rsidR="00C27CBB">
        <w:rPr>
          <w:rFonts w:asciiTheme="majorBidi" w:hAnsiTheme="majorBidi" w:cstheme="majorBidi"/>
          <w:sz w:val="20"/>
          <w:szCs w:val="20"/>
        </w:rPr>
        <w:t xml:space="preserve">, and the </w:t>
      </w:r>
      <w:r w:rsidR="0041708F">
        <w:rPr>
          <w:rFonts w:asciiTheme="majorBidi" w:hAnsiTheme="majorBidi" w:cstheme="majorBidi"/>
          <w:sz w:val="20"/>
          <w:szCs w:val="20"/>
        </w:rPr>
        <w:t xml:space="preserve">list </w:t>
      </w:r>
      <w:r w:rsidR="00C27CBB">
        <w:rPr>
          <w:rFonts w:asciiTheme="majorBidi" w:hAnsiTheme="majorBidi" w:cstheme="majorBidi"/>
          <w:sz w:val="20"/>
          <w:szCs w:val="20"/>
        </w:rPr>
        <w:t>continues</w:t>
      </w:r>
      <w:r w:rsidR="0041708F">
        <w:rPr>
          <w:rFonts w:asciiTheme="majorBidi" w:hAnsiTheme="majorBidi" w:cstheme="majorBidi"/>
          <w:sz w:val="20"/>
          <w:szCs w:val="20"/>
        </w:rPr>
        <w:t>. However, i</w:t>
      </w:r>
      <w:r w:rsidR="00156720" w:rsidRPr="00156720">
        <w:rPr>
          <w:rFonts w:asciiTheme="majorBidi" w:hAnsiTheme="majorBidi" w:cstheme="majorBidi"/>
          <w:sz w:val="20"/>
          <w:szCs w:val="20"/>
        </w:rPr>
        <w:t xml:space="preserve">t is important to note that while deepfake technology has various positive applications, it also raises ethical concerns and potential risks, such as </w:t>
      </w:r>
      <w:r w:rsidR="00156720">
        <w:rPr>
          <w:rFonts w:asciiTheme="majorBidi" w:hAnsiTheme="majorBidi" w:cstheme="majorBidi"/>
          <w:sz w:val="20"/>
          <w:szCs w:val="20"/>
        </w:rPr>
        <w:t>spreading</w:t>
      </w:r>
      <w:r w:rsidR="00156720" w:rsidRPr="00156720">
        <w:rPr>
          <w:rFonts w:asciiTheme="majorBidi" w:hAnsiTheme="majorBidi" w:cstheme="majorBidi"/>
          <w:sz w:val="20"/>
          <w:szCs w:val="20"/>
        </w:rPr>
        <w:t xml:space="preserve"> misinformation, invasion of privacy, and potential misuse </w:t>
      </w:r>
      <w:r w:rsidR="0041708F">
        <w:rPr>
          <w:rFonts w:asciiTheme="majorBidi" w:hAnsiTheme="majorBidi" w:cstheme="majorBidi"/>
          <w:sz w:val="20"/>
          <w:szCs w:val="20"/>
        </w:rPr>
        <w:t>of</w:t>
      </w:r>
      <w:r w:rsidR="00156720" w:rsidRPr="00156720">
        <w:rPr>
          <w:rFonts w:asciiTheme="majorBidi" w:hAnsiTheme="majorBidi" w:cstheme="majorBidi"/>
          <w:sz w:val="20"/>
          <w:szCs w:val="20"/>
        </w:rPr>
        <w:t xml:space="preserve"> illegal activities. ​</w:t>
      </w:r>
    </w:p>
    <w:p w14:paraId="2929B704" w14:textId="77777777" w:rsidR="0041708F" w:rsidRDefault="0041708F" w:rsidP="0041708F">
      <w:pPr>
        <w:rPr>
          <w:rFonts w:asciiTheme="majorBidi" w:hAnsiTheme="majorBidi" w:cstheme="majorBidi"/>
          <w:sz w:val="20"/>
          <w:szCs w:val="20"/>
          <w:lang w:val="en-AU"/>
        </w:rPr>
      </w:pPr>
      <w:r>
        <w:rPr>
          <w:rFonts w:asciiTheme="majorBidi" w:hAnsiTheme="majorBidi" w:cstheme="majorBidi"/>
          <w:sz w:val="20"/>
          <w:szCs w:val="20"/>
          <w:lang w:val="en-AU"/>
        </w:rPr>
        <w:t>This paper proposes</w:t>
      </w:r>
      <w:r w:rsidRPr="00D20631">
        <w:rPr>
          <w:rFonts w:asciiTheme="majorBidi" w:hAnsiTheme="majorBidi" w:cstheme="majorBidi"/>
          <w:sz w:val="20"/>
          <w:szCs w:val="20"/>
          <w:lang w:val="en-AU"/>
        </w:rPr>
        <w:t xml:space="preserve"> a new method for combining wavelet packet transform with</w:t>
      </w:r>
      <w:r>
        <w:rPr>
          <w:rFonts w:asciiTheme="majorBidi" w:hAnsiTheme="majorBidi" w:cstheme="majorBidi"/>
          <w:sz w:val="20"/>
          <w:szCs w:val="20"/>
          <w:lang w:val="en-AU"/>
        </w:rPr>
        <w:t xml:space="preserve"> </w:t>
      </w:r>
      <w:r w:rsidRPr="00D20631">
        <w:rPr>
          <w:rFonts w:asciiTheme="majorBidi" w:hAnsiTheme="majorBidi" w:cstheme="majorBidi"/>
          <w:sz w:val="20"/>
          <w:szCs w:val="20"/>
          <w:lang w:val="en-AU"/>
        </w:rPr>
        <w:t>vision transformer to create a binary classifier for image deep-fake detection. We showed</w:t>
      </w:r>
    </w:p>
    <w:p w14:paraId="1800A7E8" w14:textId="77777777" w:rsidR="0084181A" w:rsidRDefault="0084181A" w:rsidP="0084181A">
      <w:pPr>
        <w:rPr>
          <w:rFonts w:asciiTheme="majorBidi" w:hAnsiTheme="majorBidi" w:cstheme="majorBidi"/>
          <w:sz w:val="20"/>
          <w:szCs w:val="20"/>
          <w:lang w:val="en-AU"/>
        </w:rPr>
      </w:pPr>
    </w:p>
    <w:p w14:paraId="2568752E" w14:textId="4880ECC0" w:rsidR="0084181A" w:rsidRDefault="0084181A" w:rsidP="0084181A">
      <w:pPr>
        <w:pStyle w:val="Heading2"/>
        <w:numPr>
          <w:ilvl w:val="0"/>
          <w:numId w:val="1"/>
        </w:numPr>
        <w:rPr>
          <w:rFonts w:ascii="Cambria" w:hAnsi="Cambria"/>
          <w:b/>
          <w:bCs/>
          <w:sz w:val="24"/>
          <w:szCs w:val="24"/>
          <w:lang w:val="en-AU"/>
        </w:rPr>
      </w:pPr>
      <w:r>
        <w:rPr>
          <w:rFonts w:ascii="Cambria" w:hAnsi="Cambria"/>
          <w:b/>
          <w:bCs/>
          <w:sz w:val="24"/>
          <w:szCs w:val="24"/>
          <w:lang w:val="en-AU"/>
        </w:rPr>
        <w:t>Related Work</w:t>
      </w:r>
    </w:p>
    <w:p w14:paraId="5C34BCAD" w14:textId="1A668AD6" w:rsidR="00555777" w:rsidRDefault="00555777" w:rsidP="00555777">
      <w:pPr>
        <w:rPr>
          <w:rFonts w:asciiTheme="majorBidi" w:hAnsiTheme="majorBidi" w:cstheme="majorBidi"/>
          <w:sz w:val="20"/>
          <w:szCs w:val="20"/>
          <w:lang w:val="en-AU"/>
        </w:rPr>
      </w:pPr>
      <w:r>
        <w:rPr>
          <w:rFonts w:asciiTheme="majorBidi" w:hAnsiTheme="majorBidi" w:cstheme="majorBidi"/>
          <w:sz w:val="20"/>
          <w:szCs w:val="20"/>
          <w:lang w:val="en-AU"/>
        </w:rPr>
        <w:t xml:space="preserve">Using wavelet transforms to extract the features from signals has shown strength in wide applications; interestingly, a study by </w:t>
      </w:r>
      <w:r w:rsidR="000A5049">
        <w:rPr>
          <w:rFonts w:asciiTheme="majorBidi" w:hAnsiTheme="majorBidi" w:cstheme="majorBidi"/>
          <w:sz w:val="20"/>
          <w:szCs w:val="20"/>
          <w:lang w:val="en-AU"/>
        </w:rPr>
        <w:t>(</w:t>
      </w:r>
      <w:r>
        <w:rPr>
          <w:rFonts w:asciiTheme="majorBidi" w:hAnsiTheme="majorBidi" w:cstheme="majorBidi"/>
          <w:sz w:val="20"/>
          <w:szCs w:val="20"/>
          <w:lang w:val="en-AU"/>
        </w:rPr>
        <w:t xml:space="preserve">Nadler et al.) showed that the DNNs' </w:t>
      </w:r>
      <w:proofErr w:type="spellStart"/>
      <w:r>
        <w:rPr>
          <w:rFonts w:asciiTheme="majorBidi" w:hAnsiTheme="majorBidi" w:cstheme="majorBidi"/>
          <w:sz w:val="20"/>
          <w:szCs w:val="20"/>
          <w:lang w:val="en-AU"/>
        </w:rPr>
        <w:t>color</w:t>
      </w:r>
      <w:proofErr w:type="spellEnd"/>
      <w:r>
        <w:rPr>
          <w:rFonts w:asciiTheme="majorBidi" w:hAnsiTheme="majorBidi" w:cstheme="majorBidi"/>
          <w:sz w:val="20"/>
          <w:szCs w:val="20"/>
          <w:lang w:val="en-AU"/>
        </w:rPr>
        <w:t xml:space="preserve"> similarity judgments diverge from human </w:t>
      </w:r>
      <w:proofErr w:type="spellStart"/>
      <w:r>
        <w:rPr>
          <w:rFonts w:asciiTheme="majorBidi" w:hAnsiTheme="majorBidi" w:cstheme="majorBidi"/>
          <w:sz w:val="20"/>
          <w:szCs w:val="20"/>
          <w:lang w:val="en-AU"/>
        </w:rPr>
        <w:t>color</w:t>
      </w:r>
      <w:proofErr w:type="spellEnd"/>
      <w:r>
        <w:rPr>
          <w:rFonts w:asciiTheme="majorBidi" w:hAnsiTheme="majorBidi" w:cstheme="majorBidi"/>
          <w:sz w:val="20"/>
          <w:szCs w:val="20"/>
          <w:lang w:val="en-AU"/>
        </w:rPr>
        <w:t xml:space="preserve"> judgments, and a wavelet algorithm provides more coherent </w:t>
      </w:r>
      <w:proofErr w:type="spellStart"/>
      <w:r>
        <w:rPr>
          <w:rFonts w:asciiTheme="majorBidi" w:hAnsiTheme="majorBidi" w:cstheme="majorBidi"/>
          <w:sz w:val="20"/>
          <w:szCs w:val="20"/>
          <w:lang w:val="en-AU"/>
        </w:rPr>
        <w:t>color</w:t>
      </w:r>
      <w:proofErr w:type="spellEnd"/>
      <w:r>
        <w:rPr>
          <w:rFonts w:asciiTheme="majorBidi" w:hAnsiTheme="majorBidi" w:cstheme="majorBidi"/>
          <w:sz w:val="20"/>
          <w:szCs w:val="20"/>
          <w:lang w:val="en-AU"/>
        </w:rPr>
        <w:t xml:space="preserve"> embeddings that better predict human </w:t>
      </w:r>
      <w:proofErr w:type="spellStart"/>
      <w:r>
        <w:rPr>
          <w:rFonts w:asciiTheme="majorBidi" w:hAnsiTheme="majorBidi" w:cstheme="majorBidi"/>
          <w:sz w:val="20"/>
          <w:szCs w:val="20"/>
          <w:lang w:val="en-AU"/>
        </w:rPr>
        <w:t>color</w:t>
      </w:r>
      <w:proofErr w:type="spellEnd"/>
      <w:r>
        <w:rPr>
          <w:rFonts w:asciiTheme="majorBidi" w:hAnsiTheme="majorBidi" w:cstheme="majorBidi"/>
          <w:sz w:val="20"/>
          <w:szCs w:val="20"/>
          <w:lang w:val="en-AU"/>
        </w:rPr>
        <w:t xml:space="preserve"> judgments than</w:t>
      </w:r>
      <w:r w:rsidRPr="00555777">
        <w:rPr>
          <w:rFonts w:asciiTheme="majorBidi" w:hAnsiTheme="majorBidi" w:cstheme="majorBidi"/>
          <w:sz w:val="20"/>
          <w:szCs w:val="20"/>
          <w:lang w:val="en-AU"/>
        </w:rPr>
        <w:t xml:space="preserve"> all the DNNs examined</w:t>
      </w:r>
      <w:r w:rsidR="000A5049">
        <w:rPr>
          <w:rFonts w:asciiTheme="majorBidi" w:hAnsiTheme="majorBidi" w:cstheme="majorBidi"/>
          <w:sz w:val="20"/>
          <w:szCs w:val="20"/>
          <w:lang w:val="en-AU"/>
        </w:rPr>
        <w:t>,</w:t>
      </w:r>
      <w:r w:rsidR="000A5049" w:rsidRPr="000A5049">
        <w:rPr>
          <w:rFonts w:asciiTheme="majorBidi" w:hAnsiTheme="majorBidi" w:cstheme="majorBidi"/>
          <w:sz w:val="20"/>
          <w:szCs w:val="20"/>
          <w:lang w:val="en-AU"/>
        </w:rPr>
        <w:t xml:space="preserve"> ​ The</w:t>
      </w:r>
      <w:r w:rsidR="000A5049">
        <w:rPr>
          <w:rFonts w:asciiTheme="majorBidi" w:hAnsiTheme="majorBidi" w:cstheme="majorBidi"/>
          <w:sz w:val="20"/>
          <w:szCs w:val="20"/>
          <w:lang w:val="en-AU"/>
        </w:rPr>
        <w:t xml:space="preserve">y utilized for this purpose a </w:t>
      </w:r>
      <w:r w:rsidR="000A5049" w:rsidRPr="000A5049">
        <w:rPr>
          <w:rFonts w:asciiTheme="majorBidi" w:hAnsiTheme="majorBidi" w:cstheme="majorBidi"/>
          <w:sz w:val="20"/>
          <w:szCs w:val="20"/>
          <w:lang w:val="en-AU"/>
        </w:rPr>
        <w:t xml:space="preserve">Morlet wavelet to extract textural properties and </w:t>
      </w:r>
      <w:proofErr w:type="spellStart"/>
      <w:r w:rsidR="000A5049" w:rsidRPr="000A5049">
        <w:rPr>
          <w:rFonts w:asciiTheme="majorBidi" w:hAnsiTheme="majorBidi" w:cstheme="majorBidi"/>
          <w:sz w:val="20"/>
          <w:szCs w:val="20"/>
          <w:lang w:val="en-AU"/>
        </w:rPr>
        <w:t>color</w:t>
      </w:r>
      <w:proofErr w:type="spellEnd"/>
      <w:r w:rsidR="000A5049" w:rsidRPr="000A5049">
        <w:rPr>
          <w:rFonts w:asciiTheme="majorBidi" w:hAnsiTheme="majorBidi" w:cstheme="majorBidi"/>
          <w:sz w:val="20"/>
          <w:szCs w:val="20"/>
          <w:lang w:val="en-AU"/>
        </w:rPr>
        <w:t xml:space="preserve"> information from images</w:t>
      </w:r>
      <w:r w:rsidR="000A5049">
        <w:rPr>
          <w:rFonts w:asciiTheme="majorBidi" w:hAnsiTheme="majorBidi" w:cstheme="majorBidi"/>
          <w:sz w:val="20"/>
          <w:szCs w:val="20"/>
          <w:lang w:val="en-AU"/>
        </w:rPr>
        <w:t xml:space="preserve"> </w:t>
      </w:r>
      <w:r w:rsidR="000A5049">
        <w:rPr>
          <w:rFonts w:asciiTheme="majorBidi" w:hAnsiTheme="majorBidi" w:cstheme="majorBidi"/>
          <w:sz w:val="20"/>
          <w:szCs w:val="20"/>
          <w:lang w:val="en-AU"/>
        </w:rPr>
        <w:fldChar w:fldCharType="begin"/>
      </w:r>
      <w:r w:rsidR="000A5049">
        <w:rPr>
          <w:rFonts w:asciiTheme="majorBidi" w:hAnsiTheme="majorBidi" w:cstheme="majorBidi"/>
          <w:sz w:val="20"/>
          <w:szCs w:val="20"/>
          <w:lang w:val="en-AU"/>
        </w:rPr>
        <w:instrText xml:space="preserve"> REF _Ref169511423 \w \h </w:instrText>
      </w:r>
      <w:r w:rsidR="00B71C48">
        <w:rPr>
          <w:rFonts w:asciiTheme="majorBidi" w:hAnsiTheme="majorBidi" w:cstheme="majorBidi"/>
          <w:sz w:val="20"/>
          <w:szCs w:val="20"/>
          <w:lang w:val="en-AU"/>
        </w:rPr>
        <w:instrText xml:space="preserve"> \* MERGEFORMAT </w:instrText>
      </w:r>
      <w:r w:rsidR="000A5049">
        <w:rPr>
          <w:rFonts w:asciiTheme="majorBidi" w:hAnsiTheme="majorBidi" w:cstheme="majorBidi"/>
          <w:sz w:val="20"/>
          <w:szCs w:val="20"/>
          <w:lang w:val="en-AU"/>
        </w:rPr>
      </w:r>
      <w:r w:rsidR="000A5049">
        <w:rPr>
          <w:rFonts w:asciiTheme="majorBidi" w:hAnsiTheme="majorBidi" w:cstheme="majorBidi"/>
          <w:sz w:val="20"/>
          <w:szCs w:val="20"/>
          <w:lang w:val="en-AU"/>
        </w:rPr>
        <w:fldChar w:fldCharType="separate"/>
      </w:r>
      <w:r w:rsidR="000A5049">
        <w:rPr>
          <w:rFonts w:asciiTheme="majorBidi" w:hAnsiTheme="majorBidi" w:cstheme="majorBidi"/>
          <w:sz w:val="20"/>
          <w:szCs w:val="20"/>
          <w:lang w:val="en-AU"/>
        </w:rPr>
        <w:t>[5]</w:t>
      </w:r>
      <w:r w:rsidR="000A5049">
        <w:rPr>
          <w:rFonts w:asciiTheme="majorBidi" w:hAnsiTheme="majorBidi" w:cstheme="majorBidi"/>
          <w:sz w:val="20"/>
          <w:szCs w:val="20"/>
          <w:lang w:val="en-AU"/>
        </w:rPr>
        <w:fldChar w:fldCharType="end"/>
      </w:r>
      <w:r w:rsidR="000A5049">
        <w:rPr>
          <w:rFonts w:asciiTheme="majorBidi" w:hAnsiTheme="majorBidi" w:cstheme="majorBidi"/>
          <w:sz w:val="20"/>
          <w:szCs w:val="20"/>
          <w:lang w:val="en-AU"/>
        </w:rPr>
        <w:t>.</w:t>
      </w:r>
    </w:p>
    <w:p w14:paraId="11B8A94B" w14:textId="77777777" w:rsidR="00B71C48" w:rsidRDefault="00B71C48" w:rsidP="00555777">
      <w:pPr>
        <w:rPr>
          <w:rFonts w:asciiTheme="majorBidi" w:hAnsiTheme="majorBidi" w:cstheme="majorBidi"/>
          <w:sz w:val="20"/>
          <w:szCs w:val="20"/>
          <w:lang w:val="en-AU"/>
        </w:rPr>
      </w:pPr>
    </w:p>
    <w:p w14:paraId="336423AD" w14:textId="53943694" w:rsidR="0084181A" w:rsidRPr="00555777" w:rsidRDefault="00B71C48" w:rsidP="00B71C48">
      <w:pPr>
        <w:spacing w:after="0"/>
        <w:rPr>
          <w:rFonts w:asciiTheme="majorBidi" w:hAnsiTheme="majorBidi" w:cstheme="majorBidi"/>
          <w:sz w:val="20"/>
          <w:szCs w:val="20"/>
        </w:rPr>
      </w:pPr>
      <w:r>
        <w:rPr>
          <w:rFonts w:asciiTheme="majorBidi" w:hAnsiTheme="majorBidi" w:cstheme="majorBidi"/>
          <w:sz w:val="20"/>
          <w:szCs w:val="20"/>
          <w:lang w:val="en-AU"/>
        </w:rPr>
        <w:t>In their paper (</w:t>
      </w:r>
      <w:r w:rsidRPr="00B71C48">
        <w:rPr>
          <w:rFonts w:asciiTheme="majorBidi" w:hAnsiTheme="majorBidi" w:cstheme="majorBidi"/>
          <w:sz w:val="20"/>
          <w:szCs w:val="20"/>
          <w:lang w:val="en-AU"/>
        </w:rPr>
        <w:t xml:space="preserve">Wodajo, </w:t>
      </w:r>
      <w:r>
        <w:rPr>
          <w:rFonts w:asciiTheme="majorBidi" w:hAnsiTheme="majorBidi" w:cstheme="majorBidi"/>
          <w:sz w:val="20"/>
          <w:szCs w:val="20"/>
          <w:lang w:val="en-AU"/>
        </w:rPr>
        <w:t xml:space="preserve">et al.,) proposed combining CNN and VIT together to </w:t>
      </w:r>
      <w:r w:rsidR="0018456F">
        <w:rPr>
          <w:rFonts w:asciiTheme="majorBidi" w:hAnsiTheme="majorBidi" w:cstheme="majorBidi"/>
          <w:sz w:val="20"/>
          <w:szCs w:val="20"/>
          <w:lang w:val="en-AU"/>
        </w:rPr>
        <w:t>detect both local and global features.</w:t>
      </w:r>
    </w:p>
    <w:p w14:paraId="2FC08E12" w14:textId="77777777" w:rsidR="0084181A" w:rsidRDefault="0084181A" w:rsidP="0084181A">
      <w:pPr>
        <w:rPr>
          <w:rFonts w:asciiTheme="majorBidi" w:hAnsiTheme="majorBidi" w:cstheme="majorBidi"/>
          <w:sz w:val="20"/>
          <w:szCs w:val="20"/>
          <w:lang w:val="en-AU"/>
        </w:rPr>
      </w:pPr>
    </w:p>
    <w:p w14:paraId="6BA597CE" w14:textId="77777777" w:rsidR="00E13F97" w:rsidRDefault="00E13F97" w:rsidP="0084181A">
      <w:pPr>
        <w:rPr>
          <w:rFonts w:asciiTheme="majorBidi" w:hAnsiTheme="majorBidi" w:cstheme="majorBidi"/>
          <w:sz w:val="20"/>
          <w:szCs w:val="20"/>
          <w:lang w:val="en-AU"/>
        </w:rPr>
      </w:pPr>
    </w:p>
    <w:p w14:paraId="66DCD0D4" w14:textId="77777777" w:rsidR="00E13F97" w:rsidRDefault="00E13F97" w:rsidP="0084181A">
      <w:pPr>
        <w:rPr>
          <w:rFonts w:asciiTheme="majorBidi" w:hAnsiTheme="majorBidi" w:cstheme="majorBidi"/>
          <w:sz w:val="20"/>
          <w:szCs w:val="20"/>
          <w:lang w:val="en-AU"/>
        </w:rPr>
      </w:pPr>
    </w:p>
    <w:p w14:paraId="13AF2EC2" w14:textId="77777777" w:rsidR="00E13F97" w:rsidRDefault="00E13F97" w:rsidP="0084181A">
      <w:pPr>
        <w:rPr>
          <w:rFonts w:asciiTheme="majorBidi" w:hAnsiTheme="majorBidi" w:cstheme="majorBidi"/>
          <w:sz w:val="20"/>
          <w:szCs w:val="20"/>
          <w:lang w:val="en-AU"/>
        </w:rPr>
      </w:pPr>
    </w:p>
    <w:p w14:paraId="49C39E4D" w14:textId="77777777" w:rsidR="00E13F97" w:rsidRDefault="00E13F97" w:rsidP="0084181A">
      <w:pPr>
        <w:rPr>
          <w:rFonts w:asciiTheme="majorBidi" w:hAnsiTheme="majorBidi" w:cstheme="majorBidi"/>
          <w:sz w:val="20"/>
          <w:szCs w:val="20"/>
          <w:lang w:val="en-AU"/>
        </w:rPr>
      </w:pPr>
    </w:p>
    <w:p w14:paraId="4B19552C" w14:textId="77777777" w:rsidR="00E13F97" w:rsidRDefault="00E13F97" w:rsidP="0084181A">
      <w:pPr>
        <w:rPr>
          <w:rFonts w:asciiTheme="majorBidi" w:hAnsiTheme="majorBidi" w:cstheme="majorBidi"/>
          <w:sz w:val="20"/>
          <w:szCs w:val="20"/>
          <w:lang w:val="en-AU"/>
        </w:rPr>
      </w:pPr>
    </w:p>
    <w:p w14:paraId="2A9E887D" w14:textId="77777777" w:rsidR="0084181A" w:rsidRDefault="0084181A" w:rsidP="0084181A">
      <w:pPr>
        <w:rPr>
          <w:rFonts w:asciiTheme="majorBidi" w:hAnsiTheme="majorBidi" w:cstheme="majorBidi"/>
          <w:sz w:val="20"/>
          <w:szCs w:val="20"/>
          <w:lang w:val="en-AU"/>
        </w:rPr>
      </w:pPr>
    </w:p>
    <w:p w14:paraId="52F8A046" w14:textId="77777777" w:rsidR="00C53E74" w:rsidRDefault="00C53E74" w:rsidP="0084181A">
      <w:pPr>
        <w:rPr>
          <w:rFonts w:asciiTheme="majorBidi" w:hAnsiTheme="majorBidi" w:cstheme="majorBidi"/>
          <w:sz w:val="20"/>
          <w:szCs w:val="20"/>
          <w:lang w:val="en-AU"/>
        </w:rPr>
      </w:pPr>
    </w:p>
    <w:p w14:paraId="177B28A7" w14:textId="77777777" w:rsidR="00C53E74" w:rsidRDefault="00C53E74" w:rsidP="0084181A">
      <w:pPr>
        <w:rPr>
          <w:rFonts w:asciiTheme="majorBidi" w:hAnsiTheme="majorBidi" w:cstheme="majorBidi"/>
          <w:sz w:val="20"/>
          <w:szCs w:val="20"/>
          <w:lang w:val="en-AU"/>
        </w:rPr>
      </w:pPr>
    </w:p>
    <w:p w14:paraId="7DBD1921" w14:textId="77777777" w:rsidR="00C53E74" w:rsidRDefault="00C53E74" w:rsidP="0084181A">
      <w:pPr>
        <w:rPr>
          <w:rFonts w:asciiTheme="majorBidi" w:hAnsiTheme="majorBidi" w:cstheme="majorBidi"/>
          <w:sz w:val="20"/>
          <w:szCs w:val="20"/>
          <w:lang w:val="en-AU"/>
        </w:rPr>
      </w:pPr>
    </w:p>
    <w:p w14:paraId="675DE8DF" w14:textId="75D41C45" w:rsidR="0084181A" w:rsidRDefault="0084181A" w:rsidP="0084181A">
      <w:pPr>
        <w:pStyle w:val="Heading2"/>
        <w:numPr>
          <w:ilvl w:val="0"/>
          <w:numId w:val="1"/>
        </w:numPr>
        <w:rPr>
          <w:rFonts w:ascii="Cambria" w:hAnsi="Cambria"/>
          <w:b/>
          <w:bCs/>
          <w:sz w:val="24"/>
          <w:szCs w:val="24"/>
          <w:lang w:val="en-AU"/>
        </w:rPr>
      </w:pPr>
      <w:r>
        <w:rPr>
          <w:rFonts w:ascii="Cambria" w:hAnsi="Cambria"/>
          <w:b/>
          <w:bCs/>
          <w:sz w:val="24"/>
          <w:szCs w:val="24"/>
          <w:lang w:val="en-AU"/>
        </w:rPr>
        <w:t>Method</w:t>
      </w:r>
    </w:p>
    <w:p w14:paraId="6B62C32B" w14:textId="77777777" w:rsidR="00912FC6" w:rsidRPr="00292FCE" w:rsidRDefault="00912FC6" w:rsidP="00912FC6">
      <w:pPr>
        <w:pStyle w:val="Heading2"/>
        <w:numPr>
          <w:ilvl w:val="0"/>
          <w:numId w:val="10"/>
        </w:numPr>
        <w:ind w:left="720"/>
        <w:rPr>
          <w:rFonts w:asciiTheme="majorBidi" w:hAnsiTheme="majorBidi"/>
          <w:b/>
          <w:bCs/>
          <w:i/>
          <w:iCs/>
          <w:color w:val="auto"/>
          <w:sz w:val="20"/>
          <w:szCs w:val="20"/>
          <w:lang w:val="en-AU"/>
        </w:rPr>
      </w:pPr>
      <w:r>
        <w:rPr>
          <w:rFonts w:asciiTheme="majorBidi" w:hAnsiTheme="majorBidi"/>
          <w:b/>
          <w:bCs/>
          <w:i/>
          <w:iCs/>
          <w:color w:val="auto"/>
          <w:sz w:val="20"/>
          <w:szCs w:val="20"/>
          <w:lang w:val="en-AU"/>
        </w:rPr>
        <w:t>Multiresolution Analysis</w:t>
      </w:r>
      <w:r w:rsidRPr="00C93092">
        <w:rPr>
          <w:rFonts w:asciiTheme="majorBidi" w:hAnsiTheme="majorBidi"/>
          <w:b/>
          <w:bCs/>
          <w:i/>
          <w:iCs/>
          <w:color w:val="auto"/>
          <w:sz w:val="20"/>
          <w:szCs w:val="20"/>
          <w:lang w:val="en-AU"/>
        </w:rPr>
        <w:t>:</w:t>
      </w:r>
    </w:p>
    <w:p w14:paraId="46E62755" w14:textId="26854AF0" w:rsidR="00912FC6" w:rsidRDefault="00912FC6" w:rsidP="00912FC6">
      <w:pPr>
        <w:spacing w:after="0"/>
        <w:rPr>
          <w:rFonts w:asciiTheme="majorBidi" w:hAnsiTheme="majorBidi" w:cstheme="majorBidi"/>
          <w:sz w:val="20"/>
          <w:szCs w:val="20"/>
          <w:lang w:val="en-AU"/>
        </w:rPr>
      </w:pPr>
      <w:r>
        <w:rPr>
          <w:rFonts w:asciiTheme="majorBidi" w:hAnsiTheme="majorBidi" w:cstheme="majorBidi"/>
          <w:sz w:val="20"/>
          <w:szCs w:val="20"/>
          <w:lang w:val="en-AU"/>
        </w:rPr>
        <w:t xml:space="preserve">One key application of Multi-Resolution Analysis (MRA) is </w:t>
      </w:r>
      <w:r w:rsidR="00BC3586">
        <w:rPr>
          <w:rFonts w:asciiTheme="majorBidi" w:hAnsiTheme="majorBidi" w:cstheme="majorBidi"/>
          <w:sz w:val="20"/>
          <w:szCs w:val="20"/>
          <w:lang w:val="en-AU"/>
        </w:rPr>
        <w:t xml:space="preserve">to </w:t>
      </w:r>
      <w:r>
        <w:rPr>
          <w:rFonts w:asciiTheme="majorBidi" w:hAnsiTheme="majorBidi" w:cstheme="majorBidi"/>
          <w:sz w:val="20"/>
          <w:szCs w:val="20"/>
          <w:lang w:val="en-AU"/>
        </w:rPr>
        <w:t xml:space="preserve">transform a higher-resolution discrete signal into a lower-resolution signal. This has several uses in image processing; the JPEG2000 format uses this concept to provide better compressing performance than the standard JPEG. </w:t>
      </w:r>
    </w:p>
    <w:p w14:paraId="41FB93D2" w14:textId="3BC31912" w:rsidR="00912FC6" w:rsidRDefault="00912FC6" w:rsidP="00912FC6">
      <w:pPr>
        <w:spacing w:after="0"/>
        <w:rPr>
          <w:rFonts w:asciiTheme="majorBidi" w:hAnsiTheme="majorBidi" w:cstheme="majorBidi"/>
          <w:sz w:val="20"/>
          <w:szCs w:val="20"/>
          <w:lang w:val="en-AU"/>
        </w:rPr>
      </w:pPr>
      <w:r>
        <w:rPr>
          <w:rFonts w:asciiTheme="majorBidi" w:hAnsiTheme="majorBidi" w:cstheme="majorBidi"/>
          <w:sz w:val="20"/>
          <w:szCs w:val="20"/>
          <w:lang w:val="en-AU"/>
        </w:rPr>
        <w:t>The Discrete Wavelet Transform is one example of MRA</w:t>
      </w:r>
      <w:r w:rsidR="007054A3">
        <w:rPr>
          <w:rFonts w:asciiTheme="majorBidi" w:hAnsiTheme="majorBidi" w:cstheme="majorBidi"/>
          <w:sz w:val="20"/>
          <w:szCs w:val="20"/>
          <w:lang w:val="en-AU"/>
        </w:rPr>
        <w:t xml:space="preserve"> </w:t>
      </w:r>
      <w:r w:rsidR="008C390A">
        <w:rPr>
          <w:rFonts w:asciiTheme="majorBidi" w:hAnsiTheme="majorBidi" w:cstheme="majorBidi"/>
          <w:sz w:val="20"/>
          <w:szCs w:val="20"/>
          <w:lang w:val="en-AU"/>
        </w:rPr>
        <w:t xml:space="preserve">in which </w:t>
      </w:r>
      <w:r w:rsidR="007054A3">
        <w:rPr>
          <w:rFonts w:asciiTheme="majorBidi" w:hAnsiTheme="majorBidi" w:cstheme="majorBidi"/>
          <w:sz w:val="20"/>
          <w:szCs w:val="20"/>
          <w:lang w:val="en-AU"/>
        </w:rPr>
        <w:t>a</w:t>
      </w:r>
      <w:r w:rsidR="008C390A">
        <w:rPr>
          <w:rFonts w:asciiTheme="majorBidi" w:hAnsiTheme="majorBidi" w:cstheme="majorBidi"/>
          <w:sz w:val="20"/>
          <w:szCs w:val="20"/>
          <w:lang w:val="en-AU"/>
        </w:rPr>
        <w:t xml:space="preserve"> signal </w:t>
      </w:r>
      <m:oMath>
        <m:r>
          <w:rPr>
            <w:rFonts w:ascii="Cambria Math" w:hAnsi="Cambria Math" w:cstheme="majorBidi"/>
            <w:sz w:val="20"/>
            <w:szCs w:val="20"/>
            <w:lang w:val="en-AU"/>
          </w:rPr>
          <m:t>f(t)</m:t>
        </m:r>
      </m:oMath>
      <w:r w:rsidR="008C390A">
        <w:rPr>
          <w:rFonts w:asciiTheme="majorBidi" w:hAnsiTheme="majorBidi" w:cstheme="majorBidi"/>
          <w:sz w:val="20"/>
          <w:szCs w:val="20"/>
          <w:lang w:val="en-AU"/>
        </w:rPr>
        <w:t xml:space="preserve"> with </w:t>
      </w:r>
      <w:r w:rsidR="007054A3">
        <w:rPr>
          <w:rFonts w:asciiTheme="majorBidi" w:hAnsiTheme="majorBidi" w:cstheme="majorBidi"/>
          <w:sz w:val="20"/>
          <w:szCs w:val="20"/>
          <w:lang w:val="en-AU"/>
        </w:rPr>
        <w:t>higher</w:t>
      </w:r>
      <w:r w:rsidR="008C390A">
        <w:rPr>
          <w:rFonts w:asciiTheme="majorBidi" w:hAnsiTheme="majorBidi" w:cstheme="majorBidi"/>
          <w:sz w:val="20"/>
          <w:szCs w:val="20"/>
          <w:lang w:val="en-AU"/>
        </w:rPr>
        <w:t xml:space="preserve"> level of</w:t>
      </w:r>
      <w:r w:rsidR="007054A3">
        <w:rPr>
          <w:rFonts w:asciiTheme="majorBidi" w:hAnsiTheme="majorBidi" w:cstheme="majorBidi"/>
          <w:sz w:val="20"/>
          <w:szCs w:val="20"/>
          <w:lang w:val="en-AU"/>
        </w:rPr>
        <w:t xml:space="preserve"> </w:t>
      </w:r>
      <w:r w:rsidR="008C390A">
        <w:rPr>
          <w:rFonts w:asciiTheme="majorBidi" w:hAnsiTheme="majorBidi" w:cstheme="majorBidi"/>
          <w:sz w:val="20"/>
          <w:szCs w:val="20"/>
          <w:lang w:val="en-AU"/>
        </w:rPr>
        <w:t>details (formally,</w:t>
      </w:r>
      <w:r w:rsidR="007054A3">
        <w:rPr>
          <w:rFonts w:asciiTheme="majorBidi" w:hAnsiTheme="majorBidi" w:cstheme="majorBidi"/>
          <w:sz w:val="20"/>
          <w:szCs w:val="20"/>
          <w:lang w:val="en-AU"/>
        </w:rPr>
        <w:t xml:space="preserve"> belongs to a higher-level resolution space</w:t>
      </w:r>
      <w:r w:rsidR="008C390A">
        <w:rPr>
          <w:rFonts w:asciiTheme="majorBidi" w:hAnsiTheme="majorBidi" w:cstheme="majorBidi"/>
          <w:sz w:val="20"/>
          <w:szCs w:val="20"/>
          <w:lang w:val="en-AU"/>
        </w:rPr>
        <w:t xml:space="preserve"> </w:t>
      </w:r>
      <m:oMath>
        <m:sSub>
          <m:sSubPr>
            <m:ctrlPr>
              <w:rPr>
                <w:rFonts w:ascii="Cambria Math" w:eastAsiaTheme="minorEastAsia" w:hAnsi="Cambria Math"/>
                <w:i/>
                <w:iCs/>
                <w:sz w:val="20"/>
                <w:szCs w:val="20"/>
                <w:lang w:val="en-AU"/>
              </w:rPr>
            </m:ctrlPr>
          </m:sSubPr>
          <m:e>
            <m:r>
              <w:rPr>
                <w:rFonts w:ascii="Cambria Math" w:eastAsiaTheme="minorEastAsia" w:hAnsi="Cambria Math"/>
                <w:sz w:val="20"/>
                <w:szCs w:val="20"/>
                <w:lang w:val="en-AU"/>
              </w:rPr>
              <m:t xml:space="preserve"> V</m:t>
            </m:r>
          </m:e>
          <m:sub>
            <m:r>
              <w:rPr>
                <w:rFonts w:ascii="Cambria Math" w:eastAsiaTheme="minorEastAsia" w:hAnsi="Cambria Math"/>
                <w:sz w:val="20"/>
                <w:szCs w:val="20"/>
                <w:lang w:val="en-AU"/>
              </w:rPr>
              <m:t>m</m:t>
            </m:r>
          </m:sub>
        </m:sSub>
      </m:oMath>
      <w:r w:rsidR="008C390A" w:rsidRPr="008C390A">
        <w:rPr>
          <w:rFonts w:eastAsiaTheme="minorEastAsia"/>
          <w:i/>
          <w:iCs/>
          <w:sz w:val="20"/>
          <w:szCs w:val="20"/>
          <w:lang w:val="en-AU"/>
        </w:rPr>
        <w:t xml:space="preserve"> </w:t>
      </w:r>
      <w:r w:rsidR="008C390A">
        <w:rPr>
          <w:rFonts w:asciiTheme="majorBidi" w:hAnsiTheme="majorBidi" w:cstheme="majorBidi"/>
          <w:sz w:val="24"/>
          <w:szCs w:val="24"/>
          <w:lang w:val="en-AU"/>
        </w:rPr>
        <w:t xml:space="preserve"> , </w:t>
      </w:r>
      <w:r w:rsidR="008C390A" w:rsidRPr="008C390A">
        <w:rPr>
          <w:rFonts w:asciiTheme="majorBidi" w:hAnsiTheme="majorBidi" w:cstheme="majorBidi"/>
          <w:sz w:val="20"/>
          <w:szCs w:val="20"/>
          <w:lang w:val="en-AU"/>
        </w:rPr>
        <w:t xml:space="preserve">while </w:t>
      </w:r>
      <m:oMath>
        <m:sSub>
          <m:sSubPr>
            <m:ctrlPr>
              <w:rPr>
                <w:rFonts w:ascii="Cambria Math" w:eastAsiaTheme="minorEastAsia" w:hAnsi="Cambria Math"/>
                <w:i/>
                <w:iCs/>
                <w:sz w:val="20"/>
                <w:szCs w:val="20"/>
                <w:lang w:val="en-AU"/>
              </w:rPr>
            </m:ctrlPr>
          </m:sSubPr>
          <m:e>
            <m:r>
              <w:rPr>
                <w:rFonts w:ascii="Cambria Math" w:eastAsiaTheme="minorEastAsia" w:hAnsi="Cambria Math"/>
                <w:sz w:val="20"/>
                <w:szCs w:val="20"/>
                <w:lang w:val="en-AU"/>
              </w:rPr>
              <m:t xml:space="preserve"> V</m:t>
            </m:r>
          </m:e>
          <m:sub>
            <m:r>
              <w:rPr>
                <w:rFonts w:ascii="Cambria Math" w:eastAsiaTheme="minorEastAsia" w:hAnsi="Cambria Math"/>
                <w:sz w:val="20"/>
                <w:szCs w:val="20"/>
                <w:lang w:val="en-AU"/>
              </w:rPr>
              <m:t>m</m:t>
            </m:r>
          </m:sub>
        </m:sSub>
      </m:oMath>
      <w:r w:rsidR="008C390A" w:rsidRPr="008C390A">
        <w:rPr>
          <w:rFonts w:eastAsiaTheme="minorEastAsia"/>
          <w:sz w:val="20"/>
          <w:szCs w:val="20"/>
          <w:lang w:val="en-AU"/>
        </w:rPr>
        <w:t xml:space="preserve"> </w:t>
      </w:r>
      <w:r w:rsidR="008C390A" w:rsidRPr="008C390A">
        <w:rPr>
          <w:rFonts w:asciiTheme="majorBidi" w:eastAsiaTheme="minorEastAsia" w:hAnsiTheme="majorBidi" w:cstheme="majorBidi"/>
          <w:sz w:val="20"/>
          <w:szCs w:val="20"/>
          <w:lang w:val="en-AU"/>
        </w:rPr>
        <w:t>is the set of all functions that can be expressed using the basis function</w:t>
      </w:r>
      <w:r w:rsidR="008C390A" w:rsidRPr="008C390A">
        <w:rPr>
          <w:rFonts w:eastAsiaTheme="minorEastAsia"/>
          <w:sz w:val="20"/>
          <w:szCs w:val="20"/>
          <w:lang w:val="en-AU"/>
        </w:rPr>
        <w:t xml:space="preserve"> </w:t>
      </w:r>
      <m:oMath>
        <m:sSub>
          <m:sSubPr>
            <m:ctrlPr>
              <w:rPr>
                <w:rFonts w:ascii="Cambria Math" w:hAnsi="Cambria Math" w:cstheme="majorBidi"/>
                <w:i/>
                <w:iCs/>
                <w:sz w:val="20"/>
                <w:szCs w:val="20"/>
                <w:lang w:val="en-AU"/>
              </w:rPr>
            </m:ctrlPr>
          </m:sSubPr>
          <m:e>
            <m:r>
              <w:rPr>
                <w:rFonts w:ascii="Cambria Math" w:hAnsi="Cambria Math" w:cstheme="majorBidi"/>
                <w:sz w:val="20"/>
                <w:szCs w:val="20"/>
                <w:lang w:val="en-AU"/>
              </w:rPr>
              <m:t>ϕ</m:t>
            </m:r>
          </m:e>
          <m:sub>
            <m:r>
              <w:rPr>
                <w:rFonts w:ascii="Cambria Math" w:hAnsi="Cambria Math" w:cstheme="majorBidi"/>
                <w:sz w:val="20"/>
                <w:szCs w:val="20"/>
                <w:lang w:val="en-AU"/>
              </w:rPr>
              <m:t>m,n</m:t>
            </m:r>
          </m:sub>
        </m:sSub>
        <m:d>
          <m:dPr>
            <m:ctrlPr>
              <w:rPr>
                <w:rFonts w:ascii="Cambria Math" w:hAnsi="Cambria Math" w:cstheme="majorBidi"/>
                <w:i/>
                <w:iCs/>
                <w:sz w:val="20"/>
                <w:szCs w:val="20"/>
                <w:lang w:val="en-AU"/>
              </w:rPr>
            </m:ctrlPr>
          </m:dPr>
          <m:e>
            <m:r>
              <w:rPr>
                <w:rFonts w:ascii="Cambria Math" w:hAnsi="Cambria Math" w:cstheme="majorBidi"/>
                <w:sz w:val="20"/>
                <w:szCs w:val="20"/>
                <w:lang w:val="en-AU"/>
              </w:rPr>
              <m:t>t</m:t>
            </m:r>
          </m:e>
        </m:d>
      </m:oMath>
      <w:r w:rsidR="008C390A">
        <w:rPr>
          <w:rFonts w:eastAsiaTheme="minorEastAsia"/>
          <w:i/>
          <w:iCs/>
          <w:sz w:val="16"/>
          <w:szCs w:val="16"/>
          <w:lang w:val="en-AU"/>
        </w:rPr>
        <w:t xml:space="preserve"> </w:t>
      </w:r>
      <w:r w:rsidR="008C390A" w:rsidRPr="008C390A">
        <w:rPr>
          <w:rFonts w:asciiTheme="majorBidi" w:eastAsiaTheme="minorEastAsia" w:hAnsiTheme="majorBidi" w:cstheme="majorBidi"/>
          <w:sz w:val="20"/>
          <w:szCs w:val="20"/>
          <w:lang w:val="en-AU"/>
        </w:rPr>
        <w:t xml:space="preserve">) </w:t>
      </w:r>
      <w:r w:rsidR="007054A3">
        <w:rPr>
          <w:rFonts w:asciiTheme="majorBidi" w:hAnsiTheme="majorBidi" w:cstheme="majorBidi"/>
          <w:sz w:val="20"/>
          <w:szCs w:val="20"/>
          <w:lang w:val="en-AU"/>
        </w:rPr>
        <w:t>:</w:t>
      </w:r>
    </w:p>
    <w:tbl>
      <w:tblPr>
        <w:tblStyle w:val="TableGrid"/>
        <w:tblW w:w="4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
      </w:tblGrid>
      <w:tr w:rsidR="007054A3" w:rsidRPr="000C1A22" w14:paraId="01999DF9" w14:textId="77777777">
        <w:trPr>
          <w:trHeight w:val="576"/>
        </w:trPr>
        <w:tc>
          <w:tcPr>
            <w:tcW w:w="4500" w:type="dxa"/>
            <w:vAlign w:val="center"/>
          </w:tcPr>
          <w:p w14:paraId="7B02F2AB" w14:textId="2644DFE6" w:rsidR="007054A3" w:rsidRPr="000C1A22" w:rsidRDefault="007054A3">
            <w:pPr>
              <w:rPr>
                <w:rFonts w:asciiTheme="majorBidi" w:hAnsiTheme="majorBidi" w:cstheme="majorBidi"/>
                <w:sz w:val="16"/>
                <w:szCs w:val="16"/>
                <w:lang w:val="en-AU"/>
              </w:rPr>
            </w:pPr>
            <m:oMathPara>
              <m:oMathParaPr>
                <m:jc m:val="left"/>
              </m:oMathParaPr>
              <m:oMath>
                <m:r>
                  <w:rPr>
                    <w:rFonts w:ascii="Cambria Math" w:hAnsi="Cambria Math" w:cstheme="majorBidi"/>
                    <w:sz w:val="16"/>
                    <w:szCs w:val="16"/>
                    <w:lang w:val="en-AU"/>
                  </w:rPr>
                  <m:t>f(t)=</m:t>
                </m:r>
                <m:nary>
                  <m:naryPr>
                    <m:chr m:val="∑"/>
                    <m:limLoc m:val="undOvr"/>
                    <m:grow m:val="1"/>
                    <m:ctrlPr>
                      <w:rPr>
                        <w:rFonts w:ascii="Cambria Math" w:hAnsi="Cambria Math" w:cstheme="majorBidi"/>
                        <w:sz w:val="16"/>
                        <w:szCs w:val="16"/>
                        <w:lang w:val="en-AU"/>
                      </w:rPr>
                    </m:ctrlPr>
                  </m:naryPr>
                  <m:sub>
                    <m:r>
                      <w:rPr>
                        <w:rFonts w:ascii="Cambria Math" w:hAnsi="Cambria Math" w:cstheme="majorBidi"/>
                        <w:sz w:val="16"/>
                        <w:szCs w:val="16"/>
                        <w:lang w:val="en-AU"/>
                      </w:rPr>
                      <m:t>n=0</m:t>
                    </m:r>
                  </m:sub>
                  <m:sup>
                    <m:sSup>
                      <m:sSupPr>
                        <m:ctrlPr>
                          <w:rPr>
                            <w:rFonts w:ascii="Cambria Math" w:hAnsi="Cambria Math" w:cstheme="majorBidi"/>
                            <w:i/>
                            <w:sz w:val="16"/>
                            <w:szCs w:val="16"/>
                            <w:lang w:val="en-AU"/>
                          </w:rPr>
                        </m:ctrlPr>
                      </m:sSupPr>
                      <m:e>
                        <m:r>
                          <w:rPr>
                            <w:rFonts w:ascii="Cambria Math" w:hAnsi="Cambria Math" w:cstheme="majorBidi"/>
                            <w:sz w:val="16"/>
                            <w:szCs w:val="16"/>
                            <w:lang w:val="en-AU"/>
                          </w:rPr>
                          <m:t>2</m:t>
                        </m:r>
                      </m:e>
                      <m:sup>
                        <m:r>
                          <w:rPr>
                            <w:rFonts w:ascii="Cambria Math" w:hAnsi="Cambria Math" w:cstheme="majorBidi"/>
                            <w:sz w:val="16"/>
                            <w:szCs w:val="16"/>
                            <w:lang w:val="en-AU"/>
                          </w:rPr>
                          <m:t>m</m:t>
                        </m:r>
                      </m:sup>
                    </m:sSup>
                    <m:r>
                      <w:rPr>
                        <w:rFonts w:ascii="Cambria Math" w:hAnsi="Cambria Math" w:cstheme="majorBidi"/>
                        <w:sz w:val="16"/>
                        <w:szCs w:val="16"/>
                        <w:lang w:val="en-AU"/>
                      </w:rPr>
                      <m:t>N-1</m:t>
                    </m:r>
                  </m:sup>
                  <m:e>
                    <m:r>
                      <w:rPr>
                        <w:rFonts w:ascii="Cambria Math" w:hAnsi="Cambria Math" w:cstheme="majorBidi"/>
                        <w:sz w:val="16"/>
                        <w:szCs w:val="16"/>
                        <w:lang w:val="en-AU"/>
                      </w:rPr>
                      <m:t> </m:t>
                    </m:r>
                  </m:e>
                </m:nary>
                <m:sSub>
                  <m:sSubPr>
                    <m:ctrlPr>
                      <w:rPr>
                        <w:rFonts w:ascii="Cambria Math" w:hAnsi="Cambria Math" w:cstheme="majorBidi"/>
                        <w:sz w:val="16"/>
                        <w:szCs w:val="16"/>
                        <w:lang w:val="en-AU"/>
                      </w:rPr>
                    </m:ctrlPr>
                  </m:sSubPr>
                  <m:e>
                    <m:r>
                      <w:rPr>
                        <w:rFonts w:ascii="Cambria Math" w:hAnsi="Cambria Math" w:cstheme="majorBidi"/>
                        <w:sz w:val="16"/>
                        <w:szCs w:val="16"/>
                        <w:lang w:val="en-AU"/>
                      </w:rPr>
                      <m:t>c</m:t>
                    </m:r>
                  </m:e>
                  <m:sub>
                    <m:r>
                      <w:rPr>
                        <w:rFonts w:ascii="Cambria Math" w:hAnsi="Cambria Math" w:cstheme="majorBidi"/>
                        <w:sz w:val="16"/>
                        <w:szCs w:val="16"/>
                        <w:lang w:val="en-AU"/>
                      </w:rPr>
                      <m:t>n</m:t>
                    </m:r>
                  </m:sub>
                </m:sSub>
                <m:sSub>
                  <m:sSubPr>
                    <m:ctrlPr>
                      <w:rPr>
                        <w:rFonts w:ascii="Cambria Math" w:hAnsi="Cambria Math" w:cstheme="majorBidi"/>
                        <w:sz w:val="16"/>
                        <w:szCs w:val="16"/>
                        <w:lang w:val="en-AU"/>
                      </w:rPr>
                    </m:ctrlPr>
                  </m:sSubPr>
                  <m:e>
                    <m:r>
                      <w:rPr>
                        <w:rFonts w:ascii="Cambria Math" w:hAnsi="Cambria Math" w:cstheme="majorBidi"/>
                        <w:sz w:val="16"/>
                        <w:szCs w:val="16"/>
                        <w:lang w:val="en-AU"/>
                      </w:rPr>
                      <m:t>ϕ</m:t>
                    </m:r>
                  </m:e>
                  <m:sub>
                    <m:r>
                      <w:rPr>
                        <w:rFonts w:ascii="Cambria Math" w:hAnsi="Cambria Math" w:cstheme="majorBidi"/>
                        <w:sz w:val="16"/>
                        <w:szCs w:val="16"/>
                        <w:lang w:val="en-AU"/>
                      </w:rPr>
                      <m:t>m,n</m:t>
                    </m:r>
                  </m:sub>
                </m:sSub>
                <m:r>
                  <w:rPr>
                    <w:rFonts w:ascii="Cambria Math" w:hAnsi="Cambria Math" w:cstheme="majorBidi"/>
                    <w:sz w:val="16"/>
                    <w:szCs w:val="16"/>
                    <w:lang w:val="en-AU"/>
                  </w:rPr>
                  <m:t xml:space="preserve">(t)                          f∈ </m:t>
                </m:r>
                <m:sSub>
                  <m:sSubPr>
                    <m:ctrlPr>
                      <w:rPr>
                        <w:rFonts w:ascii="Cambria Math" w:hAnsi="Cambria Math" w:cstheme="majorBidi"/>
                        <w:sz w:val="16"/>
                        <w:szCs w:val="16"/>
                        <w:lang w:val="en-AU"/>
                      </w:rPr>
                    </m:ctrlPr>
                  </m:sSubPr>
                  <m:e>
                    <m:r>
                      <w:rPr>
                        <w:rFonts w:ascii="Cambria Math" w:hAnsi="Cambria Math" w:cstheme="majorBidi"/>
                        <w:sz w:val="16"/>
                        <w:szCs w:val="16"/>
                        <w:lang w:val="en-AU"/>
                      </w:rPr>
                      <m:t>V</m:t>
                    </m:r>
                  </m:e>
                  <m:sub>
                    <m:r>
                      <w:rPr>
                        <w:rFonts w:ascii="Cambria Math" w:hAnsi="Cambria Math" w:cstheme="majorBidi"/>
                        <w:sz w:val="16"/>
                        <w:szCs w:val="16"/>
                        <w:lang w:val="en-AU"/>
                      </w:rPr>
                      <m:t>m</m:t>
                    </m:r>
                  </m:sub>
                </m:sSub>
                <m:r>
                  <w:rPr>
                    <w:rFonts w:ascii="Cambria Math" w:hAnsi="Cambria Math" w:cstheme="majorBidi"/>
                    <w:sz w:val="16"/>
                    <w:szCs w:val="16"/>
                    <w:lang w:val="en-AU"/>
                  </w:rPr>
                  <m:t xml:space="preserve">    and     n,m</m:t>
                </m:r>
                <m:r>
                  <m:rPr>
                    <m:scr m:val="double-struck"/>
                  </m:rPr>
                  <w:rPr>
                    <w:rFonts w:ascii="Cambria Math" w:hAnsi="Cambria Math" w:cstheme="majorBidi"/>
                    <w:sz w:val="16"/>
                    <w:szCs w:val="16"/>
                    <w:lang w:val="en-AU"/>
                  </w:rPr>
                  <m:t>∈N</m:t>
                </m:r>
              </m:oMath>
            </m:oMathPara>
          </w:p>
        </w:tc>
        <w:tc>
          <w:tcPr>
            <w:tcW w:w="450" w:type="dxa"/>
            <w:vAlign w:val="center"/>
          </w:tcPr>
          <w:p w14:paraId="3B247B43" w14:textId="77777777" w:rsidR="007054A3" w:rsidRPr="000C1A22" w:rsidRDefault="007054A3">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Pr>
                <w:rFonts w:asciiTheme="majorBidi" w:hAnsiTheme="majorBidi" w:cstheme="majorBidi"/>
                <w:noProof/>
                <w:sz w:val="16"/>
                <w:szCs w:val="16"/>
                <w:lang w:val="en-AU"/>
              </w:rPr>
              <w:t>1</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bl>
    <w:p w14:paraId="09180EF8" w14:textId="24140165" w:rsidR="007054A3" w:rsidRDefault="008C390A" w:rsidP="00912FC6">
      <w:pPr>
        <w:spacing w:after="0"/>
        <w:rPr>
          <w:rFonts w:asciiTheme="majorBidi" w:hAnsiTheme="majorBidi" w:cstheme="majorBidi"/>
          <w:sz w:val="20"/>
          <w:szCs w:val="20"/>
          <w:lang w:val="en-AU"/>
        </w:rPr>
      </w:pPr>
      <w:r>
        <w:rPr>
          <w:rFonts w:asciiTheme="majorBidi" w:hAnsiTheme="majorBidi" w:cstheme="majorBidi"/>
          <w:sz w:val="20"/>
          <w:szCs w:val="20"/>
          <w:lang w:val="en-AU"/>
        </w:rPr>
        <w:t xml:space="preserve">And then transform it to a lower-level </w:t>
      </w:r>
      <w:r w:rsidR="00BC3586">
        <w:rPr>
          <w:rFonts w:asciiTheme="majorBidi" w:hAnsiTheme="majorBidi" w:cstheme="majorBidi"/>
          <w:sz w:val="20"/>
          <w:szCs w:val="20"/>
          <w:lang w:val="en-AU"/>
        </w:rPr>
        <w:t xml:space="preserve">resolution </w:t>
      </w:r>
      <w:r>
        <w:rPr>
          <w:rFonts w:asciiTheme="majorBidi" w:hAnsiTheme="majorBidi" w:cstheme="majorBidi"/>
          <w:sz w:val="20"/>
          <w:szCs w:val="20"/>
          <w:lang w:val="en-AU"/>
        </w:rPr>
        <w:t xml:space="preserve">space </w:t>
      </w:r>
      <m:oMath>
        <m:sSub>
          <m:sSubPr>
            <m:ctrlPr>
              <w:rPr>
                <w:rFonts w:ascii="Cambria Math" w:eastAsiaTheme="minorEastAsia" w:hAnsi="Cambria Math"/>
                <w:i/>
                <w:iCs/>
                <w:sz w:val="20"/>
                <w:szCs w:val="20"/>
                <w:lang w:val="en-AU"/>
              </w:rPr>
            </m:ctrlPr>
          </m:sSubPr>
          <m:e>
            <m:r>
              <w:rPr>
                <w:rFonts w:ascii="Cambria Math" w:eastAsiaTheme="minorEastAsia" w:hAnsi="Cambria Math"/>
                <w:sz w:val="20"/>
                <w:szCs w:val="20"/>
                <w:lang w:val="en-AU"/>
              </w:rPr>
              <m:t xml:space="preserve"> V</m:t>
            </m:r>
          </m:e>
          <m:sub>
            <m:r>
              <w:rPr>
                <w:rFonts w:ascii="Cambria Math" w:eastAsiaTheme="minorEastAsia" w:hAnsi="Cambria Math"/>
                <w:sz w:val="20"/>
                <w:szCs w:val="20"/>
                <w:lang w:val="en-AU"/>
              </w:rPr>
              <m:t>k</m:t>
            </m:r>
          </m:sub>
        </m:sSub>
      </m:oMath>
      <w:r w:rsidRPr="008C390A">
        <w:rPr>
          <w:rFonts w:eastAsiaTheme="minorEastAsia"/>
          <w:i/>
          <w:iCs/>
          <w:sz w:val="20"/>
          <w:szCs w:val="20"/>
          <w:lang w:val="en-AU"/>
        </w:rPr>
        <w:t xml:space="preserve"> </w:t>
      </w:r>
      <w:r>
        <w:rPr>
          <w:rFonts w:eastAsiaTheme="minorEastAsia"/>
          <w:i/>
          <w:iCs/>
          <w:sz w:val="20"/>
          <w:szCs w:val="20"/>
          <w:lang w:val="en-AU"/>
        </w:rPr>
        <w:t xml:space="preserve"> </w:t>
      </w:r>
      <w:r w:rsidR="00BC3586">
        <w:rPr>
          <w:rFonts w:asciiTheme="majorBidi" w:hAnsiTheme="majorBidi" w:cstheme="majorBidi"/>
          <w:sz w:val="20"/>
          <w:szCs w:val="20"/>
          <w:lang w:val="en-AU"/>
        </w:rPr>
        <w:t>where</w:t>
      </w:r>
      <w:r>
        <w:rPr>
          <w:rFonts w:asciiTheme="majorBidi" w:hAnsiTheme="majorBidi" w:cstheme="majorBidi"/>
          <w:sz w:val="20"/>
          <w:szCs w:val="20"/>
          <w:lang w:val="en-AU"/>
        </w:rPr>
        <w:t xml:space="preserve"> </w:t>
      </w:r>
      <w:r w:rsidRPr="008C390A">
        <w:rPr>
          <w:rFonts w:asciiTheme="majorBidi" w:hAnsiTheme="majorBidi" w:cstheme="majorBidi"/>
          <w:i/>
          <w:sz w:val="20"/>
          <w:szCs w:val="20"/>
          <w:lang w:val="en-AU"/>
        </w:rPr>
        <w:t xml:space="preserve"> </w:t>
      </w:r>
      <m:oMath>
        <m:r>
          <w:rPr>
            <w:rFonts w:ascii="Cambria Math" w:hAnsi="Cambria Math" w:cstheme="majorBidi"/>
            <w:sz w:val="20"/>
            <w:szCs w:val="20"/>
            <w:lang w:val="en-AU"/>
          </w:rPr>
          <m:t>k&lt; m</m:t>
        </m:r>
      </m:oMath>
      <w:r w:rsidRPr="008C390A">
        <w:rPr>
          <w:rFonts w:asciiTheme="majorBidi" w:hAnsiTheme="majorBidi" w:cstheme="majorBidi"/>
          <w:i/>
          <w:sz w:val="24"/>
          <w:szCs w:val="24"/>
          <w:lang w:val="en-AU"/>
        </w:rPr>
        <w:t xml:space="preserve"> </w:t>
      </w:r>
      <w:r w:rsidR="00BC3586">
        <w:rPr>
          <w:rFonts w:asciiTheme="majorBidi" w:hAnsiTheme="majorBidi" w:cstheme="majorBidi"/>
          <w:i/>
          <w:sz w:val="24"/>
          <w:szCs w:val="24"/>
          <w:lang w:val="en-AU"/>
        </w:rPr>
        <w:t xml:space="preserve">, </w:t>
      </w:r>
      <w:r w:rsidR="00BC3586" w:rsidRPr="00BC3586">
        <w:rPr>
          <w:rFonts w:asciiTheme="majorBidi" w:hAnsiTheme="majorBidi" w:cstheme="majorBidi"/>
          <w:iCs/>
          <w:sz w:val="20"/>
          <w:szCs w:val="20"/>
          <w:lang w:val="en-AU"/>
        </w:rPr>
        <w:t>in order to fully represent</w:t>
      </w:r>
      <w:r w:rsidR="00BC3586" w:rsidRPr="00BC3586">
        <w:rPr>
          <w:rFonts w:ascii="Cambria Math" w:hAnsi="Cambria Math" w:cstheme="majorBidi"/>
          <w:i/>
          <w:sz w:val="20"/>
          <w:szCs w:val="20"/>
          <w:lang w:val="en-AU"/>
        </w:rPr>
        <w:t xml:space="preserve"> </w:t>
      </w:r>
      <m:oMath>
        <m:r>
          <w:rPr>
            <w:rFonts w:ascii="Cambria Math" w:hAnsi="Cambria Math" w:cstheme="majorBidi"/>
            <w:sz w:val="20"/>
            <w:szCs w:val="20"/>
            <w:lang w:val="en-AU"/>
          </w:rPr>
          <m:t>f(t)</m:t>
        </m:r>
      </m:oMath>
      <w:r w:rsidR="00BC3586" w:rsidRPr="00BC3586">
        <w:rPr>
          <w:rFonts w:asciiTheme="majorBidi" w:hAnsiTheme="majorBidi" w:cstheme="majorBidi"/>
          <w:iCs/>
          <w:sz w:val="24"/>
          <w:szCs w:val="24"/>
          <w:lang w:val="en-AU"/>
        </w:rPr>
        <w:t xml:space="preserve"> </w:t>
      </w:r>
      <w:r w:rsidR="00BC3586" w:rsidRPr="00BC3586">
        <w:rPr>
          <w:rFonts w:asciiTheme="majorBidi" w:hAnsiTheme="majorBidi" w:cstheme="majorBidi"/>
          <w:iCs/>
          <w:sz w:val="20"/>
          <w:szCs w:val="20"/>
          <w:lang w:val="en-AU"/>
        </w:rPr>
        <w:t xml:space="preserve">in the new lower resolution space we need to consider for the error </w:t>
      </w:r>
      <w:r w:rsidRPr="00BC3586">
        <w:rPr>
          <w:rFonts w:asciiTheme="majorBidi" w:hAnsiTheme="majorBidi" w:cstheme="majorBidi"/>
          <w:iCs/>
          <w:sz w:val="20"/>
          <w:szCs w:val="20"/>
          <w:lang w:val="en-AU"/>
        </w:rPr>
        <w:t>th</w:t>
      </w:r>
      <w:r w:rsidR="00BC3586" w:rsidRPr="00BC3586">
        <w:rPr>
          <w:rFonts w:asciiTheme="majorBidi" w:hAnsiTheme="majorBidi" w:cstheme="majorBidi"/>
          <w:iCs/>
          <w:sz w:val="20"/>
          <w:szCs w:val="20"/>
          <w:lang w:val="en-AU"/>
        </w:rPr>
        <w:t xml:space="preserve">at will result from this transformation by introducing </w:t>
      </w:r>
      <w:r w:rsidRPr="00BC3586">
        <w:rPr>
          <w:rFonts w:asciiTheme="majorBidi" w:hAnsiTheme="majorBidi" w:cstheme="majorBidi"/>
          <w:iCs/>
          <w:sz w:val="20"/>
          <w:szCs w:val="20"/>
          <w:lang w:val="en-AU"/>
        </w:rPr>
        <w:t xml:space="preserve">complementary </w:t>
      </w:r>
      <w:r w:rsidR="00BC3586" w:rsidRPr="00BC3586">
        <w:rPr>
          <w:rFonts w:asciiTheme="majorBidi" w:hAnsiTheme="majorBidi" w:cstheme="majorBidi"/>
          <w:iCs/>
          <w:sz w:val="20"/>
          <w:szCs w:val="20"/>
          <w:lang w:val="en-AU"/>
        </w:rPr>
        <w:t xml:space="preserve">resolution </w:t>
      </w:r>
      <w:r w:rsidRPr="00BC3586">
        <w:rPr>
          <w:rFonts w:asciiTheme="majorBidi" w:hAnsiTheme="majorBidi" w:cstheme="majorBidi"/>
          <w:iCs/>
          <w:sz w:val="20"/>
          <w:szCs w:val="20"/>
          <w:lang w:val="en-AU"/>
        </w:rPr>
        <w:t>space</w:t>
      </w:r>
      <m:oMath>
        <m:sSub>
          <m:sSubPr>
            <m:ctrlPr>
              <w:rPr>
                <w:rFonts w:ascii="Cambria Math" w:eastAsiaTheme="minorEastAsia" w:hAnsi="Cambria Math"/>
                <w:i/>
                <w:iCs/>
                <w:sz w:val="20"/>
                <w:szCs w:val="20"/>
                <w:lang w:val="en-AU"/>
              </w:rPr>
            </m:ctrlPr>
          </m:sSubPr>
          <m:e>
            <m:r>
              <w:rPr>
                <w:rFonts w:ascii="Cambria Math" w:eastAsiaTheme="minorEastAsia" w:hAnsi="Cambria Math"/>
                <w:sz w:val="20"/>
                <w:szCs w:val="20"/>
                <w:lang w:val="en-AU"/>
              </w:rPr>
              <m:t xml:space="preserve"> W</m:t>
            </m:r>
          </m:e>
          <m:sub>
            <m:r>
              <w:rPr>
                <w:rFonts w:ascii="Cambria Math" w:eastAsiaTheme="minorEastAsia" w:hAnsi="Cambria Math"/>
                <w:sz w:val="20"/>
                <w:szCs w:val="20"/>
                <w:lang w:val="en-AU"/>
              </w:rPr>
              <m:t>k</m:t>
            </m:r>
          </m:sub>
        </m:sSub>
      </m:oMath>
      <w:r w:rsidR="00BC3586">
        <w:rPr>
          <w:rFonts w:asciiTheme="majorBidi" w:eastAsiaTheme="minorEastAsia" w:hAnsiTheme="majorBidi" w:cstheme="majorBidi"/>
          <w:iCs/>
          <w:sz w:val="20"/>
          <w:szCs w:val="20"/>
          <w:lang w:val="en-AU"/>
        </w:rPr>
        <w:t xml:space="preserve"> including all the functions that can be expressed using the basis function </w:t>
      </w:r>
      <m:oMath>
        <m:sSub>
          <m:sSubPr>
            <m:ctrlPr>
              <w:rPr>
                <w:rFonts w:ascii="Cambria Math" w:hAnsi="Cambria Math" w:cstheme="majorBidi"/>
                <w:sz w:val="20"/>
                <w:szCs w:val="20"/>
                <w:lang w:val="en-AU"/>
              </w:rPr>
            </m:ctrlPr>
          </m:sSubPr>
          <m:e>
            <m:r>
              <w:rPr>
                <w:rFonts w:ascii="Cambria Math" w:hAnsi="Cambria Math" w:cstheme="majorBidi"/>
                <w:sz w:val="20"/>
                <w:szCs w:val="20"/>
                <w:lang w:val="en-AU"/>
              </w:rPr>
              <m:t>ψ</m:t>
            </m:r>
          </m:e>
          <m:sub>
            <m:r>
              <w:rPr>
                <w:rFonts w:ascii="Cambria Math" w:hAnsi="Cambria Math" w:cstheme="majorBidi"/>
                <w:sz w:val="20"/>
                <w:szCs w:val="20"/>
                <w:lang w:val="en-AU"/>
              </w:rPr>
              <m:t>m,n</m:t>
            </m:r>
          </m:sub>
        </m:sSub>
        <m:d>
          <m:dPr>
            <m:ctrlPr>
              <w:rPr>
                <w:rFonts w:ascii="Cambria Math" w:hAnsi="Cambria Math" w:cstheme="majorBidi"/>
                <w:i/>
                <w:sz w:val="20"/>
                <w:szCs w:val="20"/>
                <w:lang w:val="en-AU"/>
              </w:rPr>
            </m:ctrlPr>
          </m:dPr>
          <m:e>
            <m:r>
              <w:rPr>
                <w:rFonts w:ascii="Cambria Math" w:hAnsi="Cambria Math" w:cstheme="majorBidi"/>
                <w:sz w:val="20"/>
                <w:szCs w:val="20"/>
                <w:lang w:val="en-AU"/>
              </w:rPr>
              <m:t>t</m:t>
            </m:r>
          </m:e>
        </m:d>
      </m:oMath>
      <w:r w:rsidR="00BC3586" w:rsidRPr="00BC3586">
        <w:rPr>
          <w:rFonts w:eastAsiaTheme="minorEastAsia"/>
          <w:i/>
          <w:iCs/>
          <w:sz w:val="20"/>
          <w:szCs w:val="20"/>
          <w:lang w:val="en-AU"/>
        </w:rPr>
        <w:t xml:space="preserve">  </w:t>
      </w:r>
    </w:p>
    <w:p w14:paraId="7ED68D85" w14:textId="77777777" w:rsidR="007054A3" w:rsidRPr="00912FC6" w:rsidRDefault="007054A3" w:rsidP="00912FC6">
      <w:pPr>
        <w:spacing w:after="0"/>
        <w:rPr>
          <w:rFonts w:asciiTheme="majorBidi" w:hAnsiTheme="majorBidi" w:cstheme="majorBidi"/>
          <w:sz w:val="20"/>
          <w:szCs w:val="20"/>
          <w:lang w:val="en-AU"/>
        </w:rPr>
      </w:pPr>
    </w:p>
    <w:p w14:paraId="18BBAE92" w14:textId="6D466E1F" w:rsidR="0084181A" w:rsidRDefault="00A86E5D" w:rsidP="00912FC6">
      <w:pPr>
        <w:pStyle w:val="Heading2"/>
        <w:numPr>
          <w:ilvl w:val="0"/>
          <w:numId w:val="10"/>
        </w:numPr>
        <w:rPr>
          <w:rFonts w:asciiTheme="majorBidi" w:hAnsiTheme="majorBidi"/>
          <w:b/>
          <w:bCs/>
          <w:i/>
          <w:iCs/>
          <w:color w:val="auto"/>
          <w:sz w:val="20"/>
          <w:szCs w:val="20"/>
          <w:lang w:val="en-AU"/>
        </w:rPr>
      </w:pPr>
      <w:r w:rsidRPr="00C93092">
        <w:rPr>
          <w:rFonts w:asciiTheme="majorBidi" w:hAnsiTheme="majorBidi"/>
          <w:b/>
          <w:bCs/>
          <w:i/>
          <w:iCs/>
          <w:color w:val="auto"/>
          <w:sz w:val="20"/>
          <w:szCs w:val="20"/>
          <w:lang w:val="en-AU"/>
        </w:rPr>
        <w:t>Wavele</w:t>
      </w:r>
      <w:r w:rsidR="006D4416" w:rsidRPr="00C93092">
        <w:rPr>
          <w:rFonts w:asciiTheme="majorBidi" w:hAnsiTheme="majorBidi"/>
          <w:b/>
          <w:bCs/>
          <w:i/>
          <w:iCs/>
          <w:color w:val="auto"/>
          <w:sz w:val="20"/>
          <w:szCs w:val="20"/>
          <w:lang w:val="en-AU"/>
        </w:rPr>
        <w:t>t</w:t>
      </w:r>
      <w:r w:rsidRPr="00C93092">
        <w:rPr>
          <w:rFonts w:asciiTheme="majorBidi" w:hAnsiTheme="majorBidi"/>
          <w:b/>
          <w:bCs/>
          <w:i/>
          <w:iCs/>
          <w:color w:val="auto"/>
          <w:sz w:val="20"/>
          <w:szCs w:val="20"/>
          <w:lang w:val="en-AU"/>
        </w:rPr>
        <w:t>s:</w:t>
      </w:r>
    </w:p>
    <w:p w14:paraId="06F1BDE3" w14:textId="07C89529" w:rsidR="00252A01" w:rsidRDefault="00021BCF" w:rsidP="00CF73F3">
      <w:pPr>
        <w:spacing w:after="0"/>
        <w:rPr>
          <w:rFonts w:asciiTheme="majorBidi" w:hAnsiTheme="majorBidi" w:cstheme="majorBidi"/>
          <w:sz w:val="20"/>
          <w:szCs w:val="20"/>
          <w:lang w:val="en-AU"/>
        </w:rPr>
      </w:pPr>
      <w:r>
        <w:rPr>
          <w:rFonts w:asciiTheme="majorBidi" w:hAnsiTheme="majorBidi" w:cstheme="majorBidi"/>
          <w:sz w:val="20"/>
          <w:szCs w:val="20"/>
          <w:lang w:val="en-AU"/>
        </w:rPr>
        <w:t xml:space="preserve">Like </w:t>
      </w:r>
      <w:r w:rsidRPr="00021BCF">
        <w:rPr>
          <w:rFonts w:asciiTheme="majorBidi" w:hAnsiTheme="majorBidi" w:cstheme="majorBidi"/>
          <w:sz w:val="20"/>
          <w:szCs w:val="20"/>
          <w:lang w:val="en-AU"/>
        </w:rPr>
        <w:t>Fourier analysis, wavelet</w:t>
      </w:r>
      <w:r w:rsidR="00C87706">
        <w:rPr>
          <w:rFonts w:asciiTheme="majorBidi" w:hAnsiTheme="majorBidi" w:cstheme="majorBidi"/>
          <w:sz w:val="20"/>
          <w:szCs w:val="20"/>
          <w:lang w:val="en-AU"/>
        </w:rPr>
        <w:t xml:space="preserve"> transform </w:t>
      </w:r>
      <w:r w:rsidR="00FD3DBC">
        <w:rPr>
          <w:rFonts w:asciiTheme="majorBidi" w:hAnsiTheme="majorBidi" w:cstheme="majorBidi"/>
          <w:sz w:val="20"/>
          <w:szCs w:val="20"/>
          <w:lang w:val="en-AU"/>
        </w:rPr>
        <w:t>expresses</w:t>
      </w:r>
      <w:r w:rsidR="00C87706">
        <w:rPr>
          <w:rFonts w:asciiTheme="majorBidi" w:hAnsiTheme="majorBidi" w:cstheme="majorBidi"/>
          <w:sz w:val="20"/>
          <w:szCs w:val="20"/>
          <w:lang w:val="en-AU"/>
        </w:rPr>
        <w:t xml:space="preserve"> </w:t>
      </w:r>
      <w:r w:rsidR="003D34F3">
        <w:rPr>
          <w:rFonts w:asciiTheme="majorBidi" w:hAnsiTheme="majorBidi" w:cstheme="majorBidi"/>
          <w:sz w:val="20"/>
          <w:szCs w:val="20"/>
          <w:lang w:val="en-AU"/>
        </w:rPr>
        <w:t xml:space="preserve">a </w:t>
      </w:r>
      <w:r w:rsidR="00C87706">
        <w:rPr>
          <w:rFonts w:asciiTheme="majorBidi" w:hAnsiTheme="majorBidi" w:cstheme="majorBidi"/>
          <w:sz w:val="20"/>
          <w:szCs w:val="20"/>
          <w:lang w:val="en-AU"/>
        </w:rPr>
        <w:t>signal using</w:t>
      </w:r>
      <w:r w:rsidR="00394D60">
        <w:rPr>
          <w:rFonts w:asciiTheme="majorBidi" w:hAnsiTheme="majorBidi" w:cstheme="majorBidi"/>
          <w:sz w:val="20"/>
          <w:szCs w:val="20"/>
          <w:lang w:val="en-AU"/>
        </w:rPr>
        <w:t xml:space="preserve"> a set</w:t>
      </w:r>
      <w:r w:rsidR="003D34F3">
        <w:rPr>
          <w:rFonts w:asciiTheme="majorBidi" w:hAnsiTheme="majorBidi" w:cstheme="majorBidi"/>
          <w:sz w:val="20"/>
          <w:szCs w:val="20"/>
          <w:lang w:val="en-AU"/>
        </w:rPr>
        <w:t xml:space="preserve"> </w:t>
      </w:r>
      <w:r w:rsidR="00FD3DBC">
        <w:rPr>
          <w:rFonts w:asciiTheme="majorBidi" w:hAnsiTheme="majorBidi" w:cstheme="majorBidi"/>
          <w:sz w:val="20"/>
          <w:szCs w:val="20"/>
          <w:lang w:val="en-AU"/>
        </w:rPr>
        <w:t>of special functions known as basis</w:t>
      </w:r>
      <w:r w:rsidR="008A5DF4">
        <w:rPr>
          <w:rFonts w:asciiTheme="majorBidi" w:hAnsiTheme="majorBidi" w:cstheme="majorBidi"/>
          <w:sz w:val="20"/>
          <w:szCs w:val="20"/>
          <w:lang w:val="en-AU"/>
        </w:rPr>
        <w:t>.</w:t>
      </w:r>
    </w:p>
    <w:tbl>
      <w:tblPr>
        <w:tblStyle w:val="TableGrid"/>
        <w:tblW w:w="4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
      </w:tblGrid>
      <w:tr w:rsidR="00252A01" w:rsidRPr="000C1A22" w14:paraId="58BE0FDC" w14:textId="77777777" w:rsidTr="00252A01">
        <w:trPr>
          <w:trHeight w:val="576"/>
        </w:trPr>
        <w:tc>
          <w:tcPr>
            <w:tcW w:w="4500" w:type="dxa"/>
            <w:vAlign w:val="center"/>
          </w:tcPr>
          <w:p w14:paraId="0BA76F83" w14:textId="0DB959A4" w:rsidR="00252A01" w:rsidRPr="000C1A22" w:rsidRDefault="00252A01">
            <w:pPr>
              <w:rPr>
                <w:rFonts w:asciiTheme="majorBidi" w:hAnsiTheme="majorBidi" w:cstheme="majorBidi"/>
                <w:sz w:val="16"/>
                <w:szCs w:val="16"/>
                <w:lang w:val="en-AU"/>
              </w:rPr>
            </w:pPr>
            <m:oMathPara>
              <m:oMathParaPr>
                <m:jc m:val="left"/>
              </m:oMathParaPr>
              <m:oMath>
                <m:r>
                  <w:rPr>
                    <w:rFonts w:ascii="Cambria Math" w:hAnsi="Cambria Math" w:cstheme="majorBidi"/>
                    <w:sz w:val="16"/>
                    <w:szCs w:val="16"/>
                    <w:lang w:val="en-AU"/>
                  </w:rPr>
                  <m:t>f(t)=</m:t>
                </m:r>
                <m:nary>
                  <m:naryPr>
                    <m:chr m:val="∑"/>
                    <m:limLoc m:val="undOvr"/>
                    <m:grow m:val="1"/>
                    <m:ctrlPr>
                      <w:rPr>
                        <w:rFonts w:ascii="Cambria Math" w:hAnsi="Cambria Math" w:cstheme="majorBidi"/>
                        <w:sz w:val="16"/>
                        <w:szCs w:val="16"/>
                        <w:lang w:val="en-AU"/>
                      </w:rPr>
                    </m:ctrlPr>
                  </m:naryPr>
                  <m:sub>
                    <m:r>
                      <w:rPr>
                        <w:rFonts w:ascii="Cambria Math" w:hAnsi="Cambria Math" w:cstheme="majorBidi"/>
                        <w:sz w:val="16"/>
                        <w:szCs w:val="16"/>
                        <w:lang w:val="en-AU"/>
                      </w:rPr>
                      <m:t>n=0</m:t>
                    </m:r>
                  </m:sub>
                  <m:sup>
                    <m:sSup>
                      <m:sSupPr>
                        <m:ctrlPr>
                          <w:rPr>
                            <w:rFonts w:ascii="Cambria Math" w:hAnsi="Cambria Math" w:cstheme="majorBidi"/>
                            <w:i/>
                            <w:sz w:val="16"/>
                            <w:szCs w:val="16"/>
                            <w:lang w:val="en-AU"/>
                          </w:rPr>
                        </m:ctrlPr>
                      </m:sSupPr>
                      <m:e>
                        <m:r>
                          <w:rPr>
                            <w:rFonts w:ascii="Cambria Math" w:hAnsi="Cambria Math" w:cstheme="majorBidi"/>
                            <w:sz w:val="16"/>
                            <w:szCs w:val="16"/>
                            <w:lang w:val="en-AU"/>
                          </w:rPr>
                          <m:t>2</m:t>
                        </m:r>
                      </m:e>
                      <m:sup>
                        <m:r>
                          <w:rPr>
                            <w:rFonts w:ascii="Cambria Math" w:hAnsi="Cambria Math" w:cstheme="majorBidi"/>
                            <w:sz w:val="16"/>
                            <w:szCs w:val="16"/>
                            <w:lang w:val="en-AU"/>
                          </w:rPr>
                          <m:t>m</m:t>
                        </m:r>
                      </m:sup>
                    </m:sSup>
                    <m:r>
                      <w:rPr>
                        <w:rFonts w:ascii="Cambria Math" w:hAnsi="Cambria Math" w:cstheme="majorBidi"/>
                        <w:sz w:val="16"/>
                        <w:szCs w:val="16"/>
                        <w:lang w:val="en-AU"/>
                      </w:rPr>
                      <m:t>N-1</m:t>
                    </m:r>
                  </m:sup>
                  <m:e>
                    <m:r>
                      <w:rPr>
                        <w:rFonts w:ascii="Cambria Math" w:hAnsi="Cambria Math" w:cstheme="majorBidi"/>
                        <w:sz w:val="16"/>
                        <w:szCs w:val="16"/>
                        <w:lang w:val="en-AU"/>
                      </w:rPr>
                      <m:t> </m:t>
                    </m:r>
                  </m:e>
                </m:nary>
                <m:sSub>
                  <m:sSubPr>
                    <m:ctrlPr>
                      <w:rPr>
                        <w:rFonts w:ascii="Cambria Math" w:hAnsi="Cambria Math" w:cstheme="majorBidi"/>
                        <w:sz w:val="16"/>
                        <w:szCs w:val="16"/>
                        <w:lang w:val="en-AU"/>
                      </w:rPr>
                    </m:ctrlPr>
                  </m:sSubPr>
                  <m:e>
                    <m:r>
                      <w:rPr>
                        <w:rFonts w:ascii="Cambria Math" w:hAnsi="Cambria Math" w:cstheme="majorBidi"/>
                        <w:sz w:val="16"/>
                        <w:szCs w:val="16"/>
                        <w:lang w:val="en-AU"/>
                      </w:rPr>
                      <m:t>c</m:t>
                    </m:r>
                  </m:e>
                  <m:sub>
                    <m:r>
                      <w:rPr>
                        <w:rFonts w:ascii="Cambria Math" w:hAnsi="Cambria Math" w:cstheme="majorBidi"/>
                        <w:sz w:val="16"/>
                        <w:szCs w:val="16"/>
                        <w:lang w:val="en-AU"/>
                      </w:rPr>
                      <m:t>n</m:t>
                    </m:r>
                  </m:sub>
                </m:sSub>
                <m:sSub>
                  <m:sSubPr>
                    <m:ctrlPr>
                      <w:rPr>
                        <w:rFonts w:ascii="Cambria Math" w:hAnsi="Cambria Math" w:cstheme="majorBidi"/>
                        <w:sz w:val="16"/>
                        <w:szCs w:val="16"/>
                        <w:lang w:val="en-AU"/>
                      </w:rPr>
                    </m:ctrlPr>
                  </m:sSubPr>
                  <m:e>
                    <m:r>
                      <w:rPr>
                        <w:rFonts w:ascii="Cambria Math" w:hAnsi="Cambria Math" w:cstheme="majorBidi"/>
                        <w:sz w:val="16"/>
                        <w:szCs w:val="16"/>
                        <w:lang w:val="en-AU"/>
                      </w:rPr>
                      <m:t>ϕ</m:t>
                    </m:r>
                  </m:e>
                  <m:sub>
                    <m:r>
                      <w:rPr>
                        <w:rFonts w:ascii="Cambria Math" w:hAnsi="Cambria Math" w:cstheme="majorBidi"/>
                        <w:sz w:val="16"/>
                        <w:szCs w:val="16"/>
                        <w:lang w:val="en-AU"/>
                      </w:rPr>
                      <m:t>m,n</m:t>
                    </m:r>
                  </m:sub>
                </m:sSub>
                <m:r>
                  <w:rPr>
                    <w:rFonts w:ascii="Cambria Math" w:hAnsi="Cambria Math" w:cstheme="majorBidi"/>
                    <w:sz w:val="16"/>
                    <w:szCs w:val="16"/>
                    <w:lang w:val="en-AU"/>
                  </w:rPr>
                  <m:t xml:space="preserve">(t)                                f∈ </m:t>
                </m:r>
                <m:sSub>
                  <m:sSubPr>
                    <m:ctrlPr>
                      <w:rPr>
                        <w:rFonts w:ascii="Cambria Math" w:hAnsi="Cambria Math" w:cstheme="majorBidi"/>
                        <w:sz w:val="16"/>
                        <w:szCs w:val="16"/>
                        <w:lang w:val="en-AU"/>
                      </w:rPr>
                    </m:ctrlPr>
                  </m:sSubPr>
                  <m:e>
                    <m:r>
                      <w:rPr>
                        <w:rFonts w:ascii="Cambria Math" w:hAnsi="Cambria Math" w:cstheme="majorBidi"/>
                        <w:sz w:val="16"/>
                        <w:szCs w:val="16"/>
                        <w:lang w:val="en-AU"/>
                      </w:rPr>
                      <m:t>V</m:t>
                    </m:r>
                  </m:e>
                  <m:sub>
                    <m:r>
                      <w:rPr>
                        <w:rFonts w:ascii="Cambria Math" w:hAnsi="Cambria Math" w:cstheme="majorBidi"/>
                        <w:sz w:val="16"/>
                        <w:szCs w:val="16"/>
                        <w:lang w:val="en-AU"/>
                      </w:rPr>
                      <m:t>m</m:t>
                    </m:r>
                  </m:sub>
                </m:sSub>
                <m:r>
                  <w:rPr>
                    <w:rFonts w:ascii="Cambria Math" w:hAnsi="Cambria Math" w:cstheme="majorBidi"/>
                    <w:sz w:val="16"/>
                    <w:szCs w:val="16"/>
                    <w:lang w:val="en-AU"/>
                  </w:rPr>
                  <m:t xml:space="preserve">  </m:t>
                </m:r>
              </m:oMath>
            </m:oMathPara>
          </w:p>
        </w:tc>
        <w:tc>
          <w:tcPr>
            <w:tcW w:w="450" w:type="dxa"/>
            <w:vAlign w:val="center"/>
          </w:tcPr>
          <w:p w14:paraId="316DB4CE" w14:textId="194296CC" w:rsidR="00252A01" w:rsidRPr="000C1A22" w:rsidRDefault="00252A01">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1</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r w:rsidR="00C96E90" w:rsidRPr="000C1A22" w14:paraId="1ABEE9E1" w14:textId="77777777" w:rsidTr="00252A01">
        <w:trPr>
          <w:trHeight w:val="576"/>
        </w:trPr>
        <w:tc>
          <w:tcPr>
            <w:tcW w:w="4500" w:type="dxa"/>
            <w:vAlign w:val="center"/>
          </w:tcPr>
          <w:p w14:paraId="1580D596" w14:textId="4D928BB2" w:rsidR="00C96E90" w:rsidRPr="00C96E90" w:rsidRDefault="00C96E90">
            <w:pPr>
              <w:rPr>
                <w:rFonts w:ascii="Times New Roman" w:eastAsia="Aptos" w:hAnsi="Times New Roman" w:cs="Times New Roman"/>
                <w:sz w:val="16"/>
                <w:szCs w:val="16"/>
                <w:lang w:val="en-AU"/>
              </w:rPr>
            </w:pPr>
            <m:oMathPara>
              <m:oMathParaPr>
                <m:jc m:val="left"/>
              </m:oMathParaPr>
              <m:oMath>
                <m:r>
                  <w:rPr>
                    <w:rFonts w:ascii="Cambria Math" w:hAnsi="Cambria Math" w:cstheme="majorBidi"/>
                    <w:sz w:val="16"/>
                    <w:szCs w:val="16"/>
                    <w:lang w:val="en-AU"/>
                  </w:rPr>
                  <m:t>g(t)=</m:t>
                </m:r>
                <m:nary>
                  <m:naryPr>
                    <m:chr m:val="∑"/>
                    <m:limLoc m:val="undOvr"/>
                    <m:grow m:val="1"/>
                    <m:ctrlPr>
                      <w:rPr>
                        <w:rFonts w:ascii="Cambria Math" w:hAnsi="Cambria Math" w:cstheme="majorBidi"/>
                        <w:sz w:val="16"/>
                        <w:szCs w:val="16"/>
                        <w:lang w:val="en-AU"/>
                      </w:rPr>
                    </m:ctrlPr>
                  </m:naryPr>
                  <m:sub>
                    <m:r>
                      <w:rPr>
                        <w:rFonts w:ascii="Cambria Math" w:hAnsi="Cambria Math" w:cstheme="majorBidi"/>
                        <w:sz w:val="16"/>
                        <w:szCs w:val="16"/>
                        <w:lang w:val="en-AU"/>
                      </w:rPr>
                      <m:t>n=0</m:t>
                    </m:r>
                  </m:sub>
                  <m:sup>
                    <m:sSup>
                      <m:sSupPr>
                        <m:ctrlPr>
                          <w:rPr>
                            <w:rFonts w:ascii="Cambria Math" w:hAnsi="Cambria Math" w:cstheme="majorBidi"/>
                            <w:i/>
                            <w:sz w:val="16"/>
                            <w:szCs w:val="16"/>
                            <w:lang w:val="en-AU"/>
                          </w:rPr>
                        </m:ctrlPr>
                      </m:sSupPr>
                      <m:e>
                        <m:r>
                          <w:rPr>
                            <w:rFonts w:ascii="Cambria Math" w:hAnsi="Cambria Math" w:cstheme="majorBidi"/>
                            <w:sz w:val="16"/>
                            <w:szCs w:val="16"/>
                            <w:lang w:val="en-AU"/>
                          </w:rPr>
                          <m:t>2</m:t>
                        </m:r>
                      </m:e>
                      <m:sup>
                        <m:r>
                          <w:rPr>
                            <w:rFonts w:ascii="Cambria Math" w:hAnsi="Cambria Math" w:cstheme="majorBidi"/>
                            <w:sz w:val="16"/>
                            <w:szCs w:val="16"/>
                            <w:lang w:val="en-AU"/>
                          </w:rPr>
                          <m:t>m</m:t>
                        </m:r>
                      </m:sup>
                    </m:sSup>
                    <m:r>
                      <w:rPr>
                        <w:rFonts w:ascii="Cambria Math" w:hAnsi="Cambria Math" w:cstheme="majorBidi"/>
                        <w:sz w:val="16"/>
                        <w:szCs w:val="16"/>
                        <w:lang w:val="en-AU"/>
                      </w:rPr>
                      <m:t>N-1</m:t>
                    </m:r>
                  </m:sup>
                  <m:e>
                    <m:r>
                      <w:rPr>
                        <w:rFonts w:ascii="Cambria Math" w:hAnsi="Cambria Math" w:cstheme="majorBidi"/>
                        <w:sz w:val="16"/>
                        <w:szCs w:val="16"/>
                        <w:lang w:val="en-AU"/>
                      </w:rPr>
                      <m:t> </m:t>
                    </m:r>
                  </m:e>
                </m:nary>
                <m:sSub>
                  <m:sSubPr>
                    <m:ctrlPr>
                      <w:rPr>
                        <w:rFonts w:ascii="Cambria Math" w:hAnsi="Cambria Math" w:cstheme="majorBidi"/>
                        <w:sz w:val="16"/>
                        <w:szCs w:val="16"/>
                        <w:lang w:val="en-AU"/>
                      </w:rPr>
                    </m:ctrlPr>
                  </m:sSubPr>
                  <m:e>
                    <m:r>
                      <w:rPr>
                        <w:rFonts w:ascii="Cambria Math" w:hAnsi="Cambria Math" w:cstheme="majorBidi"/>
                        <w:sz w:val="16"/>
                        <w:szCs w:val="16"/>
                        <w:lang w:val="en-AU"/>
                      </w:rPr>
                      <m:t>w</m:t>
                    </m:r>
                  </m:e>
                  <m:sub>
                    <m:r>
                      <w:rPr>
                        <w:rFonts w:ascii="Cambria Math" w:hAnsi="Cambria Math" w:cstheme="majorBidi"/>
                        <w:sz w:val="16"/>
                        <w:szCs w:val="16"/>
                        <w:lang w:val="en-AU"/>
                      </w:rPr>
                      <m:t>n</m:t>
                    </m:r>
                  </m:sub>
                </m:sSub>
                <m:sSub>
                  <m:sSubPr>
                    <m:ctrlPr>
                      <w:rPr>
                        <w:rFonts w:ascii="Cambria Math" w:hAnsi="Cambria Math" w:cstheme="majorBidi"/>
                        <w:sz w:val="16"/>
                        <w:szCs w:val="16"/>
                        <w:lang w:val="en-AU"/>
                      </w:rPr>
                    </m:ctrlPr>
                  </m:sSubPr>
                  <m:e>
                    <m:r>
                      <w:rPr>
                        <w:rFonts w:ascii="Cambria Math" w:hAnsi="Cambria Math" w:cstheme="majorBidi"/>
                        <w:sz w:val="16"/>
                        <w:szCs w:val="16"/>
                        <w:lang w:val="en-AU"/>
                      </w:rPr>
                      <m:t>ψ</m:t>
                    </m:r>
                  </m:e>
                  <m:sub>
                    <m:r>
                      <w:rPr>
                        <w:rFonts w:ascii="Cambria Math" w:hAnsi="Cambria Math" w:cstheme="majorBidi"/>
                        <w:sz w:val="16"/>
                        <w:szCs w:val="16"/>
                        <w:lang w:val="en-AU"/>
                      </w:rPr>
                      <m:t>m,n</m:t>
                    </m:r>
                  </m:sub>
                </m:sSub>
                <m:r>
                  <w:rPr>
                    <w:rFonts w:ascii="Cambria Math" w:hAnsi="Cambria Math" w:cstheme="majorBidi"/>
                    <w:sz w:val="16"/>
                    <w:szCs w:val="16"/>
                    <w:lang w:val="en-AU"/>
                  </w:rPr>
                  <m:t xml:space="preserve">(t)                                f∈ </m:t>
                </m:r>
                <m:sSub>
                  <m:sSubPr>
                    <m:ctrlPr>
                      <w:rPr>
                        <w:rFonts w:ascii="Cambria Math" w:hAnsi="Cambria Math" w:cstheme="majorBidi"/>
                        <w:sz w:val="16"/>
                        <w:szCs w:val="16"/>
                        <w:lang w:val="en-AU"/>
                      </w:rPr>
                    </m:ctrlPr>
                  </m:sSubPr>
                  <m:e>
                    <m:r>
                      <w:rPr>
                        <w:rFonts w:ascii="Cambria Math" w:hAnsi="Cambria Math" w:cstheme="majorBidi"/>
                        <w:sz w:val="16"/>
                        <w:szCs w:val="16"/>
                        <w:lang w:val="en-AU"/>
                      </w:rPr>
                      <m:t>W</m:t>
                    </m:r>
                  </m:e>
                  <m:sub>
                    <m:r>
                      <w:rPr>
                        <w:rFonts w:ascii="Cambria Math" w:hAnsi="Cambria Math" w:cstheme="majorBidi"/>
                        <w:sz w:val="16"/>
                        <w:szCs w:val="16"/>
                        <w:lang w:val="en-AU"/>
                      </w:rPr>
                      <m:t>m</m:t>
                    </m:r>
                  </m:sub>
                </m:sSub>
                <m:r>
                  <w:rPr>
                    <w:rFonts w:ascii="Cambria Math" w:hAnsi="Cambria Math" w:cstheme="majorBidi"/>
                    <w:sz w:val="16"/>
                    <w:szCs w:val="16"/>
                    <w:lang w:val="en-AU"/>
                  </w:rPr>
                  <m:t xml:space="preserve">  </m:t>
                </m:r>
              </m:oMath>
            </m:oMathPara>
          </w:p>
        </w:tc>
        <w:tc>
          <w:tcPr>
            <w:tcW w:w="450" w:type="dxa"/>
            <w:vAlign w:val="center"/>
          </w:tcPr>
          <w:p w14:paraId="0A8E938B" w14:textId="4D198EEF" w:rsidR="00C96E90" w:rsidRPr="000C1A22" w:rsidRDefault="00B03C5D">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2</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r w:rsidR="00252A01" w:rsidRPr="000C1A22" w14:paraId="4E31D8EF" w14:textId="77777777" w:rsidTr="00252A01">
        <w:trPr>
          <w:trHeight w:val="576"/>
        </w:trPr>
        <w:tc>
          <w:tcPr>
            <w:tcW w:w="4500" w:type="dxa"/>
            <w:vAlign w:val="center"/>
          </w:tcPr>
          <w:p w14:paraId="2A3B7C05" w14:textId="36BB20CB" w:rsidR="00252A01" w:rsidRDefault="00252A01" w:rsidP="00252A01">
            <w:pPr>
              <w:rPr>
                <w:rFonts w:eastAsiaTheme="minorEastAsia"/>
                <w:i/>
                <w:iCs/>
                <w:sz w:val="16"/>
                <w:szCs w:val="16"/>
                <w:lang w:val="en-AU"/>
              </w:rPr>
            </w:pPr>
            <w:r>
              <w:rPr>
                <w:rFonts w:eastAsiaTheme="minorEastAsia"/>
                <w:i/>
                <w:iCs/>
                <w:sz w:val="16"/>
                <w:szCs w:val="16"/>
                <w:lang w:val="en-AU"/>
              </w:rPr>
              <w:t>Whi</w:t>
            </w:r>
            <w:r w:rsidR="00167F5A">
              <w:rPr>
                <w:rFonts w:eastAsiaTheme="minorEastAsia"/>
                <w:i/>
                <w:iCs/>
                <w:sz w:val="16"/>
                <w:szCs w:val="16"/>
                <w:lang w:val="en-AU"/>
              </w:rPr>
              <w:t>l</w:t>
            </w:r>
            <w:r>
              <w:rPr>
                <w:rFonts w:eastAsiaTheme="minorEastAsia"/>
                <w:i/>
                <w:iCs/>
                <w:sz w:val="16"/>
                <w:szCs w:val="16"/>
                <w:lang w:val="en-AU"/>
              </w:rPr>
              <w:t>e</w:t>
            </w:r>
            <m:oMath>
              <m:sSub>
                <m:sSubPr>
                  <m:ctrlPr>
                    <w:rPr>
                      <w:rFonts w:ascii="Cambria Math" w:eastAsiaTheme="minorEastAsia" w:hAnsi="Cambria Math"/>
                      <w:i/>
                      <w:iCs/>
                      <w:sz w:val="16"/>
                      <w:szCs w:val="16"/>
                      <w:lang w:val="en-AU"/>
                    </w:rPr>
                  </m:ctrlPr>
                </m:sSubPr>
                <m:e>
                  <m:r>
                    <w:rPr>
                      <w:rFonts w:ascii="Cambria Math" w:eastAsiaTheme="minorEastAsia" w:hAnsi="Cambria Math"/>
                      <w:sz w:val="16"/>
                      <w:szCs w:val="16"/>
                      <w:lang w:val="en-AU"/>
                    </w:rPr>
                    <m:t xml:space="preserve"> V</m:t>
                  </m:r>
                </m:e>
                <m:sub>
                  <m:r>
                    <w:rPr>
                      <w:rFonts w:ascii="Cambria Math" w:eastAsiaTheme="minorEastAsia" w:hAnsi="Cambria Math"/>
                      <w:sz w:val="16"/>
                      <w:szCs w:val="16"/>
                      <w:lang w:val="en-AU"/>
                    </w:rPr>
                    <m:t>m</m:t>
                  </m:r>
                </m:sub>
              </m:sSub>
            </m:oMath>
            <w:r>
              <w:rPr>
                <w:rFonts w:eastAsiaTheme="minorEastAsia"/>
                <w:i/>
                <w:iCs/>
                <w:sz w:val="16"/>
                <w:szCs w:val="16"/>
                <w:lang w:val="en-AU"/>
              </w:rPr>
              <w:t xml:space="preserve"> is the set of all functions that can be expressed using the basis function </w:t>
            </w:r>
            <m:oMath>
              <m:sSub>
                <m:sSubPr>
                  <m:ctrlPr>
                    <w:rPr>
                      <w:rFonts w:ascii="Cambria Math" w:hAnsi="Cambria Math" w:cstheme="majorBidi"/>
                      <w:sz w:val="16"/>
                      <w:szCs w:val="16"/>
                      <w:lang w:val="en-AU"/>
                    </w:rPr>
                  </m:ctrlPr>
                </m:sSubPr>
                <m:e>
                  <m:r>
                    <w:rPr>
                      <w:rFonts w:ascii="Cambria Math" w:hAnsi="Cambria Math" w:cstheme="majorBidi"/>
                      <w:sz w:val="16"/>
                      <w:szCs w:val="16"/>
                      <w:lang w:val="en-AU"/>
                    </w:rPr>
                    <m:t>ϕ</m:t>
                  </m:r>
                </m:e>
                <m:sub>
                  <m:r>
                    <w:rPr>
                      <w:rFonts w:ascii="Cambria Math" w:hAnsi="Cambria Math" w:cstheme="majorBidi"/>
                      <w:sz w:val="16"/>
                      <w:szCs w:val="16"/>
                      <w:lang w:val="en-AU"/>
                    </w:rPr>
                    <m:t>m,n</m:t>
                  </m:r>
                </m:sub>
              </m:sSub>
              <m:d>
                <m:dPr>
                  <m:ctrlPr>
                    <w:rPr>
                      <w:rFonts w:ascii="Cambria Math" w:hAnsi="Cambria Math" w:cstheme="majorBidi"/>
                      <w:i/>
                      <w:sz w:val="16"/>
                      <w:szCs w:val="16"/>
                      <w:lang w:val="en-AU"/>
                    </w:rPr>
                  </m:ctrlPr>
                </m:dPr>
                <m:e>
                  <m:r>
                    <w:rPr>
                      <w:rFonts w:ascii="Cambria Math" w:hAnsi="Cambria Math" w:cstheme="majorBidi"/>
                      <w:sz w:val="16"/>
                      <w:szCs w:val="16"/>
                      <w:lang w:val="en-AU"/>
                    </w:rPr>
                    <m:t>t</m:t>
                  </m:r>
                </m:e>
              </m:d>
            </m:oMath>
            <w:r>
              <w:rPr>
                <w:rFonts w:eastAsiaTheme="minorEastAsia"/>
                <w:i/>
                <w:iCs/>
                <w:sz w:val="16"/>
                <w:szCs w:val="16"/>
                <w:lang w:val="en-AU"/>
              </w:rPr>
              <w:t xml:space="preserve">  and is called </w:t>
            </w:r>
            <w:r w:rsidRPr="00252A01">
              <w:rPr>
                <w:rFonts w:eastAsiaTheme="minorEastAsia"/>
                <w:i/>
                <w:iCs/>
                <w:sz w:val="16"/>
                <w:szCs w:val="16"/>
                <w:lang w:val="en-AU"/>
              </w:rPr>
              <w:t>resolution space</w:t>
            </w:r>
            <w:r w:rsidR="00167F5A">
              <w:rPr>
                <w:rFonts w:eastAsiaTheme="minorEastAsia"/>
                <w:i/>
                <w:iCs/>
                <w:sz w:val="16"/>
                <w:szCs w:val="16"/>
                <w:lang w:val="en-AU"/>
              </w:rPr>
              <w:t>.</w:t>
            </w:r>
          </w:p>
          <w:p w14:paraId="27E60BA1" w14:textId="537D9477" w:rsidR="00C96E90" w:rsidRPr="00252A01" w:rsidRDefault="00C96E90" w:rsidP="00252A01">
            <w:pPr>
              <w:rPr>
                <w:rFonts w:asciiTheme="majorBidi" w:eastAsiaTheme="minorEastAsia" w:hAnsiTheme="majorBidi" w:cstheme="majorBidi"/>
                <w:sz w:val="20"/>
                <w:szCs w:val="20"/>
                <w:lang w:val="en-AU"/>
              </w:rPr>
            </w:pPr>
            <m:oMath>
              <m:r>
                <w:rPr>
                  <w:rFonts w:ascii="Cambria Math" w:eastAsiaTheme="minorEastAsia" w:hAnsi="Cambria Math"/>
                  <w:sz w:val="16"/>
                  <w:szCs w:val="16"/>
                  <w:lang w:val="en-AU"/>
                </w:rPr>
                <m:t>and</m:t>
              </m:r>
              <m:sSub>
                <m:sSubPr>
                  <m:ctrlPr>
                    <w:rPr>
                      <w:rFonts w:ascii="Cambria Math" w:eastAsiaTheme="minorEastAsia" w:hAnsi="Cambria Math"/>
                      <w:i/>
                      <w:iCs/>
                      <w:sz w:val="16"/>
                      <w:szCs w:val="16"/>
                      <w:lang w:val="en-AU"/>
                    </w:rPr>
                  </m:ctrlPr>
                </m:sSubPr>
                <m:e>
                  <m:r>
                    <w:rPr>
                      <w:rFonts w:ascii="Cambria Math" w:eastAsiaTheme="minorEastAsia" w:hAnsi="Cambria Math"/>
                      <w:sz w:val="16"/>
                      <w:szCs w:val="16"/>
                      <w:lang w:val="en-AU"/>
                    </w:rPr>
                    <m:t xml:space="preserve"> W</m:t>
                  </m:r>
                </m:e>
                <m:sub>
                  <m:r>
                    <w:rPr>
                      <w:rFonts w:ascii="Cambria Math" w:eastAsiaTheme="minorEastAsia" w:hAnsi="Cambria Math"/>
                      <w:sz w:val="16"/>
                      <w:szCs w:val="16"/>
                      <w:lang w:val="en-AU"/>
                    </w:rPr>
                    <m:t>m</m:t>
                  </m:r>
                </m:sub>
              </m:sSub>
            </m:oMath>
            <w:r>
              <w:rPr>
                <w:rFonts w:eastAsiaTheme="minorEastAsia"/>
                <w:i/>
                <w:iCs/>
                <w:sz w:val="16"/>
                <w:szCs w:val="16"/>
                <w:lang w:val="en-AU"/>
              </w:rPr>
              <w:t xml:space="preserve"> is the set of all functions that can be expressed using the basis function </w:t>
            </w:r>
            <m:oMath>
              <m:sSub>
                <m:sSubPr>
                  <m:ctrlPr>
                    <w:rPr>
                      <w:rFonts w:ascii="Cambria Math" w:hAnsi="Cambria Math" w:cstheme="majorBidi"/>
                      <w:sz w:val="16"/>
                      <w:szCs w:val="16"/>
                      <w:lang w:val="en-AU"/>
                    </w:rPr>
                  </m:ctrlPr>
                </m:sSubPr>
                <m:e>
                  <m:r>
                    <w:rPr>
                      <w:rFonts w:ascii="Cambria Math" w:hAnsi="Cambria Math" w:cstheme="majorBidi"/>
                      <w:sz w:val="16"/>
                      <w:szCs w:val="16"/>
                      <w:lang w:val="en-AU"/>
                    </w:rPr>
                    <m:t>ψ</m:t>
                  </m:r>
                </m:e>
                <m:sub>
                  <m:r>
                    <w:rPr>
                      <w:rFonts w:ascii="Cambria Math" w:hAnsi="Cambria Math" w:cstheme="majorBidi"/>
                      <w:sz w:val="16"/>
                      <w:szCs w:val="16"/>
                      <w:lang w:val="en-AU"/>
                    </w:rPr>
                    <m:t>m,n</m:t>
                  </m:r>
                </m:sub>
              </m:sSub>
              <m:d>
                <m:dPr>
                  <m:ctrlPr>
                    <w:rPr>
                      <w:rFonts w:ascii="Cambria Math" w:hAnsi="Cambria Math" w:cstheme="majorBidi"/>
                      <w:i/>
                      <w:sz w:val="16"/>
                      <w:szCs w:val="16"/>
                      <w:lang w:val="en-AU"/>
                    </w:rPr>
                  </m:ctrlPr>
                </m:dPr>
                <m:e>
                  <m:r>
                    <w:rPr>
                      <w:rFonts w:ascii="Cambria Math" w:hAnsi="Cambria Math" w:cstheme="majorBidi"/>
                      <w:sz w:val="16"/>
                      <w:szCs w:val="16"/>
                      <w:lang w:val="en-AU"/>
                    </w:rPr>
                    <m:t>t</m:t>
                  </m:r>
                </m:e>
              </m:d>
            </m:oMath>
            <w:r>
              <w:rPr>
                <w:rFonts w:eastAsiaTheme="minorEastAsia"/>
                <w:i/>
                <w:iCs/>
                <w:sz w:val="16"/>
                <w:szCs w:val="16"/>
                <w:lang w:val="en-AU"/>
              </w:rPr>
              <w:t xml:space="preserve">  and is called </w:t>
            </w:r>
            <w:r w:rsidRPr="00252A01">
              <w:rPr>
                <w:rFonts w:eastAsiaTheme="minorEastAsia"/>
                <w:i/>
                <w:iCs/>
                <w:sz w:val="16"/>
                <w:szCs w:val="16"/>
                <w:lang w:val="en-AU"/>
              </w:rPr>
              <w:t>resolution space</w:t>
            </w:r>
            <w:r>
              <w:rPr>
                <w:rFonts w:eastAsiaTheme="minorEastAsia"/>
                <w:i/>
                <w:iCs/>
                <w:sz w:val="16"/>
                <w:szCs w:val="16"/>
                <w:lang w:val="en-AU"/>
              </w:rPr>
              <w:t>.</w:t>
            </w:r>
          </w:p>
        </w:tc>
        <w:tc>
          <w:tcPr>
            <w:tcW w:w="450" w:type="dxa"/>
            <w:vAlign w:val="center"/>
          </w:tcPr>
          <w:p w14:paraId="3F58D6B6" w14:textId="77777777" w:rsidR="00252A01" w:rsidRPr="000C1A22" w:rsidRDefault="00252A01">
            <w:pPr>
              <w:jc w:val="right"/>
              <w:rPr>
                <w:rFonts w:asciiTheme="majorBidi" w:hAnsiTheme="majorBidi" w:cstheme="majorBidi"/>
                <w:sz w:val="16"/>
                <w:szCs w:val="16"/>
                <w:lang w:val="en-AU"/>
              </w:rPr>
            </w:pPr>
          </w:p>
        </w:tc>
      </w:tr>
    </w:tbl>
    <w:p w14:paraId="47D4FE49" w14:textId="4B662E01" w:rsidR="00167F5A" w:rsidRPr="00167F5A" w:rsidRDefault="008D29E0" w:rsidP="00167F5A">
      <w:pPr>
        <w:spacing w:after="0"/>
        <w:rPr>
          <w:rFonts w:asciiTheme="majorBidi" w:hAnsiTheme="majorBidi" w:cstheme="majorBidi"/>
          <w:kern w:val="0"/>
          <w:sz w:val="20"/>
          <w:szCs w:val="20"/>
          <w:lang w:val="en-AU"/>
          <w14:ligatures w14:val="none"/>
        </w:rPr>
      </w:pPr>
      <w:r>
        <w:rPr>
          <w:rFonts w:asciiTheme="majorBidi" w:hAnsiTheme="majorBidi" w:cstheme="majorBidi"/>
          <w:sz w:val="20"/>
          <w:szCs w:val="20"/>
          <w:lang w:val="en-AU"/>
        </w:rPr>
        <w:t xml:space="preserve">The basis set starts with a mother function </w:t>
      </w:r>
      <m:oMath>
        <m:sSub>
          <m:sSubPr>
            <m:ctrlPr>
              <w:rPr>
                <w:rFonts w:ascii="Cambria Math" w:hAnsi="Cambria Math" w:cstheme="majorBidi"/>
                <w:sz w:val="20"/>
                <w:szCs w:val="20"/>
                <w:lang w:val="en-AU"/>
              </w:rPr>
            </m:ctrlPr>
          </m:sSubPr>
          <m:e>
            <m:r>
              <w:rPr>
                <w:rFonts w:ascii="Cambria Math" w:hAnsi="Cambria Math" w:cstheme="majorBidi"/>
                <w:sz w:val="20"/>
                <w:szCs w:val="20"/>
                <w:lang w:val="en-AU"/>
              </w:rPr>
              <m:t>ψ</m:t>
            </m:r>
          </m:e>
          <m:sub>
            <m:r>
              <w:rPr>
                <w:rFonts w:ascii="Cambria Math" w:hAnsi="Cambria Math" w:cstheme="majorBidi"/>
                <w:sz w:val="20"/>
                <w:szCs w:val="20"/>
                <w:lang w:val="en-AU"/>
              </w:rPr>
              <m:t>0</m:t>
            </m:r>
            <m:r>
              <m:rPr>
                <m:sty m:val="p"/>
              </m:rPr>
              <w:rPr>
                <w:rFonts w:ascii="Cambria Math" w:hAnsi="Cambria Math" w:cstheme="majorBidi"/>
                <w:sz w:val="20"/>
                <w:szCs w:val="20"/>
                <w:lang w:val="en-AU"/>
              </w:rPr>
              <m:t>,</m:t>
            </m:r>
            <m:r>
              <w:rPr>
                <w:rFonts w:ascii="Cambria Math" w:hAnsi="Cambria Math" w:cstheme="majorBidi"/>
                <w:sz w:val="20"/>
                <w:szCs w:val="20"/>
                <w:lang w:val="en-AU"/>
              </w:rPr>
              <m:t>0</m:t>
            </m:r>
          </m:sub>
        </m:sSub>
        <m:r>
          <m:rPr>
            <m:sty m:val="p"/>
          </m:rPr>
          <w:rPr>
            <w:rFonts w:ascii="Cambria Math" w:hAnsi="Cambria Math" w:cstheme="majorBidi"/>
            <w:sz w:val="20"/>
            <w:szCs w:val="20"/>
            <w:lang w:val="en-AU"/>
          </w:rPr>
          <m:t>(</m:t>
        </m:r>
        <m:r>
          <w:rPr>
            <w:rFonts w:ascii="Cambria Math" w:hAnsi="Cambria Math" w:cstheme="majorBidi"/>
            <w:sz w:val="20"/>
            <w:szCs w:val="20"/>
            <w:lang w:val="en-AU"/>
          </w:rPr>
          <m:t>t</m:t>
        </m:r>
        <m:r>
          <m:rPr>
            <m:sty m:val="p"/>
          </m:rPr>
          <w:rPr>
            <w:rFonts w:ascii="Cambria Math" w:hAnsi="Cambria Math" w:cstheme="majorBidi"/>
            <w:sz w:val="20"/>
            <w:szCs w:val="20"/>
            <w:lang w:val="en-AU"/>
          </w:rPr>
          <m:t>)</m:t>
        </m:r>
      </m:oMath>
      <w:r>
        <w:rPr>
          <w:rFonts w:asciiTheme="majorBidi" w:hAnsiTheme="majorBidi" w:cstheme="majorBidi"/>
          <w:sz w:val="20"/>
          <w:szCs w:val="20"/>
          <w:lang w:val="en-AU"/>
        </w:rPr>
        <w:t xml:space="preserve"> ,</w:t>
      </w:r>
      <w:r w:rsidR="007F2B94">
        <w:rPr>
          <w:rFonts w:asciiTheme="majorBidi" w:hAnsiTheme="majorBidi" w:cstheme="majorBidi"/>
          <w:sz w:val="20"/>
          <w:szCs w:val="20"/>
          <w:lang w:val="en-AU"/>
        </w:rPr>
        <w:t xml:space="preserve"> and </w:t>
      </w:r>
      <w:r w:rsidR="007F2B94">
        <w:rPr>
          <w:rFonts w:asciiTheme="majorBidi" w:hAnsiTheme="majorBidi" w:cstheme="majorBidi"/>
          <w:kern w:val="0"/>
          <w:sz w:val="20"/>
          <w:szCs w:val="20"/>
          <w:lang w:val="en-AU"/>
          <w14:ligatures w14:val="none"/>
        </w:rPr>
        <w:t>other bases will follow by applying a series of time shifts (translations) and scaling (dilations)</w:t>
      </w:r>
      <w:r w:rsidR="009F0C82">
        <w:rPr>
          <w:rFonts w:asciiTheme="majorBidi" w:hAnsiTheme="majorBidi" w:cstheme="majorBidi"/>
          <w:kern w:val="0"/>
          <w:sz w:val="20"/>
          <w:szCs w:val="20"/>
          <w:lang w:val="en-AU"/>
          <w14:ligatures w14:val="none"/>
        </w:rPr>
        <w:t xml:space="preserve">. </w:t>
      </w:r>
      <w:r w:rsidR="00167F5A" w:rsidRPr="00167F5A">
        <w:rPr>
          <w:rFonts w:asciiTheme="majorBidi" w:hAnsiTheme="majorBidi" w:cstheme="majorBidi"/>
          <w:i/>
          <w:iCs/>
          <w:kern w:val="0"/>
          <w:sz w:val="20"/>
          <w:szCs w:val="20"/>
          <w:lang w:val="en-AU"/>
          <w14:ligatures w14:val="none"/>
        </w:rPr>
        <w:t>Haar</w:t>
      </w:r>
      <w:r w:rsidR="00167F5A">
        <w:rPr>
          <w:rFonts w:asciiTheme="majorBidi" w:hAnsiTheme="majorBidi" w:cstheme="majorBidi"/>
          <w:kern w:val="0"/>
          <w:sz w:val="20"/>
          <w:szCs w:val="20"/>
          <w:lang w:val="en-AU"/>
          <w14:ligatures w14:val="none"/>
        </w:rPr>
        <w:t xml:space="preserve"> wavelet defined below is one example:</w:t>
      </w:r>
    </w:p>
    <w:tbl>
      <w:tblPr>
        <w:tblStyle w:val="TableGrid"/>
        <w:tblW w:w="4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
      </w:tblGrid>
      <w:tr w:rsidR="00B03C5D" w:rsidRPr="000C1A22" w14:paraId="59CB0D03" w14:textId="77777777" w:rsidTr="009F0C82">
        <w:trPr>
          <w:trHeight w:val="576"/>
        </w:trPr>
        <w:tc>
          <w:tcPr>
            <w:tcW w:w="4500" w:type="dxa"/>
            <w:vAlign w:val="center"/>
          </w:tcPr>
          <w:p w14:paraId="2E4C3C32" w14:textId="5933F024" w:rsidR="00B03C5D" w:rsidRPr="000C1A22" w:rsidRDefault="00D43179">
            <w:pPr>
              <w:rPr>
                <w:rFonts w:asciiTheme="majorBidi" w:hAnsiTheme="majorBidi" w:cstheme="majorBidi"/>
                <w:sz w:val="16"/>
                <w:szCs w:val="16"/>
                <w:lang w:val="en-AU"/>
              </w:rPr>
            </w:pPr>
            <m:oMathPara>
              <m:oMathParaPr>
                <m:jc m:val="left"/>
              </m:oMathParaPr>
              <m:oMath>
                <m:eqArr>
                  <m:eqArrPr>
                    <m:ctrlPr>
                      <w:rPr>
                        <w:rFonts w:ascii="Cambria Math" w:eastAsia="Aptos" w:hAnsi="Cambria Math" w:cs="Times New Roman"/>
                        <w:sz w:val="16"/>
                        <w:szCs w:val="16"/>
                        <w:lang w:val="en-AU"/>
                      </w:rPr>
                    </m:ctrlPr>
                  </m:eqArrPr>
                  <m:e>
                    <m:r>
                      <w:rPr>
                        <w:rFonts w:ascii="Cambria Math" w:eastAsia="Aptos" w:hAnsi="Cambria Math" w:cs="Times New Roman"/>
                        <w:sz w:val="16"/>
                        <w:szCs w:val="16"/>
                        <w:lang w:val="en-AU"/>
                      </w:rPr>
                      <m:t>&amp;</m:t>
                    </m:r>
                    <m:sSub>
                      <m:sSubPr>
                        <m:ctrlPr>
                          <w:rPr>
                            <w:rFonts w:ascii="Cambria Math" w:eastAsia="Aptos" w:hAnsi="Cambria Math" w:cs="Times New Roman"/>
                            <w:sz w:val="16"/>
                            <w:szCs w:val="16"/>
                            <w:lang w:val="en-AU"/>
                          </w:rPr>
                        </m:ctrlPr>
                      </m:sSubPr>
                      <m:e>
                        <m:d>
                          <m:dPr>
                            <m:begChr m:val=""/>
                            <m:endChr m:val="|"/>
                            <m:ctrlPr>
                              <w:rPr>
                                <w:rFonts w:ascii="Cambria Math" w:eastAsia="Aptos" w:hAnsi="Cambria Math" w:cs="Times New Roman"/>
                                <w:sz w:val="16"/>
                                <w:szCs w:val="16"/>
                                <w:lang w:val="en-AU"/>
                              </w:rPr>
                            </m:ctrlPr>
                          </m:dPr>
                          <m:e>
                            <m:sSub>
                              <m:sSubPr>
                                <m:ctrlPr>
                                  <w:rPr>
                                    <w:rFonts w:ascii="Cambria Math" w:eastAsia="Aptos" w:hAnsi="Cambria Math" w:cs="Times New Roman"/>
                                    <w:sz w:val="16"/>
                                    <w:szCs w:val="16"/>
                                    <w:lang w:val="en-AU"/>
                                  </w:rPr>
                                </m:ctrlPr>
                              </m:sSubPr>
                              <m:e>
                                <m:r>
                                  <w:rPr>
                                    <w:rFonts w:ascii="Cambria Math" w:eastAsia="Aptos" w:hAnsi="Cambria Math" w:cs="Times New Roman"/>
                                    <w:sz w:val="16"/>
                                    <w:szCs w:val="16"/>
                                    <w:lang w:val="en-AU"/>
                                  </w:rPr>
                                  <m:t>ϕ</m:t>
                                </m:r>
                              </m:e>
                              <m:sub>
                                <m:r>
                                  <w:rPr>
                                    <w:rFonts w:ascii="Cambria Math" w:eastAsia="Aptos" w:hAnsi="Cambria Math" w:cs="Times New Roman"/>
                                    <w:sz w:val="16"/>
                                    <w:szCs w:val="16"/>
                                    <w:lang w:val="en-AU"/>
                                  </w:rPr>
                                  <m:t>0,0</m:t>
                                </m:r>
                              </m:sub>
                            </m:sSub>
                            <m:r>
                              <w:rPr>
                                <w:rFonts w:ascii="Cambria Math" w:eastAsia="Aptos" w:hAnsi="Cambria Math" w:cs="Times New Roman"/>
                                <w:sz w:val="16"/>
                                <w:szCs w:val="16"/>
                                <w:lang w:val="en-AU"/>
                              </w:rPr>
                              <m:t>(t)</m:t>
                            </m:r>
                          </m:e>
                        </m:d>
                      </m:e>
                      <m:sub>
                        <m:r>
                          <m:rPr>
                            <m:nor/>
                          </m:rPr>
                          <w:rPr>
                            <w:rFonts w:ascii="Times New Roman" w:eastAsia="Aptos" w:hAnsi="Times New Roman" w:cs="Times New Roman"/>
                            <w:sz w:val="16"/>
                            <w:szCs w:val="16"/>
                            <w:lang w:val="en-AU"/>
                          </w:rPr>
                          <m:t xml:space="preserve">haar </m:t>
                        </m:r>
                      </m:sub>
                    </m:sSub>
                    <m:r>
                      <w:rPr>
                        <w:rFonts w:ascii="Cambria Math" w:eastAsia="Aptos" w:hAnsi="Cambria Math" w:cs="Times New Roman"/>
                        <w:sz w:val="16"/>
                        <w:szCs w:val="16"/>
                        <w:lang w:val="en-AU"/>
                      </w:rPr>
                      <m:t>=</m:t>
                    </m:r>
                    <m:d>
                      <m:dPr>
                        <m:begChr m:val="{"/>
                        <m:endChr m:val=""/>
                        <m:ctrlPr>
                          <w:rPr>
                            <w:rFonts w:ascii="Cambria Math" w:eastAsia="Aptos" w:hAnsi="Cambria Math" w:cs="Times New Roman"/>
                            <w:sz w:val="16"/>
                            <w:szCs w:val="16"/>
                            <w:lang w:val="en-AU"/>
                          </w:rPr>
                        </m:ctrlPr>
                      </m:dPr>
                      <m:e>
                        <m:m>
                          <m:mPr>
                            <m:plcHide m:val="1"/>
                            <m:mcs>
                              <m:mc>
                                <m:mcPr>
                                  <m:count m:val="2"/>
                                  <m:mcJc m:val="center"/>
                                </m:mcPr>
                              </m:mc>
                            </m:mcs>
                            <m:ctrlPr>
                              <w:rPr>
                                <w:rFonts w:ascii="Cambria Math" w:eastAsia="Aptos" w:hAnsi="Cambria Math" w:cs="Times New Roman"/>
                                <w:sz w:val="16"/>
                                <w:szCs w:val="16"/>
                                <w:lang w:val="en-AU"/>
                              </w:rPr>
                            </m:ctrlPr>
                          </m:mPr>
                          <m:mr>
                            <m:e>
                              <m:r>
                                <w:rPr>
                                  <w:rFonts w:ascii="Cambria Math" w:eastAsia="Aptos" w:hAnsi="Cambria Math" w:cs="Times New Roman"/>
                                  <w:sz w:val="16"/>
                                  <w:szCs w:val="16"/>
                                  <w:lang w:val="en-AU"/>
                                </w:rPr>
                                <m:t>1</m:t>
                              </m:r>
                            </m:e>
                            <m:e>
                              <m:r>
                                <m:rPr>
                                  <m:nor/>
                                </m:rPr>
                                <w:rPr>
                                  <w:rFonts w:ascii="Times New Roman" w:eastAsia="Aptos" w:hAnsi="Times New Roman" w:cs="Times New Roman"/>
                                  <w:sz w:val="16"/>
                                  <w:szCs w:val="16"/>
                                  <w:lang w:val="en-AU"/>
                                </w:rPr>
                                <m:t xml:space="preserve"> if </m:t>
                              </m:r>
                              <m:r>
                                <w:rPr>
                                  <w:rFonts w:ascii="Cambria Math" w:eastAsia="Aptos" w:hAnsi="Cambria Math" w:cs="Times New Roman"/>
                                  <w:sz w:val="16"/>
                                  <w:szCs w:val="16"/>
                                  <w:lang w:val="en-AU"/>
                                </w:rPr>
                                <m:t>0⩽t&lt;1</m:t>
                              </m:r>
                            </m:e>
                          </m:mr>
                          <m:mr>
                            <m:e>
                              <m:r>
                                <w:rPr>
                                  <w:rFonts w:ascii="Cambria Math" w:eastAsia="Aptos" w:hAnsi="Cambria Math" w:cs="Times New Roman"/>
                                  <w:sz w:val="16"/>
                                  <w:szCs w:val="16"/>
                                  <w:lang w:val="en-AU"/>
                                </w:rPr>
                                <m:t>0</m:t>
                              </m:r>
                            </m:e>
                            <m:e>
                              <m:r>
                                <m:rPr>
                                  <m:nor/>
                                </m:rPr>
                                <w:rPr>
                                  <w:rFonts w:ascii="Times New Roman" w:eastAsia="Aptos" w:hAnsi="Times New Roman" w:cs="Times New Roman"/>
                                  <w:sz w:val="16"/>
                                  <w:szCs w:val="16"/>
                                  <w:lang w:val="en-AU"/>
                                </w:rPr>
                                <m:t xml:space="preserve"> otherwise </m:t>
                              </m:r>
                            </m:e>
                          </m:mr>
                        </m:m>
                      </m:e>
                    </m:d>
                  </m:e>
                  <m:e>
                    <m:r>
                      <w:rPr>
                        <w:rFonts w:ascii="Cambria Math" w:eastAsia="Aptos" w:hAnsi="Cambria Math" w:cs="Times New Roman"/>
                        <w:sz w:val="16"/>
                        <w:szCs w:val="16"/>
                        <w:lang w:val="en-AU"/>
                      </w:rPr>
                      <m:t>&amp;</m:t>
                    </m:r>
                  </m:e>
                </m:eqArr>
              </m:oMath>
            </m:oMathPara>
          </w:p>
        </w:tc>
        <w:tc>
          <w:tcPr>
            <w:tcW w:w="450" w:type="dxa"/>
            <w:vAlign w:val="center"/>
          </w:tcPr>
          <w:p w14:paraId="3DAE10E6" w14:textId="0C9ABB15" w:rsidR="00B03C5D" w:rsidRPr="000C1A22" w:rsidRDefault="00B03C5D">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3</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r w:rsidR="00B03C5D" w:rsidRPr="000C1A22" w14:paraId="2172712E" w14:textId="77777777" w:rsidTr="009F0C82">
        <w:trPr>
          <w:trHeight w:val="576"/>
        </w:trPr>
        <w:tc>
          <w:tcPr>
            <w:tcW w:w="4500" w:type="dxa"/>
            <w:vAlign w:val="center"/>
          </w:tcPr>
          <w:p w14:paraId="5B683544" w14:textId="6739D016" w:rsidR="00B03C5D" w:rsidRPr="00C96E90" w:rsidRDefault="00D43179" w:rsidP="00C96E90">
            <w:pPr>
              <w:rPr>
                <w:rFonts w:ascii="Times New Roman" w:eastAsia="Aptos" w:hAnsi="Times New Roman" w:cs="Times New Roman"/>
                <w:sz w:val="16"/>
                <w:szCs w:val="16"/>
                <w:lang w:val="en-AU"/>
              </w:rPr>
            </w:pPr>
            <m:oMathPara>
              <m:oMathParaPr>
                <m:jc m:val="left"/>
              </m:oMathParaPr>
              <m:oMath>
                <m:sSub>
                  <m:sSubPr>
                    <m:ctrlPr>
                      <w:rPr>
                        <w:rFonts w:ascii="Cambria Math" w:eastAsia="Aptos" w:hAnsi="Cambria Math" w:cs="Times New Roman"/>
                        <w:sz w:val="16"/>
                        <w:szCs w:val="16"/>
                        <w:lang w:val="en-AU"/>
                      </w:rPr>
                    </m:ctrlPr>
                  </m:sSubPr>
                  <m:e>
                    <m:d>
                      <m:dPr>
                        <m:begChr m:val=""/>
                        <m:endChr m:val="|"/>
                        <m:ctrlPr>
                          <w:rPr>
                            <w:rFonts w:ascii="Cambria Math" w:eastAsia="Aptos" w:hAnsi="Cambria Math" w:cs="Times New Roman"/>
                            <w:sz w:val="16"/>
                            <w:szCs w:val="16"/>
                            <w:lang w:val="en-AU"/>
                          </w:rPr>
                        </m:ctrlPr>
                      </m:dPr>
                      <m:e>
                        <m:sSub>
                          <m:sSubPr>
                            <m:ctrlPr>
                              <w:rPr>
                                <w:rFonts w:ascii="Cambria Math" w:eastAsia="Aptos" w:hAnsi="Cambria Math" w:cs="Times New Roman"/>
                                <w:sz w:val="16"/>
                                <w:szCs w:val="16"/>
                                <w:lang w:val="en-AU"/>
                              </w:rPr>
                            </m:ctrlPr>
                          </m:sSubPr>
                          <m:e>
                            <m:r>
                              <w:rPr>
                                <w:rFonts w:ascii="Cambria Math" w:eastAsia="Aptos" w:hAnsi="Cambria Math" w:cs="Times New Roman"/>
                                <w:sz w:val="16"/>
                                <w:szCs w:val="16"/>
                                <w:lang w:val="en-AU"/>
                              </w:rPr>
                              <m:t>ψ</m:t>
                            </m:r>
                          </m:e>
                          <m:sub>
                            <m:r>
                              <w:rPr>
                                <w:rFonts w:ascii="Cambria Math" w:eastAsia="Aptos" w:hAnsi="Cambria Math" w:cs="Times New Roman"/>
                                <w:sz w:val="16"/>
                                <w:szCs w:val="16"/>
                                <w:lang w:val="en-AU"/>
                              </w:rPr>
                              <m:t>0,0</m:t>
                            </m:r>
                          </m:sub>
                        </m:sSub>
                        <m:r>
                          <w:rPr>
                            <w:rFonts w:ascii="Cambria Math" w:eastAsia="Aptos" w:hAnsi="Cambria Math" w:cs="Times New Roman"/>
                            <w:sz w:val="16"/>
                            <w:szCs w:val="16"/>
                            <w:lang w:val="en-AU"/>
                          </w:rPr>
                          <m:t>(t)</m:t>
                        </m:r>
                      </m:e>
                    </m:d>
                  </m:e>
                  <m:sub>
                    <m:r>
                      <m:rPr>
                        <m:nor/>
                      </m:rPr>
                      <w:rPr>
                        <w:rFonts w:ascii="Times New Roman" w:eastAsia="Aptos" w:hAnsi="Times New Roman" w:cs="Times New Roman"/>
                        <w:sz w:val="16"/>
                        <w:szCs w:val="16"/>
                        <w:lang w:val="en-AU"/>
                      </w:rPr>
                      <m:t xml:space="preserve">haar </m:t>
                    </m:r>
                  </m:sub>
                </m:sSub>
                <m:r>
                  <w:rPr>
                    <w:rFonts w:ascii="Cambria Math" w:eastAsia="Aptos" w:hAnsi="Cambria Math" w:cs="Times New Roman"/>
                    <w:sz w:val="16"/>
                    <w:szCs w:val="16"/>
                    <w:lang w:val="en-AU"/>
                  </w:rPr>
                  <m:t>=</m:t>
                </m:r>
                <m:d>
                  <m:dPr>
                    <m:begChr m:val="{"/>
                    <m:endChr m:val=""/>
                    <m:ctrlPr>
                      <w:rPr>
                        <w:rFonts w:ascii="Cambria Math" w:eastAsia="Aptos" w:hAnsi="Cambria Math" w:cs="Times New Roman"/>
                        <w:sz w:val="16"/>
                        <w:szCs w:val="16"/>
                        <w:lang w:val="en-AU"/>
                      </w:rPr>
                    </m:ctrlPr>
                  </m:dPr>
                  <m:e>
                    <m:m>
                      <m:mPr>
                        <m:plcHide m:val="1"/>
                        <m:mcs>
                          <m:mc>
                            <m:mcPr>
                              <m:count m:val="2"/>
                              <m:mcJc m:val="center"/>
                            </m:mcPr>
                          </m:mc>
                        </m:mcs>
                        <m:ctrlPr>
                          <w:rPr>
                            <w:rFonts w:ascii="Cambria Math" w:eastAsia="Aptos" w:hAnsi="Cambria Math" w:cs="Times New Roman"/>
                            <w:sz w:val="16"/>
                            <w:szCs w:val="16"/>
                            <w:lang w:val="en-AU"/>
                          </w:rPr>
                        </m:ctrlPr>
                      </m:mPr>
                      <m:mr>
                        <m:e>
                          <m:r>
                            <w:rPr>
                              <w:rFonts w:ascii="Cambria Math" w:eastAsia="Aptos" w:hAnsi="Cambria Math" w:cs="Times New Roman"/>
                              <w:sz w:val="16"/>
                              <w:szCs w:val="16"/>
                              <w:lang w:val="en-AU"/>
                            </w:rPr>
                            <m:t>-1</m:t>
                          </m:r>
                        </m:e>
                        <m:e>
                          <m:r>
                            <m:rPr>
                              <m:nor/>
                            </m:rPr>
                            <w:rPr>
                              <w:rFonts w:ascii="Times New Roman" w:eastAsia="Aptos" w:hAnsi="Times New Roman" w:cs="Times New Roman"/>
                              <w:sz w:val="16"/>
                              <w:szCs w:val="16"/>
                              <w:lang w:val="en-AU"/>
                            </w:rPr>
                            <m:t xml:space="preserve"> if </m:t>
                          </m:r>
                          <m:r>
                            <w:rPr>
                              <w:rFonts w:ascii="Cambria Math" w:eastAsia="Aptos" w:hAnsi="Cambria Math" w:cs="Times New Roman"/>
                              <w:sz w:val="16"/>
                              <w:szCs w:val="16"/>
                              <w:lang w:val="en-AU"/>
                            </w:rPr>
                            <m:t>0⩽t&lt;</m:t>
                          </m:r>
                          <m:f>
                            <m:fPr>
                              <m:ctrlPr>
                                <w:rPr>
                                  <w:rFonts w:ascii="Cambria Math" w:eastAsia="Aptos" w:hAnsi="Cambria Math" w:cs="Times New Roman"/>
                                  <w:sz w:val="16"/>
                                  <w:szCs w:val="16"/>
                                  <w:lang w:val="en-AU"/>
                                </w:rPr>
                              </m:ctrlPr>
                            </m:fPr>
                            <m:num>
                              <m:r>
                                <w:rPr>
                                  <w:rFonts w:ascii="Cambria Math" w:eastAsia="Aptos" w:hAnsi="Cambria Math" w:cs="Times New Roman"/>
                                  <w:sz w:val="16"/>
                                  <w:szCs w:val="16"/>
                                  <w:lang w:val="en-AU"/>
                                </w:rPr>
                                <m:t>1</m:t>
                              </m:r>
                            </m:num>
                            <m:den>
                              <m:r>
                                <w:rPr>
                                  <w:rFonts w:ascii="Cambria Math" w:eastAsia="Aptos" w:hAnsi="Cambria Math" w:cs="Times New Roman"/>
                                  <w:sz w:val="16"/>
                                  <w:szCs w:val="16"/>
                                  <w:lang w:val="en-AU"/>
                                </w:rPr>
                                <m:t>2</m:t>
                              </m:r>
                            </m:den>
                          </m:f>
                        </m:e>
                      </m:mr>
                      <m:mr>
                        <m:e>
                          <m:r>
                            <w:rPr>
                              <w:rFonts w:ascii="Cambria Math" w:eastAsia="Aptos" w:hAnsi="Cambria Math" w:cs="Times New Roman"/>
                              <w:sz w:val="16"/>
                              <w:szCs w:val="16"/>
                              <w:lang w:val="en-AU"/>
                            </w:rPr>
                            <m:t>1</m:t>
                          </m:r>
                        </m:e>
                        <m:e>
                          <m:r>
                            <m:rPr>
                              <m:nor/>
                            </m:rPr>
                            <w:rPr>
                              <w:rFonts w:ascii="Times New Roman" w:eastAsia="Aptos" w:hAnsi="Times New Roman" w:cs="Times New Roman"/>
                              <w:sz w:val="16"/>
                              <w:szCs w:val="16"/>
                              <w:lang w:val="en-AU"/>
                            </w:rPr>
                            <m:t xml:space="preserve"> if </m:t>
                          </m:r>
                          <m:f>
                            <m:fPr>
                              <m:ctrlPr>
                                <w:rPr>
                                  <w:rFonts w:ascii="Cambria Math" w:eastAsia="Aptos" w:hAnsi="Cambria Math" w:cs="Times New Roman"/>
                                  <w:sz w:val="16"/>
                                  <w:szCs w:val="16"/>
                                  <w:lang w:val="en-AU"/>
                                </w:rPr>
                              </m:ctrlPr>
                            </m:fPr>
                            <m:num>
                              <m:r>
                                <w:rPr>
                                  <w:rFonts w:ascii="Cambria Math" w:eastAsia="Aptos" w:hAnsi="Cambria Math" w:cs="Times New Roman"/>
                                  <w:sz w:val="16"/>
                                  <w:szCs w:val="16"/>
                                  <w:lang w:val="en-AU"/>
                                </w:rPr>
                                <m:t>1</m:t>
                              </m:r>
                            </m:num>
                            <m:den>
                              <m:r>
                                <w:rPr>
                                  <w:rFonts w:ascii="Cambria Math" w:eastAsia="Aptos" w:hAnsi="Cambria Math" w:cs="Times New Roman"/>
                                  <w:sz w:val="16"/>
                                  <w:szCs w:val="16"/>
                                  <w:lang w:val="en-AU"/>
                                </w:rPr>
                                <m:t>2</m:t>
                              </m:r>
                            </m:den>
                          </m:f>
                          <m:r>
                            <w:rPr>
                              <w:rFonts w:ascii="Cambria Math" w:eastAsia="Aptos" w:hAnsi="Cambria Math" w:cs="Times New Roman"/>
                              <w:sz w:val="16"/>
                              <w:szCs w:val="16"/>
                              <w:lang w:val="en-AU"/>
                            </w:rPr>
                            <m:t>⩽t&lt;1</m:t>
                          </m:r>
                        </m:e>
                      </m:mr>
                      <m:mr>
                        <m:e>
                          <m:r>
                            <w:rPr>
                              <w:rFonts w:ascii="Cambria Math" w:eastAsia="Aptos" w:hAnsi="Cambria Math" w:cs="Times New Roman"/>
                              <w:sz w:val="16"/>
                              <w:szCs w:val="16"/>
                              <w:lang w:val="en-AU"/>
                            </w:rPr>
                            <m:t>0</m:t>
                          </m:r>
                        </m:e>
                        <m:e>
                          <m:r>
                            <m:rPr>
                              <m:nor/>
                            </m:rPr>
                            <w:rPr>
                              <w:rFonts w:ascii="Times New Roman" w:eastAsia="Aptos" w:hAnsi="Times New Roman" w:cs="Times New Roman"/>
                              <w:sz w:val="16"/>
                              <w:szCs w:val="16"/>
                              <w:lang w:val="en-AU"/>
                            </w:rPr>
                            <m:t xml:space="preserve"> otherwise </m:t>
                          </m:r>
                        </m:e>
                      </m:mr>
                    </m:m>
                  </m:e>
                </m:d>
              </m:oMath>
            </m:oMathPara>
          </w:p>
        </w:tc>
        <w:tc>
          <w:tcPr>
            <w:tcW w:w="450" w:type="dxa"/>
            <w:vAlign w:val="center"/>
          </w:tcPr>
          <w:p w14:paraId="47D069AA" w14:textId="70806662" w:rsidR="00B03C5D" w:rsidRPr="000C1A22" w:rsidRDefault="00B03C5D">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4</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r w:rsidR="00B03C5D" w:rsidRPr="000C1A22" w14:paraId="365AF6C8" w14:textId="77777777" w:rsidTr="009F0C82">
        <w:trPr>
          <w:trHeight w:val="576"/>
        </w:trPr>
        <w:tc>
          <w:tcPr>
            <w:tcW w:w="4500" w:type="dxa"/>
            <w:vAlign w:val="center"/>
          </w:tcPr>
          <w:p w14:paraId="37391A84" w14:textId="736A53B0" w:rsidR="00B03C5D" w:rsidRPr="00C96E90" w:rsidRDefault="00D43179" w:rsidP="00C96E90">
            <w:pPr>
              <w:rPr>
                <w:rFonts w:ascii="Times New Roman" w:eastAsia="Aptos" w:hAnsi="Times New Roman" w:cs="Times New Roman"/>
                <w:sz w:val="16"/>
                <w:szCs w:val="16"/>
                <w:lang w:val="en-AU"/>
              </w:rPr>
            </w:pPr>
            <m:oMath>
              <m:sSub>
                <m:sSubPr>
                  <m:ctrlPr>
                    <w:rPr>
                      <w:rFonts w:ascii="Cambria Math" w:hAnsi="Cambria Math" w:cstheme="majorBidi"/>
                      <w:sz w:val="16"/>
                      <w:szCs w:val="16"/>
                      <w:lang w:val="en-AU"/>
                    </w:rPr>
                  </m:ctrlPr>
                </m:sSubPr>
                <m:e>
                  <m:r>
                    <w:rPr>
                      <w:rFonts w:ascii="Cambria Math" w:hAnsi="Cambria Math" w:cstheme="majorBidi"/>
                      <w:sz w:val="16"/>
                      <w:szCs w:val="16"/>
                      <w:lang w:val="en-AU"/>
                    </w:rPr>
                    <m:t>ψ</m:t>
                  </m:r>
                </m:e>
                <m:sub>
                  <m:r>
                    <w:rPr>
                      <w:rFonts w:ascii="Cambria Math" w:hAnsi="Cambria Math" w:cstheme="majorBidi"/>
                      <w:sz w:val="16"/>
                      <w:szCs w:val="16"/>
                      <w:lang w:val="en-AU"/>
                    </w:rPr>
                    <m:t>m,n</m:t>
                  </m:r>
                </m:sub>
              </m:sSub>
              <m:d>
                <m:dPr>
                  <m:ctrlPr>
                    <w:rPr>
                      <w:rFonts w:ascii="Cambria Math" w:hAnsi="Cambria Math" w:cstheme="majorBidi"/>
                      <w:i/>
                      <w:sz w:val="16"/>
                      <w:szCs w:val="16"/>
                      <w:lang w:val="en-AU"/>
                    </w:rPr>
                  </m:ctrlPr>
                </m:dPr>
                <m:e>
                  <m:r>
                    <w:rPr>
                      <w:rFonts w:ascii="Cambria Math" w:hAnsi="Cambria Math" w:cstheme="majorBidi"/>
                      <w:sz w:val="16"/>
                      <w:szCs w:val="16"/>
                      <w:lang w:val="en-AU"/>
                    </w:rPr>
                    <m:t>t</m:t>
                  </m:r>
                </m:e>
              </m:d>
              <m:r>
                <w:rPr>
                  <w:rFonts w:ascii="Cambria Math" w:hAnsi="Cambria Math" w:cstheme="majorBidi"/>
                  <w:sz w:val="16"/>
                  <w:szCs w:val="16"/>
                  <w:lang w:val="en-AU"/>
                </w:rPr>
                <m:t>=</m:t>
              </m:r>
              <m:sSup>
                <m:sSupPr>
                  <m:ctrlPr>
                    <w:rPr>
                      <w:rFonts w:ascii="Cambria Math" w:hAnsi="Cambria Math" w:cstheme="majorBidi"/>
                      <w:i/>
                      <w:sz w:val="16"/>
                      <w:szCs w:val="16"/>
                      <w:lang w:val="en-AU"/>
                    </w:rPr>
                  </m:ctrlPr>
                </m:sSupPr>
                <m:e>
                  <m:r>
                    <w:rPr>
                      <w:rFonts w:ascii="Cambria Math" w:hAnsi="Cambria Math" w:cstheme="majorBidi"/>
                      <w:sz w:val="16"/>
                      <w:szCs w:val="16"/>
                      <w:lang w:val="en-AU"/>
                    </w:rPr>
                    <m:t>2</m:t>
                  </m:r>
                </m:e>
                <m:sup>
                  <m:f>
                    <m:fPr>
                      <m:ctrlPr>
                        <w:rPr>
                          <w:rFonts w:ascii="Cambria Math" w:hAnsi="Cambria Math" w:cstheme="majorBidi"/>
                          <w:i/>
                          <w:sz w:val="16"/>
                          <w:szCs w:val="16"/>
                          <w:lang w:val="en-AU"/>
                        </w:rPr>
                      </m:ctrlPr>
                    </m:fPr>
                    <m:num>
                      <m:r>
                        <w:rPr>
                          <w:rFonts w:ascii="Cambria Math" w:hAnsi="Cambria Math" w:cstheme="majorBidi"/>
                          <w:sz w:val="16"/>
                          <w:szCs w:val="16"/>
                          <w:lang w:val="en-AU"/>
                        </w:rPr>
                        <m:t>m</m:t>
                      </m:r>
                    </m:num>
                    <m:den>
                      <m:r>
                        <w:rPr>
                          <w:rFonts w:ascii="Cambria Math" w:hAnsi="Cambria Math" w:cstheme="majorBidi"/>
                          <w:sz w:val="16"/>
                          <w:szCs w:val="16"/>
                          <w:lang w:val="en-AU"/>
                        </w:rPr>
                        <m:t>2</m:t>
                      </m:r>
                    </m:den>
                  </m:f>
                </m:sup>
              </m:sSup>
              <m:r>
                <w:rPr>
                  <w:rFonts w:ascii="Cambria Math" w:hAnsi="Cambria Math" w:cstheme="majorBidi"/>
                  <w:sz w:val="16"/>
                  <w:szCs w:val="16"/>
                  <w:lang w:val="en-AU"/>
                </w:rPr>
                <m:t xml:space="preserve"> ψ</m:t>
              </m:r>
              <m:d>
                <m:dPr>
                  <m:ctrlPr>
                    <w:rPr>
                      <w:rFonts w:ascii="Cambria Math" w:hAnsi="Cambria Math" w:cstheme="majorBidi"/>
                      <w:i/>
                      <w:sz w:val="16"/>
                      <w:szCs w:val="16"/>
                      <w:lang w:val="en-AU"/>
                    </w:rPr>
                  </m:ctrlPr>
                </m:dPr>
                <m:e>
                  <m:sSup>
                    <m:sSupPr>
                      <m:ctrlPr>
                        <w:rPr>
                          <w:rFonts w:ascii="Cambria Math" w:hAnsi="Cambria Math" w:cstheme="majorBidi"/>
                          <w:i/>
                          <w:sz w:val="16"/>
                          <w:szCs w:val="16"/>
                          <w:lang w:val="en-AU"/>
                        </w:rPr>
                      </m:ctrlPr>
                    </m:sSupPr>
                    <m:e>
                      <m:r>
                        <w:rPr>
                          <w:rFonts w:ascii="Cambria Math" w:hAnsi="Cambria Math" w:cstheme="majorBidi"/>
                          <w:sz w:val="16"/>
                          <w:szCs w:val="16"/>
                          <w:lang w:val="en-AU"/>
                        </w:rPr>
                        <m:t>2</m:t>
                      </m:r>
                    </m:e>
                    <m:sup>
                      <m:r>
                        <w:rPr>
                          <w:rFonts w:ascii="Cambria Math" w:hAnsi="Cambria Math" w:cstheme="majorBidi"/>
                          <w:sz w:val="16"/>
                          <w:szCs w:val="16"/>
                          <w:lang w:val="en-AU"/>
                        </w:rPr>
                        <m:t>m</m:t>
                      </m:r>
                    </m:sup>
                  </m:sSup>
                  <m:r>
                    <w:rPr>
                      <w:rFonts w:ascii="Cambria Math" w:hAnsi="Cambria Math" w:cstheme="majorBidi"/>
                      <w:sz w:val="16"/>
                      <w:szCs w:val="16"/>
                      <w:lang w:val="en-AU"/>
                    </w:rPr>
                    <m:t>t-n</m:t>
                  </m:r>
                </m:e>
              </m:d>
            </m:oMath>
            <w:r w:rsidR="00B03C5D" w:rsidRPr="000C1A22">
              <w:rPr>
                <w:rFonts w:asciiTheme="majorBidi" w:eastAsiaTheme="minorEastAsia" w:hAnsiTheme="majorBidi" w:cstheme="majorBidi"/>
                <w:sz w:val="16"/>
                <w:szCs w:val="16"/>
                <w:lang w:val="en-AU"/>
              </w:rPr>
              <w:t xml:space="preserve"> </w:t>
            </w:r>
            <w:r w:rsidR="00B03C5D">
              <w:rPr>
                <w:rFonts w:asciiTheme="majorBidi" w:eastAsiaTheme="minorEastAsia" w:hAnsiTheme="majorBidi" w:cstheme="majorBidi"/>
                <w:sz w:val="16"/>
                <w:szCs w:val="16"/>
                <w:lang w:val="en-AU"/>
              </w:rPr>
              <w:t xml:space="preserve">  </w:t>
            </w:r>
            <w:r w:rsidR="00B03C5D" w:rsidRPr="000C1A22">
              <w:rPr>
                <w:rFonts w:asciiTheme="majorBidi" w:eastAsiaTheme="minorEastAsia" w:hAnsiTheme="majorBidi" w:cstheme="majorBidi"/>
                <w:sz w:val="16"/>
                <w:szCs w:val="16"/>
                <w:lang w:val="en-AU"/>
              </w:rPr>
              <w:t>for</w:t>
            </w:r>
            <w:r w:rsidR="00B03C5D">
              <w:rPr>
                <w:rFonts w:asciiTheme="majorBidi" w:eastAsiaTheme="minorEastAsia" w:hAnsiTheme="majorBidi" w:cstheme="majorBidi"/>
                <w:sz w:val="16"/>
                <w:szCs w:val="16"/>
                <w:lang w:val="en-AU"/>
              </w:rPr>
              <w:t xml:space="preserve"> </w:t>
            </w:r>
            <w:r w:rsidR="00B03C5D" w:rsidRPr="000C1A22">
              <w:rPr>
                <w:rFonts w:asciiTheme="majorBidi" w:eastAsiaTheme="minorEastAsia" w:hAnsiTheme="majorBidi" w:cstheme="majorBidi"/>
                <w:sz w:val="16"/>
                <w:szCs w:val="16"/>
                <w:lang w:val="en-AU"/>
              </w:rPr>
              <w:t xml:space="preserve"> </w:t>
            </w:r>
            <m:oMath>
              <m:r>
                <w:rPr>
                  <w:rFonts w:ascii="Cambria Math" w:hAnsi="Cambria Math" w:cstheme="majorBidi"/>
                  <w:sz w:val="16"/>
                  <w:szCs w:val="16"/>
                  <w:lang w:val="en-AU"/>
                </w:rPr>
                <m:t>n=0,..,</m:t>
              </m:r>
              <m:sSup>
                <m:sSupPr>
                  <m:ctrlPr>
                    <w:rPr>
                      <w:rFonts w:ascii="Cambria Math" w:hAnsi="Cambria Math" w:cstheme="majorBidi"/>
                      <w:i/>
                      <w:sz w:val="16"/>
                      <w:szCs w:val="16"/>
                      <w:lang w:val="en-AU"/>
                    </w:rPr>
                  </m:ctrlPr>
                </m:sSupPr>
                <m:e>
                  <m:r>
                    <w:rPr>
                      <w:rFonts w:ascii="Cambria Math" w:hAnsi="Cambria Math" w:cstheme="majorBidi"/>
                      <w:sz w:val="16"/>
                      <w:szCs w:val="16"/>
                      <w:lang w:val="en-AU"/>
                    </w:rPr>
                    <m:t>2</m:t>
                  </m:r>
                </m:e>
                <m:sup>
                  <m:r>
                    <w:rPr>
                      <w:rFonts w:ascii="Cambria Math" w:hAnsi="Cambria Math" w:cstheme="majorBidi"/>
                      <w:sz w:val="16"/>
                      <w:szCs w:val="16"/>
                      <w:lang w:val="en-AU"/>
                    </w:rPr>
                    <m:t>m</m:t>
                  </m:r>
                </m:sup>
              </m:sSup>
              <m:r>
                <w:rPr>
                  <w:rFonts w:ascii="Cambria Math" w:hAnsi="Cambria Math" w:cstheme="majorBidi"/>
                  <w:sz w:val="16"/>
                  <w:szCs w:val="16"/>
                  <w:lang w:val="en-AU"/>
                </w:rPr>
                <m:t>N-1</m:t>
              </m:r>
            </m:oMath>
            <w:r w:rsidR="00B03C5D">
              <w:rPr>
                <w:rFonts w:asciiTheme="majorBidi" w:eastAsiaTheme="minorEastAsia" w:hAnsiTheme="majorBidi" w:cstheme="majorBidi"/>
                <w:sz w:val="16"/>
                <w:szCs w:val="16"/>
                <w:lang w:val="en-AU"/>
              </w:rPr>
              <w:t xml:space="preserve">  &amp;   </w:t>
            </w:r>
            <m:oMath>
              <m:r>
                <w:rPr>
                  <w:rFonts w:ascii="Cambria Math" w:hAnsi="Cambria Math" w:cstheme="majorBidi"/>
                  <w:sz w:val="16"/>
                  <w:szCs w:val="16"/>
                  <w:lang w:val="en-AU"/>
                </w:rPr>
                <m:t>n,m</m:t>
              </m:r>
              <m:r>
                <m:rPr>
                  <m:scr m:val="double-struck"/>
                </m:rPr>
                <w:rPr>
                  <w:rFonts w:ascii="Cambria Math" w:hAnsi="Cambria Math" w:cstheme="majorBidi"/>
                  <w:sz w:val="16"/>
                  <w:szCs w:val="16"/>
                  <w:lang w:val="en-AU"/>
                </w:rPr>
                <m:t>∈N</m:t>
              </m:r>
            </m:oMath>
          </w:p>
        </w:tc>
        <w:tc>
          <w:tcPr>
            <w:tcW w:w="450" w:type="dxa"/>
            <w:vAlign w:val="center"/>
          </w:tcPr>
          <w:p w14:paraId="24BB0928" w14:textId="48D40ADC" w:rsidR="00B03C5D" w:rsidRPr="000C1A22" w:rsidRDefault="00B03C5D">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5</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r w:rsidR="00B03C5D" w:rsidRPr="000C1A22" w14:paraId="04A0C655" w14:textId="77777777" w:rsidTr="009F0C82">
        <w:trPr>
          <w:trHeight w:val="576"/>
        </w:trPr>
        <w:tc>
          <w:tcPr>
            <w:tcW w:w="4500" w:type="dxa"/>
            <w:vAlign w:val="center"/>
          </w:tcPr>
          <w:p w14:paraId="671ABD84" w14:textId="0457186F" w:rsidR="00B03C5D" w:rsidRPr="000C1A22" w:rsidRDefault="00B03C5D">
            <w:pPr>
              <w:rPr>
                <w:rFonts w:asciiTheme="majorBidi" w:eastAsiaTheme="minorEastAsia" w:hAnsiTheme="majorBidi" w:cstheme="majorBidi"/>
                <w:sz w:val="16"/>
                <w:szCs w:val="16"/>
                <w:lang w:val="en-AU"/>
              </w:rPr>
            </w:pPr>
            <w:r w:rsidRPr="009F2545">
              <w:rPr>
                <w:rFonts w:eastAsiaTheme="minorEastAsia"/>
                <w:i/>
                <w:iCs/>
                <w:sz w:val="16"/>
                <w:szCs w:val="16"/>
                <w:lang w:val="en-AU"/>
              </w:rPr>
              <w:t xml:space="preserve">While </w:t>
            </w:r>
            <m:oMath>
              <m:r>
                <w:rPr>
                  <w:rFonts w:ascii="Cambria Math" w:hAnsi="Cambria Math" w:cstheme="majorBidi"/>
                  <w:sz w:val="16"/>
                  <w:szCs w:val="16"/>
                  <w:lang w:val="en-AU"/>
                </w:rPr>
                <m:t>n</m:t>
              </m:r>
            </m:oMath>
            <w:r w:rsidRPr="009F2545">
              <w:rPr>
                <w:rFonts w:asciiTheme="majorBidi" w:hAnsiTheme="majorBidi" w:cstheme="majorBidi"/>
                <w:i/>
                <w:iCs/>
                <w:sz w:val="16"/>
                <w:szCs w:val="16"/>
                <w:lang w:val="en-AU"/>
              </w:rPr>
              <w:t xml:space="preserve"> is the time-shift factor, </w:t>
            </w:r>
            <m:oMath>
              <m:r>
                <w:rPr>
                  <w:rFonts w:ascii="Cambria Math" w:hAnsi="Cambria Math" w:cstheme="majorBidi"/>
                  <w:sz w:val="16"/>
                  <w:szCs w:val="16"/>
                  <w:lang w:val="en-AU"/>
                </w:rPr>
                <m:t>m</m:t>
              </m:r>
            </m:oMath>
            <w:r w:rsidRPr="009F2545">
              <w:rPr>
                <w:rFonts w:asciiTheme="majorBidi" w:hAnsiTheme="majorBidi" w:cstheme="majorBidi"/>
                <w:i/>
                <w:iCs/>
                <w:sz w:val="16"/>
                <w:szCs w:val="16"/>
                <w:lang w:val="en-AU"/>
              </w:rPr>
              <w:t xml:space="preserve"> is the scaling factor</w:t>
            </w:r>
          </w:p>
        </w:tc>
        <w:tc>
          <w:tcPr>
            <w:tcW w:w="450" w:type="dxa"/>
            <w:vAlign w:val="center"/>
          </w:tcPr>
          <w:p w14:paraId="07E55955" w14:textId="1C50FAB2" w:rsidR="00B03C5D" w:rsidRPr="000C1A22" w:rsidRDefault="00B03C5D">
            <w:pPr>
              <w:jc w:val="right"/>
              <w:rPr>
                <w:rFonts w:asciiTheme="majorBidi" w:hAnsiTheme="majorBidi" w:cstheme="majorBidi"/>
                <w:sz w:val="16"/>
                <w:szCs w:val="16"/>
                <w:lang w:val="en-AU"/>
              </w:rPr>
            </w:pPr>
          </w:p>
        </w:tc>
      </w:tr>
    </w:tbl>
    <w:p w14:paraId="7C6B06A0" w14:textId="6D1C1CAB" w:rsidR="00CF73F3" w:rsidRDefault="00CA64C1" w:rsidP="00FD0A8A">
      <w:pPr>
        <w:spacing w:after="0"/>
        <w:rPr>
          <w:rFonts w:asciiTheme="majorBidi" w:hAnsiTheme="majorBidi" w:cstheme="majorBidi"/>
          <w:sz w:val="20"/>
          <w:szCs w:val="20"/>
          <w:lang w:val="en-AU"/>
        </w:rPr>
      </w:pPr>
      <w:r>
        <w:rPr>
          <w:rFonts w:asciiTheme="majorBidi" w:hAnsiTheme="majorBidi" w:cstheme="majorBidi"/>
          <w:kern w:val="0"/>
          <w:sz w:val="20"/>
          <w:szCs w:val="20"/>
          <w:lang w:val="en-AU"/>
          <w14:ligatures w14:val="none"/>
        </w:rPr>
        <w:t>A key</w:t>
      </w:r>
      <w:r w:rsidR="00FD0A8A">
        <w:rPr>
          <w:rFonts w:asciiTheme="majorBidi" w:hAnsiTheme="majorBidi" w:cstheme="majorBidi"/>
          <w:kern w:val="0"/>
          <w:sz w:val="20"/>
          <w:szCs w:val="20"/>
          <w:lang w:val="en-AU"/>
          <w14:ligatures w14:val="none"/>
        </w:rPr>
        <w:t xml:space="preserve"> </w:t>
      </w:r>
      <w:r w:rsidR="00686205">
        <w:rPr>
          <w:rFonts w:asciiTheme="majorBidi" w:hAnsiTheme="majorBidi" w:cstheme="majorBidi"/>
          <w:kern w:val="0"/>
          <w:sz w:val="20"/>
          <w:szCs w:val="20"/>
          <w:lang w:val="en-AU"/>
          <w14:ligatures w14:val="none"/>
        </w:rPr>
        <w:t>difference between</w:t>
      </w:r>
      <w:r w:rsidR="00FD0A8A">
        <w:rPr>
          <w:rFonts w:asciiTheme="majorBidi" w:hAnsiTheme="majorBidi" w:cstheme="majorBidi"/>
          <w:kern w:val="0"/>
          <w:sz w:val="20"/>
          <w:szCs w:val="20"/>
          <w:lang w:val="en-AU"/>
          <w14:ligatures w14:val="none"/>
        </w:rPr>
        <w:t xml:space="preserve"> wavelets </w:t>
      </w:r>
      <w:r w:rsidR="00686205">
        <w:rPr>
          <w:rFonts w:asciiTheme="majorBidi" w:hAnsiTheme="majorBidi" w:cstheme="majorBidi"/>
          <w:kern w:val="0"/>
          <w:sz w:val="20"/>
          <w:szCs w:val="20"/>
          <w:lang w:val="en-AU"/>
          <w14:ligatures w14:val="none"/>
        </w:rPr>
        <w:t>and</w:t>
      </w:r>
      <w:r w:rsidR="00FD0A8A">
        <w:rPr>
          <w:rFonts w:asciiTheme="majorBidi" w:hAnsiTheme="majorBidi" w:cstheme="majorBidi"/>
          <w:kern w:val="0"/>
          <w:sz w:val="20"/>
          <w:szCs w:val="20"/>
          <w:lang w:val="en-AU"/>
          <w14:ligatures w14:val="none"/>
        </w:rPr>
        <w:t xml:space="preserve"> the sin</w:t>
      </w:r>
      <w:r w:rsidR="00686205">
        <w:rPr>
          <w:rFonts w:asciiTheme="majorBidi" w:hAnsiTheme="majorBidi" w:cstheme="majorBidi"/>
          <w:kern w:val="0"/>
          <w:sz w:val="20"/>
          <w:szCs w:val="20"/>
          <w:lang w:val="en-AU"/>
          <w14:ligatures w14:val="none"/>
        </w:rPr>
        <w:t xml:space="preserve"> function that is used as the</w:t>
      </w:r>
      <w:r w:rsidR="00FD0A8A">
        <w:rPr>
          <w:rFonts w:asciiTheme="majorBidi" w:hAnsiTheme="majorBidi" w:cstheme="majorBidi"/>
          <w:kern w:val="0"/>
          <w:sz w:val="20"/>
          <w:szCs w:val="20"/>
          <w:lang w:val="en-AU"/>
          <w14:ligatures w14:val="none"/>
        </w:rPr>
        <w:t xml:space="preserve"> b</w:t>
      </w:r>
      <w:r>
        <w:rPr>
          <w:rFonts w:asciiTheme="majorBidi" w:hAnsiTheme="majorBidi" w:cstheme="majorBidi"/>
          <w:kern w:val="0"/>
          <w:sz w:val="20"/>
          <w:szCs w:val="20"/>
          <w:lang w:val="en-AU"/>
          <w14:ligatures w14:val="none"/>
        </w:rPr>
        <w:t>as</w:t>
      </w:r>
      <w:r w:rsidR="00676FB0">
        <w:rPr>
          <w:rFonts w:asciiTheme="majorBidi" w:hAnsiTheme="majorBidi" w:cstheme="majorBidi"/>
          <w:kern w:val="0"/>
          <w:sz w:val="20"/>
          <w:szCs w:val="20"/>
          <w:lang w:val="en-AU"/>
          <w14:ligatures w14:val="none"/>
        </w:rPr>
        <w:t>i</w:t>
      </w:r>
      <w:r>
        <w:rPr>
          <w:rFonts w:asciiTheme="majorBidi" w:hAnsiTheme="majorBidi" w:cstheme="majorBidi"/>
          <w:kern w:val="0"/>
          <w:sz w:val="20"/>
          <w:szCs w:val="20"/>
          <w:lang w:val="en-AU"/>
          <w14:ligatures w14:val="none"/>
        </w:rPr>
        <w:t>s</w:t>
      </w:r>
      <w:r w:rsidR="00FD0A8A">
        <w:rPr>
          <w:rFonts w:asciiTheme="majorBidi" w:hAnsiTheme="majorBidi" w:cstheme="majorBidi"/>
          <w:kern w:val="0"/>
          <w:sz w:val="20"/>
          <w:szCs w:val="20"/>
          <w:lang w:val="en-AU"/>
          <w14:ligatures w14:val="none"/>
        </w:rPr>
        <w:t xml:space="preserve"> function in </w:t>
      </w:r>
      <w:r>
        <w:rPr>
          <w:rFonts w:asciiTheme="majorBidi" w:hAnsiTheme="majorBidi" w:cstheme="majorBidi"/>
          <w:kern w:val="0"/>
          <w:sz w:val="20"/>
          <w:szCs w:val="20"/>
          <w:lang w:val="en-AU"/>
          <w14:ligatures w14:val="none"/>
        </w:rPr>
        <w:t>Fourier Analysis</w:t>
      </w:r>
      <w:r w:rsidR="00FD0A8A">
        <w:rPr>
          <w:rFonts w:asciiTheme="majorBidi" w:hAnsiTheme="majorBidi" w:cstheme="majorBidi"/>
          <w:kern w:val="0"/>
          <w:sz w:val="20"/>
          <w:szCs w:val="20"/>
          <w:lang w:val="en-AU"/>
          <w14:ligatures w14:val="none"/>
        </w:rPr>
        <w:t xml:space="preserve"> is that </w:t>
      </w:r>
      <w:r w:rsidR="009F2545">
        <w:rPr>
          <w:rFonts w:asciiTheme="majorBidi" w:hAnsiTheme="majorBidi" w:cstheme="majorBidi"/>
          <w:kern w:val="0"/>
          <w:sz w:val="20"/>
          <w:szCs w:val="20"/>
          <w:lang w:val="en-AU"/>
          <w14:ligatures w14:val="none"/>
        </w:rPr>
        <w:t>the</w:t>
      </w:r>
      <w:r w:rsidR="00626A6D">
        <w:rPr>
          <w:rFonts w:asciiTheme="majorBidi" w:hAnsiTheme="majorBidi" w:cstheme="majorBidi"/>
          <w:kern w:val="0"/>
          <w:sz w:val="20"/>
          <w:szCs w:val="20"/>
          <w:lang w:val="en-AU"/>
          <w14:ligatures w14:val="none"/>
        </w:rPr>
        <w:t xml:space="preserve"> non-zero part </w:t>
      </w:r>
      <w:r w:rsidR="009F2545">
        <w:rPr>
          <w:rFonts w:asciiTheme="majorBidi" w:hAnsiTheme="majorBidi" w:cstheme="majorBidi"/>
          <w:kern w:val="0"/>
          <w:sz w:val="20"/>
          <w:szCs w:val="20"/>
          <w:lang w:val="en-AU"/>
          <w14:ligatures w14:val="none"/>
        </w:rPr>
        <w:t>of the w</w:t>
      </w:r>
      <w:r w:rsidR="00A57125">
        <w:rPr>
          <w:rFonts w:asciiTheme="majorBidi" w:hAnsiTheme="majorBidi" w:cstheme="majorBidi"/>
          <w:kern w:val="0"/>
          <w:sz w:val="20"/>
          <w:szCs w:val="20"/>
          <w:lang w:val="en-AU"/>
          <w14:ligatures w14:val="none"/>
        </w:rPr>
        <w:t>avelet</w:t>
      </w:r>
      <w:r w:rsidR="00A57125">
        <w:rPr>
          <w:rFonts w:asciiTheme="majorBidi" w:hAnsiTheme="majorBidi" w:cstheme="majorBidi"/>
          <w:sz w:val="20"/>
          <w:szCs w:val="20"/>
          <w:lang w:val="en-AU"/>
        </w:rPr>
        <w:t xml:space="preserve"> </w:t>
      </w:r>
      <w:r w:rsidR="009F2545">
        <w:rPr>
          <w:rFonts w:asciiTheme="majorBidi" w:hAnsiTheme="majorBidi" w:cstheme="majorBidi"/>
          <w:kern w:val="0"/>
          <w:sz w:val="20"/>
          <w:szCs w:val="20"/>
          <w:lang w:val="en-AU"/>
          <w14:ligatures w14:val="none"/>
        </w:rPr>
        <w:t>function i</w:t>
      </w:r>
      <w:r w:rsidR="00A57125">
        <w:rPr>
          <w:rFonts w:asciiTheme="majorBidi" w:hAnsiTheme="majorBidi" w:cstheme="majorBidi"/>
          <w:sz w:val="20"/>
          <w:szCs w:val="20"/>
          <w:lang w:val="en-AU"/>
        </w:rPr>
        <w:t>s limited to a finite time interval (</w:t>
      </w:r>
      <w:r w:rsidR="00FD0A8A">
        <w:rPr>
          <w:rFonts w:asciiTheme="majorBidi" w:hAnsiTheme="majorBidi" w:cstheme="majorBidi"/>
          <w:kern w:val="0"/>
          <w:sz w:val="20"/>
          <w:szCs w:val="20"/>
          <w:lang w:val="en-AU"/>
          <w14:ligatures w14:val="none"/>
        </w:rPr>
        <w:t xml:space="preserve">this is </w:t>
      </w:r>
      <w:r w:rsidR="00A57125">
        <w:rPr>
          <w:rFonts w:asciiTheme="majorBidi" w:hAnsiTheme="majorBidi" w:cstheme="majorBidi"/>
          <w:sz w:val="20"/>
          <w:szCs w:val="20"/>
          <w:lang w:val="en-AU"/>
        </w:rPr>
        <w:t>the reason behind the name wavelet, which means a small wave)</w:t>
      </w:r>
      <w:r w:rsidR="00A82843">
        <w:rPr>
          <w:rFonts w:asciiTheme="majorBidi" w:hAnsiTheme="majorBidi" w:cstheme="majorBidi"/>
          <w:kern w:val="0"/>
          <w:sz w:val="20"/>
          <w:szCs w:val="20"/>
          <w:lang w:val="en-AU"/>
          <w14:ligatures w14:val="none"/>
        </w:rPr>
        <w:t>;</w:t>
      </w:r>
      <w:r w:rsidR="009F2545">
        <w:rPr>
          <w:rFonts w:asciiTheme="majorBidi" w:hAnsiTheme="majorBidi" w:cstheme="majorBidi"/>
          <w:sz w:val="20"/>
          <w:szCs w:val="20"/>
          <w:lang w:val="en-AU"/>
        </w:rPr>
        <w:t xml:space="preserve"> </w:t>
      </w:r>
      <w:r w:rsidR="00686205">
        <w:rPr>
          <w:rFonts w:asciiTheme="majorBidi" w:hAnsiTheme="majorBidi" w:cstheme="majorBidi"/>
          <w:sz w:val="20"/>
          <w:szCs w:val="20"/>
          <w:lang w:val="en-AU"/>
        </w:rPr>
        <w:t xml:space="preserve">formally the following equation </w:t>
      </w:r>
      <w:r w:rsidR="00676FB0">
        <w:rPr>
          <w:rFonts w:asciiTheme="majorBidi" w:hAnsiTheme="majorBidi" w:cstheme="majorBidi"/>
          <w:sz w:val="20"/>
          <w:szCs w:val="20"/>
          <w:lang w:val="en-AU"/>
        </w:rPr>
        <w:t>must apply for a function to qualify as a wavelet</w:t>
      </w:r>
      <w:r w:rsidR="00686205">
        <w:rPr>
          <w:rFonts w:asciiTheme="majorBidi" w:hAnsiTheme="majorBidi" w:cstheme="majorBidi"/>
          <w:sz w:val="20"/>
          <w:szCs w:val="20"/>
          <w:lang w:val="en-AU"/>
        </w:rPr>
        <w:t>:</w:t>
      </w:r>
    </w:p>
    <w:tbl>
      <w:tblPr>
        <w:tblStyle w:val="TableGrid"/>
        <w:tblW w:w="4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
      </w:tblGrid>
      <w:tr w:rsidR="00CF73F3" w:rsidRPr="000C1A22" w14:paraId="54938CC8" w14:textId="77777777" w:rsidTr="00A82843">
        <w:trPr>
          <w:trHeight w:val="576"/>
        </w:trPr>
        <w:tc>
          <w:tcPr>
            <w:tcW w:w="4500" w:type="dxa"/>
            <w:vAlign w:val="center"/>
          </w:tcPr>
          <w:p w14:paraId="30EA1931" w14:textId="085D1739" w:rsidR="00CF73F3" w:rsidRPr="000C1A22" w:rsidRDefault="00D43179">
            <w:pPr>
              <w:ind w:firstLine="720"/>
              <w:rPr>
                <w:rFonts w:asciiTheme="majorBidi" w:hAnsiTheme="majorBidi" w:cstheme="majorBidi"/>
                <w:sz w:val="16"/>
                <w:szCs w:val="16"/>
                <w:lang w:val="en-AU"/>
              </w:rPr>
            </w:pPr>
            <m:oMathPara>
              <m:oMathParaPr>
                <m:jc m:val="left"/>
              </m:oMathParaPr>
              <m:oMath>
                <m:eqArr>
                  <m:eqArrPr>
                    <m:ctrlPr>
                      <w:rPr>
                        <w:rFonts w:ascii="Cambria Math" w:hAnsi="Cambria Math" w:cstheme="majorBidi"/>
                        <w:sz w:val="16"/>
                        <w:szCs w:val="16"/>
                        <w:lang w:val="en-AU"/>
                      </w:rPr>
                    </m:ctrlPr>
                  </m:eqArrPr>
                  <m:e>
                    <m:r>
                      <w:rPr>
                        <w:rFonts w:ascii="Cambria Math" w:hAnsi="Cambria Math" w:cstheme="majorBidi"/>
                        <w:sz w:val="16"/>
                        <w:szCs w:val="16"/>
                        <w:lang w:val="en-AU"/>
                      </w:rPr>
                      <m:t>&amp;</m:t>
                    </m:r>
                    <m:nary>
                      <m:naryPr>
                        <m:limLoc m:val="subSup"/>
                        <m:grow m:val="1"/>
                        <m:ctrlPr>
                          <w:rPr>
                            <w:rFonts w:ascii="Cambria Math" w:hAnsi="Cambria Math" w:cstheme="majorBidi"/>
                            <w:sz w:val="16"/>
                            <w:szCs w:val="16"/>
                            <w:lang w:val="en-AU"/>
                          </w:rPr>
                        </m:ctrlPr>
                      </m:naryPr>
                      <m:sub>
                        <m:r>
                          <w:rPr>
                            <w:rFonts w:ascii="Cambria Math" w:hAnsi="Cambria Math" w:cstheme="majorBidi"/>
                            <w:sz w:val="16"/>
                            <w:szCs w:val="16"/>
                            <w:lang w:val="en-AU"/>
                          </w:rPr>
                          <m:t>-</m:t>
                        </m:r>
                        <m:r>
                          <m:rPr>
                            <m:sty m:val="p"/>
                          </m:rPr>
                          <w:rPr>
                            <w:rFonts w:ascii="Cambria Math" w:hAnsi="Cambria Math" w:cstheme="majorBidi"/>
                            <w:sz w:val="16"/>
                            <w:szCs w:val="16"/>
                            <w:lang w:val="en-AU"/>
                          </w:rPr>
                          <m:t>∞</m:t>
                        </m:r>
                      </m:sub>
                      <m:sup>
                        <m:r>
                          <m:rPr>
                            <m:sty m:val="p"/>
                          </m:rPr>
                          <w:rPr>
                            <w:rFonts w:ascii="Cambria Math" w:hAnsi="Cambria Math" w:cstheme="majorBidi"/>
                            <w:sz w:val="16"/>
                            <w:szCs w:val="16"/>
                            <w:lang w:val="en-AU"/>
                          </w:rPr>
                          <m:t>∞</m:t>
                        </m:r>
                      </m:sup>
                      <m:e>
                        <m:r>
                          <w:rPr>
                            <w:rFonts w:ascii="Cambria Math" w:hAnsi="Cambria Math" w:cstheme="majorBidi"/>
                            <w:sz w:val="16"/>
                            <w:szCs w:val="16"/>
                            <w:lang w:val="en-AU"/>
                          </w:rPr>
                          <m:t> </m:t>
                        </m:r>
                      </m:e>
                    </m:nary>
                    <m:r>
                      <w:rPr>
                        <w:rFonts w:ascii="Cambria Math" w:hAnsi="Cambria Math" w:cstheme="majorBidi"/>
                        <w:sz w:val="16"/>
                        <w:szCs w:val="16"/>
                        <w:lang w:val="en-AU"/>
                      </w:rPr>
                      <m:t>|</m:t>
                    </m:r>
                    <m:sSub>
                      <m:sSubPr>
                        <m:ctrlPr>
                          <w:rPr>
                            <w:rFonts w:ascii="Cambria Math" w:hAnsi="Cambria Math" w:cstheme="majorBidi"/>
                            <w:sz w:val="16"/>
                            <w:szCs w:val="16"/>
                            <w:lang w:val="en-AU"/>
                          </w:rPr>
                        </m:ctrlPr>
                      </m:sSubPr>
                      <m:e>
                        <m:r>
                          <w:rPr>
                            <w:rFonts w:ascii="Cambria Math" w:hAnsi="Cambria Math" w:cstheme="majorBidi"/>
                            <w:sz w:val="16"/>
                            <w:szCs w:val="16"/>
                            <w:lang w:val="en-AU"/>
                          </w:rPr>
                          <m:t>ψ</m:t>
                        </m:r>
                      </m:e>
                      <m:sub>
                        <m:r>
                          <w:rPr>
                            <w:rFonts w:ascii="Cambria Math" w:hAnsi="Cambria Math" w:cstheme="majorBidi"/>
                            <w:sz w:val="16"/>
                            <w:szCs w:val="16"/>
                            <w:lang w:val="en-AU"/>
                          </w:rPr>
                          <m:t>m,n</m:t>
                        </m:r>
                      </m:sub>
                    </m:sSub>
                    <m:d>
                      <m:dPr>
                        <m:ctrlPr>
                          <w:rPr>
                            <w:rFonts w:ascii="Cambria Math" w:hAnsi="Cambria Math" w:cstheme="majorBidi"/>
                            <w:i/>
                            <w:sz w:val="16"/>
                            <w:szCs w:val="16"/>
                            <w:lang w:val="en-AU"/>
                          </w:rPr>
                        </m:ctrlPr>
                      </m:dPr>
                      <m:e>
                        <m:r>
                          <w:rPr>
                            <w:rFonts w:ascii="Cambria Math" w:hAnsi="Cambria Math" w:cstheme="majorBidi"/>
                            <w:sz w:val="16"/>
                            <w:szCs w:val="16"/>
                            <w:lang w:val="en-AU"/>
                          </w:rPr>
                          <m:t>t</m:t>
                        </m:r>
                      </m:e>
                    </m:d>
                    <m:sSup>
                      <m:sSupPr>
                        <m:ctrlPr>
                          <w:rPr>
                            <w:rFonts w:ascii="Cambria Math" w:hAnsi="Cambria Math" w:cstheme="majorBidi"/>
                            <w:sz w:val="16"/>
                            <w:szCs w:val="16"/>
                            <w:lang w:val="en-AU"/>
                          </w:rPr>
                        </m:ctrlPr>
                      </m:sSupPr>
                      <m:e>
                        <m:r>
                          <w:rPr>
                            <w:rFonts w:ascii="Cambria Math" w:hAnsi="Cambria Math" w:cstheme="majorBidi"/>
                            <w:sz w:val="16"/>
                            <w:szCs w:val="16"/>
                            <w:lang w:val="en-AU"/>
                          </w:rPr>
                          <m:t>|</m:t>
                        </m:r>
                      </m:e>
                      <m:sup>
                        <m:r>
                          <w:rPr>
                            <w:rFonts w:ascii="Cambria Math" w:hAnsi="Cambria Math" w:cstheme="majorBidi"/>
                            <w:sz w:val="16"/>
                            <w:szCs w:val="16"/>
                            <w:lang w:val="en-AU"/>
                          </w:rPr>
                          <m:t>2</m:t>
                        </m:r>
                      </m:sup>
                    </m:sSup>
                    <m:r>
                      <w:rPr>
                        <w:rFonts w:ascii="Cambria Math" w:hAnsi="Cambria Math" w:cstheme="majorBidi"/>
                        <w:sz w:val="16"/>
                        <w:szCs w:val="16"/>
                        <w:lang w:val="en-AU"/>
                      </w:rPr>
                      <m:t>dt&lt;</m:t>
                    </m:r>
                    <m:r>
                      <m:rPr>
                        <m:sty m:val="p"/>
                      </m:rPr>
                      <w:rPr>
                        <w:rFonts w:ascii="Cambria Math" w:hAnsi="Cambria Math" w:cstheme="majorBidi"/>
                        <w:sz w:val="16"/>
                        <w:szCs w:val="16"/>
                        <w:lang w:val="en-AU"/>
                      </w:rPr>
                      <m:t>∞</m:t>
                    </m:r>
                  </m:e>
                </m:eqArr>
              </m:oMath>
            </m:oMathPara>
          </w:p>
        </w:tc>
        <w:tc>
          <w:tcPr>
            <w:tcW w:w="450" w:type="dxa"/>
            <w:vAlign w:val="center"/>
          </w:tcPr>
          <w:p w14:paraId="1FD54A63" w14:textId="759F096F" w:rsidR="00CF73F3" w:rsidRPr="000C1A22" w:rsidRDefault="00CF73F3">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6</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bl>
    <w:p w14:paraId="26654A15" w14:textId="408A5D76" w:rsidR="003C2D25" w:rsidRDefault="0048014E" w:rsidP="008B011B">
      <w:pPr>
        <w:spacing w:after="0"/>
        <w:rPr>
          <w:rFonts w:asciiTheme="majorBidi" w:hAnsiTheme="majorBidi" w:cstheme="majorBidi"/>
          <w:sz w:val="20"/>
          <w:szCs w:val="20"/>
          <w:lang w:val="en-AU"/>
        </w:rPr>
      </w:pPr>
      <w:r>
        <w:rPr>
          <w:rFonts w:asciiTheme="majorBidi" w:hAnsiTheme="majorBidi" w:cstheme="majorBidi"/>
          <w:sz w:val="20"/>
          <w:szCs w:val="20"/>
          <w:lang w:val="en-AU"/>
        </w:rPr>
        <w:lastRenderedPageBreak/>
        <w:t xml:space="preserve">This last feature is also important </w:t>
      </w:r>
      <w:r w:rsidR="00EB3A51">
        <w:rPr>
          <w:rFonts w:asciiTheme="majorBidi" w:hAnsiTheme="majorBidi" w:cstheme="majorBidi"/>
          <w:sz w:val="20"/>
          <w:szCs w:val="20"/>
          <w:lang w:val="en-AU"/>
        </w:rPr>
        <w:t xml:space="preserve">to ensure orthogonality between a set of wavelet basis functions </w:t>
      </w:r>
      <w:r w:rsidR="003C2D25">
        <w:rPr>
          <w:rFonts w:asciiTheme="majorBidi" w:hAnsiTheme="majorBidi" w:cstheme="majorBidi"/>
          <w:sz w:val="20"/>
          <w:szCs w:val="20"/>
          <w:lang w:val="en-AU"/>
        </w:rPr>
        <w:t>i</w:t>
      </w:r>
      <w:r w:rsidR="001C3AF6">
        <w:rPr>
          <w:rFonts w:asciiTheme="majorBidi" w:hAnsiTheme="majorBidi" w:cstheme="majorBidi"/>
          <w:sz w:val="20"/>
          <w:szCs w:val="20"/>
          <w:lang w:val="en-AU"/>
        </w:rPr>
        <w:t>f they are</w:t>
      </w:r>
      <w:r w:rsidR="00EB3A51">
        <w:rPr>
          <w:rFonts w:asciiTheme="majorBidi" w:hAnsiTheme="majorBidi" w:cstheme="majorBidi"/>
          <w:sz w:val="20"/>
          <w:szCs w:val="20"/>
          <w:lang w:val="en-AU"/>
        </w:rPr>
        <w:t xml:space="preserve"> </w:t>
      </w:r>
      <w:r w:rsidR="003C2D25">
        <w:rPr>
          <w:rFonts w:asciiTheme="majorBidi" w:hAnsiTheme="majorBidi" w:cstheme="majorBidi"/>
          <w:sz w:val="20"/>
          <w:szCs w:val="20"/>
          <w:lang w:val="en-AU"/>
        </w:rPr>
        <w:t>arranged so</w:t>
      </w:r>
      <w:r w:rsidR="00EB3A51">
        <w:rPr>
          <w:rFonts w:asciiTheme="majorBidi" w:hAnsiTheme="majorBidi" w:cstheme="majorBidi"/>
          <w:sz w:val="20"/>
          <w:szCs w:val="20"/>
          <w:lang w:val="en-AU"/>
        </w:rPr>
        <w:t xml:space="preserve"> that</w:t>
      </w:r>
      <w:r>
        <w:rPr>
          <w:rFonts w:asciiTheme="majorBidi" w:hAnsiTheme="majorBidi" w:cstheme="majorBidi"/>
          <w:sz w:val="20"/>
          <w:szCs w:val="20"/>
          <w:lang w:val="en-AU"/>
        </w:rPr>
        <w:t xml:space="preserve"> </w:t>
      </w:r>
      <w:r w:rsidR="008B011B">
        <w:rPr>
          <w:rFonts w:asciiTheme="majorBidi" w:hAnsiTheme="majorBidi" w:cstheme="majorBidi"/>
          <w:sz w:val="20"/>
          <w:szCs w:val="20"/>
          <w:lang w:val="en-AU"/>
        </w:rPr>
        <w:t>their</w:t>
      </w:r>
      <w:r>
        <w:rPr>
          <w:rFonts w:asciiTheme="majorBidi" w:hAnsiTheme="majorBidi" w:cstheme="majorBidi"/>
          <w:sz w:val="20"/>
          <w:szCs w:val="20"/>
          <w:lang w:val="en-AU"/>
        </w:rPr>
        <w:t xml:space="preserve"> </w:t>
      </w:r>
      <w:r w:rsidR="008B011B">
        <w:rPr>
          <w:rFonts w:asciiTheme="majorBidi" w:hAnsiTheme="majorBidi" w:cstheme="majorBidi"/>
          <w:sz w:val="20"/>
          <w:szCs w:val="20"/>
          <w:lang w:val="en-AU"/>
        </w:rPr>
        <w:t>nonzero</w:t>
      </w:r>
      <w:r>
        <w:rPr>
          <w:rFonts w:asciiTheme="majorBidi" w:hAnsiTheme="majorBidi" w:cstheme="majorBidi"/>
          <w:sz w:val="20"/>
          <w:szCs w:val="20"/>
          <w:lang w:val="en-AU"/>
        </w:rPr>
        <w:t xml:space="preserve"> parts don’t overlap</w:t>
      </w:r>
      <w:r w:rsidR="003C2D25">
        <w:rPr>
          <w:rFonts w:asciiTheme="majorBidi" w:hAnsiTheme="majorBidi" w:cstheme="majorBidi"/>
          <w:sz w:val="20"/>
          <w:szCs w:val="20"/>
          <w:lang w:val="en-AU"/>
        </w:rPr>
        <w:t>.</w:t>
      </w:r>
    </w:p>
    <w:tbl>
      <w:tblPr>
        <w:tblStyle w:val="TableGrid"/>
        <w:tblW w:w="49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425"/>
      </w:tblGrid>
      <w:tr w:rsidR="00A82843" w:rsidRPr="000C1A22" w14:paraId="1CFA3263" w14:textId="77777777" w:rsidTr="00A82843">
        <w:trPr>
          <w:trHeight w:val="576"/>
        </w:trPr>
        <w:tc>
          <w:tcPr>
            <w:tcW w:w="4500" w:type="dxa"/>
            <w:vAlign w:val="center"/>
          </w:tcPr>
          <w:p w14:paraId="3C4A9A84" w14:textId="3DEEAF1C" w:rsidR="00A82843" w:rsidRPr="000C1A22" w:rsidRDefault="00D43179">
            <w:pPr>
              <w:rPr>
                <w:rFonts w:asciiTheme="majorBidi" w:hAnsiTheme="majorBidi" w:cstheme="majorBidi"/>
                <w:sz w:val="16"/>
                <w:szCs w:val="16"/>
                <w:lang w:val="en-AU"/>
              </w:rPr>
            </w:pPr>
            <m:oMathPara>
              <m:oMathParaPr>
                <m:jc m:val="left"/>
              </m:oMathParaPr>
              <m:oMath>
                <m:eqArr>
                  <m:eqArrPr>
                    <m:ctrlPr>
                      <w:rPr>
                        <w:rFonts w:ascii="Cambria Math" w:hAnsi="Cambria Math" w:cstheme="majorBidi"/>
                        <w:sz w:val="16"/>
                        <w:szCs w:val="16"/>
                        <w:lang w:val="en-AU"/>
                      </w:rPr>
                    </m:ctrlPr>
                  </m:eqArrPr>
                  <m:e>
                    <m:r>
                      <w:rPr>
                        <w:rFonts w:ascii="Cambria Math" w:hAnsi="Cambria Math" w:cstheme="majorBidi"/>
                        <w:sz w:val="16"/>
                        <w:szCs w:val="16"/>
                        <w:lang w:val="en-AU"/>
                      </w:rPr>
                      <m:t>&amp;</m:t>
                    </m:r>
                    <m:nary>
                      <m:naryPr>
                        <m:limLoc m:val="subSup"/>
                        <m:grow m:val="1"/>
                        <m:ctrlPr>
                          <w:rPr>
                            <w:rFonts w:ascii="Cambria Math" w:hAnsi="Cambria Math" w:cstheme="majorBidi"/>
                            <w:sz w:val="16"/>
                            <w:szCs w:val="16"/>
                            <w:lang w:val="en-AU"/>
                          </w:rPr>
                        </m:ctrlPr>
                      </m:naryPr>
                      <m:sub>
                        <m:r>
                          <w:rPr>
                            <w:rFonts w:ascii="Cambria Math" w:hAnsi="Cambria Math" w:cstheme="majorBidi"/>
                            <w:sz w:val="16"/>
                            <w:szCs w:val="16"/>
                            <w:lang w:val="en-AU"/>
                          </w:rPr>
                          <m:t>0</m:t>
                        </m:r>
                      </m:sub>
                      <m:sup>
                        <m:r>
                          <w:rPr>
                            <w:rFonts w:ascii="Cambria Math" w:hAnsi="Cambria Math" w:cstheme="majorBidi"/>
                            <w:sz w:val="16"/>
                            <w:szCs w:val="16"/>
                            <w:lang w:val="en-AU"/>
                          </w:rPr>
                          <m:t>N</m:t>
                        </m:r>
                      </m:sup>
                      <m:e>
                        <m:r>
                          <w:rPr>
                            <w:rFonts w:ascii="Cambria Math" w:hAnsi="Cambria Math" w:cstheme="majorBidi"/>
                            <w:sz w:val="16"/>
                            <w:szCs w:val="16"/>
                            <w:lang w:val="en-AU"/>
                          </w:rPr>
                          <m:t> </m:t>
                        </m:r>
                      </m:e>
                    </m:nary>
                    <m:sSub>
                      <m:sSubPr>
                        <m:ctrlPr>
                          <w:rPr>
                            <w:rFonts w:ascii="Cambria Math" w:hAnsi="Cambria Math" w:cstheme="majorBidi"/>
                            <w:i/>
                            <w:sz w:val="16"/>
                            <w:szCs w:val="16"/>
                            <w:lang w:val="en-AU"/>
                          </w:rPr>
                        </m:ctrlPr>
                      </m:sSubPr>
                      <m:e>
                        <m:r>
                          <w:rPr>
                            <w:rFonts w:ascii="Cambria Math" w:hAnsi="Cambria Math" w:cstheme="majorBidi"/>
                            <w:sz w:val="16"/>
                            <w:szCs w:val="16"/>
                            <w:lang w:val="en-AU"/>
                          </w:rPr>
                          <m:t>ψ</m:t>
                        </m:r>
                      </m:e>
                      <m:sub>
                        <m:r>
                          <w:rPr>
                            <w:rFonts w:ascii="Cambria Math" w:hAnsi="Cambria Math" w:cstheme="majorBidi"/>
                            <w:sz w:val="16"/>
                            <w:szCs w:val="16"/>
                            <w:lang w:val="en-AU"/>
                          </w:rPr>
                          <m:t>m,n1</m:t>
                        </m:r>
                      </m:sub>
                    </m:sSub>
                    <m:d>
                      <m:dPr>
                        <m:ctrlPr>
                          <w:rPr>
                            <w:rFonts w:ascii="Cambria Math" w:hAnsi="Cambria Math" w:cstheme="majorBidi"/>
                            <w:i/>
                            <w:sz w:val="16"/>
                            <w:szCs w:val="16"/>
                            <w:lang w:val="en-AU"/>
                          </w:rPr>
                        </m:ctrlPr>
                      </m:dPr>
                      <m:e>
                        <m:r>
                          <w:rPr>
                            <w:rFonts w:ascii="Cambria Math" w:hAnsi="Cambria Math" w:cstheme="majorBidi"/>
                            <w:sz w:val="16"/>
                            <w:szCs w:val="16"/>
                            <w:lang w:val="en-AU"/>
                          </w:rPr>
                          <m:t>t</m:t>
                        </m:r>
                      </m:e>
                    </m:d>
                    <m:r>
                      <w:rPr>
                        <w:rFonts w:ascii="Cambria Math" w:hAnsi="Cambria Math" w:cstheme="majorBidi"/>
                        <w:sz w:val="16"/>
                        <w:szCs w:val="16"/>
                        <w:lang w:val="en-AU"/>
                      </w:rPr>
                      <m:t xml:space="preserve"> </m:t>
                    </m:r>
                    <m:sSub>
                      <m:sSubPr>
                        <m:ctrlPr>
                          <w:rPr>
                            <w:rFonts w:ascii="Cambria Math" w:hAnsi="Cambria Math" w:cstheme="majorBidi"/>
                            <w:i/>
                            <w:sz w:val="16"/>
                            <w:szCs w:val="16"/>
                            <w:lang w:val="en-AU"/>
                          </w:rPr>
                        </m:ctrlPr>
                      </m:sSubPr>
                      <m:e>
                        <m:r>
                          <w:rPr>
                            <w:rFonts w:ascii="Cambria Math" w:hAnsi="Cambria Math" w:cstheme="majorBidi"/>
                            <w:sz w:val="16"/>
                            <w:szCs w:val="16"/>
                            <w:lang w:val="en-AU"/>
                          </w:rPr>
                          <m:t>ψ</m:t>
                        </m:r>
                      </m:e>
                      <m:sub>
                        <m:r>
                          <w:rPr>
                            <w:rFonts w:ascii="Cambria Math" w:hAnsi="Cambria Math" w:cstheme="majorBidi"/>
                            <w:sz w:val="16"/>
                            <w:szCs w:val="16"/>
                            <w:lang w:val="en-AU"/>
                          </w:rPr>
                          <m:t>m,n2</m:t>
                        </m:r>
                      </m:sub>
                    </m:sSub>
                    <m:d>
                      <m:dPr>
                        <m:ctrlPr>
                          <w:rPr>
                            <w:rFonts w:ascii="Cambria Math" w:hAnsi="Cambria Math" w:cstheme="majorBidi"/>
                            <w:i/>
                            <w:sz w:val="16"/>
                            <w:szCs w:val="16"/>
                            <w:lang w:val="en-AU"/>
                          </w:rPr>
                        </m:ctrlPr>
                      </m:dPr>
                      <m:e>
                        <m:r>
                          <w:rPr>
                            <w:rFonts w:ascii="Cambria Math" w:hAnsi="Cambria Math" w:cstheme="majorBidi"/>
                            <w:sz w:val="16"/>
                            <w:szCs w:val="16"/>
                            <w:lang w:val="en-AU"/>
                          </w:rPr>
                          <m:t>t</m:t>
                        </m:r>
                      </m:e>
                    </m:d>
                    <m:r>
                      <w:rPr>
                        <w:rFonts w:ascii="Cambria Math" w:hAnsi="Cambria Math" w:cstheme="majorBidi"/>
                        <w:sz w:val="16"/>
                        <w:szCs w:val="16"/>
                        <w:lang w:val="en-AU"/>
                      </w:rPr>
                      <m:t xml:space="preserve"> dt=</m:t>
                    </m:r>
                    <m:r>
                      <m:rPr>
                        <m:sty m:val="p"/>
                      </m:rPr>
                      <w:rPr>
                        <w:rFonts w:ascii="Cambria Math" w:hAnsi="Cambria Math" w:cstheme="majorBidi"/>
                        <w:sz w:val="16"/>
                        <w:szCs w:val="16"/>
                        <w:lang w:val="en-AU"/>
                      </w:rPr>
                      <m:t xml:space="preserve">0           for  </m:t>
                    </m:r>
                    <m:r>
                      <w:rPr>
                        <w:rFonts w:ascii="Cambria Math" w:hAnsi="Cambria Math" w:cstheme="majorBidi"/>
                        <w:sz w:val="16"/>
                        <w:szCs w:val="16"/>
                        <w:lang w:val="en-AU"/>
                      </w:rPr>
                      <m:t>n1≠n2</m:t>
                    </m:r>
                  </m:e>
                </m:eqArr>
              </m:oMath>
            </m:oMathPara>
          </w:p>
        </w:tc>
        <w:tc>
          <w:tcPr>
            <w:tcW w:w="425" w:type="dxa"/>
            <w:vAlign w:val="center"/>
          </w:tcPr>
          <w:p w14:paraId="15168BB4" w14:textId="54A7E0E5" w:rsidR="00A82843" w:rsidRPr="000C1A22" w:rsidRDefault="00A82843">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7</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bl>
    <w:p w14:paraId="10AB9C58" w14:textId="7007D8E8" w:rsidR="001C25B2" w:rsidRDefault="001C25B2" w:rsidP="001C25B2">
      <w:pPr>
        <w:pStyle w:val="Heading2"/>
        <w:numPr>
          <w:ilvl w:val="0"/>
          <w:numId w:val="10"/>
        </w:numPr>
        <w:rPr>
          <w:rFonts w:asciiTheme="majorBidi" w:hAnsiTheme="majorBidi"/>
          <w:b/>
          <w:bCs/>
          <w:i/>
          <w:iCs/>
          <w:color w:val="auto"/>
          <w:sz w:val="20"/>
          <w:szCs w:val="20"/>
          <w:lang w:val="en-AU"/>
        </w:rPr>
      </w:pPr>
      <w:r>
        <w:rPr>
          <w:rFonts w:asciiTheme="majorBidi" w:hAnsiTheme="majorBidi"/>
          <w:b/>
          <w:bCs/>
          <w:i/>
          <w:iCs/>
          <w:color w:val="auto"/>
          <w:sz w:val="20"/>
          <w:szCs w:val="20"/>
          <w:lang w:val="en-AU"/>
        </w:rPr>
        <w:t>Our Classifier</w:t>
      </w:r>
      <w:r w:rsidRPr="00C93092">
        <w:rPr>
          <w:rFonts w:asciiTheme="majorBidi" w:hAnsiTheme="majorBidi"/>
          <w:b/>
          <w:bCs/>
          <w:i/>
          <w:iCs/>
          <w:color w:val="auto"/>
          <w:sz w:val="20"/>
          <w:szCs w:val="20"/>
          <w:lang w:val="en-AU"/>
        </w:rPr>
        <w:t>:</w:t>
      </w:r>
    </w:p>
    <w:p w14:paraId="4A7F196B" w14:textId="35CE776D" w:rsidR="00543811" w:rsidRDefault="00543811" w:rsidP="00A20C30">
      <w:pPr>
        <w:spacing w:after="0"/>
        <w:rPr>
          <w:rFonts w:asciiTheme="majorBidi" w:hAnsiTheme="majorBidi" w:cstheme="majorBidi"/>
          <w:sz w:val="20"/>
          <w:szCs w:val="20"/>
          <w:lang w:val="en-AU"/>
        </w:rPr>
      </w:pPr>
      <w:r>
        <w:rPr>
          <w:rFonts w:asciiTheme="majorBidi" w:hAnsiTheme="majorBidi" w:cstheme="majorBidi"/>
          <w:sz w:val="20"/>
          <w:szCs w:val="20"/>
          <w:lang w:val="en-AU"/>
        </w:rPr>
        <w:t>In our design we propose passing the image first to wavelet packet transformer that extract the coefficients based on certain wavelet basis function, then use the output of this stage as the input impeding to VIT the encoder stage</w:t>
      </w:r>
      <w:r w:rsidR="00A20C30">
        <w:rPr>
          <w:rFonts w:asciiTheme="majorBidi" w:hAnsiTheme="majorBidi" w:cstheme="majorBidi"/>
          <w:sz w:val="20"/>
          <w:szCs w:val="20"/>
          <w:lang w:val="en-AU"/>
        </w:rPr>
        <w:t xml:space="preserve">. These two stages is enough to provide the desired </w:t>
      </w:r>
      <w:r w:rsidR="00A012FD">
        <w:rPr>
          <w:rFonts w:asciiTheme="majorBidi" w:hAnsiTheme="majorBidi" w:cstheme="majorBidi"/>
          <w:sz w:val="20"/>
          <w:szCs w:val="20"/>
          <w:lang w:val="en-AU"/>
        </w:rPr>
        <w:t>result,</w:t>
      </w:r>
      <w:r w:rsidR="00A20C30">
        <w:rPr>
          <w:rFonts w:asciiTheme="majorBidi" w:hAnsiTheme="majorBidi" w:cstheme="majorBidi"/>
          <w:sz w:val="20"/>
          <w:szCs w:val="20"/>
          <w:lang w:val="en-AU"/>
        </w:rPr>
        <w:t xml:space="preserve"> however to increase the flexibility of the model we add extra two optional stages in the middle as follows:</w:t>
      </w:r>
    </w:p>
    <w:p w14:paraId="3C48887D" w14:textId="5A8765C0" w:rsidR="00A20C30" w:rsidRDefault="00A20C30" w:rsidP="00A20C30">
      <w:pPr>
        <w:spacing w:after="0"/>
        <w:rPr>
          <w:rFonts w:asciiTheme="majorBidi" w:hAnsiTheme="majorBidi" w:cstheme="majorBidi"/>
          <w:sz w:val="20"/>
          <w:szCs w:val="20"/>
          <w:lang w:val="en-AU"/>
        </w:rPr>
      </w:pPr>
      <w:r w:rsidRPr="00A012FD">
        <w:rPr>
          <w:rFonts w:asciiTheme="majorBidi" w:hAnsiTheme="majorBidi" w:cstheme="majorBidi"/>
          <w:i/>
          <w:iCs/>
          <w:sz w:val="20"/>
          <w:szCs w:val="20"/>
          <w:lang w:val="en-AU"/>
        </w:rPr>
        <w:t>Stage2</w:t>
      </w:r>
      <w:r>
        <w:rPr>
          <w:rFonts w:asciiTheme="majorBidi" w:hAnsiTheme="majorBidi" w:cstheme="majorBidi"/>
          <w:sz w:val="20"/>
          <w:szCs w:val="20"/>
          <w:lang w:val="en-AU"/>
        </w:rPr>
        <w:t xml:space="preserve">: </w:t>
      </w:r>
      <w:r w:rsidR="00A012FD">
        <w:rPr>
          <w:rFonts w:asciiTheme="majorBidi" w:hAnsiTheme="majorBidi" w:cstheme="majorBidi"/>
          <w:sz w:val="20"/>
          <w:szCs w:val="20"/>
          <w:lang w:val="en-AU"/>
        </w:rPr>
        <w:t>S</w:t>
      </w:r>
      <w:r>
        <w:rPr>
          <w:rFonts w:asciiTheme="majorBidi" w:hAnsiTheme="majorBidi" w:cstheme="majorBidi"/>
          <w:sz w:val="20"/>
          <w:szCs w:val="20"/>
          <w:lang w:val="en-AU"/>
        </w:rPr>
        <w:t>elect</w:t>
      </w:r>
      <w:r w:rsidR="00A012FD">
        <w:rPr>
          <w:rFonts w:asciiTheme="majorBidi" w:hAnsiTheme="majorBidi" w:cstheme="majorBidi"/>
          <w:sz w:val="20"/>
          <w:szCs w:val="20"/>
          <w:lang w:val="en-AU"/>
        </w:rPr>
        <w:t>s</w:t>
      </w:r>
      <w:r>
        <w:rPr>
          <w:rFonts w:asciiTheme="majorBidi" w:hAnsiTheme="majorBidi" w:cstheme="majorBidi"/>
          <w:sz w:val="20"/>
          <w:szCs w:val="20"/>
          <w:lang w:val="en-AU"/>
        </w:rPr>
        <w:t xml:space="preserve"> which WPT coefficients </w:t>
      </w:r>
      <w:r w:rsidR="00A012FD">
        <w:rPr>
          <w:rFonts w:asciiTheme="majorBidi" w:hAnsiTheme="majorBidi" w:cstheme="majorBidi"/>
          <w:sz w:val="20"/>
          <w:szCs w:val="20"/>
          <w:lang w:val="en-AU"/>
        </w:rPr>
        <w:t>should be passed</w:t>
      </w:r>
      <w:r>
        <w:rPr>
          <w:rFonts w:asciiTheme="majorBidi" w:hAnsiTheme="majorBidi" w:cstheme="majorBidi"/>
          <w:sz w:val="20"/>
          <w:szCs w:val="20"/>
          <w:lang w:val="en-AU"/>
        </w:rPr>
        <w:t xml:space="preserve"> </w:t>
      </w:r>
      <w:r w:rsidR="00A012FD">
        <w:rPr>
          <w:rFonts w:asciiTheme="majorBidi" w:hAnsiTheme="majorBidi" w:cstheme="majorBidi"/>
          <w:sz w:val="20"/>
          <w:szCs w:val="20"/>
          <w:lang w:val="en-AU"/>
        </w:rPr>
        <w:t>to the model</w:t>
      </w:r>
    </w:p>
    <w:p w14:paraId="5953F5EA" w14:textId="0B37487B" w:rsidR="00A20C30" w:rsidRPr="00C4728F" w:rsidRDefault="00A20C30" w:rsidP="00A20C30">
      <w:pPr>
        <w:spacing w:after="0"/>
        <w:rPr>
          <w:rFonts w:asciiTheme="majorBidi" w:hAnsiTheme="majorBidi" w:cstheme="majorBidi"/>
          <w:sz w:val="20"/>
          <w:szCs w:val="20"/>
          <w:lang w:val="en-AU"/>
        </w:rPr>
      </w:pPr>
      <w:r w:rsidRPr="00A012FD">
        <w:rPr>
          <w:rFonts w:asciiTheme="majorBidi" w:hAnsiTheme="majorBidi" w:cstheme="majorBidi"/>
          <w:i/>
          <w:iCs/>
          <w:sz w:val="20"/>
          <w:szCs w:val="20"/>
          <w:lang w:val="en-AU"/>
        </w:rPr>
        <w:t>Stage3</w:t>
      </w:r>
      <w:r>
        <w:rPr>
          <w:rFonts w:asciiTheme="majorBidi" w:hAnsiTheme="majorBidi" w:cstheme="majorBidi"/>
          <w:sz w:val="20"/>
          <w:szCs w:val="20"/>
          <w:lang w:val="en-AU"/>
        </w:rPr>
        <w:t xml:space="preserve">: </w:t>
      </w:r>
      <w:r w:rsidR="00A012FD">
        <w:rPr>
          <w:rFonts w:asciiTheme="majorBidi" w:hAnsiTheme="majorBidi" w:cstheme="majorBidi"/>
          <w:sz w:val="20"/>
          <w:szCs w:val="20"/>
          <w:lang w:val="en-AU"/>
        </w:rPr>
        <w:t>I</w:t>
      </w:r>
      <w:r>
        <w:rPr>
          <w:rFonts w:asciiTheme="majorBidi" w:hAnsiTheme="majorBidi" w:cstheme="majorBidi"/>
          <w:sz w:val="20"/>
          <w:szCs w:val="20"/>
          <w:lang w:val="en-AU"/>
        </w:rPr>
        <w:t>mitates the original VIT design which divide the input imag</w:t>
      </w:r>
      <w:r w:rsidR="00A012FD">
        <w:rPr>
          <w:rFonts w:asciiTheme="majorBidi" w:hAnsiTheme="majorBidi" w:cstheme="majorBidi"/>
          <w:sz w:val="20"/>
          <w:szCs w:val="20"/>
          <w:lang w:val="en-AU"/>
        </w:rPr>
        <w:t>e spatially into smaller patches those are used as the input tokens for the encoder stage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10"/>
      </w:tblGrid>
      <w:tr w:rsidR="001C25B2" w14:paraId="3BA276B1" w14:textId="77777777" w:rsidTr="00BB0FD1">
        <w:trPr>
          <w:trHeight w:val="7110"/>
          <w:jc w:val="center"/>
        </w:trPr>
        <w:tc>
          <w:tcPr>
            <w:tcW w:w="9810" w:type="dxa"/>
            <w:vAlign w:val="center"/>
          </w:tcPr>
          <w:p w14:paraId="17E15C66" w14:textId="44B79DC0" w:rsidR="001C25B2" w:rsidRDefault="00E90CDF" w:rsidP="00E90CDF">
            <w:pPr>
              <w:rPr>
                <w:rFonts w:asciiTheme="majorBidi" w:hAnsiTheme="majorBidi" w:cstheme="majorBidi"/>
                <w:sz w:val="20"/>
                <w:szCs w:val="20"/>
                <w:lang w:val="en-AU"/>
              </w:rPr>
            </w:pPr>
            <w:r w:rsidRPr="00E90CDF">
              <w:rPr>
                <w:rFonts w:asciiTheme="majorBidi" w:hAnsiTheme="majorBidi" w:cstheme="majorBidi"/>
                <w:noProof/>
                <w:sz w:val="20"/>
                <w:szCs w:val="20"/>
              </w:rPr>
              <w:drawing>
                <wp:inline distT="0" distB="0" distL="0" distR="0" wp14:anchorId="532BAFDB" wp14:editId="4104D46E">
                  <wp:extent cx="5861050" cy="4433894"/>
                  <wp:effectExtent l="0" t="0" r="6350" b="5080"/>
                  <wp:docPr id="4" name="Picture 3">
                    <a:extLst xmlns:a="http://schemas.openxmlformats.org/drawingml/2006/main">
                      <a:ext uri="{FF2B5EF4-FFF2-40B4-BE49-F238E27FC236}">
                        <a16:creationId xmlns:a16="http://schemas.microsoft.com/office/drawing/2014/main" id="{E0ADB841-38C8-5CE6-176C-BF938FD9B1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0ADB841-38C8-5CE6-176C-BF938FD9B10A}"/>
                              </a:ext>
                            </a:extLst>
                          </pic:cNvPr>
                          <pic:cNvPicPr>
                            <a:picLocks noChangeAspect="1"/>
                          </pic:cNvPicPr>
                        </pic:nvPicPr>
                        <pic:blipFill>
                          <a:blip r:embed="rId6"/>
                          <a:stretch>
                            <a:fillRect/>
                          </a:stretch>
                        </pic:blipFill>
                        <pic:spPr>
                          <a:xfrm>
                            <a:off x="0" y="0"/>
                            <a:ext cx="5897761" cy="4461666"/>
                          </a:xfrm>
                          <a:prstGeom prst="rect">
                            <a:avLst/>
                          </a:prstGeom>
                        </pic:spPr>
                      </pic:pic>
                    </a:graphicData>
                  </a:graphic>
                </wp:inline>
              </w:drawing>
            </w:r>
          </w:p>
        </w:tc>
      </w:tr>
      <w:tr w:rsidR="001C25B2" w14:paraId="1EF934FE" w14:textId="77777777" w:rsidTr="00BB0FD1">
        <w:trPr>
          <w:trHeight w:val="432"/>
          <w:jc w:val="center"/>
        </w:trPr>
        <w:tc>
          <w:tcPr>
            <w:tcW w:w="9810" w:type="dxa"/>
            <w:vAlign w:val="center"/>
          </w:tcPr>
          <w:p w14:paraId="62B042A2" w14:textId="074DDAB7" w:rsidR="001C25B2" w:rsidRPr="00611AC8" w:rsidRDefault="001C25B2" w:rsidP="00696943">
            <w:pPr>
              <w:ind w:left="-109"/>
              <w:rPr>
                <w:rFonts w:asciiTheme="majorBidi" w:hAnsiTheme="majorBidi" w:cstheme="majorBidi"/>
                <w:sz w:val="16"/>
                <w:szCs w:val="16"/>
                <w:lang w:val="en-AU"/>
              </w:rPr>
            </w:pPr>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1</w:t>
            </w:r>
            <w:r w:rsidRPr="00611AC8">
              <w:rPr>
                <w:rFonts w:asciiTheme="majorBidi" w:hAnsiTheme="majorBidi" w:cstheme="majorBidi"/>
                <w:sz w:val="16"/>
                <w:szCs w:val="16"/>
                <w:lang w:val="en-AU"/>
              </w:rPr>
              <w:fldChar w:fldCharType="end"/>
            </w:r>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w:t>
            </w:r>
            <w:r w:rsidR="00DF6478">
              <w:rPr>
                <w:rFonts w:asciiTheme="majorBidi" w:hAnsiTheme="majorBidi" w:cstheme="majorBidi"/>
                <w:sz w:val="16"/>
                <w:szCs w:val="16"/>
                <w:lang w:val="en-AU"/>
              </w:rPr>
              <w:t>WPT-VIT Classifier Model</w:t>
            </w:r>
          </w:p>
        </w:tc>
      </w:tr>
    </w:tbl>
    <w:p w14:paraId="4D0D9F13" w14:textId="04443456" w:rsidR="0045609E" w:rsidRDefault="0045609E" w:rsidP="0045609E">
      <w:pPr>
        <w:pStyle w:val="Heading2"/>
        <w:numPr>
          <w:ilvl w:val="0"/>
          <w:numId w:val="1"/>
        </w:numPr>
        <w:rPr>
          <w:rFonts w:ascii="Cambria" w:hAnsi="Cambria"/>
          <w:b/>
          <w:bCs/>
          <w:sz w:val="24"/>
          <w:szCs w:val="24"/>
          <w:lang w:val="en-AU"/>
        </w:rPr>
      </w:pPr>
      <w:r>
        <w:rPr>
          <w:rFonts w:ascii="Cambria" w:hAnsi="Cambria"/>
          <w:b/>
          <w:bCs/>
          <w:sz w:val="24"/>
          <w:szCs w:val="24"/>
          <w:lang w:val="en-AU"/>
        </w:rPr>
        <w:t>Experiments</w:t>
      </w:r>
    </w:p>
    <w:p w14:paraId="37ED3A0E" w14:textId="77777777" w:rsidR="00A52CBE" w:rsidRDefault="0045609E" w:rsidP="008B06F6">
      <w:pPr>
        <w:spacing w:after="0"/>
        <w:rPr>
          <w:rFonts w:asciiTheme="majorBidi" w:hAnsiTheme="majorBidi" w:cstheme="majorBidi"/>
          <w:sz w:val="20"/>
          <w:szCs w:val="20"/>
          <w:lang w:val="en-AU"/>
        </w:rPr>
      </w:pPr>
      <w:r>
        <w:rPr>
          <w:rFonts w:asciiTheme="majorBidi" w:hAnsiTheme="majorBidi" w:cstheme="majorBidi"/>
          <w:sz w:val="20"/>
          <w:szCs w:val="20"/>
          <w:lang w:val="en-AU"/>
        </w:rPr>
        <w:t>This paper proposes</w:t>
      </w:r>
      <w:r w:rsidRPr="00D20631">
        <w:rPr>
          <w:rFonts w:asciiTheme="majorBidi" w:hAnsiTheme="majorBidi" w:cstheme="majorBidi"/>
          <w:sz w:val="20"/>
          <w:szCs w:val="20"/>
          <w:lang w:val="en-AU"/>
        </w:rPr>
        <w:t xml:space="preserve"> a new method for combining wavelet packet transform with</w:t>
      </w:r>
      <w:r>
        <w:rPr>
          <w:rFonts w:asciiTheme="majorBidi" w:hAnsiTheme="majorBidi" w:cstheme="majorBidi"/>
          <w:sz w:val="20"/>
          <w:szCs w:val="20"/>
          <w:lang w:val="en-AU"/>
        </w:rPr>
        <w:t xml:space="preserve"> </w:t>
      </w:r>
      <w:r w:rsidRPr="00D20631">
        <w:rPr>
          <w:rFonts w:asciiTheme="majorBidi" w:hAnsiTheme="majorBidi" w:cstheme="majorBidi"/>
          <w:sz w:val="20"/>
          <w:szCs w:val="20"/>
          <w:lang w:val="en-AU"/>
        </w:rPr>
        <w:t>vision transformer to create a binary classifier for image deep-fake detection.</w:t>
      </w:r>
      <w:r w:rsidR="00422AEC">
        <w:rPr>
          <w:rFonts w:asciiTheme="majorBidi" w:hAnsiTheme="majorBidi" w:cstheme="majorBidi"/>
          <w:sz w:val="20"/>
          <w:szCs w:val="20"/>
          <w:lang w:val="en-AU"/>
        </w:rPr>
        <w:t xml:space="preserve"> </w:t>
      </w:r>
    </w:p>
    <w:p w14:paraId="629750DA" w14:textId="73625FAE" w:rsidR="00422AEC" w:rsidRDefault="00422AEC" w:rsidP="008B06F6">
      <w:pPr>
        <w:spacing w:after="0"/>
        <w:rPr>
          <w:rFonts w:asciiTheme="majorBidi" w:hAnsiTheme="majorBidi" w:cstheme="majorBidi"/>
          <w:sz w:val="20"/>
          <w:szCs w:val="20"/>
          <w:lang w:val="en-AU"/>
        </w:rPr>
      </w:pPr>
      <w:r>
        <w:rPr>
          <w:rFonts w:asciiTheme="majorBidi" w:hAnsiTheme="majorBidi" w:cstheme="majorBidi"/>
          <w:sz w:val="20"/>
          <w:szCs w:val="20"/>
          <w:lang w:val="en-AU"/>
        </w:rPr>
        <w:t>For this purpose, we used two deep faked datasets</w:t>
      </w:r>
      <w:r w:rsidR="00A52CBE">
        <w:rPr>
          <w:rFonts w:asciiTheme="majorBidi" w:hAnsiTheme="majorBidi" w:cstheme="majorBidi"/>
          <w:sz w:val="20"/>
          <w:szCs w:val="20"/>
          <w:lang w:val="en-AU"/>
        </w:rPr>
        <w:t xml:space="preserve"> separately to train and to evaluate the model:</w:t>
      </w:r>
    </w:p>
    <w:p w14:paraId="1E9C6E07" w14:textId="187A9972" w:rsidR="0045609E" w:rsidRDefault="001C25B2" w:rsidP="008B06F6">
      <w:pPr>
        <w:spacing w:after="0"/>
        <w:rPr>
          <w:rFonts w:asciiTheme="majorBidi" w:hAnsiTheme="majorBidi" w:cstheme="majorBidi"/>
          <w:sz w:val="20"/>
          <w:szCs w:val="20"/>
          <w:lang w:val="en-AU"/>
        </w:rPr>
      </w:pPr>
      <w:r w:rsidRPr="008B06F6">
        <w:rPr>
          <w:rFonts w:asciiTheme="majorBidi" w:eastAsiaTheme="majorEastAsia" w:hAnsiTheme="majorBidi" w:cstheme="majorBidi"/>
          <w:b/>
          <w:bCs/>
          <w:i/>
          <w:iCs/>
          <w:sz w:val="20"/>
          <w:szCs w:val="20"/>
          <w:u w:val="single"/>
          <w:lang w:val="en-AU"/>
        </w:rPr>
        <w:lastRenderedPageBreak/>
        <w:t>First</w:t>
      </w:r>
      <w:r>
        <w:rPr>
          <w:rFonts w:asciiTheme="majorBidi" w:eastAsiaTheme="majorEastAsia" w:hAnsiTheme="majorBidi" w:cstheme="majorBidi"/>
          <w:b/>
          <w:bCs/>
          <w:i/>
          <w:iCs/>
          <w:sz w:val="20"/>
          <w:szCs w:val="20"/>
          <w:lang w:val="en-AU"/>
        </w:rPr>
        <w:t xml:space="preserve">: </w:t>
      </w:r>
      <w:r w:rsidR="00422AEC" w:rsidRPr="001C25B2">
        <w:rPr>
          <w:rFonts w:asciiTheme="majorBidi" w:eastAsiaTheme="majorEastAsia" w:hAnsiTheme="majorBidi" w:cstheme="majorBidi"/>
          <w:b/>
          <w:bCs/>
          <w:i/>
          <w:iCs/>
          <w:sz w:val="20"/>
          <w:szCs w:val="20"/>
          <w:lang w:val="en-AU"/>
        </w:rPr>
        <w:t xml:space="preserve">CIFAKE </w:t>
      </w:r>
      <w:r w:rsidR="00422AEC">
        <w:rPr>
          <w:rFonts w:asciiTheme="majorBidi" w:hAnsiTheme="majorBidi" w:cstheme="majorBidi"/>
          <w:sz w:val="20"/>
          <w:szCs w:val="20"/>
          <w:lang w:val="en-AU"/>
        </w:rPr>
        <w:t xml:space="preserve">which </w:t>
      </w:r>
      <w:r w:rsidR="00422AEC" w:rsidRPr="00422AEC">
        <w:rPr>
          <w:rFonts w:asciiTheme="majorBidi" w:hAnsiTheme="majorBidi" w:cstheme="majorBidi"/>
          <w:sz w:val="20"/>
          <w:szCs w:val="20"/>
          <w:lang w:val="en-AU"/>
        </w:rPr>
        <w:t xml:space="preserve">contains 60,000 </w:t>
      </w:r>
      <w:r w:rsidRPr="00422AEC">
        <w:rPr>
          <w:rFonts w:asciiTheme="majorBidi" w:hAnsiTheme="majorBidi" w:cstheme="majorBidi"/>
          <w:sz w:val="20"/>
          <w:szCs w:val="20"/>
          <w:lang w:val="en-AU"/>
        </w:rPr>
        <w:t>synthetically generated</w:t>
      </w:r>
      <w:r w:rsidR="00422AEC" w:rsidRPr="00422AEC">
        <w:rPr>
          <w:rFonts w:asciiTheme="majorBidi" w:hAnsiTheme="majorBidi" w:cstheme="majorBidi"/>
          <w:sz w:val="20"/>
          <w:szCs w:val="20"/>
          <w:lang w:val="en-AU"/>
        </w:rPr>
        <w:t xml:space="preserve"> images</w:t>
      </w:r>
      <w:r w:rsidR="00422AEC">
        <w:rPr>
          <w:rFonts w:asciiTheme="majorBidi" w:hAnsiTheme="majorBidi" w:cstheme="majorBidi"/>
          <w:sz w:val="20"/>
          <w:szCs w:val="20"/>
          <w:lang w:val="en-AU"/>
        </w:rPr>
        <w:t xml:space="preserve"> using </w:t>
      </w:r>
      <w:r w:rsidR="00422AEC" w:rsidRPr="00422AEC">
        <w:rPr>
          <w:rFonts w:asciiTheme="majorBidi" w:hAnsiTheme="majorBidi" w:cstheme="majorBidi"/>
          <w:sz w:val="20"/>
          <w:szCs w:val="20"/>
          <w:lang w:val="en-AU"/>
        </w:rPr>
        <w:t>Stable Diffusion version 1.4 and 60,000 real images (collected from CIFAR-10).</w:t>
      </w:r>
      <w:r w:rsidR="0045609E" w:rsidRPr="00D20631">
        <w:rPr>
          <w:rFonts w:asciiTheme="majorBidi" w:hAnsiTheme="majorBidi" w:cstheme="majorBidi"/>
          <w:sz w:val="20"/>
          <w:szCs w:val="20"/>
          <w:lang w:val="en-AU"/>
        </w:rPr>
        <w:t xml:space="preserve"> </w:t>
      </w:r>
    </w:p>
    <w:p w14:paraId="7300F07F" w14:textId="27DEEFB1" w:rsidR="00E65551" w:rsidRDefault="00E65551" w:rsidP="008B06F6">
      <w:pPr>
        <w:spacing w:after="0"/>
        <w:rPr>
          <w:rFonts w:ascii="Calibri" w:hAnsi="Calibri" w:cs="Calibri"/>
          <w:i/>
          <w:iCs/>
          <w:sz w:val="20"/>
          <w:szCs w:val="20"/>
          <w:lang w:val="en-AU"/>
        </w:rPr>
      </w:pPr>
      <w:r>
        <w:rPr>
          <w:rFonts w:asciiTheme="majorBidi" w:hAnsiTheme="majorBidi" w:cstheme="majorBidi"/>
          <w:sz w:val="20"/>
          <w:szCs w:val="20"/>
          <w:lang w:val="en-AU"/>
        </w:rPr>
        <w:t>The original dimensions of the CIFAKE</w:t>
      </w:r>
      <w:r w:rsidR="008B06F6">
        <w:rPr>
          <w:rFonts w:asciiTheme="majorBidi" w:hAnsiTheme="majorBidi" w:cstheme="majorBidi"/>
          <w:sz w:val="20"/>
          <w:szCs w:val="20"/>
          <w:lang w:val="en-AU"/>
        </w:rPr>
        <w:t xml:space="preserve"> </w:t>
      </w:r>
      <w:r>
        <w:rPr>
          <w:rFonts w:asciiTheme="majorBidi" w:hAnsiTheme="majorBidi" w:cstheme="majorBidi"/>
          <w:sz w:val="20"/>
          <w:szCs w:val="20"/>
          <w:lang w:val="en-AU"/>
        </w:rPr>
        <w:t xml:space="preserve">image is </w:t>
      </w:r>
      <w:r w:rsidRPr="00E65551">
        <w:rPr>
          <w:rFonts w:ascii="Calibri" w:hAnsi="Calibri" w:cs="Calibri"/>
          <w:i/>
          <w:iCs/>
          <w:sz w:val="20"/>
          <w:szCs w:val="20"/>
          <w:lang w:val="en-AU"/>
        </w:rPr>
        <w:t>32 x 32 x 3</w:t>
      </w:r>
    </w:p>
    <w:tbl>
      <w:tblPr>
        <w:tblStyle w:val="TableGrid"/>
        <w:tblW w:w="510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1"/>
      </w:tblGrid>
      <w:tr w:rsidR="00696943" w14:paraId="52F8B95B" w14:textId="77777777" w:rsidTr="00BB0FD1">
        <w:trPr>
          <w:trHeight w:val="2016"/>
          <w:jc w:val="center"/>
        </w:trPr>
        <w:tc>
          <w:tcPr>
            <w:tcW w:w="5101" w:type="dxa"/>
            <w:vAlign w:val="center"/>
          </w:tcPr>
          <w:p w14:paraId="48ADEA0C" w14:textId="7F2F85E8" w:rsidR="00696943" w:rsidRDefault="00696943" w:rsidP="00696943">
            <w:pPr>
              <w:jc w:val="center"/>
              <w:rPr>
                <w:rFonts w:asciiTheme="majorBidi" w:hAnsiTheme="majorBidi" w:cstheme="majorBidi"/>
                <w:sz w:val="20"/>
                <w:szCs w:val="20"/>
                <w:lang w:val="en-AU"/>
              </w:rPr>
            </w:pPr>
            <w:r w:rsidRPr="00696943">
              <w:rPr>
                <w:rFonts w:asciiTheme="majorBidi" w:hAnsiTheme="majorBidi" w:cstheme="majorBidi"/>
                <w:noProof/>
                <w:sz w:val="20"/>
                <w:szCs w:val="20"/>
                <w:lang w:val="en-AU"/>
              </w:rPr>
              <w:drawing>
                <wp:inline distT="0" distB="0" distL="0" distR="0" wp14:anchorId="5D3120B9" wp14:editId="3FCCADF9">
                  <wp:extent cx="2160926" cy="1174750"/>
                  <wp:effectExtent l="0" t="0" r="0" b="6350"/>
                  <wp:docPr id="64359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93775" name=""/>
                          <pic:cNvPicPr/>
                        </pic:nvPicPr>
                        <pic:blipFill>
                          <a:blip r:embed="rId7"/>
                          <a:stretch>
                            <a:fillRect/>
                          </a:stretch>
                        </pic:blipFill>
                        <pic:spPr>
                          <a:xfrm>
                            <a:off x="0" y="0"/>
                            <a:ext cx="2180764" cy="1185535"/>
                          </a:xfrm>
                          <a:prstGeom prst="rect">
                            <a:avLst/>
                          </a:prstGeom>
                        </pic:spPr>
                      </pic:pic>
                    </a:graphicData>
                  </a:graphic>
                </wp:inline>
              </w:drawing>
            </w:r>
          </w:p>
        </w:tc>
      </w:tr>
      <w:tr w:rsidR="00696943" w14:paraId="3147FCE1" w14:textId="77777777" w:rsidTr="00BB0FD1">
        <w:trPr>
          <w:trHeight w:val="432"/>
          <w:jc w:val="center"/>
        </w:trPr>
        <w:tc>
          <w:tcPr>
            <w:tcW w:w="5101" w:type="dxa"/>
            <w:vAlign w:val="center"/>
          </w:tcPr>
          <w:p w14:paraId="2AEBC096" w14:textId="49B032D5" w:rsidR="00696943" w:rsidRPr="00611AC8" w:rsidRDefault="00696943">
            <w:pPr>
              <w:rPr>
                <w:rFonts w:asciiTheme="majorBidi" w:hAnsiTheme="majorBidi" w:cstheme="majorBidi"/>
                <w:sz w:val="16"/>
                <w:szCs w:val="16"/>
                <w:lang w:val="en-AU"/>
              </w:rPr>
            </w:pPr>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2</w:t>
            </w:r>
            <w:r w:rsidRPr="00611AC8">
              <w:rPr>
                <w:rFonts w:asciiTheme="majorBidi" w:hAnsiTheme="majorBidi" w:cstheme="majorBidi"/>
                <w:sz w:val="16"/>
                <w:szCs w:val="16"/>
                <w:lang w:val="en-AU"/>
              </w:rPr>
              <w:fldChar w:fldCharType="end"/>
            </w:r>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CIFAKE Dataset</w:t>
            </w:r>
          </w:p>
        </w:tc>
      </w:tr>
    </w:tbl>
    <w:p w14:paraId="574C63A2" w14:textId="77777777" w:rsidR="00696943" w:rsidRDefault="00696943" w:rsidP="008B06F6">
      <w:pPr>
        <w:spacing w:after="0"/>
        <w:rPr>
          <w:rFonts w:asciiTheme="majorBidi" w:hAnsiTheme="majorBidi" w:cstheme="majorBidi"/>
          <w:sz w:val="20"/>
          <w:szCs w:val="20"/>
          <w:lang w:val="en-AU"/>
        </w:rPr>
      </w:pPr>
    </w:p>
    <w:p w14:paraId="4F1C3748" w14:textId="77777777" w:rsidR="00D051B0" w:rsidRDefault="00D051B0" w:rsidP="008B06F6">
      <w:pPr>
        <w:spacing w:after="0"/>
        <w:rPr>
          <w:rFonts w:asciiTheme="majorBidi" w:hAnsiTheme="majorBidi" w:cstheme="majorBidi"/>
          <w:sz w:val="20"/>
          <w:szCs w:val="20"/>
          <w:lang w:val="en-AU"/>
        </w:rPr>
      </w:pPr>
    </w:p>
    <w:p w14:paraId="1D36E6A5" w14:textId="5B24EEB7" w:rsidR="001C25B2" w:rsidRDefault="001C25B2" w:rsidP="008B06F6">
      <w:pPr>
        <w:spacing w:after="0"/>
        <w:rPr>
          <w:rFonts w:asciiTheme="majorBidi" w:hAnsiTheme="majorBidi" w:cstheme="majorBidi"/>
          <w:sz w:val="20"/>
          <w:szCs w:val="20"/>
          <w:lang w:val="en-AU"/>
        </w:rPr>
      </w:pPr>
      <w:r w:rsidRPr="008B06F6">
        <w:rPr>
          <w:rFonts w:asciiTheme="majorBidi" w:eastAsiaTheme="majorEastAsia" w:hAnsiTheme="majorBidi" w:cstheme="majorBidi"/>
          <w:b/>
          <w:bCs/>
          <w:i/>
          <w:iCs/>
          <w:sz w:val="20"/>
          <w:szCs w:val="20"/>
          <w:u w:val="single"/>
          <w:lang w:val="en-AU"/>
        </w:rPr>
        <w:t>Second</w:t>
      </w:r>
      <w:r>
        <w:rPr>
          <w:rFonts w:asciiTheme="majorBidi" w:eastAsiaTheme="majorEastAsia" w:hAnsiTheme="majorBidi" w:cstheme="majorBidi"/>
          <w:b/>
          <w:bCs/>
          <w:i/>
          <w:iCs/>
          <w:sz w:val="20"/>
          <w:szCs w:val="20"/>
          <w:lang w:val="en-AU"/>
        </w:rPr>
        <w:t xml:space="preserve">: </w:t>
      </w:r>
      <w:r w:rsidRPr="001C25B2">
        <w:rPr>
          <w:rFonts w:asciiTheme="majorBidi" w:eastAsiaTheme="majorEastAsia" w:hAnsiTheme="majorBidi" w:cstheme="majorBidi"/>
          <w:b/>
          <w:bCs/>
          <w:i/>
          <w:iCs/>
          <w:sz w:val="20"/>
          <w:szCs w:val="20"/>
          <w:lang w:val="en-AU"/>
        </w:rPr>
        <w:t xml:space="preserve">140k Real and Fake Faces </w:t>
      </w:r>
      <w:r>
        <w:rPr>
          <w:rFonts w:asciiTheme="majorBidi" w:hAnsiTheme="majorBidi" w:cstheme="majorBidi"/>
          <w:sz w:val="20"/>
          <w:szCs w:val="20"/>
          <w:lang w:val="en-AU"/>
        </w:rPr>
        <w:t xml:space="preserve">which </w:t>
      </w:r>
      <w:r w:rsidRPr="00422AEC">
        <w:rPr>
          <w:rFonts w:asciiTheme="majorBidi" w:hAnsiTheme="majorBidi" w:cstheme="majorBidi"/>
          <w:sz w:val="20"/>
          <w:szCs w:val="20"/>
          <w:lang w:val="en-AU"/>
        </w:rPr>
        <w:t xml:space="preserve">contains </w:t>
      </w:r>
      <w:r w:rsidRPr="001C25B2">
        <w:rPr>
          <w:rFonts w:asciiTheme="majorBidi" w:hAnsiTheme="majorBidi" w:cstheme="majorBidi"/>
          <w:sz w:val="20"/>
          <w:szCs w:val="20"/>
          <w:lang w:val="en-AU"/>
        </w:rPr>
        <w:t xml:space="preserve">70k REAL faces from the Flickr dataset collected by Nvidia, as well as 70k fake faces sampled from the 1 </w:t>
      </w:r>
      <w:r w:rsidR="00C4728F" w:rsidRPr="001C25B2">
        <w:rPr>
          <w:rFonts w:asciiTheme="majorBidi" w:hAnsiTheme="majorBidi" w:cstheme="majorBidi"/>
          <w:sz w:val="20"/>
          <w:szCs w:val="20"/>
          <w:lang w:val="en-AU"/>
        </w:rPr>
        <w:t>million</w:t>
      </w:r>
      <w:r w:rsidRPr="001C25B2">
        <w:rPr>
          <w:rFonts w:asciiTheme="majorBidi" w:hAnsiTheme="majorBidi" w:cstheme="majorBidi"/>
          <w:sz w:val="20"/>
          <w:szCs w:val="20"/>
          <w:lang w:val="en-AU"/>
        </w:rPr>
        <w:t xml:space="preserve"> FAKE faces (generated by StyleGAN) that was provided by Bojan.</w:t>
      </w:r>
    </w:p>
    <w:p w14:paraId="244F132B" w14:textId="77777777" w:rsidR="008B06F6" w:rsidRDefault="00E65551" w:rsidP="008B06F6">
      <w:pPr>
        <w:spacing w:after="0"/>
        <w:rPr>
          <w:rFonts w:ascii="Calibri" w:hAnsi="Calibri" w:cs="Calibri"/>
          <w:i/>
          <w:iCs/>
          <w:sz w:val="20"/>
          <w:szCs w:val="20"/>
          <w:lang w:val="en-AU"/>
        </w:rPr>
      </w:pPr>
      <w:r>
        <w:rPr>
          <w:rFonts w:asciiTheme="majorBidi" w:hAnsiTheme="majorBidi" w:cstheme="majorBidi"/>
          <w:sz w:val="20"/>
          <w:szCs w:val="20"/>
          <w:lang w:val="en-AU"/>
        </w:rPr>
        <w:t xml:space="preserve">The original dimension of the </w:t>
      </w:r>
      <w:r w:rsidRPr="00E65551">
        <w:rPr>
          <w:rFonts w:asciiTheme="majorBidi" w:hAnsiTheme="majorBidi" w:cstheme="majorBidi"/>
          <w:sz w:val="20"/>
          <w:szCs w:val="20"/>
          <w:lang w:val="en-AU"/>
        </w:rPr>
        <w:t>140k Real and Fake Faces</w:t>
      </w:r>
      <w:r>
        <w:rPr>
          <w:rFonts w:asciiTheme="majorBidi" w:hAnsiTheme="majorBidi" w:cstheme="majorBidi"/>
          <w:sz w:val="20"/>
          <w:szCs w:val="20"/>
          <w:lang w:val="en-AU"/>
        </w:rPr>
        <w:t xml:space="preserve"> (hereafter referred to with the letters RVSF) is </w:t>
      </w:r>
      <w:r w:rsidRPr="00E65551">
        <w:rPr>
          <w:rFonts w:ascii="Calibri" w:hAnsi="Calibri" w:cs="Calibri"/>
          <w:i/>
          <w:iCs/>
          <w:sz w:val="20"/>
          <w:szCs w:val="20"/>
          <w:lang w:val="en-AU"/>
        </w:rPr>
        <w:t>256 x 256 x 3</w:t>
      </w:r>
    </w:p>
    <w:p w14:paraId="0592C3F6" w14:textId="401011DC" w:rsidR="008B06F6" w:rsidRDefault="008B06F6" w:rsidP="008B06F6">
      <w:pPr>
        <w:spacing w:after="0"/>
        <w:rPr>
          <w:rFonts w:asciiTheme="majorBidi" w:hAnsiTheme="majorBidi" w:cstheme="majorBidi"/>
          <w:sz w:val="20"/>
          <w:szCs w:val="20"/>
          <w:lang w:val="en-AU"/>
        </w:rPr>
      </w:pPr>
      <w:r w:rsidRPr="008B06F6">
        <w:rPr>
          <w:rFonts w:asciiTheme="majorBidi" w:hAnsiTheme="majorBidi" w:cstheme="majorBidi"/>
          <w:sz w:val="20"/>
          <w:szCs w:val="20"/>
          <w:lang w:val="en-AU"/>
        </w:rPr>
        <w:t xml:space="preserve">This </w:t>
      </w:r>
      <w:r>
        <w:rPr>
          <w:rFonts w:asciiTheme="majorBidi" w:hAnsiTheme="majorBidi" w:cstheme="majorBidi"/>
          <w:sz w:val="20"/>
          <w:szCs w:val="20"/>
          <w:lang w:val="en-AU"/>
        </w:rPr>
        <w:t xml:space="preserve">dimension was down scaled to </w:t>
      </w:r>
      <w:r w:rsidRPr="008B06F6">
        <w:rPr>
          <w:rFonts w:ascii="Calibri" w:hAnsi="Calibri" w:cs="Calibri"/>
          <w:i/>
          <w:iCs/>
          <w:sz w:val="20"/>
          <w:szCs w:val="20"/>
          <w:lang w:val="en-AU"/>
        </w:rPr>
        <w:t>32 x 32 x3</w:t>
      </w:r>
      <w:r>
        <w:rPr>
          <w:rFonts w:asciiTheme="majorBidi" w:hAnsiTheme="majorBidi" w:cstheme="majorBidi"/>
          <w:sz w:val="20"/>
          <w:szCs w:val="20"/>
          <w:lang w:val="en-AU"/>
        </w:rPr>
        <w:t xml:space="preserve"> for the model size to fit inside the used GPU.</w:t>
      </w:r>
      <w:r w:rsidRPr="008B06F6">
        <w:rPr>
          <w:rFonts w:asciiTheme="majorBidi" w:hAnsiTheme="majorBidi" w:cstheme="majorBidi"/>
          <w:sz w:val="20"/>
          <w:szCs w:val="20"/>
          <w:lang w:val="en-AU"/>
        </w:rPr>
        <w:t xml:space="preserve"> </w:t>
      </w:r>
    </w:p>
    <w:tbl>
      <w:tblPr>
        <w:tblStyle w:val="TableGrid"/>
        <w:tblW w:w="53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1"/>
      </w:tblGrid>
      <w:tr w:rsidR="00696943" w14:paraId="0EE68147" w14:textId="77777777">
        <w:trPr>
          <w:trHeight w:val="2340"/>
        </w:trPr>
        <w:tc>
          <w:tcPr>
            <w:tcW w:w="5371" w:type="dxa"/>
            <w:vAlign w:val="center"/>
          </w:tcPr>
          <w:p w14:paraId="5A948606" w14:textId="0F81168E" w:rsidR="00696943" w:rsidRDefault="005E5195">
            <w:pPr>
              <w:jc w:val="center"/>
              <w:rPr>
                <w:rFonts w:asciiTheme="majorBidi" w:hAnsiTheme="majorBidi" w:cstheme="majorBidi"/>
                <w:sz w:val="20"/>
                <w:szCs w:val="20"/>
                <w:lang w:val="en-AU"/>
              </w:rPr>
            </w:pPr>
            <w:r w:rsidRPr="005E5195">
              <w:rPr>
                <w:rFonts w:asciiTheme="majorBidi" w:hAnsiTheme="majorBidi" w:cstheme="majorBidi"/>
                <w:noProof/>
                <w:sz w:val="20"/>
                <w:szCs w:val="20"/>
                <w:lang w:val="en-AU"/>
              </w:rPr>
              <w:drawing>
                <wp:inline distT="0" distB="0" distL="0" distR="0" wp14:anchorId="664AF324" wp14:editId="0750BE23">
                  <wp:extent cx="2709541" cy="1440634"/>
                  <wp:effectExtent l="0" t="0" r="0" b="7620"/>
                  <wp:docPr id="184786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63440" name=""/>
                          <pic:cNvPicPr/>
                        </pic:nvPicPr>
                        <pic:blipFill>
                          <a:blip r:embed="rId8"/>
                          <a:stretch>
                            <a:fillRect/>
                          </a:stretch>
                        </pic:blipFill>
                        <pic:spPr>
                          <a:xfrm>
                            <a:off x="0" y="0"/>
                            <a:ext cx="2716195" cy="1444172"/>
                          </a:xfrm>
                          <a:prstGeom prst="rect">
                            <a:avLst/>
                          </a:prstGeom>
                        </pic:spPr>
                      </pic:pic>
                    </a:graphicData>
                  </a:graphic>
                </wp:inline>
              </w:drawing>
            </w:r>
          </w:p>
        </w:tc>
      </w:tr>
      <w:tr w:rsidR="00696943" w14:paraId="0B65EDB4" w14:textId="77777777">
        <w:trPr>
          <w:trHeight w:val="432"/>
        </w:trPr>
        <w:tc>
          <w:tcPr>
            <w:tcW w:w="5371" w:type="dxa"/>
            <w:vAlign w:val="center"/>
          </w:tcPr>
          <w:p w14:paraId="3BFA4641" w14:textId="5BB021D8" w:rsidR="00696943" w:rsidRPr="00611AC8" w:rsidRDefault="00696943">
            <w:pPr>
              <w:rPr>
                <w:rFonts w:asciiTheme="majorBidi" w:hAnsiTheme="majorBidi" w:cstheme="majorBidi"/>
                <w:sz w:val="16"/>
                <w:szCs w:val="16"/>
                <w:lang w:val="en-AU"/>
              </w:rPr>
            </w:pPr>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3</w:t>
            </w:r>
            <w:r w:rsidRPr="00611AC8">
              <w:rPr>
                <w:rFonts w:asciiTheme="majorBidi" w:hAnsiTheme="majorBidi" w:cstheme="majorBidi"/>
                <w:sz w:val="16"/>
                <w:szCs w:val="16"/>
                <w:lang w:val="en-AU"/>
              </w:rPr>
              <w:fldChar w:fldCharType="end"/>
            </w:r>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w:t>
            </w:r>
            <w:r w:rsidR="005E5195">
              <w:rPr>
                <w:rFonts w:asciiTheme="majorBidi" w:hAnsiTheme="majorBidi" w:cstheme="majorBidi"/>
                <w:sz w:val="16"/>
                <w:szCs w:val="16"/>
                <w:lang w:val="en-AU"/>
              </w:rPr>
              <w:t>RVSF</w:t>
            </w:r>
            <w:r>
              <w:rPr>
                <w:rFonts w:asciiTheme="majorBidi" w:hAnsiTheme="majorBidi" w:cstheme="majorBidi"/>
                <w:sz w:val="16"/>
                <w:szCs w:val="16"/>
                <w:lang w:val="en-AU"/>
              </w:rPr>
              <w:t xml:space="preserve"> Dataset</w:t>
            </w:r>
          </w:p>
        </w:tc>
      </w:tr>
    </w:tbl>
    <w:p w14:paraId="088A6753" w14:textId="77777777" w:rsidR="00696943" w:rsidRDefault="00696943" w:rsidP="008B06F6">
      <w:pPr>
        <w:spacing w:after="0"/>
        <w:rPr>
          <w:rFonts w:asciiTheme="majorBidi" w:hAnsiTheme="majorBidi" w:cstheme="majorBidi"/>
          <w:sz w:val="20"/>
          <w:szCs w:val="20"/>
          <w:lang w:val="en-AU"/>
        </w:rPr>
      </w:pPr>
    </w:p>
    <w:tbl>
      <w:tblPr>
        <w:tblW w:w="3240" w:type="dxa"/>
        <w:tblLayout w:type="fixed"/>
        <w:tblLook w:val="04A0" w:firstRow="1" w:lastRow="0" w:firstColumn="1" w:lastColumn="0" w:noHBand="0" w:noVBand="1"/>
      </w:tblPr>
      <w:tblGrid>
        <w:gridCol w:w="900"/>
        <w:gridCol w:w="780"/>
        <w:gridCol w:w="780"/>
        <w:gridCol w:w="780"/>
      </w:tblGrid>
      <w:tr w:rsidR="00D051B0" w:rsidRPr="00D051B0" w14:paraId="122CF53C" w14:textId="77777777" w:rsidTr="00D051B0">
        <w:trPr>
          <w:trHeight w:val="144"/>
        </w:trPr>
        <w:tc>
          <w:tcPr>
            <w:tcW w:w="900" w:type="dxa"/>
            <w:tcBorders>
              <w:top w:val="nil"/>
              <w:left w:val="nil"/>
              <w:bottom w:val="nil"/>
              <w:right w:val="nil"/>
            </w:tcBorders>
            <w:shd w:val="clear" w:color="auto" w:fill="auto"/>
            <w:noWrap/>
            <w:vAlign w:val="center"/>
            <w:hideMark/>
          </w:tcPr>
          <w:p w14:paraId="59BE2D03" w14:textId="77777777" w:rsidR="00D051B0" w:rsidRPr="00D051B0" w:rsidRDefault="00D051B0" w:rsidP="00D051B0">
            <w:pPr>
              <w:spacing w:after="0" w:line="240" w:lineRule="auto"/>
              <w:rPr>
                <w:rFonts w:ascii="Calibri" w:eastAsia="Times New Roman" w:hAnsi="Calibri" w:cs="Calibri"/>
                <w:kern w:val="0"/>
                <w:sz w:val="16"/>
                <w:szCs w:val="16"/>
                <w14:ligatures w14:val="none"/>
              </w:rPr>
            </w:pPr>
          </w:p>
        </w:tc>
        <w:tc>
          <w:tcPr>
            <w:tcW w:w="780" w:type="dxa"/>
            <w:tcBorders>
              <w:top w:val="single" w:sz="4" w:space="0" w:color="000000"/>
              <w:left w:val="single" w:sz="4" w:space="0" w:color="000000"/>
              <w:bottom w:val="single" w:sz="4" w:space="0" w:color="000000"/>
              <w:right w:val="single" w:sz="4" w:space="0" w:color="000000"/>
            </w:tcBorders>
            <w:shd w:val="clear" w:color="000000" w:fill="A6C9EC"/>
            <w:vAlign w:val="center"/>
            <w:hideMark/>
          </w:tcPr>
          <w:p w14:paraId="6FD1C219" w14:textId="77777777" w:rsidR="00D051B0" w:rsidRPr="00D051B0" w:rsidRDefault="00D051B0" w:rsidP="00D051B0">
            <w:pPr>
              <w:spacing w:after="0" w:line="240" w:lineRule="auto"/>
              <w:jc w:val="center"/>
              <w:rPr>
                <w:rFonts w:ascii="Calibri" w:eastAsia="Times New Roman" w:hAnsi="Calibri" w:cs="Calibri"/>
                <w:b/>
                <w:bCs/>
                <w:color w:val="000000"/>
                <w:kern w:val="0"/>
                <w:sz w:val="16"/>
                <w:szCs w:val="16"/>
                <w14:ligatures w14:val="none"/>
              </w:rPr>
            </w:pPr>
            <w:r w:rsidRPr="00D051B0">
              <w:rPr>
                <w:rFonts w:ascii="Calibri" w:eastAsia="Times New Roman" w:hAnsi="Calibri" w:cs="Calibri"/>
                <w:b/>
                <w:bCs/>
                <w:color w:val="000000"/>
                <w:kern w:val="0"/>
                <w:sz w:val="16"/>
                <w:szCs w:val="16"/>
                <w14:ligatures w14:val="none"/>
              </w:rPr>
              <w:t>REAL</w:t>
            </w:r>
          </w:p>
        </w:tc>
        <w:tc>
          <w:tcPr>
            <w:tcW w:w="780" w:type="dxa"/>
            <w:tcBorders>
              <w:top w:val="single" w:sz="4" w:space="0" w:color="000000"/>
              <w:left w:val="nil"/>
              <w:bottom w:val="single" w:sz="4" w:space="0" w:color="000000"/>
              <w:right w:val="single" w:sz="4" w:space="0" w:color="000000"/>
            </w:tcBorders>
            <w:shd w:val="clear" w:color="000000" w:fill="A6C9EC"/>
            <w:vAlign w:val="center"/>
            <w:hideMark/>
          </w:tcPr>
          <w:p w14:paraId="5D103C81" w14:textId="77777777" w:rsidR="00D051B0" w:rsidRPr="00D051B0" w:rsidRDefault="00D051B0" w:rsidP="00D051B0">
            <w:pPr>
              <w:spacing w:after="0" w:line="240" w:lineRule="auto"/>
              <w:jc w:val="center"/>
              <w:rPr>
                <w:rFonts w:ascii="Calibri" w:eastAsia="Times New Roman" w:hAnsi="Calibri" w:cs="Calibri"/>
                <w:b/>
                <w:bCs/>
                <w:color w:val="000000"/>
                <w:kern w:val="0"/>
                <w:sz w:val="16"/>
                <w:szCs w:val="16"/>
                <w14:ligatures w14:val="none"/>
              </w:rPr>
            </w:pPr>
            <w:r w:rsidRPr="00D051B0">
              <w:rPr>
                <w:rFonts w:ascii="Calibri" w:eastAsia="Times New Roman" w:hAnsi="Calibri" w:cs="Calibri"/>
                <w:b/>
                <w:bCs/>
                <w:color w:val="000000"/>
                <w:kern w:val="0"/>
                <w:sz w:val="16"/>
                <w:szCs w:val="16"/>
                <w14:ligatures w14:val="none"/>
              </w:rPr>
              <w:t>FAKE</w:t>
            </w:r>
          </w:p>
        </w:tc>
        <w:tc>
          <w:tcPr>
            <w:tcW w:w="780" w:type="dxa"/>
            <w:tcBorders>
              <w:top w:val="single" w:sz="4" w:space="0" w:color="000000"/>
              <w:left w:val="nil"/>
              <w:bottom w:val="single" w:sz="4" w:space="0" w:color="000000"/>
              <w:right w:val="single" w:sz="4" w:space="0" w:color="000000"/>
            </w:tcBorders>
            <w:shd w:val="clear" w:color="000000" w:fill="A6C9EC"/>
            <w:vAlign w:val="center"/>
            <w:hideMark/>
          </w:tcPr>
          <w:p w14:paraId="52EE11C8" w14:textId="77777777" w:rsidR="00D051B0" w:rsidRPr="00D051B0" w:rsidRDefault="00D051B0" w:rsidP="00D051B0">
            <w:pPr>
              <w:spacing w:after="0" w:line="240" w:lineRule="auto"/>
              <w:jc w:val="center"/>
              <w:rPr>
                <w:rFonts w:ascii="Calibri" w:eastAsia="Times New Roman" w:hAnsi="Calibri" w:cs="Calibri"/>
                <w:b/>
                <w:bCs/>
                <w:color w:val="000000"/>
                <w:kern w:val="0"/>
                <w:sz w:val="16"/>
                <w:szCs w:val="16"/>
                <w14:ligatures w14:val="none"/>
              </w:rPr>
            </w:pPr>
            <w:r w:rsidRPr="00D051B0">
              <w:rPr>
                <w:rFonts w:ascii="Calibri" w:eastAsia="Times New Roman" w:hAnsi="Calibri" w:cs="Calibri"/>
                <w:b/>
                <w:bCs/>
                <w:color w:val="000000"/>
                <w:kern w:val="0"/>
                <w:sz w:val="16"/>
                <w:szCs w:val="16"/>
                <w14:ligatures w14:val="none"/>
              </w:rPr>
              <w:t>Total</w:t>
            </w:r>
          </w:p>
        </w:tc>
      </w:tr>
      <w:tr w:rsidR="00D051B0" w:rsidRPr="00D051B0" w14:paraId="6540D344" w14:textId="77777777" w:rsidTr="00D051B0">
        <w:trPr>
          <w:trHeight w:val="144"/>
        </w:trPr>
        <w:tc>
          <w:tcPr>
            <w:tcW w:w="900" w:type="dxa"/>
            <w:tcBorders>
              <w:top w:val="single" w:sz="4" w:space="0" w:color="000000"/>
              <w:left w:val="single" w:sz="4" w:space="0" w:color="000000"/>
              <w:bottom w:val="single" w:sz="4" w:space="0" w:color="000000"/>
              <w:right w:val="single" w:sz="4" w:space="0" w:color="000000"/>
            </w:tcBorders>
            <w:shd w:val="clear" w:color="000000" w:fill="A6C9EC"/>
            <w:vAlign w:val="center"/>
            <w:hideMark/>
          </w:tcPr>
          <w:p w14:paraId="61C8AE86" w14:textId="77777777" w:rsidR="00D051B0" w:rsidRPr="00D051B0" w:rsidRDefault="00D051B0" w:rsidP="00D051B0">
            <w:pPr>
              <w:spacing w:after="0" w:line="240" w:lineRule="auto"/>
              <w:jc w:val="center"/>
              <w:rPr>
                <w:rFonts w:ascii="Calibri" w:eastAsia="Times New Roman" w:hAnsi="Calibri" w:cs="Calibri"/>
                <w:b/>
                <w:bCs/>
                <w:color w:val="000000"/>
                <w:kern w:val="0"/>
                <w:sz w:val="16"/>
                <w:szCs w:val="16"/>
                <w14:ligatures w14:val="none"/>
              </w:rPr>
            </w:pPr>
            <w:r w:rsidRPr="00D051B0">
              <w:rPr>
                <w:rFonts w:ascii="Calibri" w:eastAsia="Times New Roman" w:hAnsi="Calibri" w:cs="Calibri"/>
                <w:b/>
                <w:bCs/>
                <w:color w:val="000000"/>
                <w:kern w:val="0"/>
                <w:sz w:val="16"/>
                <w:szCs w:val="16"/>
                <w14:ligatures w14:val="none"/>
              </w:rPr>
              <w:t>Training</w:t>
            </w:r>
          </w:p>
        </w:tc>
        <w:tc>
          <w:tcPr>
            <w:tcW w:w="780" w:type="dxa"/>
            <w:tcBorders>
              <w:top w:val="nil"/>
              <w:left w:val="nil"/>
              <w:bottom w:val="single" w:sz="4" w:space="0" w:color="000000"/>
              <w:right w:val="single" w:sz="4" w:space="0" w:color="000000"/>
            </w:tcBorders>
            <w:shd w:val="clear" w:color="auto" w:fill="auto"/>
            <w:vAlign w:val="center"/>
            <w:hideMark/>
          </w:tcPr>
          <w:p w14:paraId="6ADC3F91"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50,000</w:t>
            </w:r>
          </w:p>
        </w:tc>
        <w:tc>
          <w:tcPr>
            <w:tcW w:w="780" w:type="dxa"/>
            <w:tcBorders>
              <w:top w:val="nil"/>
              <w:left w:val="nil"/>
              <w:bottom w:val="single" w:sz="4" w:space="0" w:color="000000"/>
              <w:right w:val="single" w:sz="4" w:space="0" w:color="000000"/>
            </w:tcBorders>
            <w:shd w:val="clear" w:color="auto" w:fill="auto"/>
            <w:vAlign w:val="center"/>
            <w:hideMark/>
          </w:tcPr>
          <w:p w14:paraId="1E7F854E"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50,000</w:t>
            </w:r>
          </w:p>
        </w:tc>
        <w:tc>
          <w:tcPr>
            <w:tcW w:w="780" w:type="dxa"/>
            <w:tcBorders>
              <w:top w:val="nil"/>
              <w:left w:val="nil"/>
              <w:bottom w:val="single" w:sz="4" w:space="0" w:color="000000"/>
              <w:right w:val="single" w:sz="4" w:space="0" w:color="000000"/>
            </w:tcBorders>
            <w:shd w:val="clear" w:color="auto" w:fill="auto"/>
            <w:vAlign w:val="center"/>
            <w:hideMark/>
          </w:tcPr>
          <w:p w14:paraId="1D29BCE8"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100,000</w:t>
            </w:r>
          </w:p>
        </w:tc>
      </w:tr>
      <w:tr w:rsidR="00D051B0" w:rsidRPr="00D051B0" w14:paraId="0812398A" w14:textId="77777777" w:rsidTr="00D051B0">
        <w:trPr>
          <w:trHeight w:val="144"/>
        </w:trPr>
        <w:tc>
          <w:tcPr>
            <w:tcW w:w="900" w:type="dxa"/>
            <w:tcBorders>
              <w:top w:val="nil"/>
              <w:left w:val="single" w:sz="4" w:space="0" w:color="000000"/>
              <w:bottom w:val="single" w:sz="4" w:space="0" w:color="000000"/>
              <w:right w:val="single" w:sz="4" w:space="0" w:color="000000"/>
            </w:tcBorders>
            <w:shd w:val="clear" w:color="000000" w:fill="A6C9EC"/>
            <w:vAlign w:val="center"/>
            <w:hideMark/>
          </w:tcPr>
          <w:p w14:paraId="02F5C062" w14:textId="77777777" w:rsidR="00D051B0" w:rsidRPr="00D051B0" w:rsidRDefault="00D051B0" w:rsidP="00D051B0">
            <w:pPr>
              <w:spacing w:after="0" w:line="240" w:lineRule="auto"/>
              <w:jc w:val="center"/>
              <w:rPr>
                <w:rFonts w:ascii="Calibri" w:eastAsia="Times New Roman" w:hAnsi="Calibri" w:cs="Calibri"/>
                <w:b/>
                <w:bCs/>
                <w:color w:val="000000"/>
                <w:kern w:val="0"/>
                <w:sz w:val="16"/>
                <w:szCs w:val="16"/>
                <w14:ligatures w14:val="none"/>
              </w:rPr>
            </w:pPr>
            <w:r w:rsidRPr="00D051B0">
              <w:rPr>
                <w:rFonts w:ascii="Calibri" w:eastAsia="Times New Roman" w:hAnsi="Calibri" w:cs="Calibri"/>
                <w:b/>
                <w:bCs/>
                <w:color w:val="000000"/>
                <w:kern w:val="0"/>
                <w:sz w:val="16"/>
                <w:szCs w:val="16"/>
                <w14:ligatures w14:val="none"/>
              </w:rPr>
              <w:t>Validation</w:t>
            </w:r>
          </w:p>
        </w:tc>
        <w:tc>
          <w:tcPr>
            <w:tcW w:w="780" w:type="dxa"/>
            <w:tcBorders>
              <w:top w:val="nil"/>
              <w:left w:val="nil"/>
              <w:bottom w:val="single" w:sz="4" w:space="0" w:color="000000"/>
              <w:right w:val="single" w:sz="4" w:space="0" w:color="000000"/>
            </w:tcBorders>
            <w:shd w:val="clear" w:color="auto" w:fill="auto"/>
            <w:vAlign w:val="center"/>
            <w:hideMark/>
          </w:tcPr>
          <w:p w14:paraId="28E21990"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10,000</w:t>
            </w:r>
          </w:p>
        </w:tc>
        <w:tc>
          <w:tcPr>
            <w:tcW w:w="780" w:type="dxa"/>
            <w:tcBorders>
              <w:top w:val="nil"/>
              <w:left w:val="nil"/>
              <w:bottom w:val="single" w:sz="4" w:space="0" w:color="000000"/>
              <w:right w:val="single" w:sz="4" w:space="0" w:color="000000"/>
            </w:tcBorders>
            <w:shd w:val="clear" w:color="auto" w:fill="auto"/>
            <w:vAlign w:val="center"/>
            <w:hideMark/>
          </w:tcPr>
          <w:p w14:paraId="04FB785E"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10,000</w:t>
            </w:r>
          </w:p>
        </w:tc>
        <w:tc>
          <w:tcPr>
            <w:tcW w:w="780" w:type="dxa"/>
            <w:tcBorders>
              <w:top w:val="nil"/>
              <w:left w:val="nil"/>
              <w:bottom w:val="single" w:sz="4" w:space="0" w:color="000000"/>
              <w:right w:val="single" w:sz="4" w:space="0" w:color="000000"/>
            </w:tcBorders>
            <w:shd w:val="clear" w:color="auto" w:fill="auto"/>
            <w:vAlign w:val="center"/>
            <w:hideMark/>
          </w:tcPr>
          <w:p w14:paraId="3E456A77"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20,000</w:t>
            </w:r>
          </w:p>
        </w:tc>
      </w:tr>
      <w:tr w:rsidR="00D051B0" w:rsidRPr="00D051B0" w14:paraId="139C2319" w14:textId="77777777" w:rsidTr="00D051B0">
        <w:trPr>
          <w:trHeight w:val="144"/>
        </w:trPr>
        <w:tc>
          <w:tcPr>
            <w:tcW w:w="900" w:type="dxa"/>
            <w:tcBorders>
              <w:top w:val="nil"/>
              <w:left w:val="single" w:sz="4" w:space="0" w:color="000000"/>
              <w:bottom w:val="single" w:sz="4" w:space="0" w:color="000000"/>
              <w:right w:val="single" w:sz="4" w:space="0" w:color="000000"/>
            </w:tcBorders>
            <w:shd w:val="clear" w:color="000000" w:fill="A6C9EC"/>
            <w:vAlign w:val="center"/>
            <w:hideMark/>
          </w:tcPr>
          <w:p w14:paraId="3E362299" w14:textId="77777777" w:rsidR="00D051B0" w:rsidRPr="00D051B0" w:rsidRDefault="00D051B0" w:rsidP="00D051B0">
            <w:pPr>
              <w:spacing w:after="0" w:line="240" w:lineRule="auto"/>
              <w:jc w:val="center"/>
              <w:rPr>
                <w:rFonts w:ascii="Calibri" w:eastAsia="Times New Roman" w:hAnsi="Calibri" w:cs="Calibri"/>
                <w:b/>
                <w:bCs/>
                <w:color w:val="000000"/>
                <w:kern w:val="0"/>
                <w:sz w:val="16"/>
                <w:szCs w:val="16"/>
                <w14:ligatures w14:val="none"/>
              </w:rPr>
            </w:pPr>
            <w:r w:rsidRPr="00D051B0">
              <w:rPr>
                <w:rFonts w:ascii="Calibri" w:eastAsia="Times New Roman" w:hAnsi="Calibri" w:cs="Calibri"/>
                <w:b/>
                <w:bCs/>
                <w:color w:val="000000"/>
                <w:kern w:val="0"/>
                <w:sz w:val="16"/>
                <w:szCs w:val="16"/>
                <w14:ligatures w14:val="none"/>
              </w:rPr>
              <w:t>Testing</w:t>
            </w:r>
          </w:p>
        </w:tc>
        <w:tc>
          <w:tcPr>
            <w:tcW w:w="780" w:type="dxa"/>
            <w:tcBorders>
              <w:top w:val="nil"/>
              <w:left w:val="nil"/>
              <w:bottom w:val="single" w:sz="4" w:space="0" w:color="000000"/>
              <w:right w:val="single" w:sz="4" w:space="0" w:color="000000"/>
            </w:tcBorders>
            <w:shd w:val="clear" w:color="auto" w:fill="auto"/>
            <w:vAlign w:val="center"/>
            <w:hideMark/>
          </w:tcPr>
          <w:p w14:paraId="3DDA1BA7"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10,000</w:t>
            </w:r>
          </w:p>
        </w:tc>
        <w:tc>
          <w:tcPr>
            <w:tcW w:w="780" w:type="dxa"/>
            <w:tcBorders>
              <w:top w:val="nil"/>
              <w:left w:val="nil"/>
              <w:bottom w:val="single" w:sz="4" w:space="0" w:color="000000"/>
              <w:right w:val="single" w:sz="4" w:space="0" w:color="000000"/>
            </w:tcBorders>
            <w:shd w:val="clear" w:color="auto" w:fill="auto"/>
            <w:vAlign w:val="center"/>
            <w:hideMark/>
          </w:tcPr>
          <w:p w14:paraId="7363A7DD"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10,000</w:t>
            </w:r>
          </w:p>
        </w:tc>
        <w:tc>
          <w:tcPr>
            <w:tcW w:w="780" w:type="dxa"/>
            <w:tcBorders>
              <w:top w:val="nil"/>
              <w:left w:val="nil"/>
              <w:bottom w:val="single" w:sz="4" w:space="0" w:color="000000"/>
              <w:right w:val="single" w:sz="4" w:space="0" w:color="000000"/>
            </w:tcBorders>
            <w:shd w:val="clear" w:color="auto" w:fill="auto"/>
            <w:vAlign w:val="center"/>
            <w:hideMark/>
          </w:tcPr>
          <w:p w14:paraId="512BAD17"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20,000</w:t>
            </w:r>
          </w:p>
        </w:tc>
      </w:tr>
      <w:tr w:rsidR="00D051B0" w:rsidRPr="00D051B0" w14:paraId="3F07CAEA" w14:textId="77777777" w:rsidTr="00D051B0">
        <w:trPr>
          <w:trHeight w:val="144"/>
        </w:trPr>
        <w:tc>
          <w:tcPr>
            <w:tcW w:w="900" w:type="dxa"/>
            <w:tcBorders>
              <w:top w:val="nil"/>
              <w:left w:val="single" w:sz="4" w:space="0" w:color="000000"/>
              <w:bottom w:val="single" w:sz="4" w:space="0" w:color="000000"/>
              <w:right w:val="single" w:sz="4" w:space="0" w:color="000000"/>
            </w:tcBorders>
            <w:shd w:val="clear" w:color="000000" w:fill="DAE9F8"/>
            <w:vAlign w:val="center"/>
            <w:hideMark/>
          </w:tcPr>
          <w:p w14:paraId="67FB4474" w14:textId="77777777" w:rsidR="00D051B0" w:rsidRPr="00D051B0" w:rsidRDefault="00D051B0" w:rsidP="00D051B0">
            <w:pPr>
              <w:spacing w:after="0" w:line="240" w:lineRule="auto"/>
              <w:jc w:val="center"/>
              <w:rPr>
                <w:rFonts w:ascii="Calibri" w:eastAsia="Times New Roman" w:hAnsi="Calibri" w:cs="Calibri"/>
                <w:b/>
                <w:bCs/>
                <w:color w:val="000000"/>
                <w:kern w:val="0"/>
                <w:sz w:val="16"/>
                <w:szCs w:val="16"/>
                <w14:ligatures w14:val="none"/>
              </w:rPr>
            </w:pPr>
            <w:r w:rsidRPr="00D051B0">
              <w:rPr>
                <w:rFonts w:ascii="Calibri" w:eastAsia="Times New Roman" w:hAnsi="Calibri" w:cs="Calibri"/>
                <w:b/>
                <w:bCs/>
                <w:color w:val="000000"/>
                <w:kern w:val="0"/>
                <w:sz w:val="16"/>
                <w:szCs w:val="16"/>
                <w14:ligatures w14:val="none"/>
              </w:rPr>
              <w:t>Total</w:t>
            </w:r>
          </w:p>
        </w:tc>
        <w:tc>
          <w:tcPr>
            <w:tcW w:w="780" w:type="dxa"/>
            <w:tcBorders>
              <w:top w:val="nil"/>
              <w:left w:val="nil"/>
              <w:bottom w:val="single" w:sz="4" w:space="0" w:color="000000"/>
              <w:right w:val="single" w:sz="4" w:space="0" w:color="000000"/>
            </w:tcBorders>
            <w:shd w:val="clear" w:color="000000" w:fill="DAE9F8"/>
            <w:vAlign w:val="center"/>
            <w:hideMark/>
          </w:tcPr>
          <w:p w14:paraId="2D7E1632"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70,000</w:t>
            </w:r>
          </w:p>
        </w:tc>
        <w:tc>
          <w:tcPr>
            <w:tcW w:w="780" w:type="dxa"/>
            <w:tcBorders>
              <w:top w:val="nil"/>
              <w:left w:val="nil"/>
              <w:bottom w:val="single" w:sz="4" w:space="0" w:color="000000"/>
              <w:right w:val="single" w:sz="4" w:space="0" w:color="000000"/>
            </w:tcBorders>
            <w:shd w:val="clear" w:color="000000" w:fill="DAE9F8"/>
            <w:vAlign w:val="center"/>
            <w:hideMark/>
          </w:tcPr>
          <w:p w14:paraId="59263FE6"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70,000</w:t>
            </w:r>
          </w:p>
        </w:tc>
        <w:tc>
          <w:tcPr>
            <w:tcW w:w="780" w:type="dxa"/>
            <w:tcBorders>
              <w:top w:val="nil"/>
              <w:left w:val="nil"/>
              <w:bottom w:val="single" w:sz="4" w:space="0" w:color="000000"/>
              <w:right w:val="single" w:sz="4" w:space="0" w:color="000000"/>
            </w:tcBorders>
            <w:shd w:val="clear" w:color="000000" w:fill="DAE9F8"/>
            <w:vAlign w:val="center"/>
            <w:hideMark/>
          </w:tcPr>
          <w:p w14:paraId="2B6E3C30"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140,000</w:t>
            </w:r>
          </w:p>
        </w:tc>
      </w:tr>
    </w:tbl>
    <w:p w14:paraId="6AAD0BF0" w14:textId="77777777" w:rsidR="00D051B0" w:rsidRDefault="00D051B0" w:rsidP="008B06F6">
      <w:pPr>
        <w:spacing w:after="0"/>
        <w:rPr>
          <w:rFonts w:asciiTheme="majorBidi" w:hAnsiTheme="majorBidi" w:cstheme="majorBidi"/>
          <w:sz w:val="20"/>
          <w:szCs w:val="20"/>
          <w:lang w:val="en-AU"/>
        </w:rPr>
      </w:pPr>
    </w:p>
    <w:p w14:paraId="21CBFFF0" w14:textId="77777777" w:rsidR="00D051B0" w:rsidRDefault="00D051B0" w:rsidP="008B06F6">
      <w:pPr>
        <w:spacing w:after="0"/>
        <w:rPr>
          <w:rFonts w:asciiTheme="majorBidi" w:hAnsiTheme="majorBidi" w:cstheme="majorBidi"/>
          <w:sz w:val="20"/>
          <w:szCs w:val="20"/>
          <w:lang w:val="en-AU"/>
        </w:rPr>
      </w:pPr>
    </w:p>
    <w:p w14:paraId="13DC2178" w14:textId="77777777" w:rsidR="00FE6BDA" w:rsidRDefault="00FE6BDA" w:rsidP="008B06F6">
      <w:pPr>
        <w:spacing w:after="0"/>
        <w:rPr>
          <w:rFonts w:asciiTheme="majorBidi" w:hAnsiTheme="majorBidi" w:cstheme="majorBidi"/>
          <w:sz w:val="20"/>
          <w:szCs w:val="20"/>
          <w:lang w:val="en-AU"/>
        </w:rPr>
      </w:pPr>
      <w:r>
        <w:rPr>
          <w:rFonts w:asciiTheme="majorBidi" w:hAnsiTheme="majorBidi" w:cstheme="majorBidi"/>
          <w:sz w:val="20"/>
          <w:szCs w:val="20"/>
          <w:lang w:val="en-AU"/>
        </w:rPr>
        <w:t>Each of the above datasets has been divided into 3 splits (80% for training, 14% for validation and 6% for testing) as follows:</w:t>
      </w:r>
    </w:p>
    <w:tbl>
      <w:tblPr>
        <w:tblStyle w:val="TableGrid"/>
        <w:tblW w:w="53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5"/>
        <w:gridCol w:w="2686"/>
      </w:tblGrid>
      <w:tr w:rsidR="00FE6BDA" w14:paraId="0626C49E" w14:textId="77777777">
        <w:trPr>
          <w:trHeight w:val="720"/>
        </w:trPr>
        <w:tc>
          <w:tcPr>
            <w:tcW w:w="2685" w:type="dxa"/>
            <w:vAlign w:val="center"/>
          </w:tcPr>
          <w:p w14:paraId="7A17BAF8" w14:textId="77777777" w:rsidR="00FE6BDA" w:rsidRDefault="00FE6BDA">
            <w:pPr>
              <w:jc w:val="center"/>
              <w:rPr>
                <w:rFonts w:asciiTheme="majorBidi" w:hAnsiTheme="majorBidi" w:cstheme="majorBidi"/>
                <w:sz w:val="20"/>
                <w:szCs w:val="20"/>
                <w:lang w:val="en-AU"/>
              </w:rPr>
            </w:pPr>
            <w:r>
              <w:rPr>
                <w:rFonts w:asciiTheme="majorBidi" w:hAnsiTheme="majorBidi" w:cstheme="majorBidi"/>
                <w:sz w:val="20"/>
                <w:szCs w:val="20"/>
                <w:lang w:val="en-AU"/>
              </w:rPr>
              <w:t xml:space="preserve"> </w:t>
            </w:r>
          </w:p>
        </w:tc>
        <w:tc>
          <w:tcPr>
            <w:tcW w:w="2686" w:type="dxa"/>
            <w:vAlign w:val="center"/>
          </w:tcPr>
          <w:p w14:paraId="012F1434" w14:textId="72888308" w:rsidR="00FE6BDA" w:rsidRDefault="00FE6BDA">
            <w:pPr>
              <w:jc w:val="center"/>
              <w:rPr>
                <w:rFonts w:asciiTheme="majorBidi" w:hAnsiTheme="majorBidi" w:cstheme="majorBidi"/>
                <w:sz w:val="20"/>
                <w:szCs w:val="20"/>
                <w:lang w:val="en-AU"/>
              </w:rPr>
            </w:pPr>
          </w:p>
        </w:tc>
      </w:tr>
      <w:tr w:rsidR="00FE6BDA" w14:paraId="0E2502E6" w14:textId="77777777" w:rsidTr="00FE6BDA">
        <w:trPr>
          <w:trHeight w:val="360"/>
        </w:trPr>
        <w:tc>
          <w:tcPr>
            <w:tcW w:w="5371" w:type="dxa"/>
            <w:gridSpan w:val="2"/>
            <w:vAlign w:val="center"/>
          </w:tcPr>
          <w:p w14:paraId="18519DF2" w14:textId="77777777" w:rsidR="00FE6BDA" w:rsidRPr="00611AC8" w:rsidRDefault="00FE6BDA">
            <w:pPr>
              <w:rPr>
                <w:rFonts w:asciiTheme="majorBidi" w:hAnsiTheme="majorBidi" w:cstheme="majorBidi"/>
                <w:sz w:val="16"/>
                <w:szCs w:val="16"/>
                <w:lang w:val="en-AU"/>
              </w:rPr>
            </w:pPr>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Pr>
                <w:rFonts w:asciiTheme="majorBidi" w:hAnsiTheme="majorBidi" w:cstheme="majorBidi"/>
                <w:noProof/>
                <w:sz w:val="16"/>
                <w:szCs w:val="16"/>
                <w:lang w:val="en-AU"/>
              </w:rPr>
              <w:t>3</w:t>
            </w:r>
            <w:r w:rsidRPr="00611AC8">
              <w:rPr>
                <w:rFonts w:asciiTheme="majorBidi" w:hAnsiTheme="majorBidi" w:cstheme="majorBidi"/>
                <w:sz w:val="16"/>
                <w:szCs w:val="16"/>
                <w:lang w:val="en-AU"/>
              </w:rPr>
              <w:fldChar w:fldCharType="end"/>
            </w:r>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RVSF Dataset</w:t>
            </w:r>
          </w:p>
        </w:tc>
      </w:tr>
    </w:tbl>
    <w:p w14:paraId="2D01925A" w14:textId="77777777" w:rsidR="00FE6BDA" w:rsidRDefault="00FE6BDA" w:rsidP="008B06F6">
      <w:pPr>
        <w:spacing w:after="0"/>
        <w:rPr>
          <w:rFonts w:asciiTheme="majorBidi" w:hAnsiTheme="majorBidi" w:cstheme="majorBidi"/>
          <w:sz w:val="20"/>
          <w:szCs w:val="20"/>
          <w:lang w:val="en-AU"/>
        </w:rPr>
      </w:pPr>
    </w:p>
    <w:p w14:paraId="03EA0E5E" w14:textId="0FEB4920" w:rsidR="00E3208C" w:rsidRDefault="00E3208C" w:rsidP="00E3208C">
      <w:pPr>
        <w:rPr>
          <w:rFonts w:asciiTheme="majorBidi" w:hAnsiTheme="majorBidi" w:cstheme="majorBidi"/>
          <w:sz w:val="20"/>
          <w:szCs w:val="20"/>
          <w:lang w:val="en-AU"/>
        </w:rPr>
      </w:pPr>
      <w:r>
        <w:rPr>
          <w:rFonts w:asciiTheme="majorBidi" w:hAnsiTheme="majorBidi" w:cstheme="majorBidi"/>
          <w:sz w:val="20"/>
          <w:szCs w:val="20"/>
          <w:lang w:val="en-AU"/>
        </w:rPr>
        <w:t>Then we performed a series of trials to explore the performance and the flexibility of our model as follows:</w:t>
      </w:r>
    </w:p>
    <w:p w14:paraId="208E9510" w14:textId="311E94A8" w:rsidR="00E3208C" w:rsidRPr="00A20C30" w:rsidRDefault="003E14CC" w:rsidP="00E3208C">
      <w:pPr>
        <w:pStyle w:val="Heading2"/>
        <w:numPr>
          <w:ilvl w:val="0"/>
          <w:numId w:val="16"/>
        </w:numPr>
        <w:rPr>
          <w:rFonts w:asciiTheme="majorBidi" w:hAnsiTheme="majorBidi"/>
          <w:b/>
          <w:bCs/>
          <w:i/>
          <w:iCs/>
          <w:color w:val="auto"/>
          <w:sz w:val="16"/>
          <w:szCs w:val="16"/>
          <w:lang w:val="en-AU"/>
        </w:rPr>
      </w:pPr>
      <w:r w:rsidRPr="00A20C30">
        <w:rPr>
          <w:rFonts w:asciiTheme="majorBidi" w:hAnsiTheme="majorBidi"/>
          <w:b/>
          <w:bCs/>
          <w:i/>
          <w:iCs/>
          <w:color w:val="auto"/>
          <w:sz w:val="16"/>
          <w:szCs w:val="16"/>
          <w:lang w:val="en-AU"/>
        </w:rPr>
        <w:t xml:space="preserve">Stage1: </w:t>
      </w:r>
      <w:r w:rsidR="00A20C30" w:rsidRPr="00A20C30">
        <w:rPr>
          <w:rFonts w:asciiTheme="majorBidi" w:hAnsiTheme="majorBidi"/>
          <w:b/>
          <w:bCs/>
          <w:i/>
          <w:iCs/>
          <w:color w:val="auto"/>
          <w:sz w:val="16"/>
          <w:szCs w:val="16"/>
          <w:lang w:val="en-AU"/>
        </w:rPr>
        <w:t>U</w:t>
      </w:r>
      <w:r w:rsidRPr="00A20C30">
        <w:rPr>
          <w:rFonts w:asciiTheme="majorBidi" w:hAnsiTheme="majorBidi"/>
          <w:b/>
          <w:bCs/>
          <w:i/>
          <w:iCs/>
          <w:color w:val="auto"/>
          <w:sz w:val="16"/>
          <w:szCs w:val="16"/>
          <w:lang w:val="en-AU"/>
        </w:rPr>
        <w:t xml:space="preserve">se </w:t>
      </w:r>
      <w:proofErr w:type="spellStart"/>
      <w:r w:rsidRPr="00A20C30">
        <w:rPr>
          <w:rFonts w:asciiTheme="majorBidi" w:hAnsiTheme="majorBidi"/>
          <w:b/>
          <w:bCs/>
          <w:i/>
          <w:iCs/>
          <w:color w:val="auto"/>
          <w:sz w:val="16"/>
          <w:szCs w:val="16"/>
          <w:lang w:val="en-AU"/>
        </w:rPr>
        <w:t>haar</w:t>
      </w:r>
      <w:proofErr w:type="spellEnd"/>
      <w:r w:rsidRPr="00A20C30">
        <w:rPr>
          <w:rFonts w:asciiTheme="majorBidi" w:hAnsiTheme="majorBidi"/>
          <w:b/>
          <w:bCs/>
          <w:i/>
          <w:iCs/>
          <w:color w:val="auto"/>
          <w:sz w:val="16"/>
          <w:szCs w:val="16"/>
          <w:lang w:val="en-AU"/>
        </w:rPr>
        <w:t xml:space="preserve">, Stage2: </w:t>
      </w:r>
      <w:r w:rsidR="00A20C30" w:rsidRPr="00A20C30">
        <w:rPr>
          <w:rFonts w:asciiTheme="majorBidi" w:hAnsiTheme="majorBidi"/>
          <w:b/>
          <w:bCs/>
          <w:i/>
          <w:iCs/>
          <w:color w:val="auto"/>
          <w:sz w:val="16"/>
          <w:szCs w:val="16"/>
          <w:lang w:val="en-AU"/>
        </w:rPr>
        <w:t>Select</w:t>
      </w:r>
      <w:r w:rsidRPr="00A20C30">
        <w:rPr>
          <w:rFonts w:asciiTheme="majorBidi" w:hAnsiTheme="majorBidi"/>
          <w:b/>
          <w:bCs/>
          <w:i/>
          <w:iCs/>
          <w:color w:val="auto"/>
          <w:sz w:val="16"/>
          <w:szCs w:val="16"/>
          <w:lang w:val="en-AU"/>
        </w:rPr>
        <w:t xml:space="preserve"> all, Stage3: </w:t>
      </w:r>
      <w:r w:rsidR="00A20C30" w:rsidRPr="00A20C30">
        <w:rPr>
          <w:rFonts w:asciiTheme="majorBidi" w:hAnsiTheme="majorBidi"/>
          <w:b/>
          <w:bCs/>
          <w:i/>
          <w:iCs/>
          <w:color w:val="auto"/>
          <w:sz w:val="16"/>
          <w:szCs w:val="16"/>
          <w:lang w:val="en-AU"/>
        </w:rPr>
        <w:t xml:space="preserve">Use </w:t>
      </w:r>
      <w:r w:rsidRPr="00A20C30">
        <w:rPr>
          <w:rFonts w:asciiTheme="majorBidi" w:hAnsiTheme="majorBidi"/>
          <w:b/>
          <w:bCs/>
          <w:i/>
          <w:iCs/>
          <w:color w:val="auto"/>
          <w:sz w:val="16"/>
          <w:szCs w:val="16"/>
          <w:lang w:val="en-AU"/>
        </w:rPr>
        <w:t xml:space="preserve">1 patch per </w:t>
      </w:r>
      <w:r w:rsidR="00A20C30" w:rsidRPr="00A20C30">
        <w:rPr>
          <w:rFonts w:asciiTheme="majorBidi" w:hAnsiTheme="majorBidi"/>
          <w:b/>
          <w:bCs/>
          <w:i/>
          <w:iCs/>
          <w:color w:val="auto"/>
          <w:sz w:val="16"/>
          <w:szCs w:val="16"/>
          <w:lang w:val="en-AU"/>
        </w:rPr>
        <w:t>coefficient:</w:t>
      </w:r>
    </w:p>
    <w:p w14:paraId="1732F79D" w14:textId="43348379" w:rsidR="00166CFC" w:rsidRPr="00166CFC" w:rsidRDefault="008B06F6" w:rsidP="00166CFC">
      <w:pPr>
        <w:rPr>
          <w:rFonts w:asciiTheme="majorBidi" w:hAnsiTheme="majorBidi" w:cstheme="majorBidi"/>
          <w:sz w:val="20"/>
          <w:szCs w:val="20"/>
          <w:lang w:val="en-AU"/>
        </w:rPr>
      </w:pPr>
      <w:r>
        <w:rPr>
          <w:rFonts w:asciiTheme="majorBidi" w:hAnsiTheme="majorBidi" w:cstheme="majorBidi"/>
          <w:sz w:val="20"/>
          <w:szCs w:val="20"/>
          <w:lang w:val="en-AU"/>
        </w:rPr>
        <w:t xml:space="preserve">Figure 2 shows the curve plot of the </w:t>
      </w:r>
      <w:r w:rsidR="00166CFC" w:rsidRPr="00166CFC">
        <w:rPr>
          <w:rFonts w:asciiTheme="majorBidi" w:hAnsiTheme="majorBidi" w:cstheme="majorBidi"/>
          <w:sz w:val="20"/>
          <w:szCs w:val="20"/>
          <w:lang w:val="en-AU"/>
        </w:rPr>
        <w:t>Haar</w:t>
      </w:r>
      <w:r>
        <w:rPr>
          <w:rFonts w:asciiTheme="majorBidi" w:hAnsiTheme="majorBidi" w:cstheme="majorBidi"/>
          <w:sz w:val="20"/>
          <w:szCs w:val="20"/>
          <w:lang w:val="en-AU"/>
        </w:rPr>
        <w:t xml:space="preserve"> function</w:t>
      </w:r>
      <w:r w:rsidR="00990216">
        <w:rPr>
          <w:rFonts w:asciiTheme="majorBidi" w:hAnsiTheme="majorBidi" w:cstheme="majorBidi"/>
          <w:sz w:val="20"/>
          <w:szCs w:val="20"/>
          <w:lang w:val="en-AU"/>
        </w:rPr>
        <w:t>:</w:t>
      </w:r>
      <w:r w:rsidR="00253D97">
        <w:rPr>
          <w:rFonts w:asciiTheme="majorBidi" w:hAnsiTheme="majorBidi" w:cstheme="majorBidi"/>
          <w:sz w:val="20"/>
          <w:szCs w:val="20"/>
          <w:lang w:val="en-AU"/>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412"/>
      </w:tblGrid>
      <w:tr w:rsidR="00990216" w14:paraId="5387685F" w14:textId="77777777">
        <w:trPr>
          <w:trHeight w:val="1980"/>
        </w:trPr>
        <w:tc>
          <w:tcPr>
            <w:tcW w:w="2340" w:type="dxa"/>
            <w:vAlign w:val="center"/>
          </w:tcPr>
          <w:p w14:paraId="02B31438" w14:textId="1391300A" w:rsidR="00253D97" w:rsidRPr="008B1660" w:rsidRDefault="00990216">
            <w:pPr>
              <w:jc w:val="center"/>
              <w:rPr>
                <w:rFonts w:asciiTheme="majorBidi" w:hAnsiTheme="majorBidi" w:cstheme="majorBidi"/>
                <w:sz w:val="20"/>
                <w:szCs w:val="20"/>
                <w:lang w:val="en-AU"/>
              </w:rPr>
            </w:pPr>
            <w:r w:rsidRPr="00990216">
              <w:rPr>
                <w:rFonts w:asciiTheme="majorBidi" w:hAnsiTheme="majorBidi" w:cstheme="majorBidi"/>
                <w:noProof/>
                <w:sz w:val="20"/>
                <w:szCs w:val="20"/>
                <w:lang w:val="en-AU"/>
              </w:rPr>
              <w:lastRenderedPageBreak/>
              <w:drawing>
                <wp:inline distT="0" distB="0" distL="0" distR="0" wp14:anchorId="43ECBC36" wp14:editId="029C2E7D">
                  <wp:extent cx="1256063" cy="945374"/>
                  <wp:effectExtent l="0" t="0" r="1270" b="7620"/>
                  <wp:docPr id="151940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04275" name=""/>
                          <pic:cNvPicPr/>
                        </pic:nvPicPr>
                        <pic:blipFill>
                          <a:blip r:embed="rId9"/>
                          <a:stretch>
                            <a:fillRect/>
                          </a:stretch>
                        </pic:blipFill>
                        <pic:spPr>
                          <a:xfrm>
                            <a:off x="0" y="0"/>
                            <a:ext cx="1276474" cy="960736"/>
                          </a:xfrm>
                          <a:prstGeom prst="rect">
                            <a:avLst/>
                          </a:prstGeom>
                        </pic:spPr>
                      </pic:pic>
                    </a:graphicData>
                  </a:graphic>
                </wp:inline>
              </w:drawing>
            </w:r>
          </w:p>
        </w:tc>
        <w:tc>
          <w:tcPr>
            <w:tcW w:w="2412" w:type="dxa"/>
            <w:vAlign w:val="center"/>
          </w:tcPr>
          <w:p w14:paraId="2B1B5B39" w14:textId="3E48C833" w:rsidR="00253D97" w:rsidRDefault="00990216">
            <w:pPr>
              <w:jc w:val="center"/>
              <w:rPr>
                <w:rFonts w:asciiTheme="majorBidi" w:hAnsiTheme="majorBidi" w:cstheme="majorBidi"/>
                <w:sz w:val="20"/>
                <w:szCs w:val="20"/>
                <w:lang w:val="en-AU"/>
              </w:rPr>
            </w:pPr>
            <w:r w:rsidRPr="00990216">
              <w:rPr>
                <w:rFonts w:asciiTheme="majorBidi" w:hAnsiTheme="majorBidi" w:cstheme="majorBidi"/>
                <w:noProof/>
                <w:sz w:val="20"/>
                <w:szCs w:val="20"/>
                <w:lang w:val="en-AU"/>
              </w:rPr>
              <w:drawing>
                <wp:inline distT="0" distB="0" distL="0" distR="0" wp14:anchorId="0935149A" wp14:editId="5498A9B1">
                  <wp:extent cx="1328033" cy="1009264"/>
                  <wp:effectExtent l="0" t="0" r="5715" b="635"/>
                  <wp:docPr id="131216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61610" name=""/>
                          <pic:cNvPicPr/>
                        </pic:nvPicPr>
                        <pic:blipFill>
                          <a:blip r:embed="rId10"/>
                          <a:stretch>
                            <a:fillRect/>
                          </a:stretch>
                        </pic:blipFill>
                        <pic:spPr>
                          <a:xfrm>
                            <a:off x="0" y="0"/>
                            <a:ext cx="1338640" cy="1017325"/>
                          </a:xfrm>
                          <a:prstGeom prst="rect">
                            <a:avLst/>
                          </a:prstGeom>
                        </pic:spPr>
                      </pic:pic>
                    </a:graphicData>
                  </a:graphic>
                </wp:inline>
              </w:drawing>
            </w:r>
          </w:p>
        </w:tc>
      </w:tr>
      <w:tr w:rsidR="00990216" w14:paraId="4A59A9D1" w14:textId="77777777" w:rsidTr="00990216">
        <w:trPr>
          <w:trHeight w:val="53"/>
        </w:trPr>
        <w:tc>
          <w:tcPr>
            <w:tcW w:w="2340" w:type="dxa"/>
            <w:vAlign w:val="center"/>
          </w:tcPr>
          <w:p w14:paraId="55841B32" w14:textId="75FEC166" w:rsidR="00253D97" w:rsidRPr="00990216" w:rsidRDefault="00990216" w:rsidP="00990216">
            <w:pPr>
              <w:jc w:val="center"/>
              <w:rPr>
                <w:rFonts w:asciiTheme="majorBidi" w:hAnsiTheme="majorBidi" w:cstheme="majorBidi"/>
                <w:i/>
                <w:iCs/>
                <w:noProof/>
                <w:sz w:val="16"/>
                <w:szCs w:val="16"/>
                <w:lang w:val="en-AU"/>
              </w:rPr>
            </w:pPr>
            <w:r>
              <w:rPr>
                <w:rFonts w:asciiTheme="majorBidi" w:hAnsiTheme="majorBidi" w:cstheme="majorBidi"/>
                <w:i/>
                <w:iCs/>
                <w:sz w:val="16"/>
                <w:szCs w:val="16"/>
                <w:lang w:val="en-AU"/>
              </w:rPr>
              <w:t xml:space="preserve">a) </w:t>
            </w:r>
            <w:r w:rsidR="00253D97" w:rsidRPr="00990216">
              <w:rPr>
                <w:rFonts w:asciiTheme="majorBidi" w:hAnsiTheme="majorBidi" w:cstheme="majorBidi"/>
                <w:i/>
                <w:iCs/>
                <w:sz w:val="16"/>
                <w:szCs w:val="16"/>
                <w:lang w:val="en-AU"/>
              </w:rPr>
              <w:t>Haar scaling function</w:t>
            </w:r>
            <w:r w:rsidRPr="00990216">
              <w:rPr>
                <w:rFonts w:asciiTheme="majorBidi" w:hAnsiTheme="majorBidi" w:cstheme="majorBidi"/>
                <w:i/>
                <w:iCs/>
                <w:sz w:val="16"/>
                <w:szCs w:val="16"/>
                <w:lang w:val="en-AU"/>
              </w:rPr>
              <w:t xml:space="preserve"> </w:t>
            </w:r>
            <m:oMath>
              <m:sSub>
                <m:sSubPr>
                  <m:ctrlPr>
                    <w:rPr>
                      <w:rFonts w:ascii="Cambria Math" w:hAnsi="Cambria Math" w:cstheme="majorBidi"/>
                      <w:i/>
                      <w:iCs/>
                      <w:sz w:val="16"/>
                      <w:szCs w:val="16"/>
                      <w:lang w:val="en-AU"/>
                    </w:rPr>
                  </m:ctrlPr>
                </m:sSubPr>
                <m:e>
                  <m:r>
                    <w:rPr>
                      <w:rFonts w:ascii="Cambria Math" w:hAnsi="Cambria Math" w:cstheme="majorBidi"/>
                      <w:sz w:val="16"/>
                      <w:szCs w:val="16"/>
                      <w:lang w:val="en-AU"/>
                    </w:rPr>
                    <m:t>ϕ</m:t>
                  </m:r>
                </m:e>
                <m:sub>
                  <m:r>
                    <w:rPr>
                      <w:rFonts w:ascii="Cambria Math" w:hAnsi="Cambria Math" w:cstheme="majorBidi"/>
                      <w:sz w:val="16"/>
                      <w:szCs w:val="16"/>
                      <w:lang w:val="en-AU"/>
                    </w:rPr>
                    <m:t>0,0</m:t>
                  </m:r>
                </m:sub>
              </m:sSub>
            </m:oMath>
          </w:p>
        </w:tc>
        <w:tc>
          <w:tcPr>
            <w:tcW w:w="2412" w:type="dxa"/>
            <w:vAlign w:val="center"/>
          </w:tcPr>
          <w:p w14:paraId="4814359D" w14:textId="494E55C6" w:rsidR="00253D97" w:rsidRPr="00990216" w:rsidRDefault="00990216" w:rsidP="00990216">
            <w:pPr>
              <w:jc w:val="center"/>
              <w:rPr>
                <w:rFonts w:asciiTheme="majorBidi" w:hAnsiTheme="majorBidi" w:cstheme="majorBidi"/>
                <w:i/>
                <w:iCs/>
                <w:noProof/>
                <w:sz w:val="16"/>
                <w:szCs w:val="16"/>
                <w:lang w:val="en-AU"/>
              </w:rPr>
            </w:pPr>
            <w:r>
              <w:rPr>
                <w:rFonts w:asciiTheme="majorBidi" w:hAnsiTheme="majorBidi" w:cstheme="majorBidi"/>
                <w:i/>
                <w:iCs/>
                <w:sz w:val="16"/>
                <w:szCs w:val="16"/>
                <w:lang w:val="en-AU"/>
              </w:rPr>
              <w:t xml:space="preserve">b) </w:t>
            </w:r>
            <w:r w:rsidRPr="00990216">
              <w:rPr>
                <w:rFonts w:asciiTheme="majorBidi" w:hAnsiTheme="majorBidi" w:cstheme="majorBidi"/>
                <w:i/>
                <w:iCs/>
                <w:sz w:val="16"/>
                <w:szCs w:val="16"/>
                <w:lang w:val="en-AU"/>
              </w:rPr>
              <w:t xml:space="preserve">Haar wavelet function </w:t>
            </w:r>
            <m:oMath>
              <m:sSub>
                <m:sSubPr>
                  <m:ctrlPr>
                    <w:rPr>
                      <w:rFonts w:ascii="Cambria Math" w:hAnsi="Cambria Math" w:cstheme="majorBidi"/>
                      <w:i/>
                      <w:iCs/>
                      <w:sz w:val="16"/>
                      <w:szCs w:val="16"/>
                      <w:lang w:val="en-AU"/>
                    </w:rPr>
                  </m:ctrlPr>
                </m:sSubPr>
                <m:e>
                  <m:r>
                    <w:rPr>
                      <w:rFonts w:ascii="Cambria Math" w:hAnsi="Cambria Math" w:cstheme="majorBidi"/>
                      <w:sz w:val="16"/>
                      <w:szCs w:val="16"/>
                      <w:lang w:val="en-AU"/>
                    </w:rPr>
                    <m:t>ψ</m:t>
                  </m:r>
                </m:e>
                <m:sub>
                  <m:r>
                    <w:rPr>
                      <w:rFonts w:ascii="Cambria Math" w:hAnsi="Cambria Math" w:cstheme="majorBidi"/>
                      <w:sz w:val="16"/>
                      <w:szCs w:val="16"/>
                      <w:lang w:val="en-AU"/>
                    </w:rPr>
                    <m:t>0,0</m:t>
                  </m:r>
                </m:sub>
              </m:sSub>
            </m:oMath>
          </w:p>
        </w:tc>
      </w:tr>
      <w:tr w:rsidR="00253D97" w14:paraId="1CBA1694" w14:textId="77777777">
        <w:trPr>
          <w:trHeight w:val="270"/>
        </w:trPr>
        <w:tc>
          <w:tcPr>
            <w:tcW w:w="4752" w:type="dxa"/>
            <w:gridSpan w:val="2"/>
            <w:vAlign w:val="center"/>
          </w:tcPr>
          <w:p w14:paraId="0CBBD3D4" w14:textId="590380C3" w:rsidR="00253D97" w:rsidRPr="00611AC8" w:rsidRDefault="00253D97">
            <w:pPr>
              <w:rPr>
                <w:rFonts w:asciiTheme="majorBidi" w:hAnsiTheme="majorBidi" w:cstheme="majorBidi"/>
                <w:sz w:val="16"/>
                <w:szCs w:val="16"/>
                <w:lang w:val="en-AU"/>
              </w:rPr>
            </w:pPr>
            <w:bookmarkStart w:id="0" w:name="_Ref168951936"/>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4</w:t>
            </w:r>
            <w:r w:rsidRPr="00611AC8">
              <w:rPr>
                <w:rFonts w:asciiTheme="majorBidi" w:hAnsiTheme="majorBidi" w:cstheme="majorBidi"/>
                <w:sz w:val="16"/>
                <w:szCs w:val="16"/>
                <w:lang w:val="en-AU"/>
              </w:rPr>
              <w:fldChar w:fldCharType="end"/>
            </w:r>
            <w:bookmarkEnd w:id="0"/>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w:t>
            </w:r>
            <w:r w:rsidR="00990216">
              <w:rPr>
                <w:rFonts w:asciiTheme="majorBidi" w:hAnsiTheme="majorBidi" w:cstheme="majorBidi"/>
                <w:sz w:val="16"/>
                <w:szCs w:val="16"/>
                <w:lang w:val="en-AU"/>
              </w:rPr>
              <w:t>Haar</w:t>
            </w:r>
            <w:r w:rsidR="009C0CFE">
              <w:rPr>
                <w:rFonts w:asciiTheme="majorBidi" w:hAnsiTheme="majorBidi" w:cstheme="majorBidi"/>
                <w:sz w:val="16"/>
                <w:szCs w:val="16"/>
                <w:lang w:val="en-AU"/>
              </w:rPr>
              <w:t xml:space="preserve"> </w:t>
            </w:r>
            <w:r w:rsidR="00E65551">
              <w:rPr>
                <w:rFonts w:asciiTheme="majorBidi" w:hAnsiTheme="majorBidi" w:cstheme="majorBidi"/>
                <w:sz w:val="16"/>
                <w:szCs w:val="16"/>
                <w:lang w:val="en-AU"/>
              </w:rPr>
              <w:t>function</w:t>
            </w:r>
          </w:p>
        </w:tc>
      </w:tr>
    </w:tbl>
    <w:p w14:paraId="21384807" w14:textId="7D5A6A5B" w:rsidR="008B06F6" w:rsidRDefault="008B06F6" w:rsidP="00A52CBE">
      <w:pPr>
        <w:rPr>
          <w:rFonts w:asciiTheme="majorBidi" w:hAnsiTheme="majorBidi" w:cstheme="majorBidi"/>
          <w:sz w:val="20"/>
          <w:szCs w:val="20"/>
          <w:lang w:val="en-AU"/>
        </w:rPr>
      </w:pPr>
      <w:r>
        <w:rPr>
          <w:rFonts w:asciiTheme="majorBidi" w:hAnsiTheme="majorBidi" w:cstheme="majorBidi"/>
          <w:sz w:val="20"/>
          <w:szCs w:val="20"/>
          <w:lang w:val="en-AU"/>
        </w:rPr>
        <w:t xml:space="preserve">we used this wavelet to extract the WPT coefficients up to a certain level of details, the </w:t>
      </w:r>
      <w:r w:rsidR="004C317D">
        <w:rPr>
          <w:rFonts w:asciiTheme="majorBidi" w:hAnsiTheme="majorBidi" w:cstheme="majorBidi"/>
          <w:sz w:val="20"/>
          <w:szCs w:val="20"/>
          <w:lang w:val="en-AU"/>
        </w:rPr>
        <w:t>larger the level the greater number of coefficients and the smaller dimension for each coefficient.</w:t>
      </w:r>
    </w:p>
    <w:p w14:paraId="09BBE5FD" w14:textId="0EF7E8B5" w:rsidR="00BC3655" w:rsidRDefault="00BC3655" w:rsidP="00BC3655">
      <w:pPr>
        <w:pStyle w:val="Heading2"/>
        <w:numPr>
          <w:ilvl w:val="0"/>
          <w:numId w:val="18"/>
        </w:numPr>
        <w:rPr>
          <w:rFonts w:asciiTheme="majorBidi" w:hAnsiTheme="majorBidi"/>
          <w:b/>
          <w:bCs/>
          <w:i/>
          <w:iCs/>
          <w:color w:val="auto"/>
          <w:sz w:val="16"/>
          <w:szCs w:val="16"/>
          <w:lang w:val="en-AU"/>
        </w:rPr>
      </w:pPr>
      <w:r>
        <w:rPr>
          <w:rFonts w:asciiTheme="majorBidi" w:hAnsiTheme="majorBidi"/>
          <w:b/>
          <w:bCs/>
          <w:i/>
          <w:iCs/>
          <w:color w:val="auto"/>
          <w:sz w:val="16"/>
          <w:szCs w:val="16"/>
          <w:lang w:val="en-AU"/>
        </w:rPr>
        <w:t>Use CIFAKE</w:t>
      </w:r>
      <w:r w:rsidR="00A634C1">
        <w:rPr>
          <w:rFonts w:asciiTheme="majorBidi" w:hAnsiTheme="majorBidi"/>
          <w:b/>
          <w:bCs/>
          <w:i/>
          <w:iCs/>
          <w:color w:val="auto"/>
          <w:sz w:val="16"/>
          <w:szCs w:val="16"/>
          <w:lang w:val="en-AU"/>
        </w:rPr>
        <w:t xml:space="preserve"> and Level 3 of WPT decompositions:</w:t>
      </w:r>
    </w:p>
    <w:p w14:paraId="31BB4DA8" w14:textId="62D1A22E" w:rsidR="00A634C1" w:rsidRPr="004E2954" w:rsidRDefault="006C660B" w:rsidP="004E2954">
      <w:pPr>
        <w:spacing w:after="0"/>
        <w:rPr>
          <w:rFonts w:asciiTheme="majorBidi" w:hAnsiTheme="majorBidi" w:cstheme="majorBidi"/>
          <w:sz w:val="20"/>
          <w:szCs w:val="20"/>
          <w:lang w:val="en-AU"/>
        </w:rPr>
      </w:pPr>
      <w:r w:rsidRPr="004E2954">
        <w:rPr>
          <w:rFonts w:asciiTheme="majorBidi" w:hAnsiTheme="majorBidi" w:cstheme="majorBidi"/>
          <w:sz w:val="20"/>
          <w:szCs w:val="20"/>
          <w:lang w:val="en-AU"/>
        </w:rPr>
        <w:t>Samp</w:t>
      </w:r>
      <w:r w:rsidR="004E2954">
        <w:rPr>
          <w:rFonts w:asciiTheme="majorBidi" w:hAnsiTheme="majorBidi" w:cstheme="majorBidi"/>
          <w:sz w:val="20"/>
          <w:szCs w:val="20"/>
          <w:lang w:val="en-AU"/>
        </w:rPr>
        <w:t>le data point is shown below:</w:t>
      </w:r>
    </w:p>
    <w:tbl>
      <w:tblPr>
        <w:tblStyle w:val="TableGrid"/>
        <w:tblW w:w="5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tblGrid>
      <w:tr w:rsidR="006C660B" w14:paraId="66704F82" w14:textId="77777777" w:rsidTr="006C660B">
        <w:trPr>
          <w:trHeight w:val="1593"/>
        </w:trPr>
        <w:tc>
          <w:tcPr>
            <w:tcW w:w="5130" w:type="dxa"/>
            <w:vAlign w:val="center"/>
          </w:tcPr>
          <w:p w14:paraId="5D8585F1" w14:textId="5D0A6805" w:rsidR="006C660B" w:rsidRDefault="006C660B">
            <w:pPr>
              <w:jc w:val="center"/>
              <w:rPr>
                <w:rFonts w:asciiTheme="majorBidi" w:hAnsiTheme="majorBidi" w:cstheme="majorBidi"/>
                <w:sz w:val="20"/>
                <w:szCs w:val="20"/>
                <w:lang w:val="en-AU"/>
              </w:rPr>
            </w:pPr>
            <w:r w:rsidRPr="006C660B">
              <w:rPr>
                <w:rFonts w:asciiTheme="majorBidi" w:hAnsiTheme="majorBidi" w:cstheme="majorBidi"/>
                <w:noProof/>
                <w:sz w:val="20"/>
                <w:szCs w:val="20"/>
                <w:lang w:val="en-AU"/>
              </w:rPr>
              <w:drawing>
                <wp:inline distT="0" distB="0" distL="0" distR="0" wp14:anchorId="7345707D" wp14:editId="346D94C1">
                  <wp:extent cx="852264" cy="897120"/>
                  <wp:effectExtent l="0" t="0" r="5080" b="0"/>
                  <wp:docPr id="13101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8796" name=""/>
                          <pic:cNvPicPr/>
                        </pic:nvPicPr>
                        <pic:blipFill>
                          <a:blip r:embed="rId11"/>
                          <a:stretch>
                            <a:fillRect/>
                          </a:stretch>
                        </pic:blipFill>
                        <pic:spPr>
                          <a:xfrm>
                            <a:off x="0" y="0"/>
                            <a:ext cx="857775" cy="902921"/>
                          </a:xfrm>
                          <a:prstGeom prst="rect">
                            <a:avLst/>
                          </a:prstGeom>
                        </pic:spPr>
                      </pic:pic>
                    </a:graphicData>
                  </a:graphic>
                </wp:inline>
              </w:drawing>
            </w:r>
          </w:p>
        </w:tc>
      </w:tr>
      <w:tr w:rsidR="006C660B" w14:paraId="6DDDED7C" w14:textId="77777777" w:rsidTr="00633535">
        <w:trPr>
          <w:trHeight w:val="5130"/>
        </w:trPr>
        <w:tc>
          <w:tcPr>
            <w:tcW w:w="5130" w:type="dxa"/>
            <w:vAlign w:val="center"/>
          </w:tcPr>
          <w:p w14:paraId="5581C135" w14:textId="7376602D" w:rsidR="006C660B" w:rsidRPr="006C660B" w:rsidRDefault="006C660B">
            <w:pPr>
              <w:jc w:val="center"/>
              <w:rPr>
                <w:rFonts w:asciiTheme="majorBidi" w:hAnsiTheme="majorBidi" w:cstheme="majorBidi"/>
                <w:sz w:val="20"/>
                <w:szCs w:val="20"/>
                <w:lang w:val="en-AU"/>
              </w:rPr>
            </w:pPr>
            <w:r w:rsidRPr="006C660B">
              <w:rPr>
                <w:rFonts w:asciiTheme="majorBidi" w:hAnsiTheme="majorBidi" w:cstheme="majorBidi"/>
                <w:noProof/>
                <w:sz w:val="20"/>
                <w:szCs w:val="20"/>
                <w:lang w:val="en-AU"/>
              </w:rPr>
              <w:drawing>
                <wp:inline distT="0" distB="0" distL="0" distR="0" wp14:anchorId="1F5484C7" wp14:editId="588F493F">
                  <wp:extent cx="2833116" cy="3225528"/>
                  <wp:effectExtent l="0" t="0" r="5715" b="0"/>
                  <wp:docPr id="9005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2078" name=""/>
                          <pic:cNvPicPr/>
                        </pic:nvPicPr>
                        <pic:blipFill>
                          <a:blip r:embed="rId12"/>
                          <a:stretch>
                            <a:fillRect/>
                          </a:stretch>
                        </pic:blipFill>
                        <pic:spPr>
                          <a:xfrm>
                            <a:off x="0" y="0"/>
                            <a:ext cx="2834528" cy="3227136"/>
                          </a:xfrm>
                          <a:prstGeom prst="rect">
                            <a:avLst/>
                          </a:prstGeom>
                        </pic:spPr>
                      </pic:pic>
                    </a:graphicData>
                  </a:graphic>
                </wp:inline>
              </w:drawing>
            </w:r>
          </w:p>
        </w:tc>
      </w:tr>
      <w:tr w:rsidR="006C660B" w14:paraId="0E546A2D" w14:textId="77777777" w:rsidTr="006C660B">
        <w:trPr>
          <w:trHeight w:val="432"/>
        </w:trPr>
        <w:tc>
          <w:tcPr>
            <w:tcW w:w="5130" w:type="dxa"/>
            <w:vAlign w:val="center"/>
          </w:tcPr>
          <w:p w14:paraId="7DA71819" w14:textId="79AAF13D" w:rsidR="006C660B" w:rsidRPr="00611AC8" w:rsidRDefault="006C660B">
            <w:pPr>
              <w:rPr>
                <w:rFonts w:asciiTheme="majorBidi" w:hAnsiTheme="majorBidi" w:cstheme="majorBidi"/>
                <w:sz w:val="16"/>
                <w:szCs w:val="16"/>
                <w:lang w:val="en-AU"/>
              </w:rPr>
            </w:pPr>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5</w:t>
            </w:r>
            <w:r w:rsidRPr="00611AC8">
              <w:rPr>
                <w:rFonts w:asciiTheme="majorBidi" w:hAnsiTheme="majorBidi" w:cstheme="majorBidi"/>
                <w:sz w:val="16"/>
                <w:szCs w:val="16"/>
                <w:lang w:val="en-AU"/>
              </w:rPr>
              <w:fldChar w:fldCharType="end"/>
            </w:r>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w:t>
            </w:r>
            <w:r w:rsidR="004E2954">
              <w:rPr>
                <w:rFonts w:asciiTheme="majorBidi" w:hAnsiTheme="majorBidi" w:cstheme="majorBidi"/>
                <w:sz w:val="16"/>
                <w:szCs w:val="16"/>
                <w:lang w:val="en-AU"/>
              </w:rPr>
              <w:t xml:space="preserve">WPT decomposition using </w:t>
            </w:r>
            <w:proofErr w:type="spellStart"/>
            <w:r w:rsidR="004E2954">
              <w:rPr>
                <w:rFonts w:asciiTheme="majorBidi" w:hAnsiTheme="majorBidi" w:cstheme="majorBidi"/>
                <w:sz w:val="16"/>
                <w:szCs w:val="16"/>
                <w:lang w:val="en-AU"/>
              </w:rPr>
              <w:t>haar</w:t>
            </w:r>
            <w:proofErr w:type="spellEnd"/>
            <w:r w:rsidR="004E2954">
              <w:rPr>
                <w:rFonts w:asciiTheme="majorBidi" w:hAnsiTheme="majorBidi" w:cstheme="majorBidi"/>
                <w:sz w:val="16"/>
                <w:szCs w:val="16"/>
                <w:lang w:val="en-AU"/>
              </w:rPr>
              <w:t xml:space="preserve"> function and Level 3</w:t>
            </w:r>
          </w:p>
        </w:tc>
      </w:tr>
    </w:tbl>
    <w:p w14:paraId="10019F48" w14:textId="77777777" w:rsidR="008F4CF2" w:rsidRDefault="008F4CF2" w:rsidP="00A634C1">
      <w:pPr>
        <w:rPr>
          <w:rFonts w:asciiTheme="majorBidi" w:hAnsiTheme="majorBidi" w:cstheme="majorBidi"/>
          <w:sz w:val="20"/>
          <w:szCs w:val="20"/>
          <w:lang w:val="en-AU"/>
        </w:rPr>
      </w:pPr>
    </w:p>
    <w:p w14:paraId="5063E700" w14:textId="198EA2A0" w:rsidR="004E2954" w:rsidRPr="004E2954" w:rsidRDefault="008F7943" w:rsidP="00A634C1">
      <w:pPr>
        <w:rPr>
          <w:rFonts w:asciiTheme="majorBidi" w:hAnsiTheme="majorBidi" w:cstheme="majorBidi"/>
          <w:sz w:val="20"/>
          <w:szCs w:val="20"/>
          <w:lang w:val="en-AU"/>
        </w:rPr>
      </w:pPr>
      <w:r>
        <w:rPr>
          <w:rFonts w:asciiTheme="majorBidi" w:hAnsiTheme="majorBidi" w:cstheme="majorBidi"/>
          <w:sz w:val="20"/>
          <w:szCs w:val="20"/>
          <w:lang w:val="en-AU"/>
        </w:rPr>
        <w:t>Then we trained this dataset</w:t>
      </w:r>
      <w:r w:rsidR="003F0C30">
        <w:rPr>
          <w:rFonts w:asciiTheme="majorBidi" w:hAnsiTheme="majorBidi" w:cstheme="majorBidi"/>
          <w:sz w:val="20"/>
          <w:szCs w:val="20"/>
          <w:lang w:val="en-AU"/>
        </w:rPr>
        <w:t xml:space="preserve"> using single encode with 16 heads for 200 epochs  </w:t>
      </w:r>
    </w:p>
    <w:tbl>
      <w:tblPr>
        <w:tblStyle w:val="TableGrid"/>
        <w:tblW w:w="5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1"/>
      </w:tblGrid>
      <w:tr w:rsidR="004E2954" w14:paraId="6D2F015B" w14:textId="77777777" w:rsidTr="004E2954">
        <w:trPr>
          <w:trHeight w:val="3600"/>
        </w:trPr>
        <w:tc>
          <w:tcPr>
            <w:tcW w:w="5191" w:type="dxa"/>
            <w:vAlign w:val="center"/>
          </w:tcPr>
          <w:p w14:paraId="691BDE60" w14:textId="6C2B30F4" w:rsidR="004E2954" w:rsidRDefault="004E2954">
            <w:pPr>
              <w:jc w:val="center"/>
              <w:rPr>
                <w:rFonts w:asciiTheme="majorBidi" w:hAnsiTheme="majorBidi" w:cstheme="majorBidi"/>
                <w:sz w:val="20"/>
                <w:szCs w:val="20"/>
                <w:lang w:val="en-AU"/>
              </w:rPr>
            </w:pPr>
            <w:r w:rsidRPr="004E2954">
              <w:rPr>
                <w:rFonts w:asciiTheme="majorBidi" w:hAnsiTheme="majorBidi" w:cstheme="majorBidi"/>
                <w:noProof/>
                <w:sz w:val="20"/>
                <w:szCs w:val="20"/>
                <w:lang w:val="en-AU"/>
              </w:rPr>
              <w:lastRenderedPageBreak/>
              <w:drawing>
                <wp:inline distT="0" distB="0" distL="0" distR="0" wp14:anchorId="5001E498" wp14:editId="53EECA33">
                  <wp:extent cx="2832957" cy="2136588"/>
                  <wp:effectExtent l="0" t="0" r="5715" b="0"/>
                  <wp:docPr id="187630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08691" name=""/>
                          <pic:cNvPicPr/>
                        </pic:nvPicPr>
                        <pic:blipFill>
                          <a:blip r:embed="rId13"/>
                          <a:stretch>
                            <a:fillRect/>
                          </a:stretch>
                        </pic:blipFill>
                        <pic:spPr>
                          <a:xfrm>
                            <a:off x="0" y="0"/>
                            <a:ext cx="2838526" cy="2140788"/>
                          </a:xfrm>
                          <a:prstGeom prst="rect">
                            <a:avLst/>
                          </a:prstGeom>
                        </pic:spPr>
                      </pic:pic>
                    </a:graphicData>
                  </a:graphic>
                </wp:inline>
              </w:drawing>
            </w:r>
          </w:p>
        </w:tc>
      </w:tr>
      <w:tr w:rsidR="004E2954" w14:paraId="15C7A9AA" w14:textId="77777777" w:rsidTr="004E2954">
        <w:trPr>
          <w:trHeight w:val="2610"/>
        </w:trPr>
        <w:tc>
          <w:tcPr>
            <w:tcW w:w="5191" w:type="dxa"/>
            <w:vAlign w:val="center"/>
          </w:tcPr>
          <w:p w14:paraId="057FE02C" w14:textId="3E61F1E2" w:rsidR="004E2954" w:rsidRPr="004E2954" w:rsidRDefault="004E2954">
            <w:pPr>
              <w:jc w:val="center"/>
              <w:rPr>
                <w:rFonts w:asciiTheme="majorBidi" w:hAnsiTheme="majorBidi" w:cstheme="majorBidi"/>
                <w:sz w:val="20"/>
                <w:szCs w:val="20"/>
                <w:lang w:val="en-AU"/>
              </w:rPr>
            </w:pPr>
            <w:r w:rsidRPr="004E2954">
              <w:rPr>
                <w:rFonts w:asciiTheme="majorBidi" w:hAnsiTheme="majorBidi" w:cstheme="majorBidi"/>
                <w:noProof/>
                <w:sz w:val="20"/>
                <w:szCs w:val="20"/>
                <w:lang w:val="en-AU"/>
              </w:rPr>
              <w:drawing>
                <wp:inline distT="0" distB="0" distL="0" distR="0" wp14:anchorId="4E894816" wp14:editId="7BEAC504">
                  <wp:extent cx="2900275" cy="1469972"/>
                  <wp:effectExtent l="0" t="0" r="0" b="0"/>
                  <wp:docPr id="57303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38578" name=""/>
                          <pic:cNvPicPr/>
                        </pic:nvPicPr>
                        <pic:blipFill>
                          <a:blip r:embed="rId14"/>
                          <a:stretch>
                            <a:fillRect/>
                          </a:stretch>
                        </pic:blipFill>
                        <pic:spPr>
                          <a:xfrm>
                            <a:off x="0" y="0"/>
                            <a:ext cx="2902985" cy="1471346"/>
                          </a:xfrm>
                          <a:prstGeom prst="rect">
                            <a:avLst/>
                          </a:prstGeom>
                        </pic:spPr>
                      </pic:pic>
                    </a:graphicData>
                  </a:graphic>
                </wp:inline>
              </w:drawing>
            </w:r>
          </w:p>
        </w:tc>
      </w:tr>
      <w:tr w:rsidR="004E2954" w14:paraId="6DF58C95" w14:textId="77777777" w:rsidTr="004E2954">
        <w:trPr>
          <w:trHeight w:val="4950"/>
        </w:trPr>
        <w:tc>
          <w:tcPr>
            <w:tcW w:w="5191" w:type="dxa"/>
            <w:vAlign w:val="center"/>
          </w:tcPr>
          <w:p w14:paraId="326BD5CB" w14:textId="5C07E410" w:rsidR="004E2954" w:rsidRPr="004E2954" w:rsidRDefault="004E2954">
            <w:pPr>
              <w:jc w:val="center"/>
              <w:rPr>
                <w:rFonts w:asciiTheme="majorBidi" w:hAnsiTheme="majorBidi" w:cstheme="majorBidi"/>
                <w:sz w:val="20"/>
                <w:szCs w:val="20"/>
                <w:lang w:val="en-AU"/>
              </w:rPr>
            </w:pPr>
            <w:r w:rsidRPr="004E2954">
              <w:rPr>
                <w:rFonts w:asciiTheme="majorBidi" w:hAnsiTheme="majorBidi" w:cstheme="majorBidi"/>
                <w:noProof/>
                <w:sz w:val="20"/>
                <w:szCs w:val="20"/>
                <w:lang w:val="en-AU"/>
              </w:rPr>
              <w:drawing>
                <wp:inline distT="0" distB="0" distL="0" distR="0" wp14:anchorId="35C52DA8" wp14:editId="4F549331">
                  <wp:extent cx="2931172" cy="2972392"/>
                  <wp:effectExtent l="0" t="0" r="2540" b="0"/>
                  <wp:docPr id="206694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41052" name=""/>
                          <pic:cNvPicPr/>
                        </pic:nvPicPr>
                        <pic:blipFill>
                          <a:blip r:embed="rId15"/>
                          <a:stretch>
                            <a:fillRect/>
                          </a:stretch>
                        </pic:blipFill>
                        <pic:spPr>
                          <a:xfrm>
                            <a:off x="0" y="0"/>
                            <a:ext cx="2934765" cy="2976036"/>
                          </a:xfrm>
                          <a:prstGeom prst="rect">
                            <a:avLst/>
                          </a:prstGeom>
                        </pic:spPr>
                      </pic:pic>
                    </a:graphicData>
                  </a:graphic>
                </wp:inline>
              </w:drawing>
            </w:r>
          </w:p>
        </w:tc>
      </w:tr>
      <w:tr w:rsidR="004E2954" w:rsidRPr="004E2954" w14:paraId="007186EA" w14:textId="77777777" w:rsidTr="004E2954">
        <w:trPr>
          <w:trHeight w:val="432"/>
        </w:trPr>
        <w:tc>
          <w:tcPr>
            <w:tcW w:w="5191" w:type="dxa"/>
            <w:vAlign w:val="center"/>
          </w:tcPr>
          <w:p w14:paraId="4EFAA3FA" w14:textId="7E81F4BF" w:rsidR="004E2954" w:rsidRPr="00611AC8" w:rsidRDefault="004E2954">
            <w:pPr>
              <w:rPr>
                <w:rFonts w:asciiTheme="majorBidi" w:hAnsiTheme="majorBidi" w:cstheme="majorBidi"/>
                <w:sz w:val="16"/>
                <w:szCs w:val="16"/>
                <w:lang w:val="en-AU"/>
              </w:rPr>
            </w:pPr>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6</w:t>
            </w:r>
            <w:r w:rsidRPr="00611AC8">
              <w:rPr>
                <w:rFonts w:asciiTheme="majorBidi" w:hAnsiTheme="majorBidi" w:cstheme="majorBidi"/>
                <w:sz w:val="16"/>
                <w:szCs w:val="16"/>
                <w:lang w:val="en-AU"/>
              </w:rPr>
              <w:fldChar w:fldCharType="end"/>
            </w:r>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w:t>
            </w:r>
            <w:r w:rsidR="003F0C30">
              <w:rPr>
                <w:rFonts w:asciiTheme="majorBidi" w:hAnsiTheme="majorBidi" w:cstheme="majorBidi"/>
                <w:sz w:val="16"/>
                <w:szCs w:val="16"/>
                <w:lang w:val="en-AU"/>
              </w:rPr>
              <w:t>CIFAKE training result</w:t>
            </w:r>
            <w:r w:rsidR="00E43929">
              <w:rPr>
                <w:rFonts w:asciiTheme="majorBidi" w:hAnsiTheme="majorBidi" w:cstheme="majorBidi"/>
                <w:sz w:val="16"/>
                <w:szCs w:val="16"/>
                <w:lang w:val="en-AU"/>
              </w:rPr>
              <w:t xml:space="preserve"> (Validation Accuracy </w:t>
            </w:r>
            <w:r w:rsidR="00E43929" w:rsidRPr="00E43929">
              <w:rPr>
                <w:rFonts w:asciiTheme="majorBidi" w:hAnsiTheme="majorBidi" w:cstheme="majorBidi"/>
                <w:sz w:val="16"/>
                <w:szCs w:val="16"/>
                <w:lang w:val="en-AU"/>
              </w:rPr>
              <w:t>90.99%</w:t>
            </w:r>
            <w:r w:rsidR="00E43929">
              <w:rPr>
                <w:rFonts w:asciiTheme="majorBidi" w:hAnsiTheme="majorBidi" w:cstheme="majorBidi"/>
                <w:sz w:val="16"/>
                <w:szCs w:val="16"/>
                <w:lang w:val="en-AU"/>
              </w:rPr>
              <w:t xml:space="preserve">) and Test Recall of </w:t>
            </w:r>
            <w:r w:rsidR="00E43929" w:rsidRPr="00E43929">
              <w:rPr>
                <w:rFonts w:asciiTheme="majorBidi" w:hAnsiTheme="majorBidi" w:cstheme="majorBidi"/>
                <w:sz w:val="16"/>
                <w:szCs w:val="16"/>
                <w:lang w:val="en-AU"/>
              </w:rPr>
              <w:t>91.92%</w:t>
            </w:r>
            <w:r w:rsidR="003F0C30">
              <w:rPr>
                <w:rFonts w:asciiTheme="majorBidi" w:hAnsiTheme="majorBidi" w:cstheme="majorBidi"/>
                <w:sz w:val="16"/>
                <w:szCs w:val="16"/>
                <w:lang w:val="en-AU"/>
              </w:rPr>
              <w:t xml:space="preserve"> </w:t>
            </w:r>
            <w:r w:rsidR="00E43929">
              <w:rPr>
                <w:rFonts w:asciiTheme="majorBidi" w:hAnsiTheme="majorBidi" w:cstheme="majorBidi"/>
                <w:sz w:val="16"/>
                <w:szCs w:val="16"/>
                <w:lang w:val="en-AU"/>
              </w:rPr>
              <w:t>.</w:t>
            </w:r>
          </w:p>
        </w:tc>
      </w:tr>
    </w:tbl>
    <w:p w14:paraId="39901FAC" w14:textId="77777777" w:rsidR="004E2954" w:rsidRDefault="004E2954" w:rsidP="00A634C1"/>
    <w:p w14:paraId="24CCD90C" w14:textId="56B9897F" w:rsidR="008F4CF2" w:rsidRDefault="008F4CF2" w:rsidP="008F4CF2">
      <w:pPr>
        <w:rPr>
          <w:rFonts w:asciiTheme="majorBidi" w:hAnsiTheme="majorBidi" w:cstheme="majorBidi"/>
          <w:sz w:val="20"/>
          <w:szCs w:val="20"/>
          <w:lang w:val="en-AU"/>
        </w:rPr>
      </w:pPr>
      <w:r w:rsidRPr="008F4CF2">
        <w:rPr>
          <w:rFonts w:asciiTheme="majorBidi" w:hAnsiTheme="majorBidi" w:cstheme="majorBidi"/>
          <w:sz w:val="20"/>
          <w:szCs w:val="20"/>
          <w:lang w:val="en-AU"/>
        </w:rPr>
        <w:lastRenderedPageBreak/>
        <w:t>At the end of the training, we found that an attention has been found between the WPT coefficients of the same image, moreover we found that some coefficients have more influence on the attention matrix than others as shown below:</w:t>
      </w:r>
    </w:p>
    <w:tbl>
      <w:tblPr>
        <w:tblStyle w:val="TableGrid"/>
        <w:tblW w:w="5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tblGrid>
      <w:tr w:rsidR="008F4CF2" w14:paraId="54475320" w14:textId="77777777" w:rsidTr="00166188">
        <w:trPr>
          <w:trHeight w:val="4158"/>
        </w:trPr>
        <w:tc>
          <w:tcPr>
            <w:tcW w:w="5130" w:type="dxa"/>
            <w:vAlign w:val="center"/>
          </w:tcPr>
          <w:p w14:paraId="4FAA5337" w14:textId="383322FE" w:rsidR="008F4CF2" w:rsidRDefault="008F4CF2">
            <w:pPr>
              <w:jc w:val="center"/>
              <w:rPr>
                <w:rFonts w:asciiTheme="majorBidi" w:hAnsiTheme="majorBidi" w:cstheme="majorBidi"/>
                <w:sz w:val="20"/>
                <w:szCs w:val="20"/>
                <w:lang w:val="en-AU"/>
              </w:rPr>
            </w:pPr>
            <w:r w:rsidRPr="008F4CF2">
              <w:rPr>
                <w:rFonts w:asciiTheme="majorBidi" w:hAnsiTheme="majorBidi" w:cstheme="majorBidi"/>
                <w:noProof/>
                <w:sz w:val="20"/>
                <w:szCs w:val="20"/>
                <w:lang w:val="en-AU"/>
              </w:rPr>
              <w:drawing>
                <wp:inline distT="0" distB="0" distL="0" distR="0" wp14:anchorId="1CD23953" wp14:editId="7626FF23">
                  <wp:extent cx="2825496" cy="2587752"/>
                  <wp:effectExtent l="0" t="0" r="0" b="3175"/>
                  <wp:docPr id="146863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36780" name=""/>
                          <pic:cNvPicPr/>
                        </pic:nvPicPr>
                        <pic:blipFill>
                          <a:blip r:embed="rId16"/>
                          <a:stretch>
                            <a:fillRect/>
                          </a:stretch>
                        </pic:blipFill>
                        <pic:spPr>
                          <a:xfrm>
                            <a:off x="0" y="0"/>
                            <a:ext cx="2825496" cy="2587752"/>
                          </a:xfrm>
                          <a:prstGeom prst="rect">
                            <a:avLst/>
                          </a:prstGeom>
                        </pic:spPr>
                      </pic:pic>
                    </a:graphicData>
                  </a:graphic>
                </wp:inline>
              </w:drawing>
            </w:r>
          </w:p>
        </w:tc>
      </w:tr>
      <w:tr w:rsidR="008F4CF2" w14:paraId="505E0220" w14:textId="77777777" w:rsidTr="00166188">
        <w:trPr>
          <w:trHeight w:val="4302"/>
        </w:trPr>
        <w:tc>
          <w:tcPr>
            <w:tcW w:w="5130" w:type="dxa"/>
            <w:vAlign w:val="center"/>
          </w:tcPr>
          <w:p w14:paraId="4F4CCCEA" w14:textId="4416BEA6" w:rsidR="008F4CF2" w:rsidRPr="006C660B" w:rsidRDefault="008F4CF2">
            <w:pPr>
              <w:jc w:val="center"/>
              <w:rPr>
                <w:rFonts w:asciiTheme="majorBidi" w:hAnsiTheme="majorBidi" w:cstheme="majorBidi"/>
                <w:sz w:val="20"/>
                <w:szCs w:val="20"/>
                <w:lang w:val="en-AU"/>
              </w:rPr>
            </w:pPr>
            <w:r w:rsidRPr="008F4CF2">
              <w:rPr>
                <w:rFonts w:asciiTheme="majorBidi" w:hAnsiTheme="majorBidi" w:cstheme="majorBidi"/>
                <w:noProof/>
                <w:sz w:val="20"/>
                <w:szCs w:val="20"/>
                <w:lang w:val="en-AU"/>
              </w:rPr>
              <w:drawing>
                <wp:inline distT="0" distB="0" distL="0" distR="0" wp14:anchorId="379CC923" wp14:editId="5116DA80">
                  <wp:extent cx="2825496" cy="2587752"/>
                  <wp:effectExtent l="0" t="0" r="0" b="3175"/>
                  <wp:docPr id="133782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20126" name=""/>
                          <pic:cNvPicPr/>
                        </pic:nvPicPr>
                        <pic:blipFill>
                          <a:blip r:embed="rId17"/>
                          <a:stretch>
                            <a:fillRect/>
                          </a:stretch>
                        </pic:blipFill>
                        <pic:spPr>
                          <a:xfrm>
                            <a:off x="0" y="0"/>
                            <a:ext cx="2825496" cy="2587752"/>
                          </a:xfrm>
                          <a:prstGeom prst="rect">
                            <a:avLst/>
                          </a:prstGeom>
                        </pic:spPr>
                      </pic:pic>
                    </a:graphicData>
                  </a:graphic>
                </wp:inline>
              </w:drawing>
            </w:r>
          </w:p>
        </w:tc>
      </w:tr>
      <w:tr w:rsidR="008F4CF2" w14:paraId="10491325" w14:textId="77777777">
        <w:trPr>
          <w:trHeight w:val="432"/>
        </w:trPr>
        <w:tc>
          <w:tcPr>
            <w:tcW w:w="5130" w:type="dxa"/>
            <w:vAlign w:val="center"/>
          </w:tcPr>
          <w:p w14:paraId="41846CA7" w14:textId="2486D17A" w:rsidR="008F4CF2" w:rsidRPr="00611AC8" w:rsidRDefault="008F4CF2">
            <w:pPr>
              <w:rPr>
                <w:rFonts w:asciiTheme="majorBidi" w:hAnsiTheme="majorBidi" w:cstheme="majorBidi"/>
                <w:sz w:val="16"/>
                <w:szCs w:val="16"/>
                <w:lang w:val="en-AU"/>
              </w:rPr>
            </w:pPr>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7</w:t>
            </w:r>
            <w:r w:rsidRPr="00611AC8">
              <w:rPr>
                <w:rFonts w:asciiTheme="majorBidi" w:hAnsiTheme="majorBidi" w:cstheme="majorBidi"/>
                <w:sz w:val="16"/>
                <w:szCs w:val="16"/>
                <w:lang w:val="en-AU"/>
              </w:rPr>
              <w:fldChar w:fldCharType="end"/>
            </w:r>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WPT decomposition using </w:t>
            </w:r>
            <w:proofErr w:type="spellStart"/>
            <w:r>
              <w:rPr>
                <w:rFonts w:asciiTheme="majorBidi" w:hAnsiTheme="majorBidi" w:cstheme="majorBidi"/>
                <w:sz w:val="16"/>
                <w:szCs w:val="16"/>
                <w:lang w:val="en-AU"/>
              </w:rPr>
              <w:t>haar</w:t>
            </w:r>
            <w:proofErr w:type="spellEnd"/>
            <w:r>
              <w:rPr>
                <w:rFonts w:asciiTheme="majorBidi" w:hAnsiTheme="majorBidi" w:cstheme="majorBidi"/>
                <w:sz w:val="16"/>
                <w:szCs w:val="16"/>
                <w:lang w:val="en-AU"/>
              </w:rPr>
              <w:t xml:space="preserve"> function and Level 3</w:t>
            </w:r>
          </w:p>
        </w:tc>
      </w:tr>
    </w:tbl>
    <w:p w14:paraId="4C1EAB9C" w14:textId="77777777" w:rsidR="008F4CF2" w:rsidRPr="008F4CF2" w:rsidRDefault="008F4CF2" w:rsidP="008F4CF2">
      <w:pPr>
        <w:rPr>
          <w:rFonts w:asciiTheme="majorBidi" w:hAnsiTheme="majorBidi" w:cstheme="majorBidi"/>
          <w:sz w:val="20"/>
          <w:szCs w:val="20"/>
        </w:rPr>
      </w:pPr>
    </w:p>
    <w:p w14:paraId="1F8ABC1A" w14:textId="77777777" w:rsidR="008F4CF2" w:rsidRPr="004E2954" w:rsidRDefault="008F4CF2" w:rsidP="008F4CF2"/>
    <w:p w14:paraId="4AC3DBFA" w14:textId="494388DA" w:rsidR="00BC3655" w:rsidRPr="004E2954" w:rsidRDefault="00BC3655" w:rsidP="00A52CBE">
      <w:pPr>
        <w:rPr>
          <w:rFonts w:asciiTheme="majorBidi" w:hAnsiTheme="majorBidi" w:cstheme="majorBidi"/>
          <w:sz w:val="20"/>
          <w:szCs w:val="20"/>
        </w:rPr>
      </w:pPr>
    </w:p>
    <w:p w14:paraId="17614A91" w14:textId="77777777" w:rsidR="004C317D" w:rsidRPr="00E65551" w:rsidRDefault="004C317D" w:rsidP="00166CFC">
      <w:pPr>
        <w:rPr>
          <w:rFonts w:asciiTheme="majorBidi" w:hAnsiTheme="majorBidi" w:cstheme="majorBidi"/>
          <w:sz w:val="20"/>
          <w:szCs w:val="20"/>
          <w:lang w:val="en-AU"/>
        </w:rPr>
      </w:pPr>
    </w:p>
    <w:p w14:paraId="663DE2DD" w14:textId="77777777" w:rsidR="00E65551" w:rsidRPr="00253D97" w:rsidRDefault="00E65551" w:rsidP="00166CFC"/>
    <w:p w14:paraId="128673F5" w14:textId="70532C7F" w:rsidR="00E3208C" w:rsidRPr="00E3208C" w:rsidRDefault="00E3208C" w:rsidP="00E3208C">
      <w:pPr>
        <w:rPr>
          <w:lang w:val="en-AU"/>
        </w:rPr>
      </w:pPr>
    </w:p>
    <w:p w14:paraId="00EA1EF5" w14:textId="77777777" w:rsidR="00E3208C" w:rsidRPr="00E3208C" w:rsidRDefault="00E3208C" w:rsidP="00E3208C">
      <w:pPr>
        <w:rPr>
          <w:rFonts w:asciiTheme="majorBidi" w:hAnsiTheme="majorBidi" w:cstheme="majorBidi"/>
          <w:sz w:val="20"/>
          <w:szCs w:val="20"/>
          <w:lang w:val="en-AU"/>
        </w:rPr>
      </w:pPr>
    </w:p>
    <w:p w14:paraId="498C3887" w14:textId="77777777" w:rsidR="001C25B2" w:rsidRDefault="001C25B2" w:rsidP="001C25B2">
      <w:pPr>
        <w:rPr>
          <w:rFonts w:asciiTheme="majorBidi" w:hAnsiTheme="majorBidi" w:cstheme="majorBidi"/>
          <w:sz w:val="20"/>
          <w:szCs w:val="20"/>
          <w:lang w:val="en-AU"/>
        </w:rPr>
      </w:pPr>
    </w:p>
    <w:p w14:paraId="42F07149" w14:textId="77777777" w:rsidR="001C25B2" w:rsidRDefault="001C25B2" w:rsidP="0045609E">
      <w:pPr>
        <w:rPr>
          <w:rFonts w:asciiTheme="majorBidi" w:hAnsiTheme="majorBidi" w:cstheme="majorBidi"/>
          <w:sz w:val="20"/>
          <w:szCs w:val="20"/>
          <w:lang w:val="en-AU"/>
        </w:rPr>
      </w:pPr>
    </w:p>
    <w:p w14:paraId="41E312CD" w14:textId="77777777" w:rsidR="0045609E" w:rsidRDefault="0045609E" w:rsidP="0045609E">
      <w:pPr>
        <w:rPr>
          <w:rFonts w:asciiTheme="majorBidi" w:hAnsiTheme="majorBidi" w:cstheme="majorBidi"/>
          <w:sz w:val="20"/>
          <w:szCs w:val="20"/>
          <w:lang w:val="en-AU"/>
        </w:rPr>
      </w:pPr>
    </w:p>
    <w:p w14:paraId="052DEB6E" w14:textId="2B00DF55" w:rsidR="0045609E" w:rsidRDefault="0045609E" w:rsidP="0045609E">
      <w:pPr>
        <w:pStyle w:val="Heading2"/>
        <w:numPr>
          <w:ilvl w:val="0"/>
          <w:numId w:val="1"/>
        </w:numPr>
        <w:rPr>
          <w:rFonts w:ascii="Cambria" w:hAnsi="Cambria"/>
          <w:b/>
          <w:bCs/>
          <w:sz w:val="24"/>
          <w:szCs w:val="24"/>
          <w:lang w:val="en-AU"/>
        </w:rPr>
      </w:pPr>
      <w:r>
        <w:rPr>
          <w:rFonts w:ascii="Cambria" w:hAnsi="Cambria"/>
          <w:b/>
          <w:bCs/>
          <w:sz w:val="24"/>
          <w:szCs w:val="24"/>
          <w:lang w:val="en-AU"/>
        </w:rPr>
        <w:t>Conclusion</w:t>
      </w:r>
    </w:p>
    <w:p w14:paraId="410C0523" w14:textId="4DAD9B06" w:rsidR="0045609E" w:rsidRDefault="0045609E" w:rsidP="0045609E">
      <w:pPr>
        <w:rPr>
          <w:rFonts w:asciiTheme="majorBidi" w:hAnsiTheme="majorBidi" w:cstheme="majorBidi"/>
          <w:sz w:val="20"/>
          <w:szCs w:val="20"/>
          <w:lang w:val="en-AU"/>
        </w:rPr>
      </w:pPr>
      <w:r>
        <w:rPr>
          <w:rFonts w:asciiTheme="majorBidi" w:hAnsiTheme="majorBidi" w:cstheme="majorBidi"/>
          <w:sz w:val="20"/>
          <w:szCs w:val="20"/>
          <w:lang w:val="en-AU"/>
        </w:rPr>
        <w:t>This paper proposes</w:t>
      </w:r>
      <w:r w:rsidRPr="00D20631">
        <w:rPr>
          <w:rFonts w:asciiTheme="majorBidi" w:hAnsiTheme="majorBidi" w:cstheme="majorBidi"/>
          <w:sz w:val="20"/>
          <w:szCs w:val="20"/>
          <w:lang w:val="en-AU"/>
        </w:rPr>
        <w:t xml:space="preserve"> a new method for combining wavelet packet transform with</w:t>
      </w:r>
      <w:r>
        <w:rPr>
          <w:rFonts w:asciiTheme="majorBidi" w:hAnsiTheme="majorBidi" w:cstheme="majorBidi"/>
          <w:sz w:val="20"/>
          <w:szCs w:val="20"/>
          <w:lang w:val="en-AU"/>
        </w:rPr>
        <w:t xml:space="preserve"> </w:t>
      </w:r>
      <w:r w:rsidRPr="00D20631">
        <w:rPr>
          <w:rFonts w:asciiTheme="majorBidi" w:hAnsiTheme="majorBidi" w:cstheme="majorBidi"/>
          <w:sz w:val="20"/>
          <w:szCs w:val="20"/>
          <w:lang w:val="en-AU"/>
        </w:rPr>
        <w:t>vision transformer to</w:t>
      </w:r>
    </w:p>
    <w:p w14:paraId="03533D79" w14:textId="77777777" w:rsidR="0045609E" w:rsidRDefault="0045609E" w:rsidP="0045609E">
      <w:pPr>
        <w:rPr>
          <w:rFonts w:asciiTheme="majorBidi" w:hAnsiTheme="majorBidi" w:cstheme="majorBidi"/>
          <w:sz w:val="20"/>
          <w:szCs w:val="20"/>
          <w:lang w:val="en-AU"/>
        </w:rPr>
      </w:pPr>
    </w:p>
    <w:p w14:paraId="0E54B3B5" w14:textId="4056A785" w:rsidR="0045609E" w:rsidRDefault="0045609E" w:rsidP="00C93092">
      <w:pPr>
        <w:pStyle w:val="Heading2"/>
        <w:rPr>
          <w:rFonts w:ascii="Cambria" w:hAnsi="Cambria"/>
          <w:b/>
          <w:bCs/>
          <w:sz w:val="24"/>
          <w:szCs w:val="24"/>
          <w:lang w:val="en-AU"/>
        </w:rPr>
      </w:pPr>
      <w:bookmarkStart w:id="1" w:name="_References"/>
      <w:bookmarkEnd w:id="1"/>
      <w:r>
        <w:rPr>
          <w:rFonts w:ascii="Cambria" w:hAnsi="Cambria"/>
          <w:b/>
          <w:bCs/>
          <w:sz w:val="24"/>
          <w:szCs w:val="24"/>
          <w:lang w:val="en-AU"/>
        </w:rPr>
        <w:t>References</w:t>
      </w:r>
    </w:p>
    <w:p w14:paraId="46B23BD4" w14:textId="24B5E91B" w:rsidR="00CC0183" w:rsidRDefault="00CC0183" w:rsidP="0045609E">
      <w:pPr>
        <w:pStyle w:val="References"/>
        <w:numPr>
          <w:ilvl w:val="0"/>
          <w:numId w:val="8"/>
        </w:numPr>
        <w:spacing w:line="276" w:lineRule="auto"/>
      </w:pPr>
      <w:bookmarkStart w:id="2" w:name="_Ref168837586"/>
      <w:r w:rsidRPr="00CC0183">
        <w:t xml:space="preserve">Percival, D. B., &amp; Walden, A. T. (2000). </w:t>
      </w:r>
      <w:r w:rsidRPr="00CC0183">
        <w:rPr>
          <w:i/>
          <w:iCs/>
        </w:rPr>
        <w:t>Wavelet methods for time series analysis (Vol. 4)</w:t>
      </w:r>
      <w:r w:rsidRPr="00CC0183">
        <w:t>. Cambridge university press.</w:t>
      </w:r>
      <w:bookmarkEnd w:id="2"/>
    </w:p>
    <w:p w14:paraId="121A837E" w14:textId="6D6E61B5" w:rsidR="00DE59F6" w:rsidRDefault="00DE59F6" w:rsidP="00DE59F6">
      <w:pPr>
        <w:pStyle w:val="References"/>
        <w:numPr>
          <w:ilvl w:val="0"/>
          <w:numId w:val="8"/>
        </w:numPr>
        <w:spacing w:line="276" w:lineRule="auto"/>
      </w:pPr>
      <w:r w:rsidRPr="00DE59F6">
        <w:t xml:space="preserve">Ryan, Ø., Dahl, G., &amp; </w:t>
      </w:r>
      <w:proofErr w:type="spellStart"/>
      <w:r w:rsidRPr="00DE59F6">
        <w:t>Mørken</w:t>
      </w:r>
      <w:proofErr w:type="spellEnd"/>
      <w:r w:rsidRPr="00DE59F6">
        <w:t xml:space="preserve">, K. (2014). </w:t>
      </w:r>
      <w:r w:rsidRPr="00DE59F6">
        <w:rPr>
          <w:i/>
          <w:iCs/>
        </w:rPr>
        <w:t>Nonlinear optimization Lecture notes for the course MAT-INF2360</w:t>
      </w:r>
      <w:r w:rsidRPr="00DE59F6">
        <w:t>. </w:t>
      </w:r>
      <w:r w:rsidRPr="00DE59F6">
        <w:rPr>
          <w:i/>
          <w:iCs/>
        </w:rPr>
        <w:t>University of Oslo</w:t>
      </w:r>
      <w:r w:rsidRPr="00DE59F6">
        <w:t>.</w:t>
      </w:r>
    </w:p>
    <w:p w14:paraId="05E3C935" w14:textId="4FDBFBA2" w:rsidR="00F77C82" w:rsidRDefault="00F77C82" w:rsidP="0045609E">
      <w:pPr>
        <w:pStyle w:val="References"/>
        <w:numPr>
          <w:ilvl w:val="0"/>
          <w:numId w:val="8"/>
        </w:numPr>
        <w:spacing w:line="276" w:lineRule="auto"/>
      </w:pPr>
      <w:r w:rsidRPr="00F77C82">
        <w:t xml:space="preserve">Marcellin, M. W., </w:t>
      </w:r>
      <w:proofErr w:type="spellStart"/>
      <w:r w:rsidRPr="00F77C82">
        <w:t>Gormish</w:t>
      </w:r>
      <w:proofErr w:type="spellEnd"/>
      <w:r w:rsidRPr="00F77C82">
        <w:t xml:space="preserve">, M. J., Bilgin, A., &amp; Boliek, M. P. </w:t>
      </w:r>
      <w:r w:rsidRPr="00F77C82">
        <w:rPr>
          <w:i/>
          <w:iCs/>
        </w:rPr>
        <w:t>(2000, March). An overview of JPEG-2000</w:t>
      </w:r>
      <w:r w:rsidRPr="00F77C82">
        <w:t>. In Proceedings DCC 2000. Data compression conference (pp. 523-541). IEEE.</w:t>
      </w:r>
    </w:p>
    <w:p w14:paraId="4AE5F371" w14:textId="2FF78B92" w:rsidR="0045609E" w:rsidRPr="00DD3DE1" w:rsidRDefault="0045609E" w:rsidP="0045609E">
      <w:pPr>
        <w:pStyle w:val="References"/>
        <w:numPr>
          <w:ilvl w:val="0"/>
          <w:numId w:val="8"/>
        </w:numPr>
        <w:spacing w:line="276" w:lineRule="auto"/>
      </w:pPr>
      <w:proofErr w:type="spellStart"/>
      <w:r w:rsidRPr="00DD3DE1">
        <w:t>Dosovitskiy</w:t>
      </w:r>
      <w:proofErr w:type="spellEnd"/>
      <w:r w:rsidRPr="00DD3DE1">
        <w:t xml:space="preserve">, A., Beyer, L., Kolesnikov, A., Weissenborn, D., Zhai, X., </w:t>
      </w:r>
      <w:proofErr w:type="spellStart"/>
      <w:r w:rsidRPr="00DD3DE1">
        <w:t>Unterthiner</w:t>
      </w:r>
      <w:proofErr w:type="spellEnd"/>
      <w:r w:rsidRPr="00DD3DE1">
        <w:t xml:space="preserve">, T., ... &amp; </w:t>
      </w:r>
      <w:proofErr w:type="spellStart"/>
      <w:r w:rsidRPr="00DD3DE1">
        <w:t>Houlsby</w:t>
      </w:r>
      <w:proofErr w:type="spellEnd"/>
      <w:r w:rsidRPr="00DD3DE1">
        <w:t xml:space="preserve">, N. (2020). </w:t>
      </w:r>
      <w:r w:rsidRPr="00DD3DE1">
        <w:rPr>
          <w:i/>
          <w:iCs/>
        </w:rPr>
        <w:t>An image is worth 16x16 words: Transformers for image recognition at scale</w:t>
      </w:r>
      <w:r w:rsidRPr="00DD3DE1">
        <w:t xml:space="preserve">. </w:t>
      </w:r>
      <w:proofErr w:type="spellStart"/>
      <w:r w:rsidRPr="00DD3DE1">
        <w:t>arXiv</w:t>
      </w:r>
      <w:proofErr w:type="spellEnd"/>
      <w:r w:rsidRPr="00DD3DE1">
        <w:t xml:space="preserve"> preprint arXiv:2010.11929.</w:t>
      </w:r>
    </w:p>
    <w:p w14:paraId="72B907A5" w14:textId="77777777" w:rsidR="0045609E" w:rsidRPr="00DD3DE1" w:rsidRDefault="0045609E" w:rsidP="0045609E">
      <w:pPr>
        <w:pStyle w:val="References"/>
        <w:numPr>
          <w:ilvl w:val="0"/>
          <w:numId w:val="8"/>
        </w:numPr>
        <w:spacing w:line="276" w:lineRule="auto"/>
      </w:pPr>
      <w:bookmarkStart w:id="3" w:name="_Hlk169511396"/>
      <w:bookmarkStart w:id="4" w:name="_Ref169511423"/>
      <w:r w:rsidRPr="00DD3DE1">
        <w:t xml:space="preserve">Nadler, E. O., </w:t>
      </w:r>
      <w:bookmarkEnd w:id="3"/>
      <w:r w:rsidRPr="00DD3DE1">
        <w:t xml:space="preserve">Darragh-Ford, E., Desikan, B. S., Conaway, C., Chu, M., Hull, T., &amp; Guilbeault, D. (2023). </w:t>
      </w:r>
      <w:r w:rsidRPr="00DD3DE1">
        <w:rPr>
          <w:i/>
          <w:iCs/>
        </w:rPr>
        <w:t>Divergences in color perception between deep neural networks and humans.</w:t>
      </w:r>
      <w:r w:rsidRPr="00DD3DE1">
        <w:t xml:space="preserve"> Cognition, 241, 105621.</w:t>
      </w:r>
      <w:bookmarkEnd w:id="4"/>
    </w:p>
    <w:p w14:paraId="3F673DBA" w14:textId="77777777" w:rsidR="0045609E" w:rsidRPr="00DD3DE1" w:rsidRDefault="0045609E" w:rsidP="0045609E">
      <w:pPr>
        <w:pStyle w:val="References"/>
        <w:numPr>
          <w:ilvl w:val="0"/>
          <w:numId w:val="8"/>
        </w:numPr>
        <w:spacing w:line="276" w:lineRule="auto"/>
      </w:pPr>
      <w:r w:rsidRPr="00DD3DE1">
        <w:t xml:space="preserve">Wolter, M., Blanke, F., Heese, R., &amp; </w:t>
      </w:r>
      <w:proofErr w:type="spellStart"/>
      <w:r w:rsidRPr="00DD3DE1">
        <w:t>Garcke</w:t>
      </w:r>
      <w:proofErr w:type="spellEnd"/>
      <w:r w:rsidRPr="00DD3DE1">
        <w:t xml:space="preserve">, J. (2022). </w:t>
      </w:r>
      <w:r w:rsidRPr="00DD3DE1">
        <w:rPr>
          <w:i/>
          <w:iCs/>
        </w:rPr>
        <w:t>Wavelet-packets for deepfake image analysis and detection.</w:t>
      </w:r>
      <w:r w:rsidRPr="00DD3DE1">
        <w:t xml:space="preserve"> Machine Learning, 111(11), 4295-4327.</w:t>
      </w:r>
    </w:p>
    <w:p w14:paraId="76B7DAEA" w14:textId="77777777" w:rsidR="0045609E" w:rsidRDefault="0045609E" w:rsidP="0045609E">
      <w:pPr>
        <w:pStyle w:val="References"/>
        <w:numPr>
          <w:ilvl w:val="0"/>
          <w:numId w:val="8"/>
        </w:numPr>
        <w:spacing w:line="276" w:lineRule="auto"/>
      </w:pPr>
      <w:r w:rsidRPr="00DD3DE1">
        <w:t>Li, Q., Shen, L., Guo, S., &amp; Lai, Z. (2021</w:t>
      </w:r>
      <w:r w:rsidRPr="00DD3DE1">
        <w:rPr>
          <w:i/>
          <w:iCs/>
        </w:rPr>
        <w:t xml:space="preserve">). </w:t>
      </w:r>
      <w:proofErr w:type="spellStart"/>
      <w:r w:rsidRPr="00DD3DE1">
        <w:rPr>
          <w:i/>
          <w:iCs/>
        </w:rPr>
        <w:t>WaveCNet</w:t>
      </w:r>
      <w:proofErr w:type="spellEnd"/>
      <w:r w:rsidRPr="00DD3DE1">
        <w:rPr>
          <w:i/>
          <w:iCs/>
        </w:rPr>
        <w:t>: Wavelet integrated CNNs to suppress aliasing effect for noise-robust image classification.</w:t>
      </w:r>
      <w:r w:rsidRPr="00DD3DE1">
        <w:t xml:space="preserve"> IEEE Transactions on Image Processing, 30, 7074-7089.</w:t>
      </w:r>
    </w:p>
    <w:p w14:paraId="065634C1" w14:textId="77777777" w:rsidR="0045609E" w:rsidRDefault="0045609E" w:rsidP="0045609E">
      <w:pPr>
        <w:pStyle w:val="References"/>
        <w:numPr>
          <w:ilvl w:val="0"/>
          <w:numId w:val="8"/>
        </w:numPr>
        <w:spacing w:line="276" w:lineRule="auto"/>
      </w:pPr>
      <w:r w:rsidRPr="00600BE8">
        <w:t xml:space="preserve">Bird, J. J., &amp; Lotfi, A. (2024). </w:t>
      </w:r>
      <w:proofErr w:type="spellStart"/>
      <w:r w:rsidRPr="00600BE8">
        <w:rPr>
          <w:i/>
          <w:iCs/>
        </w:rPr>
        <w:t>Cifake</w:t>
      </w:r>
      <w:proofErr w:type="spellEnd"/>
      <w:r w:rsidRPr="00600BE8">
        <w:rPr>
          <w:i/>
          <w:iCs/>
        </w:rPr>
        <w:t>: Image classification and explainable identification of ai-generated synthetic images</w:t>
      </w:r>
      <w:r w:rsidRPr="00600BE8">
        <w:t>. IEEE Access.</w:t>
      </w:r>
    </w:p>
    <w:p w14:paraId="585FBAB9" w14:textId="5A16F90A" w:rsidR="00B11779" w:rsidRPr="00DD3DE1" w:rsidRDefault="00B11779" w:rsidP="0045609E">
      <w:pPr>
        <w:pStyle w:val="References"/>
        <w:numPr>
          <w:ilvl w:val="0"/>
          <w:numId w:val="8"/>
        </w:numPr>
        <w:spacing w:line="276" w:lineRule="auto"/>
      </w:pPr>
      <w:r w:rsidRPr="00B11779">
        <w:t xml:space="preserve">Wodajo, D., &amp; </w:t>
      </w:r>
      <w:proofErr w:type="spellStart"/>
      <w:r w:rsidRPr="00B11779">
        <w:t>Atnafu</w:t>
      </w:r>
      <w:proofErr w:type="spellEnd"/>
      <w:r w:rsidRPr="00B11779">
        <w:t xml:space="preserve">, S. (2021). </w:t>
      </w:r>
      <w:r w:rsidRPr="00B11779">
        <w:rPr>
          <w:i/>
          <w:iCs/>
        </w:rPr>
        <w:t>Deepfake video detection using convolutional vision transformer.</w:t>
      </w:r>
      <w:r w:rsidRPr="00B11779">
        <w:t xml:space="preserve"> </w:t>
      </w:r>
      <w:proofErr w:type="spellStart"/>
      <w:r w:rsidRPr="00B11779">
        <w:t>arXiv</w:t>
      </w:r>
      <w:proofErr w:type="spellEnd"/>
      <w:r w:rsidRPr="00B11779">
        <w:t xml:space="preserve"> preprint arXiv:2102.11126.</w:t>
      </w:r>
    </w:p>
    <w:p w14:paraId="77FC4ED0" w14:textId="77777777" w:rsidR="0084181A" w:rsidRPr="00AA11DE" w:rsidRDefault="0084181A" w:rsidP="0084181A">
      <w:pPr>
        <w:rPr>
          <w:lang w:val="en-AU"/>
        </w:rPr>
      </w:pPr>
    </w:p>
    <w:sectPr w:rsidR="0084181A" w:rsidRPr="00AA11DE" w:rsidSect="00555777">
      <w:type w:val="continuous"/>
      <w:pgSz w:w="12240" w:h="15840" w:code="1"/>
      <w:pgMar w:top="1080" w:right="806" w:bottom="2434" w:left="806" w:header="720" w:footer="720" w:gutter="0"/>
      <w:cols w:space="24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263E8"/>
    <w:multiLevelType w:val="hybridMultilevel"/>
    <w:tmpl w:val="863E88C8"/>
    <w:lvl w:ilvl="0" w:tplc="C6CC278C">
      <w:start w:val="1"/>
      <w:numFmt w:val="lowerLetter"/>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3F2440"/>
    <w:multiLevelType w:val="hybridMultilevel"/>
    <w:tmpl w:val="36D883D2"/>
    <w:lvl w:ilvl="0" w:tplc="FE8001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E5EBC"/>
    <w:multiLevelType w:val="hybridMultilevel"/>
    <w:tmpl w:val="9EA6E7D0"/>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3E02CA9"/>
    <w:multiLevelType w:val="hybridMultilevel"/>
    <w:tmpl w:val="9EA6E7D0"/>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54F1C3F"/>
    <w:multiLevelType w:val="hybridMultilevel"/>
    <w:tmpl w:val="975C30FA"/>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B1B0696"/>
    <w:multiLevelType w:val="hybridMultilevel"/>
    <w:tmpl w:val="6BD2C27E"/>
    <w:lvl w:ilvl="0" w:tplc="6536365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BB47CF3"/>
    <w:multiLevelType w:val="hybridMultilevel"/>
    <w:tmpl w:val="E34C5CF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655100"/>
    <w:multiLevelType w:val="hybridMultilevel"/>
    <w:tmpl w:val="24EE027E"/>
    <w:lvl w:ilvl="0" w:tplc="5F8E5D9C">
      <w:start w:val="1"/>
      <w:numFmt w:val="lowerRoman"/>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FFE675C"/>
    <w:multiLevelType w:val="hybridMultilevel"/>
    <w:tmpl w:val="E34C5C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752B15"/>
    <w:multiLevelType w:val="hybridMultilevel"/>
    <w:tmpl w:val="9EA6E7D0"/>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32313D4E"/>
    <w:multiLevelType w:val="hybridMultilevel"/>
    <w:tmpl w:val="E34C5CF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55254B9"/>
    <w:multiLevelType w:val="hybridMultilevel"/>
    <w:tmpl w:val="E34C5CF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15:restartNumberingAfterBreak="0">
    <w:nsid w:val="3E9D49CC"/>
    <w:multiLevelType w:val="hybridMultilevel"/>
    <w:tmpl w:val="9EA6E7D0"/>
    <w:lvl w:ilvl="0" w:tplc="04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54D52EFE"/>
    <w:multiLevelType w:val="hybridMultilevel"/>
    <w:tmpl w:val="03541A9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CAC70E5"/>
    <w:multiLevelType w:val="hybridMultilevel"/>
    <w:tmpl w:val="E34C5CF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20C40FD"/>
    <w:multiLevelType w:val="hybridMultilevel"/>
    <w:tmpl w:val="E34C5CF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1D97279"/>
    <w:multiLevelType w:val="hybridMultilevel"/>
    <w:tmpl w:val="C9F44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DB6FD3"/>
    <w:multiLevelType w:val="hybridMultilevel"/>
    <w:tmpl w:val="86EA37D6"/>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008707310">
    <w:abstractNumId w:val="8"/>
  </w:num>
  <w:num w:numId="2" w16cid:durableId="444887034">
    <w:abstractNumId w:val="10"/>
  </w:num>
  <w:num w:numId="3" w16cid:durableId="2060932733">
    <w:abstractNumId w:val="11"/>
  </w:num>
  <w:num w:numId="4" w16cid:durableId="1382560531">
    <w:abstractNumId w:val="15"/>
  </w:num>
  <w:num w:numId="5" w16cid:durableId="1874951222">
    <w:abstractNumId w:val="16"/>
  </w:num>
  <w:num w:numId="6" w16cid:durableId="1133401494">
    <w:abstractNumId w:val="6"/>
  </w:num>
  <w:num w:numId="7" w16cid:durableId="128133660">
    <w:abstractNumId w:val="12"/>
  </w:num>
  <w:num w:numId="8" w16cid:durableId="795493271">
    <w:abstractNumId w:val="5"/>
  </w:num>
  <w:num w:numId="9" w16cid:durableId="1531650739">
    <w:abstractNumId w:val="14"/>
  </w:num>
  <w:num w:numId="10" w16cid:durableId="1337423537">
    <w:abstractNumId w:val="13"/>
  </w:num>
  <w:num w:numId="11" w16cid:durableId="978534998">
    <w:abstractNumId w:val="18"/>
  </w:num>
  <w:num w:numId="12" w16cid:durableId="2145924897">
    <w:abstractNumId w:val="7"/>
  </w:num>
  <w:num w:numId="13" w16cid:durableId="1447656821">
    <w:abstractNumId w:val="4"/>
  </w:num>
  <w:num w:numId="14" w16cid:durableId="224996644">
    <w:abstractNumId w:val="2"/>
  </w:num>
  <w:num w:numId="15" w16cid:durableId="1041713710">
    <w:abstractNumId w:val="1"/>
  </w:num>
  <w:num w:numId="16" w16cid:durableId="2124877818">
    <w:abstractNumId w:val="9"/>
  </w:num>
  <w:num w:numId="17" w16cid:durableId="2131124711">
    <w:abstractNumId w:val="0"/>
  </w:num>
  <w:num w:numId="18" w16cid:durableId="490485225">
    <w:abstractNumId w:val="3"/>
  </w:num>
  <w:num w:numId="19" w16cid:durableId="19713547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ADE"/>
    <w:rsid w:val="0000098D"/>
    <w:rsid w:val="00004561"/>
    <w:rsid w:val="00021BCF"/>
    <w:rsid w:val="000275D6"/>
    <w:rsid w:val="00066010"/>
    <w:rsid w:val="000A5049"/>
    <w:rsid w:val="000B29F8"/>
    <w:rsid w:val="000C1A22"/>
    <w:rsid w:val="000C2168"/>
    <w:rsid w:val="000C7138"/>
    <w:rsid w:val="000D4561"/>
    <w:rsid w:val="000E2126"/>
    <w:rsid w:val="000F11B2"/>
    <w:rsid w:val="000F4F55"/>
    <w:rsid w:val="00100049"/>
    <w:rsid w:val="00110E9E"/>
    <w:rsid w:val="00121726"/>
    <w:rsid w:val="001358A9"/>
    <w:rsid w:val="00156720"/>
    <w:rsid w:val="00166188"/>
    <w:rsid w:val="00166CFC"/>
    <w:rsid w:val="00167F5A"/>
    <w:rsid w:val="00180E79"/>
    <w:rsid w:val="0018456F"/>
    <w:rsid w:val="0018529A"/>
    <w:rsid w:val="00197256"/>
    <w:rsid w:val="001A4FF4"/>
    <w:rsid w:val="001C25B2"/>
    <w:rsid w:val="001C3AF6"/>
    <w:rsid w:val="001E2A5C"/>
    <w:rsid w:val="00252A01"/>
    <w:rsid w:val="00253D97"/>
    <w:rsid w:val="00254D2B"/>
    <w:rsid w:val="00264B37"/>
    <w:rsid w:val="00274F33"/>
    <w:rsid w:val="00292FCE"/>
    <w:rsid w:val="002B54FC"/>
    <w:rsid w:val="002C1CB9"/>
    <w:rsid w:val="002D05E6"/>
    <w:rsid w:val="002F4308"/>
    <w:rsid w:val="00316428"/>
    <w:rsid w:val="00316B1E"/>
    <w:rsid w:val="00363239"/>
    <w:rsid w:val="00364705"/>
    <w:rsid w:val="00374101"/>
    <w:rsid w:val="00380CD3"/>
    <w:rsid w:val="00394D60"/>
    <w:rsid w:val="003C2D25"/>
    <w:rsid w:val="003D34F3"/>
    <w:rsid w:val="003E14CC"/>
    <w:rsid w:val="003F0C30"/>
    <w:rsid w:val="0041708F"/>
    <w:rsid w:val="00422AEC"/>
    <w:rsid w:val="0045609E"/>
    <w:rsid w:val="00460D58"/>
    <w:rsid w:val="0048014E"/>
    <w:rsid w:val="004C317D"/>
    <w:rsid w:val="004E2954"/>
    <w:rsid w:val="004E3132"/>
    <w:rsid w:val="00504563"/>
    <w:rsid w:val="00513644"/>
    <w:rsid w:val="00541CB6"/>
    <w:rsid w:val="00543811"/>
    <w:rsid w:val="00552CE4"/>
    <w:rsid w:val="00555777"/>
    <w:rsid w:val="00560527"/>
    <w:rsid w:val="00561311"/>
    <w:rsid w:val="0057264D"/>
    <w:rsid w:val="0058236C"/>
    <w:rsid w:val="00587B29"/>
    <w:rsid w:val="005915BA"/>
    <w:rsid w:val="005E2C8C"/>
    <w:rsid w:val="005E3EDE"/>
    <w:rsid w:val="005E5195"/>
    <w:rsid w:val="00611AC8"/>
    <w:rsid w:val="00626A6D"/>
    <w:rsid w:val="00626BBA"/>
    <w:rsid w:val="00630C64"/>
    <w:rsid w:val="00633535"/>
    <w:rsid w:val="006444A3"/>
    <w:rsid w:val="00665958"/>
    <w:rsid w:val="00676FB0"/>
    <w:rsid w:val="00686205"/>
    <w:rsid w:val="00694D1C"/>
    <w:rsid w:val="00696943"/>
    <w:rsid w:val="006C12CB"/>
    <w:rsid w:val="006C5C12"/>
    <w:rsid w:val="006C660B"/>
    <w:rsid w:val="006D4416"/>
    <w:rsid w:val="006F0A11"/>
    <w:rsid w:val="006F540A"/>
    <w:rsid w:val="007054A3"/>
    <w:rsid w:val="0071511A"/>
    <w:rsid w:val="00726723"/>
    <w:rsid w:val="0073093F"/>
    <w:rsid w:val="0074465E"/>
    <w:rsid w:val="007622AD"/>
    <w:rsid w:val="00763913"/>
    <w:rsid w:val="00765503"/>
    <w:rsid w:val="007C5150"/>
    <w:rsid w:val="007D4322"/>
    <w:rsid w:val="007E3CED"/>
    <w:rsid w:val="007F2B94"/>
    <w:rsid w:val="00800C33"/>
    <w:rsid w:val="00827816"/>
    <w:rsid w:val="0084181A"/>
    <w:rsid w:val="00846BE9"/>
    <w:rsid w:val="00885CA5"/>
    <w:rsid w:val="0089036F"/>
    <w:rsid w:val="008948B0"/>
    <w:rsid w:val="008A5DF4"/>
    <w:rsid w:val="008B011B"/>
    <w:rsid w:val="008B03A7"/>
    <w:rsid w:val="008B06F6"/>
    <w:rsid w:val="008B1660"/>
    <w:rsid w:val="008C390A"/>
    <w:rsid w:val="008D29E0"/>
    <w:rsid w:val="008F4CF2"/>
    <w:rsid w:val="008F5968"/>
    <w:rsid w:val="008F6625"/>
    <w:rsid w:val="008F7943"/>
    <w:rsid w:val="00904CAE"/>
    <w:rsid w:val="009105AC"/>
    <w:rsid w:val="00912FC6"/>
    <w:rsid w:val="009617E8"/>
    <w:rsid w:val="00990216"/>
    <w:rsid w:val="00993274"/>
    <w:rsid w:val="009C0CFE"/>
    <w:rsid w:val="009C4469"/>
    <w:rsid w:val="009E18A7"/>
    <w:rsid w:val="009E328E"/>
    <w:rsid w:val="009E7330"/>
    <w:rsid w:val="009F0C82"/>
    <w:rsid w:val="009F2545"/>
    <w:rsid w:val="009F7ADE"/>
    <w:rsid w:val="00A012FD"/>
    <w:rsid w:val="00A20C30"/>
    <w:rsid w:val="00A2798C"/>
    <w:rsid w:val="00A3765F"/>
    <w:rsid w:val="00A464ED"/>
    <w:rsid w:val="00A50445"/>
    <w:rsid w:val="00A52CBE"/>
    <w:rsid w:val="00A57125"/>
    <w:rsid w:val="00A634C1"/>
    <w:rsid w:val="00A82843"/>
    <w:rsid w:val="00A82ED6"/>
    <w:rsid w:val="00A86E5D"/>
    <w:rsid w:val="00AA11DE"/>
    <w:rsid w:val="00AC1A97"/>
    <w:rsid w:val="00AE6ECF"/>
    <w:rsid w:val="00B03C5D"/>
    <w:rsid w:val="00B053D7"/>
    <w:rsid w:val="00B10BDA"/>
    <w:rsid w:val="00B11779"/>
    <w:rsid w:val="00B50042"/>
    <w:rsid w:val="00B60D33"/>
    <w:rsid w:val="00B71C48"/>
    <w:rsid w:val="00B80804"/>
    <w:rsid w:val="00B81ABF"/>
    <w:rsid w:val="00BB0FD1"/>
    <w:rsid w:val="00BC3586"/>
    <w:rsid w:val="00BC3655"/>
    <w:rsid w:val="00BF75C1"/>
    <w:rsid w:val="00C119A0"/>
    <w:rsid w:val="00C14525"/>
    <w:rsid w:val="00C17B9E"/>
    <w:rsid w:val="00C25FDA"/>
    <w:rsid w:val="00C262F5"/>
    <w:rsid w:val="00C27CBB"/>
    <w:rsid w:val="00C40F5A"/>
    <w:rsid w:val="00C4728F"/>
    <w:rsid w:val="00C53E74"/>
    <w:rsid w:val="00C85E14"/>
    <w:rsid w:val="00C87706"/>
    <w:rsid w:val="00C93092"/>
    <w:rsid w:val="00C93117"/>
    <w:rsid w:val="00C96E90"/>
    <w:rsid w:val="00CA64C1"/>
    <w:rsid w:val="00CC0183"/>
    <w:rsid w:val="00CC3E5E"/>
    <w:rsid w:val="00CD2FED"/>
    <w:rsid w:val="00CF73F3"/>
    <w:rsid w:val="00D051B0"/>
    <w:rsid w:val="00D1080C"/>
    <w:rsid w:val="00D146B6"/>
    <w:rsid w:val="00D20631"/>
    <w:rsid w:val="00D43179"/>
    <w:rsid w:val="00D45961"/>
    <w:rsid w:val="00D61568"/>
    <w:rsid w:val="00D621C8"/>
    <w:rsid w:val="00DA56F4"/>
    <w:rsid w:val="00DA5E0A"/>
    <w:rsid w:val="00DE59F6"/>
    <w:rsid w:val="00DF6478"/>
    <w:rsid w:val="00E13F97"/>
    <w:rsid w:val="00E16F0B"/>
    <w:rsid w:val="00E207DE"/>
    <w:rsid w:val="00E3208C"/>
    <w:rsid w:val="00E43929"/>
    <w:rsid w:val="00E51E6A"/>
    <w:rsid w:val="00E65551"/>
    <w:rsid w:val="00E662FB"/>
    <w:rsid w:val="00E90CDF"/>
    <w:rsid w:val="00EB0E39"/>
    <w:rsid w:val="00EB3A51"/>
    <w:rsid w:val="00F220A1"/>
    <w:rsid w:val="00F77C82"/>
    <w:rsid w:val="00F85F95"/>
    <w:rsid w:val="00F90E0B"/>
    <w:rsid w:val="00FD0A8A"/>
    <w:rsid w:val="00FD3DBC"/>
    <w:rsid w:val="00FD5EE6"/>
    <w:rsid w:val="00FE6B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C778D1"/>
  <w15:chartTrackingRefBased/>
  <w15:docId w15:val="{3DA2B5C3-E9DC-4200-94F1-B97636F51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4A3"/>
  </w:style>
  <w:style w:type="paragraph" w:styleId="Heading1">
    <w:name w:val="heading 1"/>
    <w:basedOn w:val="Normal"/>
    <w:next w:val="Normal"/>
    <w:link w:val="Heading1Char"/>
    <w:uiPriority w:val="9"/>
    <w:qFormat/>
    <w:rsid w:val="009F7A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7A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F7A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7A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7A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7A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7A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7A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7A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A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7A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F7A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7A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7A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7A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7A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7A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7ADE"/>
    <w:rPr>
      <w:rFonts w:eastAsiaTheme="majorEastAsia" w:cstheme="majorBidi"/>
      <w:color w:val="272727" w:themeColor="text1" w:themeTint="D8"/>
    </w:rPr>
  </w:style>
  <w:style w:type="paragraph" w:styleId="Title">
    <w:name w:val="Title"/>
    <w:basedOn w:val="Normal"/>
    <w:next w:val="Normal"/>
    <w:link w:val="TitleChar"/>
    <w:uiPriority w:val="10"/>
    <w:qFormat/>
    <w:rsid w:val="009F7A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7A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7A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7A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7ADE"/>
    <w:pPr>
      <w:spacing w:before="160"/>
      <w:jc w:val="center"/>
    </w:pPr>
    <w:rPr>
      <w:i/>
      <w:iCs/>
      <w:color w:val="404040" w:themeColor="text1" w:themeTint="BF"/>
    </w:rPr>
  </w:style>
  <w:style w:type="character" w:customStyle="1" w:styleId="QuoteChar">
    <w:name w:val="Quote Char"/>
    <w:basedOn w:val="DefaultParagraphFont"/>
    <w:link w:val="Quote"/>
    <w:uiPriority w:val="29"/>
    <w:rsid w:val="009F7ADE"/>
    <w:rPr>
      <w:i/>
      <w:iCs/>
      <w:color w:val="404040" w:themeColor="text1" w:themeTint="BF"/>
    </w:rPr>
  </w:style>
  <w:style w:type="paragraph" w:styleId="ListParagraph">
    <w:name w:val="List Paragraph"/>
    <w:basedOn w:val="Normal"/>
    <w:uiPriority w:val="34"/>
    <w:qFormat/>
    <w:rsid w:val="009F7ADE"/>
    <w:pPr>
      <w:ind w:left="720"/>
      <w:contextualSpacing/>
    </w:pPr>
  </w:style>
  <w:style w:type="character" w:styleId="IntenseEmphasis">
    <w:name w:val="Intense Emphasis"/>
    <w:basedOn w:val="DefaultParagraphFont"/>
    <w:uiPriority w:val="21"/>
    <w:qFormat/>
    <w:rsid w:val="009F7ADE"/>
    <w:rPr>
      <w:i/>
      <w:iCs/>
      <w:color w:val="0F4761" w:themeColor="accent1" w:themeShade="BF"/>
    </w:rPr>
  </w:style>
  <w:style w:type="paragraph" w:styleId="IntenseQuote">
    <w:name w:val="Intense Quote"/>
    <w:basedOn w:val="Normal"/>
    <w:next w:val="Normal"/>
    <w:link w:val="IntenseQuoteChar"/>
    <w:uiPriority w:val="30"/>
    <w:qFormat/>
    <w:rsid w:val="009F7A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7ADE"/>
    <w:rPr>
      <w:i/>
      <w:iCs/>
      <w:color w:val="0F4761" w:themeColor="accent1" w:themeShade="BF"/>
    </w:rPr>
  </w:style>
  <w:style w:type="character" w:styleId="IntenseReference">
    <w:name w:val="Intense Reference"/>
    <w:basedOn w:val="DefaultParagraphFont"/>
    <w:uiPriority w:val="32"/>
    <w:qFormat/>
    <w:rsid w:val="009F7ADE"/>
    <w:rPr>
      <w:b/>
      <w:bCs/>
      <w:smallCaps/>
      <w:color w:val="0F4761" w:themeColor="accent1" w:themeShade="BF"/>
      <w:spacing w:val="5"/>
    </w:rPr>
  </w:style>
  <w:style w:type="character" w:styleId="PlaceholderText">
    <w:name w:val="Placeholder Text"/>
    <w:basedOn w:val="DefaultParagraphFont"/>
    <w:uiPriority w:val="99"/>
    <w:semiHidden/>
    <w:rsid w:val="009F7ADE"/>
    <w:rPr>
      <w:color w:val="666666"/>
    </w:rPr>
  </w:style>
  <w:style w:type="paragraph" w:customStyle="1" w:styleId="IEEETitle">
    <w:name w:val="IEEE Title"/>
    <w:basedOn w:val="Normal"/>
    <w:next w:val="Normal"/>
    <w:rsid w:val="009F7ADE"/>
    <w:pPr>
      <w:adjustRightInd w:val="0"/>
      <w:snapToGrid w:val="0"/>
      <w:spacing w:after="0" w:line="240" w:lineRule="auto"/>
      <w:jc w:val="center"/>
    </w:pPr>
    <w:rPr>
      <w:rFonts w:ascii="Times New Roman" w:eastAsia="SimSun" w:hAnsi="Times New Roman" w:cs="Times New Roman"/>
      <w:kern w:val="0"/>
      <w:sz w:val="48"/>
      <w:szCs w:val="24"/>
      <w:lang w:val="en-AU" w:eastAsia="zh-CN"/>
      <w14:ligatures w14:val="none"/>
    </w:rPr>
  </w:style>
  <w:style w:type="paragraph" w:customStyle="1" w:styleId="References">
    <w:name w:val="References"/>
    <w:basedOn w:val="Normal"/>
    <w:rsid w:val="0045609E"/>
    <w:pPr>
      <w:numPr>
        <w:numId w:val="7"/>
      </w:numPr>
      <w:spacing w:after="0" w:line="240" w:lineRule="auto"/>
      <w:jc w:val="both"/>
    </w:pPr>
    <w:rPr>
      <w:rFonts w:ascii="Times New Roman" w:eastAsia="Times New Roman" w:hAnsi="Times New Roman" w:cs="Times New Roman"/>
      <w:kern w:val="0"/>
      <w:sz w:val="16"/>
      <w:szCs w:val="16"/>
      <w14:ligatures w14:val="none"/>
    </w:rPr>
  </w:style>
  <w:style w:type="character" w:styleId="Hyperlink">
    <w:name w:val="Hyperlink"/>
    <w:basedOn w:val="DefaultParagraphFont"/>
    <w:uiPriority w:val="99"/>
    <w:unhideWhenUsed/>
    <w:rsid w:val="000C2168"/>
    <w:rPr>
      <w:color w:val="467886" w:themeColor="hyperlink"/>
      <w:u w:val="single"/>
    </w:rPr>
  </w:style>
  <w:style w:type="character" w:styleId="UnresolvedMention">
    <w:name w:val="Unresolved Mention"/>
    <w:basedOn w:val="DefaultParagraphFont"/>
    <w:uiPriority w:val="99"/>
    <w:semiHidden/>
    <w:unhideWhenUsed/>
    <w:rsid w:val="000C2168"/>
    <w:rPr>
      <w:color w:val="605E5C"/>
      <w:shd w:val="clear" w:color="auto" w:fill="E1DFDD"/>
    </w:rPr>
  </w:style>
  <w:style w:type="character" w:styleId="FollowedHyperlink">
    <w:name w:val="FollowedHyperlink"/>
    <w:basedOn w:val="DefaultParagraphFont"/>
    <w:uiPriority w:val="99"/>
    <w:semiHidden/>
    <w:unhideWhenUsed/>
    <w:rsid w:val="000C2168"/>
    <w:rPr>
      <w:color w:val="96607D" w:themeColor="followedHyperlink"/>
      <w:u w:val="single"/>
    </w:rPr>
  </w:style>
  <w:style w:type="table" w:styleId="TableGrid">
    <w:name w:val="Table Grid"/>
    <w:basedOn w:val="TableNormal"/>
    <w:uiPriority w:val="39"/>
    <w:rsid w:val="00630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611AC8"/>
    <w:pPr>
      <w:spacing w:after="200" w:line="240" w:lineRule="auto"/>
    </w:pPr>
    <w:rPr>
      <w:i/>
      <w:iCs/>
      <w:color w:val="0E2841" w:themeColor="text2"/>
      <w:sz w:val="18"/>
      <w:szCs w:val="18"/>
    </w:rPr>
  </w:style>
  <w:style w:type="character" w:customStyle="1" w:styleId="stylemarkdownhilighted1sq-d">
    <w:name w:val="style__markdownhilighted___1sq-d"/>
    <w:basedOn w:val="DefaultParagraphFont"/>
    <w:rsid w:val="005557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123298">
      <w:bodyDiv w:val="1"/>
      <w:marLeft w:val="0"/>
      <w:marRight w:val="0"/>
      <w:marTop w:val="0"/>
      <w:marBottom w:val="0"/>
      <w:divBdr>
        <w:top w:val="none" w:sz="0" w:space="0" w:color="auto"/>
        <w:left w:val="none" w:sz="0" w:space="0" w:color="auto"/>
        <w:bottom w:val="none" w:sz="0" w:space="0" w:color="auto"/>
        <w:right w:val="none" w:sz="0" w:space="0" w:color="auto"/>
      </w:divBdr>
      <w:divsChild>
        <w:div w:id="1419519366">
          <w:marLeft w:val="0"/>
          <w:marRight w:val="0"/>
          <w:marTop w:val="0"/>
          <w:marBottom w:val="0"/>
          <w:divBdr>
            <w:top w:val="none" w:sz="0" w:space="0" w:color="auto"/>
            <w:left w:val="none" w:sz="0" w:space="0" w:color="auto"/>
            <w:bottom w:val="none" w:sz="0" w:space="0" w:color="auto"/>
            <w:right w:val="none" w:sz="0" w:space="0" w:color="auto"/>
          </w:divBdr>
        </w:div>
      </w:divsChild>
    </w:div>
    <w:div w:id="245841726">
      <w:bodyDiv w:val="1"/>
      <w:marLeft w:val="0"/>
      <w:marRight w:val="0"/>
      <w:marTop w:val="0"/>
      <w:marBottom w:val="0"/>
      <w:divBdr>
        <w:top w:val="none" w:sz="0" w:space="0" w:color="auto"/>
        <w:left w:val="none" w:sz="0" w:space="0" w:color="auto"/>
        <w:bottom w:val="none" w:sz="0" w:space="0" w:color="auto"/>
        <w:right w:val="none" w:sz="0" w:space="0" w:color="auto"/>
      </w:divBdr>
      <w:divsChild>
        <w:div w:id="1410079336">
          <w:marLeft w:val="0"/>
          <w:marRight w:val="0"/>
          <w:marTop w:val="0"/>
          <w:marBottom w:val="0"/>
          <w:divBdr>
            <w:top w:val="none" w:sz="0" w:space="0" w:color="auto"/>
            <w:left w:val="none" w:sz="0" w:space="0" w:color="auto"/>
            <w:bottom w:val="none" w:sz="0" w:space="0" w:color="auto"/>
            <w:right w:val="none" w:sz="0" w:space="0" w:color="auto"/>
          </w:divBdr>
        </w:div>
      </w:divsChild>
    </w:div>
    <w:div w:id="464858101">
      <w:bodyDiv w:val="1"/>
      <w:marLeft w:val="0"/>
      <w:marRight w:val="0"/>
      <w:marTop w:val="0"/>
      <w:marBottom w:val="0"/>
      <w:divBdr>
        <w:top w:val="none" w:sz="0" w:space="0" w:color="auto"/>
        <w:left w:val="none" w:sz="0" w:space="0" w:color="auto"/>
        <w:bottom w:val="none" w:sz="0" w:space="0" w:color="auto"/>
        <w:right w:val="none" w:sz="0" w:space="0" w:color="auto"/>
      </w:divBdr>
      <w:divsChild>
        <w:div w:id="1533346240">
          <w:marLeft w:val="0"/>
          <w:marRight w:val="0"/>
          <w:marTop w:val="0"/>
          <w:marBottom w:val="0"/>
          <w:divBdr>
            <w:top w:val="none" w:sz="0" w:space="0" w:color="auto"/>
            <w:left w:val="none" w:sz="0" w:space="0" w:color="auto"/>
            <w:bottom w:val="none" w:sz="0" w:space="0" w:color="auto"/>
            <w:right w:val="none" w:sz="0" w:space="0" w:color="auto"/>
          </w:divBdr>
        </w:div>
      </w:divsChild>
    </w:div>
    <w:div w:id="524641149">
      <w:bodyDiv w:val="1"/>
      <w:marLeft w:val="0"/>
      <w:marRight w:val="0"/>
      <w:marTop w:val="0"/>
      <w:marBottom w:val="0"/>
      <w:divBdr>
        <w:top w:val="none" w:sz="0" w:space="0" w:color="auto"/>
        <w:left w:val="none" w:sz="0" w:space="0" w:color="auto"/>
        <w:bottom w:val="none" w:sz="0" w:space="0" w:color="auto"/>
        <w:right w:val="none" w:sz="0" w:space="0" w:color="auto"/>
      </w:divBdr>
    </w:div>
    <w:div w:id="552547348">
      <w:bodyDiv w:val="1"/>
      <w:marLeft w:val="0"/>
      <w:marRight w:val="0"/>
      <w:marTop w:val="0"/>
      <w:marBottom w:val="0"/>
      <w:divBdr>
        <w:top w:val="none" w:sz="0" w:space="0" w:color="auto"/>
        <w:left w:val="none" w:sz="0" w:space="0" w:color="auto"/>
        <w:bottom w:val="none" w:sz="0" w:space="0" w:color="auto"/>
        <w:right w:val="none" w:sz="0" w:space="0" w:color="auto"/>
      </w:divBdr>
      <w:divsChild>
        <w:div w:id="1783527233">
          <w:marLeft w:val="0"/>
          <w:marRight w:val="0"/>
          <w:marTop w:val="0"/>
          <w:marBottom w:val="0"/>
          <w:divBdr>
            <w:top w:val="none" w:sz="0" w:space="0" w:color="auto"/>
            <w:left w:val="none" w:sz="0" w:space="0" w:color="auto"/>
            <w:bottom w:val="none" w:sz="0" w:space="0" w:color="auto"/>
            <w:right w:val="none" w:sz="0" w:space="0" w:color="auto"/>
          </w:divBdr>
        </w:div>
      </w:divsChild>
    </w:div>
    <w:div w:id="566232187">
      <w:bodyDiv w:val="1"/>
      <w:marLeft w:val="0"/>
      <w:marRight w:val="0"/>
      <w:marTop w:val="0"/>
      <w:marBottom w:val="0"/>
      <w:divBdr>
        <w:top w:val="none" w:sz="0" w:space="0" w:color="auto"/>
        <w:left w:val="none" w:sz="0" w:space="0" w:color="auto"/>
        <w:bottom w:val="none" w:sz="0" w:space="0" w:color="auto"/>
        <w:right w:val="none" w:sz="0" w:space="0" w:color="auto"/>
      </w:divBdr>
    </w:div>
    <w:div w:id="1000624366">
      <w:bodyDiv w:val="1"/>
      <w:marLeft w:val="0"/>
      <w:marRight w:val="0"/>
      <w:marTop w:val="0"/>
      <w:marBottom w:val="0"/>
      <w:divBdr>
        <w:top w:val="none" w:sz="0" w:space="0" w:color="auto"/>
        <w:left w:val="none" w:sz="0" w:space="0" w:color="auto"/>
        <w:bottom w:val="none" w:sz="0" w:space="0" w:color="auto"/>
        <w:right w:val="none" w:sz="0" w:space="0" w:color="auto"/>
      </w:divBdr>
    </w:div>
    <w:div w:id="1044450540">
      <w:bodyDiv w:val="1"/>
      <w:marLeft w:val="0"/>
      <w:marRight w:val="0"/>
      <w:marTop w:val="0"/>
      <w:marBottom w:val="0"/>
      <w:divBdr>
        <w:top w:val="none" w:sz="0" w:space="0" w:color="auto"/>
        <w:left w:val="none" w:sz="0" w:space="0" w:color="auto"/>
        <w:bottom w:val="none" w:sz="0" w:space="0" w:color="auto"/>
        <w:right w:val="none" w:sz="0" w:space="0" w:color="auto"/>
      </w:divBdr>
    </w:div>
    <w:div w:id="1056969055">
      <w:bodyDiv w:val="1"/>
      <w:marLeft w:val="0"/>
      <w:marRight w:val="0"/>
      <w:marTop w:val="0"/>
      <w:marBottom w:val="0"/>
      <w:divBdr>
        <w:top w:val="none" w:sz="0" w:space="0" w:color="auto"/>
        <w:left w:val="none" w:sz="0" w:space="0" w:color="auto"/>
        <w:bottom w:val="none" w:sz="0" w:space="0" w:color="auto"/>
        <w:right w:val="none" w:sz="0" w:space="0" w:color="auto"/>
      </w:divBdr>
    </w:div>
    <w:div w:id="1126267060">
      <w:bodyDiv w:val="1"/>
      <w:marLeft w:val="0"/>
      <w:marRight w:val="0"/>
      <w:marTop w:val="0"/>
      <w:marBottom w:val="0"/>
      <w:divBdr>
        <w:top w:val="none" w:sz="0" w:space="0" w:color="auto"/>
        <w:left w:val="none" w:sz="0" w:space="0" w:color="auto"/>
        <w:bottom w:val="none" w:sz="0" w:space="0" w:color="auto"/>
        <w:right w:val="none" w:sz="0" w:space="0" w:color="auto"/>
      </w:divBdr>
      <w:divsChild>
        <w:div w:id="1600289462">
          <w:marLeft w:val="0"/>
          <w:marRight w:val="0"/>
          <w:marTop w:val="0"/>
          <w:marBottom w:val="0"/>
          <w:divBdr>
            <w:top w:val="none" w:sz="0" w:space="0" w:color="auto"/>
            <w:left w:val="none" w:sz="0" w:space="0" w:color="auto"/>
            <w:bottom w:val="none" w:sz="0" w:space="0" w:color="auto"/>
            <w:right w:val="none" w:sz="0" w:space="0" w:color="auto"/>
          </w:divBdr>
        </w:div>
      </w:divsChild>
    </w:div>
    <w:div w:id="1182891781">
      <w:bodyDiv w:val="1"/>
      <w:marLeft w:val="0"/>
      <w:marRight w:val="0"/>
      <w:marTop w:val="0"/>
      <w:marBottom w:val="0"/>
      <w:divBdr>
        <w:top w:val="none" w:sz="0" w:space="0" w:color="auto"/>
        <w:left w:val="none" w:sz="0" w:space="0" w:color="auto"/>
        <w:bottom w:val="none" w:sz="0" w:space="0" w:color="auto"/>
        <w:right w:val="none" w:sz="0" w:space="0" w:color="auto"/>
      </w:divBdr>
    </w:div>
    <w:div w:id="1469669365">
      <w:bodyDiv w:val="1"/>
      <w:marLeft w:val="0"/>
      <w:marRight w:val="0"/>
      <w:marTop w:val="0"/>
      <w:marBottom w:val="0"/>
      <w:divBdr>
        <w:top w:val="none" w:sz="0" w:space="0" w:color="auto"/>
        <w:left w:val="none" w:sz="0" w:space="0" w:color="auto"/>
        <w:bottom w:val="none" w:sz="0" w:space="0" w:color="auto"/>
        <w:right w:val="none" w:sz="0" w:space="0" w:color="auto"/>
      </w:divBdr>
      <w:divsChild>
        <w:div w:id="473523746">
          <w:marLeft w:val="0"/>
          <w:marRight w:val="0"/>
          <w:marTop w:val="0"/>
          <w:marBottom w:val="0"/>
          <w:divBdr>
            <w:top w:val="none" w:sz="0" w:space="0" w:color="auto"/>
            <w:left w:val="none" w:sz="0" w:space="0" w:color="auto"/>
            <w:bottom w:val="none" w:sz="0" w:space="0" w:color="auto"/>
            <w:right w:val="none" w:sz="0" w:space="0" w:color="auto"/>
          </w:divBdr>
        </w:div>
      </w:divsChild>
    </w:div>
    <w:div w:id="1508400507">
      <w:bodyDiv w:val="1"/>
      <w:marLeft w:val="0"/>
      <w:marRight w:val="0"/>
      <w:marTop w:val="0"/>
      <w:marBottom w:val="0"/>
      <w:divBdr>
        <w:top w:val="none" w:sz="0" w:space="0" w:color="auto"/>
        <w:left w:val="none" w:sz="0" w:space="0" w:color="auto"/>
        <w:bottom w:val="none" w:sz="0" w:space="0" w:color="auto"/>
        <w:right w:val="none" w:sz="0" w:space="0" w:color="auto"/>
      </w:divBdr>
    </w:div>
    <w:div w:id="1552226055">
      <w:bodyDiv w:val="1"/>
      <w:marLeft w:val="0"/>
      <w:marRight w:val="0"/>
      <w:marTop w:val="0"/>
      <w:marBottom w:val="0"/>
      <w:divBdr>
        <w:top w:val="none" w:sz="0" w:space="0" w:color="auto"/>
        <w:left w:val="none" w:sz="0" w:space="0" w:color="auto"/>
        <w:bottom w:val="none" w:sz="0" w:space="0" w:color="auto"/>
        <w:right w:val="none" w:sz="0" w:space="0" w:color="auto"/>
      </w:divBdr>
      <w:divsChild>
        <w:div w:id="837382818">
          <w:marLeft w:val="0"/>
          <w:marRight w:val="0"/>
          <w:marTop w:val="0"/>
          <w:marBottom w:val="0"/>
          <w:divBdr>
            <w:top w:val="none" w:sz="0" w:space="0" w:color="auto"/>
            <w:left w:val="none" w:sz="0" w:space="0" w:color="auto"/>
            <w:bottom w:val="none" w:sz="0" w:space="0" w:color="auto"/>
            <w:right w:val="none" w:sz="0" w:space="0" w:color="auto"/>
          </w:divBdr>
          <w:divsChild>
            <w:div w:id="130076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01234">
      <w:bodyDiv w:val="1"/>
      <w:marLeft w:val="0"/>
      <w:marRight w:val="0"/>
      <w:marTop w:val="0"/>
      <w:marBottom w:val="0"/>
      <w:divBdr>
        <w:top w:val="none" w:sz="0" w:space="0" w:color="auto"/>
        <w:left w:val="none" w:sz="0" w:space="0" w:color="auto"/>
        <w:bottom w:val="none" w:sz="0" w:space="0" w:color="auto"/>
        <w:right w:val="none" w:sz="0" w:space="0" w:color="auto"/>
      </w:divBdr>
      <w:divsChild>
        <w:div w:id="19641154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D927D-C470-45C1-9035-D4144B7B2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1487</Words>
  <Characters>7852</Characters>
  <Application>Microsoft Office Word</Application>
  <DocSecurity>0</DocSecurity>
  <Lines>192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Rawy</dc:creator>
  <cp:keywords/>
  <dc:description/>
  <cp:lastModifiedBy>Osama Rawy</cp:lastModifiedBy>
  <cp:revision>2</cp:revision>
  <dcterms:created xsi:type="dcterms:W3CDTF">2024-06-18T17:08:00Z</dcterms:created>
  <dcterms:modified xsi:type="dcterms:W3CDTF">2024-06-18T17:08:00Z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6740234e-ee69-48fd-a18b-43b2e5ba48df</vt:lpwstr>
  </property>
</Properties>
</file>