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Improving the performance of neural networks involves various strategies across </w:t>
      </w:r>
      <w:r w:rsidDel="00000000" w:rsidR="00000000" w:rsidRPr="00000000">
        <w:rPr>
          <w:b w:val="1"/>
          <w:rtl w:val="0"/>
        </w:rPr>
        <w:t xml:space="preserve">data preparation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model architecture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training techniques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post-training optimizations</w:t>
      </w:r>
      <w:r w:rsidDel="00000000" w:rsidR="00000000" w:rsidRPr="00000000">
        <w:rPr>
          <w:rtl w:val="0"/>
        </w:rPr>
        <w:t xml:space="preserve">. Here’s a comprehensive guide: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quyvz37u8u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Data Preparation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Better data leads to better models. Focus on ensuring the quality and representation of your dataset.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xl3mcfqmakv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Data Cleaning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Remove or correct missing, inconsistent, or duplicate values.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Standardize formats (e.g., date, currency).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r3uv1xoqy49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Feature Scaling</w:t>
      </w:r>
    </w:p>
    <w:p w:rsidR="00000000" w:rsidDel="00000000" w:rsidP="00000000" w:rsidRDefault="00000000" w:rsidRPr="00000000" w14:paraId="00000009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Normalize or standardize input features to ensure faster convergence.</w:t>
      </w:r>
    </w:p>
    <w:p w:rsidR="00000000" w:rsidDel="00000000" w:rsidP="00000000" w:rsidRDefault="00000000" w:rsidRPr="00000000" w14:paraId="0000000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Normalization</w:t>
      </w:r>
      <w:r w:rsidDel="00000000" w:rsidR="00000000" w:rsidRPr="00000000">
        <w:rPr>
          <w:rtl w:val="0"/>
        </w:rPr>
        <w:t xml:space="preserve">: Rescale features to a range (e.g., 0 to 1).</w:t>
      </w:r>
    </w:p>
    <w:p w:rsidR="00000000" w:rsidDel="00000000" w:rsidP="00000000" w:rsidRDefault="00000000" w:rsidRPr="00000000" w14:paraId="0000000B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Standardization</w:t>
      </w:r>
      <w:r w:rsidDel="00000000" w:rsidR="00000000" w:rsidRPr="00000000">
        <w:rPr>
          <w:rtl w:val="0"/>
        </w:rPr>
        <w:t xml:space="preserve">: Transform features to have a mean of 0 and standard deviation of 1.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nrf4282pb13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Data Augmentation</w:t>
      </w:r>
    </w:p>
    <w:p w:rsidR="00000000" w:rsidDel="00000000" w:rsidP="00000000" w:rsidRDefault="00000000" w:rsidRPr="00000000" w14:paraId="0000000D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Increase the diversity of your training data by applying transformations:</w:t>
      </w:r>
    </w:p>
    <w:p w:rsidR="00000000" w:rsidDel="00000000" w:rsidP="00000000" w:rsidRDefault="00000000" w:rsidRPr="00000000" w14:paraId="0000000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images: Rotation, flipping, cropping, color adjustments.</w:t>
      </w:r>
    </w:p>
    <w:p w:rsidR="00000000" w:rsidDel="00000000" w:rsidP="00000000" w:rsidRDefault="00000000" w:rsidRPr="00000000" w14:paraId="0000000F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text: Synonym replacement, paraphrasing.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kf02uh82upv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Addressing Class Imbalance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techniques like oversampling (SMOTE) or undersampling to balance the dataset.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</w:t>
      </w:r>
      <w:r w:rsidDel="00000000" w:rsidR="00000000" w:rsidRPr="00000000">
        <w:rPr>
          <w:b w:val="1"/>
          <w:rtl w:val="0"/>
        </w:rPr>
        <w:t xml:space="preserve">class weights</w:t>
      </w:r>
      <w:r w:rsidDel="00000000" w:rsidR="00000000" w:rsidRPr="00000000">
        <w:rPr>
          <w:rtl w:val="0"/>
        </w:rPr>
        <w:t xml:space="preserve"> to give more importance to minority classes.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8f1i7bzq7de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Feature Engineering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meaningful features that enhance predictive power.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irrelevant or redundant features.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iei334c1i6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Model Architecture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a model suited for your problem.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xzfbvuf91tu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Choose the Right Type of Network</w:t>
      </w:r>
    </w:p>
    <w:p w:rsidR="00000000" w:rsidDel="00000000" w:rsidP="00000000" w:rsidRDefault="00000000" w:rsidRPr="00000000" w14:paraId="0000001A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MLPs</w:t>
      </w:r>
      <w:r w:rsidDel="00000000" w:rsidR="00000000" w:rsidRPr="00000000">
        <w:rPr>
          <w:rtl w:val="0"/>
        </w:rPr>
        <w:t xml:space="preserve">: Best for structured/tabular data.</w:t>
      </w:r>
    </w:p>
    <w:p w:rsidR="00000000" w:rsidDel="00000000" w:rsidP="00000000" w:rsidRDefault="00000000" w:rsidRPr="00000000" w14:paraId="0000001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CNNs</w:t>
      </w:r>
      <w:r w:rsidDel="00000000" w:rsidR="00000000" w:rsidRPr="00000000">
        <w:rPr>
          <w:rtl w:val="0"/>
        </w:rPr>
        <w:t xml:space="preserve">: Designed for image data.</w:t>
      </w:r>
    </w:p>
    <w:p w:rsidR="00000000" w:rsidDel="00000000" w:rsidP="00000000" w:rsidRDefault="00000000" w:rsidRPr="00000000" w14:paraId="0000001C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RNNs/Transformers</w:t>
      </w:r>
      <w:r w:rsidDel="00000000" w:rsidR="00000000" w:rsidRPr="00000000">
        <w:rPr>
          <w:rtl w:val="0"/>
        </w:rPr>
        <w:t xml:space="preserve">: Optimal for sequential data (e.g., time series, text).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vrrgtapq1bu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Increase Model Depth or Width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more layers or neurons to capture complex patterns.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 cautious of overfitting (see regularization techniques below).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xjoc2dzsb6s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Use Pre-Trained Models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For complex tasks (e.g., image classification, NLP), use pre-trained models like ResNet, VGG, or BERT and fine-tune them on your dataset.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ga2144nra5f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Add Residual Connections</w:t>
      </w:r>
    </w:p>
    <w:p w:rsidR="00000000" w:rsidDel="00000000" w:rsidP="00000000" w:rsidRDefault="00000000" w:rsidRPr="00000000" w14:paraId="00000023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architectures like ResNet to mitigate vanishing gradient problems in deep networks.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k8encpjk8o0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Experiment with Activation Functions</w:t>
      </w:r>
    </w:p>
    <w:p w:rsidR="00000000" w:rsidDel="00000000" w:rsidP="00000000" w:rsidRDefault="00000000" w:rsidRPr="00000000" w14:paraId="00000025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ReLU, Leaky ReLU, and ELU often work better than sigmoid or tanh for hidden layers.</w:t>
      </w:r>
    </w:p>
    <w:p w:rsidR="00000000" w:rsidDel="00000000" w:rsidP="00000000" w:rsidRDefault="00000000" w:rsidRPr="00000000" w14:paraId="00000026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softmax or sigmoid for output layers based on the task.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gqxivn533bv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Training Techniques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m5870l37vbq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Batch Normalization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Normalize layer inputs during training to stabilize learning and improve convergence speed.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a7roa9u5cic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Dropout</w:t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Randomly deactivate a fraction of neurons during training to prevent overfitting.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tensorflow.keras.layers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Dropout</w:t>
              <w:br w:type="textWrapping"/>
              <w:t xml:space="preserve">model.add(Dropout(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  # Drops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%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neurons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bi11coi1nf7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Learning Rate Scheduling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Adjust the learning rate dynamically: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 with a high learning rate and reduce it as training progresses.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schedulers like ReduceLROnPlateau or Cyclical Learning Rates.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bxa3hbk5qzn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Early Stopping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Stop training when validation loss stops improving to prevent overfitting.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tensorflow.keras.callbacks import EarlyStopping</w:t>
              <w:br w:type="textWrapping"/>
              <w:t xml:space="preserve">early_stopping = EarlyStopping(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monitor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'val_loss'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patience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=10)</w:t>
              <w:br w:type="textWrapping"/>
              <w:t xml:space="preserve">model.fit(X, y, validation_data=(X_val, y_val),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epochs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=100, callbacks=[early_stopping])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jj5eh335hch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Use Optimizers Effectively</w:t>
      </w:r>
    </w:p>
    <w:p w:rsidR="00000000" w:rsidDel="00000000" w:rsidP="00000000" w:rsidRDefault="00000000" w:rsidRPr="00000000" w14:paraId="00000038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Experiment with advanced optimizers like Adam, RMSProp, or SGD with momentum.</w:t>
      </w:r>
    </w:p>
    <w:p w:rsidR="00000000" w:rsidDel="00000000" w:rsidP="00000000" w:rsidRDefault="00000000" w:rsidRPr="00000000" w14:paraId="00000039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Fine-tune the learning rate.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12wrw29ecqr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Gradient Clipping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Limit the gradient magnitude to prevent exploding gradients in RNNs or deep networks.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tensorflow.keras.optimizers import Adam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optimizer = Adam(clipvalue=1.0)  # Clip gradients to a maximum value of 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v3m10se16jz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Regularization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Prevent the model from overfitting to the training data.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94256bz51as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L1/L2 Regularization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Add penalties to the loss function to discourage large weights.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tensorflow.keras.regularizers import l2</w:t>
              <w:br w:type="textWrapping"/>
              <w:t xml:space="preserve">model.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(Dense(128,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activation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'relu'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kernel_regularizer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=l2(0.01)))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jwidg47x7g3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Data Augmentation</w:t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Improve generalization by exposing the model to diverse training data.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ushhzqj5gjl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Add Noise</w:t>
      </w:r>
    </w:p>
    <w:p w:rsidR="00000000" w:rsidDel="00000000" w:rsidP="00000000" w:rsidRDefault="00000000" w:rsidRPr="00000000" w14:paraId="00000049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Introduce small random noise to inputs or activations during training to make the model more robust.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03in8n855y9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Hyperparameter Tuning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Experiment with key hyperparameters to optimize model performance.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iulxdlk8fzy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Parameters to Tune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Learning rate.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Number of layers and neurons.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Batch size.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Dropout rates.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fuzna2zgjk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Tuning Methods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Grid Search</w:t>
      </w:r>
      <w:r w:rsidDel="00000000" w:rsidR="00000000" w:rsidRPr="00000000">
        <w:rPr>
          <w:rtl w:val="0"/>
        </w:rPr>
        <w:t xml:space="preserve">: Try all combinations of hyperparameters.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Random Search</w:t>
      </w:r>
      <w:r w:rsidDel="00000000" w:rsidR="00000000" w:rsidRPr="00000000">
        <w:rPr>
          <w:rtl w:val="0"/>
        </w:rPr>
        <w:t xml:space="preserve">: Randomly sample hyperparameter combinations.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Bayesian Optimization</w:t>
      </w:r>
      <w:r w:rsidDel="00000000" w:rsidR="00000000" w:rsidRPr="00000000">
        <w:rPr>
          <w:rtl w:val="0"/>
        </w:rPr>
        <w:t xml:space="preserve">: Uses probabilistic models to explore the search space.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Libraries</w:t>
      </w:r>
      <w:r w:rsidDel="00000000" w:rsidR="00000000" w:rsidRPr="00000000">
        <w:rPr>
          <w:rtl w:val="0"/>
        </w:rPr>
        <w:t xml:space="preserve">: Use tools like Optuna, Hyperopt, or Keras Tuner.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q6lf3e3n4cf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Evaluate and Improve Generalization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u4vcsz4a5lc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Cross-Validation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K-Fold Cross-Validation to ensure your model generalizes well across different subsets of the data.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9c5rtcldg2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Train with More Data</w:t>
      </w:r>
    </w:p>
    <w:p w:rsidR="00000000" w:rsidDel="00000000" w:rsidP="00000000" w:rsidRDefault="00000000" w:rsidRPr="00000000" w14:paraId="0000005C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Increasing the size and diversity of the dataset can improve performance significantly.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gtso6mmdkfv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Ensemble Methods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Combine predictions from multiple models to improve robustness.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Example: Averaging predictions</w:t>
              <w:br w:type="textWrapping"/>
              <w:t xml:space="preserve">final_prediction = (model1.predict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(X)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model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predict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(X)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hig47htcb4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Post-Training Optimizations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k3e17yjqr3g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Model Quantization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Reduce the precision of weights (e.g., from 32-bit to 8-bit) to speed up inference.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07ylmkyki0z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Pruning</w:t>
      </w:r>
    </w:p>
    <w:p w:rsidR="00000000" w:rsidDel="00000000" w:rsidP="00000000" w:rsidRDefault="00000000" w:rsidRPr="00000000" w14:paraId="00000066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Remove less important neurons or connections to reduce model size.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v8gepa8htc6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Knowledge Distillation</w:t>
      </w:r>
    </w:p>
    <w:p w:rsidR="00000000" w:rsidDel="00000000" w:rsidP="00000000" w:rsidRDefault="00000000" w:rsidRPr="00000000" w14:paraId="00000068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Train a smaller "student" model using the predictions of a larger "teacher" model.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fjhjdp27i4s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Visualization and Debugging</w:t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1c3linsh5ho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Plot Training Curves</w:t>
      </w:r>
    </w:p>
    <w:p w:rsidR="00000000" w:rsidDel="00000000" w:rsidP="00000000" w:rsidRDefault="00000000" w:rsidRPr="00000000" w14:paraId="0000006C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Visualize loss and accuracy over epochs to detect underfitting or overfitting.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import matplotlib.pyplot as plt</w:t>
              <w:br w:type="textWrapping"/>
              <w:t xml:space="preserve">plt.plot(history.history[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'loss'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'Training Loss'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plt.plot(history.history[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'val_loss'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'Validation Loss'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plt.legend()</w:t>
              <w:br w:type="textWrapping"/>
              <w:t xml:space="preserve">plt.show()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bkop4fd20gl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Analyze Errors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Identify and study misclassified examples to understand model weaknesses.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08ix0y2xzbw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Interpretability</w:t>
      </w:r>
    </w:p>
    <w:p w:rsidR="00000000" w:rsidDel="00000000" w:rsidP="00000000" w:rsidRDefault="00000000" w:rsidRPr="00000000" w14:paraId="00000073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tools like LIME or SHAP to understand feature importance and predictions.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kz7lyvzqra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Table</w:t>
      </w:r>
    </w:p>
    <w:tbl>
      <w:tblPr>
        <w:tblStyle w:val="Table6"/>
        <w:tblW w:w="88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5"/>
        <w:gridCol w:w="6155"/>
        <w:tblGridChange w:id="0">
          <w:tblGrid>
            <w:gridCol w:w="2735"/>
            <w:gridCol w:w="61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Techniques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Preparation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Data cleaning, augmentation, scaling, feature engineering.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 Architecture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Right network type, pre-trained models, residual connections.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Training Techniques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Batch normalization, dropout, learning rate scheduling.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Regularization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L1/L2 regularization, dropout, noise addition, early stopping.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Hyperparameter Tuning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Grid search, random search, Bayesian optimization.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Quantization, pruning, knowledge distillation.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wckrs2znggf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Improving a neural network’s performance requires a holistic approach, including better data preparation, thoughtful architecture design, and fine-tuning of hyperparameters. Regular evaluation and adjustments based on validation performance are key.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