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lnax6yjvi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Weight Initialization in Deep Learning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Weight Initialization</w:t>
      </w:r>
      <w:r w:rsidDel="00000000" w:rsidR="00000000" w:rsidRPr="00000000">
        <w:rPr>
          <w:rtl w:val="0"/>
        </w:rPr>
        <w:t xml:space="preserve"> refers to the process of assigning initial values to the weights of a neural network before training begins. Proper initialization ensures that the network starts with reasonable values, preventing issues like slow convergence or instability during training.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7llk8qtw3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Weight Initialization Important?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Avoiding Vanishing or Exploding Gradients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Incorrect initialization can cause gradients to become too small (vanishing) or too large (exploding), making training inefficient or impossible.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Convergence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initialization speeds up the convergence of optimization algorithms like gradient descent.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Symmetry Breaking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Without proper initialization, all neurons in a layer may learn the same features, reducing the network's ability to learn effectively.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Ensuring Stable Training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Correctly initialized weights help maintain stable outputs in each layer, preventing extreme activations or saturations.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usdjs8wf6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of Improper Weight Initialization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Vanishing Gradients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Gradients become very small as they are propagated back through layers, leading to slow or stalled weight updates.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with activation functions like </w:t>
      </w:r>
      <w:r w:rsidDel="00000000" w:rsidR="00000000" w:rsidRPr="00000000">
        <w:rPr>
          <w:b w:val="1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Exploding Gradients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Gradients grow exponentially, causing large updates to weights and instability in training.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Symmetry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all weights are initialized to the same value (e.g., 0), neurons in the same layer produce identical outputs, failing to learn diverse features.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i37283nnw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Weight Initialization Techniques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ols4b2923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Zero Initialization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weights are initialized to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Biases are often initialized to 0.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easy to implement.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Leads to the </w:t>
      </w:r>
      <w:r w:rsidDel="00000000" w:rsidR="00000000" w:rsidRPr="00000000">
        <w:rPr>
          <w:b w:val="1"/>
          <w:rtl w:val="0"/>
        </w:rPr>
        <w:t xml:space="preserve">symmetry problem</w:t>
      </w:r>
      <w:r w:rsidDel="00000000" w:rsidR="00000000" w:rsidRPr="00000000">
        <w:rPr>
          <w:rtl w:val="0"/>
        </w:rPr>
        <w:t xml:space="preserve">: Neurons in the same layer compute the same output and gradients, learning identical patterns.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network doesn’t converge effectively.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Rarely used for weights; biases are sometimes initialized to 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q3hbeim6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Random Initialization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Weights are initialized randomly, often drawn from a uniform or normal distribution.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Breaks symmetry, ensuring different neurons compute different outputs.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variance of the distribution is too high, it may cause exploding gradients.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variance is too low, it may cause vanishing gradients.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weight initialization techniques relied on random initialization.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mtgs5geh0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Xavier Initialization (Glorot Initialization)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for activation functions like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Weights are drawn from a distribution with variance:</w:t>
        <w:br w:type="textWrapping"/>
        <w:t xml:space="preserve">Var(w)=1nin+nout\text{Var}(w) = \frac{1}{n_{\text{in}} + n_{\text{out}}}Var(w)=nin​+nout​1​</w:t>
        <w:br w:type="textWrapping"/>
        <w:t xml:space="preserve">Where: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ninn_{\text{in}}nin​: Number of input neurons.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noutn_{\text{out}}nout​: Number of output neurons.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that the variance of outputs and gradients is consistent across layers.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vanishing/exploding gradients.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ideal for activation functions like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networks using </w:t>
      </w:r>
      <w:r w:rsidDel="00000000" w:rsidR="00000000" w:rsidRPr="00000000">
        <w:rPr>
          <w:b w:val="1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 activations.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tensorflow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.keras.initializers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 GlorotUniform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'tanh'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kernel_initializer=GlorotUniform())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t0kjtvz94o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He Initialization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for activation functions like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Weights are drawn from a distribution with variance:</w:t>
        <w:br w:type="textWrapping"/>
        <w:t xml:space="preserve">Var(w)=2nin\text{Var}(w) = \frac{2}{n_{\text{in}}}Var(w)=nin​2​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Optimized for ReLU and its variants, addressing issues of vanishing gradients.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deeper networks to train effectively.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not work well with saturating activation functions like sigmoid.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deep networks using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Leaky ReLU</w:t>
      </w:r>
      <w:r w:rsidDel="00000000" w:rsidR="00000000" w:rsidRPr="00000000">
        <w:rPr>
          <w:rtl w:val="0"/>
        </w:rPr>
        <w:t xml:space="preserve"> activations.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tensorflow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.keras.initializers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import HeNormal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Dense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kernel_initializer=HeNormal())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ql7286fhg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Uniform Initialization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Weights are initialized from a uniform distribution:</w:t>
        <w:br w:type="textWrapping"/>
        <w:t xml:space="preserve">w∼U(−k,k)w \sim U(-\sqrt{k}, \sqrt{k})w∼U(−k​,k​)</w:t>
        <w:br w:type="textWrapping"/>
        <w:t xml:space="preserve">Where kkk depends on the activation function and number of neurons.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Breaks symmetry and maintains small gradients.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 must be tuned carefully for the network.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general purposes if no specialized initialization is required.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qmu96hxi1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Normal Initialization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Weights are drawn from a normal distribution:</w:t>
        <w:br w:type="textWrapping"/>
        <w:t xml:space="preserve">w∼N(0,σ2)w \sim N(0, \sigma^2)w∼N(0,σ2)</w:t>
        <w:br w:type="textWrapping"/>
        <w:t xml:space="preserve">Where σ\sigmaσ depends on the layer and activation function.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when combined with activation-specific scaling (e.g., Xavier, He).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lead to vanishing/exploding gradients without proper scaling.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14c8xi4xv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Techniques</w:t>
      </w:r>
    </w:p>
    <w:tbl>
      <w:tblPr>
        <w:tblStyle w:val="Table3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415"/>
        <w:gridCol w:w="2010"/>
        <w:gridCol w:w="3405"/>
        <w:tblGridChange w:id="0">
          <w:tblGrid>
            <w:gridCol w:w="2010"/>
            <w:gridCol w:w="2415"/>
            <w:gridCol w:w="2010"/>
            <w:gridCol w:w="34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Formula/Distribution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Limitation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Zero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w=0w = 0w=0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Rarely used (biases only).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Causes symmetry problem.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Random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Uniform/Normal distribution.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Simple networks.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May cause vanishing/exploding gradients.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Xavier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Var(w)=1nin+nout\text{Var}(w) = \frac{1}{n_{\text{in}} + n_{\text{out}}}Var(w)=nin​+nout​1​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Sigmoid/Tanh activations.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Not ideal for ReLU.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Var(w)=2nin\text{Var}(w) = \frac{2}{n_{\text{in}}}Var(w)=nin​2​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ReLU/Leaky ReLU activations.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Not suitable for sigmoid/tanh.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Uniform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w∼U(−k,k)w \sim U(-\sqrt{k}, \sqrt{k})w∼U(−k​,k​)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General purposes.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Requires tuning.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Initialization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w∼N(0,σ2)w \sim N(0, \sigma^2)w∼N(0,σ2)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Works with scaling techniques.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Can lead to gradient instability.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vnpn9f2zh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Example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neural network using different weight initialization techniques: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tensorflow.keras.models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Sequential</w:t>
              <w:br w:type="textWrapping"/>
              <w:t xml:space="preserve">from tensorflow.keras.layers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Dense</w:t>
              <w:br w:type="textWrapping"/>
              <w:t xml:space="preserve">from tensorflow.keras.initializers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Zeros, RandomNormal, GlorotUniform, HeNormal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Model with different weight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 = Sequential([</w:t>
              <w:br w:type="textWrapping"/>
              <w:t xml:space="preserve">    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activation='relu', input_dim=64, kernel_initializer=HeNormal()),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He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activation='tanh', kernel_initializer=GlorotUniform()),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Xavier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activation='sigmoid', kernel_initializer=RandomNormal(stddev=0.01))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Random Normal Initialization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Compile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model.compile(optimizer='adam', loss='binary_crossentropy', metrics=['accuracy'])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Fit the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history = model.fit(X_train, y_train, validation_data=(X_val, y_val), epochs=10, batch_size=32)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0yaxgd538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 and Cons of Weight Initialization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j3zg5bmbgk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convergence with properly initialized weights.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vanishing or exploding gradients.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stability across layers.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effective learning in deep networks.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4oeeds7f9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Improper initialization can severely hinder training.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Activation-specific techniques (e.g., Xavier, He) may not generalize to other activations.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require fine-tuning for optimal performance.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5ekov9agw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Weight Initialization?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 of assigning initial values to the weights of a neural network before training.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It?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ensure stable training, faster convergence, and prevention of vanishing/exploding gradients.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Xavier Initialization</w:t>
      </w:r>
      <w:r w:rsidDel="00000000" w:rsidR="00000000" w:rsidRPr="00000000">
        <w:rPr>
          <w:rtl w:val="0"/>
        </w:rPr>
        <w:t xml:space="preserve"> for sigmoid/tanh activations.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 Initialization</w:t>
      </w:r>
      <w:r w:rsidDel="00000000" w:rsidR="00000000" w:rsidRPr="00000000">
        <w:rPr>
          <w:rtl w:val="0"/>
        </w:rPr>
        <w:t xml:space="preserve"> for ReLU/Leaky ReLU activations.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the initialization technique to the activation function.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modern defaults (e.g., </w:t>
      </w:r>
      <w:r w:rsidDel="00000000" w:rsidR="00000000" w:rsidRPr="00000000">
        <w:rPr>
          <w:b w:val="1"/>
          <w:rtl w:val="0"/>
        </w:rPr>
        <w:t xml:space="preserve">He Initialization</w:t>
      </w:r>
      <w:r w:rsidDel="00000000" w:rsidR="00000000" w:rsidRPr="00000000">
        <w:rPr>
          <w:rtl w:val="0"/>
        </w:rPr>
        <w:t xml:space="preserve"> for ReLU) for deep networks.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