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276"/>
          <w:sz w:val="56"/>
          <w:szCs w:val="56"/>
        </w:rPr>
        <w:t xml:space="preserve">EpiNexus</w:t>
      </w:r>
    </w:p>
    <w:p>
      <w:pPr>
        <w:spacing w:after="100"/>
        <w:jc w:val="center"/>
      </w:pPr>
      <w:r>
        <w:rPr>
          <w:rFonts w:ascii="Arial" w:cs="Arial" w:eastAsia="Arial" w:hAnsi="Arial"/>
          <w:color w:val="2E86C1"/>
          <w:sz w:val="28"/>
          <w:szCs w:val="28"/>
        </w:rPr>
        <w:t xml:space="preserve">Comprehensive Epigenomics Analysis Platform</w:t>
      </w:r>
    </w:p>
    <w:p>
      <w:pPr>
        <w:spacing w:after="600"/>
        <w:jc w:val="center"/>
      </w:pPr>
      <w:r>
        <w:rPr>
          <w:b/>
          <w:bCs/>
          <w:color w:val="34495E"/>
          <w:sz w:val="32"/>
          <w:szCs w:val="32"/>
        </w:rPr>
        <w:t xml:space="preserve">Code Review &amp; Improvement Recommendations</w:t>
      </w:r>
    </w:p>
    <w:p>
      <w:pPr>
        <w:spacing w:after="100"/>
        <w:jc w:val="center"/>
      </w:pPr>
      <w:r>
        <w:rPr>
          <w:color w:val="666666"/>
          <w:sz w:val="22"/>
          <w:szCs w:val="22"/>
        </w:rPr>
        <w:t xml:space="preserve">February 14, 2026</w:t>
      </w:r>
    </w:p>
    <w:p>
      <w:pPr>
        <w:spacing w:after="100"/>
        <w:jc w:val="center"/>
      </w:pPr>
      <w:r>
        <w:rPr>
          <w:color w:val="666666"/>
          <w:sz w:val="22"/>
          <w:szCs w:val="22"/>
        </w:rPr>
        <w:t xml:space="preserve">Prepared by Claude</w:t>
      </w:r>
    </w:p>
    <w:p>
      <w:pPr>
        <w:pBdr>
          <w:top w:val="single" w:color="2E86C1" w:sz="6" w:space="8"/>
        </w:pBdr>
        <w:spacing w:before="2400"/>
        <w:jc w:val="center"/>
      </w:pPr>
      <w:r>
        <w:rPr>
          <w:i/>
          <w:iCs/>
          <w:color w:val="888888"/>
          <w:sz w:val="20"/>
          <w:szCs w:val="20"/>
        </w:rPr>
        <w:t xml:space="preserve">Covers: Architecture, Backend Core, Frontend UI, Infrastructure, Testing, and Security</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EpiNexus is a well-scoped epigenomics analysis platform built with Streamlit (frontend) and FastAPI (backend), targeting ChIP-seq, CUT&amp;Tag, and ATAC-seq workflows. The codebase spans roughly 22,000 lines across 60+ files, covering differential binding analysis, peak annotation, multi-mark integration, TF motif scanning, super-enhancer detection, and more.</w:t>
      </w:r>
    </w:p>
    <w:p>
      <w:pPr>
        <w:spacing w:after="120"/>
      </w:pPr>
      <w:r>
        <w:t xml:space="preserve">This review identified strengths in the breadth of analytical capabilities and the clean separation between frontend pages and core analysis modules. However, several systemic issues need attention before the platform is production-ready.</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Total Lines of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~22,000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Backend Core Modules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17 files (~8,500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Frontend Pages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25 pages + 6 components (~13,000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Test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 files (~700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Test Coverage (estimated)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&lt; 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Critical Issues Found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High-Priority Issues Found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14</w:t>
            </w:r>
          </w:p>
        </w:tc>
      </w:tr>
    </w:tbl>
    <w:p>
      <w:pPr>
        <w:spacing w:after="200"/>
      </w:pPr>
    </w:p>
    <w:p>
      <w:pPr>
        <w:pStyle w:val="Heading2"/>
      </w:pPr>
      <w:r>
        <w:t xml:space="preserve">Top-Level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Performance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O(n²) overlap detection throughout core modules; iterrows() in hot paths</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b/>
                <w:bCs/>
                <w:color w:val="FFFFFF"/>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Testing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Only 3 test files; no API, integration, or frontend tests; no CI/CD</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b/>
                <w:bCs/>
                <w:color w:val="FFFFFF"/>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Database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SQLite in production Docker config; will deadlock under concurrent access</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b/>
                <w:bCs/>
                <w:color w:val="FFFFFF"/>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Security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CORS allows all origins; Redis exposed without auth; path traversal risk in ENCODE download</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b/>
                <w:bCs/>
                <w:color w:val="FFFFFF"/>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Error Handling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Inconsistent: mix of silent failures, print statements, and missing try/except</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b/>
                <w:bCs/>
                <w:color w:val="FFFFFF"/>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Code Duplication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Peak parsing, overlap detection, and column detection repeated in 6+ files</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b/>
                <w:bCs/>
                <w:color w:val="FFFFFF"/>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Frontend Bugs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NameError in atacseq.py (min_fc); undefined enrichment_fdr in differential.py</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b/>
                <w:bCs/>
                <w:color w:val="FFFFFF"/>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Dependencies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 version upper bounds; loose &gt;= constraints risk breaking changes</w:t>
            </w:r>
          </w:p>
        </w:tc>
        <w:tc>
          <w:tcPr>
            <w:tcW w:type="dxa" w:w="12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b/>
                <w:bCs/>
                <w:color w:val="000000"/>
                <w:sz w:val="20"/>
                <w:szCs w:val="20"/>
              </w:rPr>
              <w:t xml:space="preserve">Medium</w:t>
            </w:r>
          </w:p>
        </w:tc>
      </w:tr>
    </w:tbl>
    <w:p>
      <w:r>
        <w:br w:type="page"/>
      </w:r>
    </w:p>
    <w:p>
      <w:pPr>
        <w:pStyle w:val="Heading1"/>
      </w:pPr>
      <w:r>
        <w:t xml:space="preserve">2. Architecture Review</w:t>
      </w:r>
    </w:p>
    <w:p>
      <w:pPr>
        <w:spacing w:after="120"/>
      </w:pPr>
      <w:r>
        <w:t xml:space="preserve">The project follows a reasonable layered architecture: Streamlit pages call into core analysis modules, which can also be accessed via FastAPI endpoints. Data persistence uses SQLAlchemy with SQLite.</w:t>
      </w:r>
    </w:p>
    <w:p>
      <w:pPr>
        <w:pStyle w:val="Heading3"/>
      </w:pPr>
      <w:r>
        <w:t xml:space="preserve">2.1 Strengths</w:t>
      </w:r>
    </w:p>
    <w:p>
      <w:pPr>
        <w:pStyle w:val="ListParagraph"/>
        <w:numPr>
          <w:ilvl w:val="0"/>
          <w:numId w:val="2"/>
        </w:numPr>
        <w:spacing w:after="60"/>
      </w:pPr>
      <w:r>
        <w:t xml:space="preserve">Clean separation between frontend (Streamlit pages) and backend (core modules)</w:t>
      </w:r>
    </w:p>
    <w:p>
      <w:pPr>
        <w:pStyle w:val="ListParagraph"/>
        <w:numPr>
          <w:ilvl w:val="0"/>
          <w:numId w:val="2"/>
        </w:numPr>
        <w:spacing w:after="60"/>
      </w:pPr>
      <w:r>
        <w:t xml:space="preserve">Well-defined Pydantic schemas for API validation with proper type constraints</w:t>
      </w:r>
    </w:p>
    <w:p>
      <w:pPr>
        <w:pStyle w:val="ListParagraph"/>
        <w:numPr>
          <w:ilvl w:val="0"/>
          <w:numId w:val="2"/>
        </w:numPr>
        <w:spacing w:after="60"/>
      </w:pPr>
      <w:r>
        <w:t xml:space="preserve">Good use of SQLAlchemy ORM with relationship modeling (samples, comparisons, jobs)</w:t>
      </w:r>
    </w:p>
    <w:p>
      <w:pPr>
        <w:pStyle w:val="ListParagraph"/>
        <w:numPr>
          <w:ilvl w:val="0"/>
          <w:numId w:val="2"/>
        </w:numPr>
        <w:spacing w:after="60"/>
      </w:pPr>
      <w:r>
        <w:t xml:space="preserve">Comprehensive genome and histone mark configuration in a centralized config</w:t>
      </w:r>
    </w:p>
    <w:p>
      <w:pPr>
        <w:pStyle w:val="ListParagraph"/>
        <w:numPr>
          <w:ilvl w:val="0"/>
          <w:numId w:val="2"/>
        </w:numPr>
        <w:spacing w:after="60"/>
      </w:pPr>
      <w:r>
        <w:t xml:space="preserve">Programmatic Streamlit navigation with logical page grouping</w:t>
      </w:r>
    </w:p>
    <w:p>
      <w:pPr>
        <w:pStyle w:val="ListParagraph"/>
        <w:numPr>
          <w:ilvl w:val="0"/>
          <w:numId w:val="2"/>
        </w:numPr>
        <w:spacing w:after="60"/>
      </w:pPr>
      <w:r>
        <w:t xml:space="preserve">Background job architecture with Redis queue (though incomplete)</w:t>
      </w:r>
    </w:p>
    <w:p>
      <w:pPr>
        <w:pStyle w:val="Heading3"/>
      </w:pPr>
      <w:r>
        <w:t xml:space="preserve">2.2 Architecture Issues</w:t>
      </w:r>
    </w:p>
    <w:p>
      <w:pPr>
        <w:spacing w:after="120"/>
      </w:pPr>
      <w:r>
        <w:rPr>
          <w:b/>
          <w:bCs/>
        </w:rPr>
        <w:t xml:space="preserve">Disconnected Frontend and Backend: </w:t>
      </w:r>
      <w:r>
        <w:t xml:space="preserve">The Streamlit frontend largely operates independently of the FastAPI backend. Most pages read files directly or use session state rather than calling API endpoints. The FastAPI app has commented-out background task execution (lines 341, 405 in main.py). This means the API layer is essentially non-functional for actual analysis.</w:t>
      </w:r>
    </w:p>
    <w:p>
      <w:pPr>
        <w:spacing w:after="120"/>
      </w:pPr>
      <w:r>
        <w:rPr>
          <w:b/>
          <w:bCs/>
        </w:rPr>
        <w:t xml:space="preserve">Missing Shared Utilities: </w:t>
      </w:r>
      <w:r>
        <w:t xml:space="preserve">Overlap detection, peak file parsing, column name detection, and chromosome sorting are reimplemented across 6+ files. This should be a single shared utilities module.</w:t>
      </w:r>
    </w:p>
    <w:p>
      <w:pPr>
        <w:spacing w:after="120"/>
      </w:pPr>
      <w:r>
        <w:rPr>
          <w:b/>
          <w:bCs/>
        </w:rPr>
        <w:t xml:space="preserve">Incomplete Worker Integration: </w:t>
      </w:r>
      <w:r>
        <w:t xml:space="preserve">The Docker worker service references RQ but the main app uses FastAPI BackgroundTasks. These two job execution strategies are not connected. Jobs submitted via the API never actually run.</w:t>
      </w:r>
    </w:p>
    <w:p>
      <w:pPr>
        <w:spacing w:after="120"/>
      </w:pPr>
      <w:r>
        <w:rPr>
          <w:b/>
          <w:bCs/>
        </w:rPr>
        <w:t xml:space="preserve">Session State Fragility: </w:t>
      </w:r>
      <w:r>
        <w:t xml:space="preserve">Streamlit session state is the primary data transport between pages. There is no validation layer, so malformed state from one page can silently break another.</w:t>
      </w:r>
    </w:p>
    <w:p>
      <w:r>
        <w:br w:type="page"/>
      </w:r>
    </w:p>
    <w:p>
      <w:pPr>
        <w:pStyle w:val="Heading1"/>
      </w:pPr>
      <w:r>
        <w:t xml:space="preserve">3. Backend Core Analysis Modules</w:t>
      </w:r>
    </w:p>
    <w:p>
      <w:pPr>
        <w:pStyle w:val="Heading3"/>
      </w:pPr>
      <w:r>
        <w:t xml:space="preserve">3.1 Performance (Critical)</w:t>
      </w:r>
    </w:p>
    <w:p>
      <w:pPr>
        <w:spacing w:after="120"/>
      </w:pPr>
      <w:r>
        <w:t xml:space="preserve">The most pervasive issue is O(n²) algorithmic complexity in overlap detection. Nearly every module that compares genomic intervals uses nested Python loops:</w:t>
      </w:r>
    </w:p>
    <w:p>
      <w:pPr>
        <w:pStyle w:val="ListParagraph"/>
        <w:numPr>
          <w:ilvl w:val="0"/>
          <w:numId w:val="2"/>
        </w:numPr>
        <w:spacing w:after="60"/>
      </w:pPr>
      <w:r>
        <w:t xml:space="preserve">transcription_factors.py: _count_overlaps() uses nested loops (lines 931-953, 984-1004)</w:t>
      </w:r>
    </w:p>
    <w:p>
      <w:pPr>
        <w:pStyle w:val="ListParagraph"/>
        <w:numPr>
          <w:ilvl w:val="0"/>
          <w:numId w:val="2"/>
        </w:numPr>
        <w:spacing w:after="60"/>
      </w:pPr>
      <w:r>
        <w:t xml:space="preserve">atacseq.py: _count_overlaps() same pattern (lines 312-319)</w:t>
      </w:r>
    </w:p>
    <w:p>
      <w:pPr>
        <w:pStyle w:val="ListParagraph"/>
        <w:numPr>
          <w:ilvl w:val="0"/>
          <w:numId w:val="2"/>
        </w:numPr>
        <w:spacing w:after="60"/>
      </w:pPr>
      <w:r>
        <w:t xml:space="preserve">peak_gene_linking.py: nested loop through peaks and genes (lines 100-168)</w:t>
      </w:r>
    </w:p>
    <w:p>
      <w:pPr>
        <w:pStyle w:val="ListParagraph"/>
        <w:numPr>
          <w:ilvl w:val="0"/>
          <w:numId w:val="2"/>
        </w:numPr>
        <w:spacing w:after="60"/>
      </w:pPr>
      <w:r>
        <w:t xml:space="preserve">super_enhancers.py: O(n*m) TSS exclusion (lines 140-159)</w:t>
      </w:r>
    </w:p>
    <w:p>
      <w:pPr>
        <w:pStyle w:val="ListParagraph"/>
        <w:numPr>
          <w:ilvl w:val="0"/>
          <w:numId w:val="2"/>
        </w:numPr>
        <w:spacing w:after="60"/>
      </w:pPr>
      <w:r>
        <w:t xml:space="preserve">annotation.py: iterrows() for peak annotation (line 295)</w:t>
      </w:r>
    </w:p>
    <w:p>
      <w:pPr>
        <w:pStyle w:val="ListParagraph"/>
        <w:numPr>
          <w:ilvl w:val="0"/>
          <w:numId w:val="2"/>
        </w:numPr>
        <w:spacing w:after="60"/>
      </w:pPr>
      <w:r>
        <w:t xml:space="preserve">differential.py: iterrows() in annotation hot path (lines 295-310)</w:t>
      </w:r>
    </w:p>
    <w:p>
      <w:pPr>
        <w:spacing w:after="120"/>
      </w:pPr>
      <w:r>
        <w:rPr>
          <w:b/>
          <w:bCs/>
        </w:rPr>
        <w:t xml:space="preserve">Recommendation: </w:t>
      </w:r>
      <w:r>
        <w:t xml:space="preserve">Implement an interval tree utility (using the ncls or intervaltree library, or leverage pyranges consistently) and replace all nested-loop overlap detection with a single shared function. This alone could yield 100-1000x speedups on real datasets.</w:t>
      </w:r>
    </w:p>
    <w:p>
      <w:pPr>
        <w:pStyle w:val="Heading3"/>
      </w:pPr>
      <w:r>
        <w:t xml:space="preserve">3.2 differential.py (866 lines) — Core Engine</w:t>
      </w:r>
    </w:p>
    <w:p>
      <w:pPr>
        <w:spacing w:after="120"/>
      </w:pPr>
      <w:r>
        <w:t xml:space="preserve">This is the most critical module, implementing differential peak analysis with PyDESeq2.</w:t>
      </w:r>
    </w:p>
    <w:p>
      <w:pPr>
        <w:pStyle w:val="ListParagraph"/>
        <w:numPr>
          <w:ilvl w:val="0"/>
          <w:numId w:val="2"/>
        </w:numPr>
        <w:spacing w:after="60"/>
      </w:pPr>
      <w:r>
        <w:t xml:space="preserve">Multiple normalization methods (RLE, TMM, spike-in, library size, quantile) — good breadth</w:t>
      </w:r>
    </w:p>
    <w:p>
      <w:pPr>
        <w:pStyle w:val="ListParagraph"/>
        <w:numPr>
          <w:ilvl w:val="0"/>
          <w:numId w:val="2"/>
        </w:numPr>
        <w:spacing w:after="60"/>
      </w:pPr>
      <w:r>
        <w:t xml:space="preserve">Fallback to Mann-Whitney U when PyDESeq2 fails — but the fallback lacks proper normalization</w:t>
      </w:r>
    </w:p>
    <w:p>
      <w:pPr>
        <w:pStyle w:val="ListParagraph"/>
        <w:numPr>
          <w:ilvl w:val="0"/>
          <w:numId w:val="2"/>
        </w:numPr>
        <w:spacing w:after="60"/>
      </w:pPr>
      <w:r>
        <w:t xml:space="preserve">File opened twice to count columns (lines 162-164) — fragile and inefficient</w:t>
      </w:r>
    </w:p>
    <w:p>
      <w:pPr>
        <w:pStyle w:val="ListParagraph"/>
        <w:numPr>
          <w:ilvl w:val="0"/>
          <w:numId w:val="2"/>
        </w:numPr>
        <w:spacing w:after="60"/>
      </w:pPr>
      <w:r>
        <w:t xml:space="preserve">No validation for sample size &lt; 2, all-zero count matrices, or singular design matrices</w:t>
      </w:r>
    </w:p>
    <w:p>
      <w:pPr>
        <w:pStyle w:val="ListParagraph"/>
        <w:numPr>
          <w:ilvl w:val="0"/>
          <w:numId w:val="2"/>
        </w:numPr>
        <w:spacing w:after="60"/>
      </w:pPr>
      <w:r>
        <w:t xml:space="preserve">Peak merging logic differs between pyranges and pandas code paths — could produce different results</w:t>
      </w:r>
    </w:p>
    <w:p>
      <w:pPr>
        <w:pStyle w:val="Heading3"/>
      </w:pPr>
      <w:r>
        <w:t xml:space="preserve">3.3 transcription_factors.py (1,067 lines) — Largest Module</w:t>
      </w:r>
    </w:p>
    <w:p>
      <w:pPr>
        <w:spacing w:after="120"/>
      </w:pPr>
      <w:r>
        <w:t xml:space="preserve">Comprehensive TF analysis with JASPAR integration, but has significant issues:</w:t>
      </w:r>
    </w:p>
    <w:p>
      <w:pPr>
        <w:pStyle w:val="ListParagraph"/>
        <w:numPr>
          <w:ilvl w:val="0"/>
          <w:numId w:val="2"/>
        </w:numPr>
        <w:spacing w:after="60"/>
      </w:pPr>
      <w:r>
        <w:t xml:space="preserve">Hardcoded PWM matrices (lines 251-324) with no version info — will become stale</w:t>
      </w:r>
    </w:p>
    <w:p>
      <w:pPr>
        <w:pStyle w:val="ListParagraph"/>
        <w:numPr>
          <w:ilvl w:val="0"/>
          <w:numId w:val="2"/>
        </w:numPr>
        <w:spacing w:after="60"/>
      </w:pPr>
      <w:r>
        <w:t xml:space="preserve">Linear motif scanning of every position (lines 775-787) — no algorithmic optimization</w:t>
      </w:r>
    </w:p>
    <w:p>
      <w:pPr>
        <w:pStyle w:val="ListParagraph"/>
        <w:numPr>
          <w:ilvl w:val="0"/>
          <w:numId w:val="2"/>
        </w:numPr>
        <w:spacing w:after="60"/>
      </w:pPr>
      <w:r>
        <w:t xml:space="preserve">Simple FASTA parser fails on wrapped/multi-line FASTA (lines 541-561)</w:t>
      </w:r>
    </w:p>
    <w:p>
      <w:pPr>
        <w:pStyle w:val="ListParagraph"/>
        <w:numPr>
          <w:ilvl w:val="0"/>
          <w:numId w:val="2"/>
        </w:numPr>
        <w:spacing w:after="60"/>
      </w:pPr>
      <w:r>
        <w:t xml:space="preserve">File handle leak: opens FASTA without closing on exception (line 810)</w:t>
      </w:r>
    </w:p>
    <w:p>
      <w:pPr>
        <w:pStyle w:val="ListParagraph"/>
        <w:numPr>
          <w:ilvl w:val="0"/>
          <w:numId w:val="2"/>
        </w:numPr>
        <w:spacing w:after="60"/>
      </w:pPr>
      <w:r>
        <w:t xml:space="preserve">Background rate of 0.1 used in binomial test without biological justification (lines 704-706)</w:t>
      </w:r>
    </w:p>
    <w:p>
      <w:pPr>
        <w:pStyle w:val="Heading3"/>
      </w:pPr>
      <w:r>
        <w:t xml:space="preserve">3.4 annotation.py (554 lines)</w:t>
      </w:r>
    </w:p>
    <w:p>
      <w:pPr>
        <w:pStyle w:val="ListParagraph"/>
        <w:numPr>
          <w:ilvl w:val="0"/>
          <w:numId w:val="2"/>
        </w:numPr>
        <w:spacing w:after="60"/>
      </w:pPr>
      <w:r>
        <w:t xml:space="preserve">GTF parsing silently skips malformed lines without logging (lines 151-172)</w:t>
      </w:r>
    </w:p>
    <w:p>
      <w:pPr>
        <w:pStyle w:val="ListParagraph"/>
        <w:numPr>
          <w:ilvl w:val="0"/>
          <w:numId w:val="2"/>
        </w:numPr>
        <w:spacing w:after="60"/>
      </w:pPr>
      <w:r>
        <w:t xml:space="preserve">Creates full gene dictionary in memory at init — memory-heavy for large genomes</w:t>
      </w:r>
    </w:p>
    <w:p>
      <w:pPr>
        <w:pStyle w:val="ListParagraph"/>
        <w:numPr>
          <w:ilvl w:val="0"/>
          <w:numId w:val="2"/>
        </w:numPr>
        <w:spacing w:after="60"/>
      </w:pPr>
      <w:r>
        <w:t xml:space="preserve">Pickle-based caching is not portable across Python versions; should use parquet</w:t>
      </w:r>
    </w:p>
    <w:p>
      <w:pPr>
        <w:pStyle w:val="ListParagraph"/>
        <w:numPr>
          <w:ilvl w:val="0"/>
          <w:numId w:val="2"/>
        </w:numPr>
        <w:spacing w:after="60"/>
      </w:pPr>
      <w:r>
        <w:t xml:space="preserve">Simplified feature classification labels everything intronic without exon-level data</w:t>
      </w:r>
    </w:p>
    <w:p>
      <w:pPr>
        <w:pStyle w:val="Heading3"/>
      </w:pPr>
      <w:r>
        <w:t xml:space="preserve">3.5 Other Module Issues</w:t>
      </w:r>
    </w:p>
    <w:p>
      <w:pPr>
        <w:pStyle w:val="ListParagraph"/>
        <w:numPr>
          <w:ilvl w:val="0"/>
          <w:numId w:val="2"/>
        </w:numPr>
        <w:spacing w:after="60"/>
      </w:pPr>
      <w:r>
        <w:t xml:space="preserve">expression.py: Tool detection (DESeq2 vs edgeR vs limma) uses fragile column-name heuristics (lines 189-200)</w:t>
      </w:r>
    </w:p>
    <w:p>
      <w:pPr>
        <w:pStyle w:val="ListParagraph"/>
        <w:numPr>
          <w:ilvl w:val="0"/>
          <w:numId w:val="2"/>
        </w:numPr>
        <w:spacing w:after="60"/>
      </w:pPr>
      <w:r>
        <w:t xml:space="preserve">fastq_pipeline.py: Shell commands built with string concatenation — potential injection risk (lines 267, 276)</w:t>
      </w:r>
    </w:p>
    <w:p>
      <w:pPr>
        <w:pStyle w:val="ListParagraph"/>
        <w:numPr>
          <w:ilvl w:val="0"/>
          <w:numId w:val="2"/>
        </w:numPr>
        <w:spacing w:after="60"/>
      </w:pPr>
      <w:r>
        <w:t xml:space="preserve">peak_gene_linking.py: Hi-C integration is stubbed/never called; Ensembl API returns hardcoded gene list</w:t>
      </w:r>
    </w:p>
    <w:p>
      <w:pPr>
        <w:pStyle w:val="ListParagraph"/>
        <w:numPr>
          <w:ilvl w:val="0"/>
          <w:numId w:val="2"/>
        </w:numPr>
        <w:spacing w:after="60"/>
      </w:pPr>
      <w:r>
        <w:t xml:space="preserve">super_enhancers.py: Hockey-stick inflection detection assumes bimodal distribution; fails on gradual slopes</w:t>
      </w:r>
    </w:p>
    <w:p>
      <w:pPr>
        <w:pStyle w:val="ListParagraph"/>
        <w:numPr>
          <w:ilvl w:val="0"/>
          <w:numId w:val="2"/>
        </w:numPr>
        <w:spacing w:after="60"/>
      </w:pPr>
      <w:r>
        <w:t xml:space="preserve">batch_processor.py: No job timeout — hung jobs block the executor indefinitely (line 163)</w:t>
      </w:r>
    </w:p>
    <w:p>
      <w:pPr>
        <w:pStyle w:val="ListParagraph"/>
        <w:numPr>
          <w:ilvl w:val="0"/>
          <w:numId w:val="2"/>
        </w:numPr>
        <w:spacing w:after="60"/>
      </w:pPr>
      <w:r>
        <w:t xml:space="preserve">autosave.py: Daemon threads without synchronization; deepcopy of large states risks memory issues</w:t>
      </w:r>
    </w:p>
    <w:p>
      <w:pPr>
        <w:pStyle w:val="ListParagraph"/>
        <w:numPr>
          <w:ilvl w:val="0"/>
          <w:numId w:val="2"/>
        </w:numPr>
        <w:spacing w:after="60"/>
      </w:pPr>
      <w:r>
        <w:t xml:space="preserve">project_manager.py: Uses MD5 hash[:8] for IDs — collision-prone; no transaction safety for saves</w:t>
      </w:r>
    </w:p>
    <w:p>
      <w:r>
        <w:br w:type="page"/>
      </w:r>
    </w:p>
    <w:p>
      <w:pPr>
        <w:pStyle w:val="Heading1"/>
      </w:pPr>
      <w:r>
        <w:t xml:space="preserve">4. Frontend Review</w:t>
      </w:r>
    </w:p>
    <w:p>
      <w:pPr>
        <w:pStyle w:val="Heading3"/>
      </w:pPr>
      <w:r>
        <w:t xml:space="preserve">4.1 Active Bugs</w:t>
      </w:r>
    </w:p>
    <w:p>
      <w:pPr>
        <w:spacing w:after="120"/>
      </w:pPr>
      <w:r>
        <w:rPr>
          <w:b/>
          <w:bCs/>
        </w:rPr>
        <w:t xml:space="preserve">NameError in 16_atacseq.py (line 325): </w:t>
      </w:r>
      <w:r>
        <w:t xml:space="preserve">References undefined variable min_fc instead of fc_thresh. The WorkflowManager recording will crash with a NameError at runtime.</w:t>
      </w:r>
    </w:p>
    <w:p>
      <w:pPr>
        <w:spacing w:after="120"/>
      </w:pPr>
      <w:r>
        <w:rPr>
          <w:b/>
          <w:bCs/>
        </w:rPr>
        <w:t xml:space="preserve">Undefined variable in 03_differential.py (line 327): </w:t>
      </w:r>
      <w:r>
        <w:t xml:space="preserve">enrichment_fdr is used but never defined in scope. Job tracking for differential analysis will fail.</w:t>
      </w:r>
    </w:p>
    <w:p>
      <w:pPr>
        <w:pStyle w:val="Heading3"/>
      </w:pPr>
      <w:r>
        <w:t xml:space="preserve">4.2 UX Strengths</w:t>
      </w:r>
    </w:p>
    <w:p>
      <w:pPr>
        <w:pStyle w:val="ListParagraph"/>
        <w:numPr>
          <w:ilvl w:val="0"/>
          <w:numId w:val="2"/>
        </w:numPr>
        <w:spacing w:after="60"/>
      </w:pPr>
      <w:r>
        <w:t xml:space="preserve">Clean 4-step workflow in the data/project page with clear progression</w:t>
      </w:r>
    </w:p>
    <w:p>
      <w:pPr>
        <w:pStyle w:val="ListParagraph"/>
        <w:numPr>
          <w:ilvl w:val="0"/>
          <w:numId w:val="2"/>
        </w:numPr>
        <w:spacing w:after="60"/>
      </w:pPr>
      <w:r>
        <w:t xml:space="preserve">Good use of empty state components when data is unavailable</w:t>
      </w:r>
    </w:p>
    <w:p>
      <w:pPr>
        <w:pStyle w:val="ListParagraph"/>
        <w:numPr>
          <w:ilvl w:val="0"/>
          <w:numId w:val="2"/>
        </w:numPr>
        <w:spacing w:after="60"/>
      </w:pPr>
      <w:r>
        <w:t xml:space="preserve">Tabbed interfaces for organizing complex analyses</w:t>
      </w:r>
    </w:p>
    <w:p>
      <w:pPr>
        <w:pStyle w:val="ListParagraph"/>
        <w:numPr>
          <w:ilvl w:val="0"/>
          <w:numId w:val="2"/>
        </w:numPr>
        <w:spacing w:after="60"/>
      </w:pPr>
      <w:r>
        <w:t xml:space="preserve">WorkflowManager integration for reproducibility tracking</w:t>
      </w:r>
    </w:p>
    <w:p>
      <w:pPr>
        <w:pStyle w:val="Heading3"/>
      </w:pPr>
      <w:r>
        <w:t xml:space="preserve">4.3 UX Issues</w:t>
      </w:r>
    </w:p>
    <w:p>
      <w:pPr>
        <w:pStyle w:val="ListParagraph"/>
        <w:numPr>
          <w:ilvl w:val="0"/>
          <w:numId w:val="2"/>
        </w:numPr>
        <w:spacing w:after="60"/>
      </w:pPr>
      <w:r>
        <w:t xml:space="preserve">Workflow page shows locked steps but no explanation of why they are locked</w:t>
      </w:r>
    </w:p>
    <w:p>
      <w:pPr>
        <w:pStyle w:val="ListParagraph"/>
        <w:numPr>
          <w:ilvl w:val="0"/>
          <w:numId w:val="2"/>
        </w:numPr>
        <w:spacing w:after="60"/>
      </w:pPr>
      <w:r>
        <w:t xml:space="preserve">Data project page requires &gt;= 2 samples at Step 3, but users can add just 1 and get stuck</w:t>
      </w:r>
    </w:p>
    <w:p>
      <w:pPr>
        <w:pStyle w:val="ListParagraph"/>
        <w:numPr>
          <w:ilvl w:val="0"/>
          <w:numId w:val="2"/>
        </w:numPr>
        <w:spacing w:after="60"/>
      </w:pPr>
      <w:r>
        <w:t xml:space="preserve">Batch processing auto-refreshes every 5 seconds, causing layout instability</w:t>
      </w:r>
    </w:p>
    <w:p>
      <w:pPr>
        <w:pStyle w:val="ListParagraph"/>
        <w:numPr>
          <w:ilvl w:val="0"/>
          <w:numId w:val="2"/>
        </w:numPr>
        <w:spacing w:after="60"/>
      </w:pPr>
      <w:r>
        <w:t xml:space="preserve">No loading skeleton screens; only spinners during computation</w:t>
      </w:r>
    </w:p>
    <w:p>
      <w:pPr>
        <w:pStyle w:val="ListParagraph"/>
        <w:numPr>
          <w:ilvl w:val="0"/>
          <w:numId w:val="2"/>
        </w:numPr>
        <w:spacing w:after="60"/>
      </w:pPr>
      <w:r>
        <w:t xml:space="preserve">No @st.cache_data decorators on expensive operations — everything recomputes on rerun</w:t>
      </w:r>
    </w:p>
    <w:p>
      <w:pPr>
        <w:pStyle w:val="Heading3"/>
      </w:pPr>
      <w:r>
        <w:t xml:space="preserve">4.4 Code Quality</w:t>
      </w:r>
    </w:p>
    <w:p>
      <w:pPr>
        <w:pStyle w:val="ListParagraph"/>
        <w:numPr>
          <w:ilvl w:val="0"/>
          <w:numId w:val="2"/>
        </w:numPr>
        <w:spacing w:after="60"/>
      </w:pPr>
      <w:r>
        <w:t xml:space="preserve">10_multiomics.py is 700+ lines — should be split into sub-modules</w:t>
      </w:r>
    </w:p>
    <w:p>
      <w:pPr>
        <w:pStyle w:val="ListParagraph"/>
        <w:numPr>
          <w:ilvl w:val="0"/>
          <w:numId w:val="2"/>
        </w:numPr>
        <w:spacing w:after="60"/>
      </w:pPr>
      <w:r>
        <w:t xml:space="preserve">Peak data loading logic duplicated across 6+ pages (04, 05, 06, 08, 09, 10, 16, 17)</w:t>
      </w:r>
    </w:p>
    <w:p>
      <w:pPr>
        <w:pStyle w:val="ListParagraph"/>
        <w:numPr>
          <w:ilvl w:val="0"/>
          <w:numId w:val="2"/>
        </w:numPr>
        <w:spacing w:after="60"/>
      </w:pPr>
      <w:r>
        <w:t xml:space="preserve">Zero type hints across all frontend function signatures</w:t>
      </w:r>
    </w:p>
    <w:p>
      <w:pPr>
        <w:pStyle w:val="ListParagraph"/>
        <w:numPr>
          <w:ilvl w:val="0"/>
          <w:numId w:val="2"/>
        </w:numPr>
        <w:spacing w:after="60"/>
      </w:pPr>
      <w:r>
        <w:t xml:space="preserve">Inconsistent Plotly color palettes (Viridis, hardcoded hex, different sets per page)</w:t>
      </w:r>
    </w:p>
    <w:p>
      <w:pPr>
        <w:pStyle w:val="ListParagraph"/>
        <w:numPr>
          <w:ilvl w:val="0"/>
          <w:numId w:val="2"/>
        </w:numPr>
        <w:spacing w:after="60"/>
      </w:pPr>
      <w:r>
        <w:t xml:space="preserve">Session state initialization patterns vary (not in vs .get() with default)</w:t>
      </w:r>
    </w:p>
    <w:p>
      <w:pPr>
        <w:pStyle w:val="ListParagraph"/>
        <w:numPr>
          <w:ilvl w:val="0"/>
          <w:numId w:val="2"/>
        </w:numPr>
        <w:spacing w:after="60"/>
      </w:pPr>
      <w:r>
        <w:t xml:space="preserve">No centralized logging; mix of st.success/st.error for status</w:t>
      </w:r>
    </w:p>
    <w:p>
      <w:pPr>
        <w:pStyle w:val="Heading3"/>
      </w:pPr>
      <w:r>
        <w:t xml:space="preserve">4.5 Security Concern</w:t>
      </w:r>
    </w:p>
    <w:p>
      <w:pPr>
        <w:spacing w:after="120"/>
      </w:pPr>
      <w:r>
        <w:t xml:space="preserve">In 14_encode_integration.py (line 201), download paths are constructed from user input without validation. A path like ../../../../etc/passwd could escape the intended directory. Use pathlib.Path.resolve() and validate the result stays within the project root.</w:t>
      </w:r>
    </w:p>
    <w:p>
      <w:r>
        <w:br w:type="page"/>
      </w:r>
    </w:p>
    <w:p>
      <w:pPr>
        <w:pStyle w:val="Heading1"/>
      </w:pPr>
      <w:r>
        <w:t xml:space="preserve">5. Infrastructure &amp; Deployment</w:t>
      </w:r>
    </w:p>
    <w:p>
      <w:pPr>
        <w:pStyle w:val="Heading3"/>
      </w:pPr>
      <w:r>
        <w:t xml:space="preserve">5.1 Docker</w:t>
      </w:r>
    </w:p>
    <w:p>
      <w:pPr>
        <w:pStyle w:val="ListParagraph"/>
        <w:numPr>
          <w:ilvl w:val="0"/>
          <w:numId w:val="2"/>
        </w:numPr>
        <w:spacing w:after="60"/>
      </w:pPr>
      <w:r>
        <w:t xml:space="preserve">Runs as root in container — should create a non-root user</w:t>
      </w:r>
    </w:p>
    <w:p>
      <w:pPr>
        <w:pStyle w:val="ListParagraph"/>
        <w:numPr>
          <w:ilvl w:val="0"/>
          <w:numId w:val="2"/>
        </w:numPr>
        <w:spacing w:after="60"/>
      </w:pPr>
      <w:r>
        <w:t xml:space="preserve">SQLite database shared via volume between API, worker, and frontend — will deadlock under concurrent writes</w:t>
      </w:r>
    </w:p>
    <w:p>
      <w:pPr>
        <w:pStyle w:val="ListParagraph"/>
        <w:numPr>
          <w:ilvl w:val="0"/>
          <w:numId w:val="2"/>
        </w:numPr>
        <w:spacing w:after="60"/>
      </w:pPr>
      <w:r>
        <w:t xml:space="preserve">Redis port 6379 exposed externally without authentication — security risk</w:t>
      </w:r>
    </w:p>
    <w:p>
      <w:pPr>
        <w:pStyle w:val="ListParagraph"/>
        <w:numPr>
          <w:ilvl w:val="0"/>
          <w:numId w:val="2"/>
        </w:numPr>
        <w:spacing w:after="60"/>
      </w:pPr>
      <w:r>
        <w:t xml:space="preserve">Worker hardcodes Redis URL (redis://redis:6379/0) — no environment variable override</w:t>
      </w:r>
    </w:p>
    <w:p>
      <w:pPr>
        <w:pStyle w:val="ListParagraph"/>
        <w:numPr>
          <w:ilvl w:val="0"/>
          <w:numId w:val="2"/>
        </w:numPr>
        <w:spacing w:after="60"/>
      </w:pPr>
      <w:r>
        <w:t xml:space="preserve">No health checks defined in docker-compose.yml despite Dockerfile having one</w:t>
      </w:r>
    </w:p>
    <w:p>
      <w:pPr>
        <w:pStyle w:val="ListParagraph"/>
        <w:numPr>
          <w:ilvl w:val="0"/>
          <w:numId w:val="2"/>
        </w:numPr>
        <w:spacing w:after="60"/>
      </w:pPr>
      <w:r>
        <w:t xml:space="preserve">Single worker instance with no scaling configuration</w:t>
      </w:r>
    </w:p>
    <w:p>
      <w:pPr>
        <w:pStyle w:val="Heading3"/>
      </w:pPr>
      <w:r>
        <w:t xml:space="preserve">5.2 Missing CI/CD</w:t>
      </w:r>
    </w:p>
    <w:p>
      <w:pPr>
        <w:spacing w:after="120"/>
      </w:pPr>
      <w:r>
        <w:t xml:space="preserve">No GitHub Actions, GitLab CI, or any CI/CD pipeline exists. There is no automated testing on pull requests, no linting, no Docker image builds, and no deployment automation.</w:t>
      </w:r>
    </w:p>
    <w:p>
      <w:pPr>
        <w:pStyle w:val="Heading3"/>
      </w:pPr>
      <w:r>
        <w:t xml:space="preserve">5.3 Configuration Management</w:t>
      </w:r>
    </w:p>
    <w:p>
      <w:pPr>
        <w:pStyle w:val="ListParagraph"/>
        <w:numPr>
          <w:ilvl w:val="0"/>
          <w:numId w:val="2"/>
        </w:numPr>
        <w:spacing w:after="60"/>
      </w:pPr>
      <w:r>
        <w:t xml:space="preserve">No .env.example file documenting required environment variables</w:t>
      </w:r>
    </w:p>
    <w:p>
      <w:pPr>
        <w:pStyle w:val="ListParagraph"/>
        <w:numPr>
          <w:ilvl w:val="0"/>
          <w:numId w:val="2"/>
        </w:numPr>
        <w:spacing w:after="60"/>
      </w:pPr>
      <w:r>
        <w:t xml:space="preserve">Secrets hardcoded in docker-compose.yml (DATABASE_URL, REDIS_URL)</w:t>
      </w:r>
    </w:p>
    <w:p>
      <w:pPr>
        <w:pStyle w:val="ListParagraph"/>
        <w:numPr>
          <w:ilvl w:val="0"/>
          <w:numId w:val="2"/>
        </w:numPr>
        <w:spacing w:after="60"/>
      </w:pPr>
      <w:r>
        <w:t xml:space="preserve">CORS allows all origins (allow_origins=["*"]) in main.py line 70 — must be restricted</w:t>
      </w:r>
    </w:p>
    <w:p>
      <w:pPr>
        <w:pStyle w:val="Heading3"/>
      </w:pPr>
      <w:r>
        <w:t xml:space="preserve">5.4 .gitignore</w:t>
      </w:r>
    </w:p>
    <w:p>
      <w:pPr>
        <w:spacing w:after="120"/>
      </w:pPr>
      <w:r>
        <w:t xml:space="preserve">The .gitignore contains only 2 entries (website/ and .DS_Store). It is missing critical patterns: __pycache__/, *.pyc, .env, *.db, *.sqlite*, venv/, .venv/, build/, dist/, .coverage, htmlcov/, .idea/, .vscode/, data/uploads/, and results/.</w:t>
      </w:r>
    </w:p>
    <w:p>
      <w:pPr>
        <w:pStyle w:val="Heading3"/>
      </w:pPr>
      <w:r>
        <w:t xml:space="preserve">5.5 run.sh</w:t>
      </w:r>
    </w:p>
    <w:p>
      <w:pPr>
        <w:spacing w:after="120"/>
      </w:pPr>
      <w:r>
        <w:t xml:space="preserve">The launcher script only starts the Streamlit frontend. It does not activate the conda environment, start the FastAPI backend, or launch the Redis worker. Users following this script will have a non-functional backend.</w:t>
      </w:r>
    </w:p>
    <w:p>
      <w:r>
        <w:br w:type="page"/>
      </w:r>
    </w:p>
    <w:p>
      <w:pPr>
        <w:pStyle w:val="Heading1"/>
      </w:pPr>
      <w:r>
        <w:t xml:space="preserve">6. Testing</w:t>
      </w:r>
    </w:p>
    <w:p>
      <w:pPr>
        <w:pStyle w:val="Heading3"/>
      </w:pPr>
      <w:r>
        <w:t xml:space="preserve">6.1 Current Coverage</w:t>
      </w:r>
    </w:p>
    <w:p>
      <w:pPr>
        <w:spacing w:after="120"/>
      </w:pPr>
      <w:r>
        <w:t xml:space="preserve">Only 3 test files exist (test_atacseq.py, test_diffbind.py, test_differential.py) totaling ~700 lines. Estimated coverage is below 15%.</w:t>
      </w:r>
    </w:p>
    <w:p>
      <w:pPr>
        <w:pStyle w:val="ListParagraph"/>
        <w:numPr>
          <w:ilvl w:val="0"/>
          <w:numId w:val="2"/>
        </w:numPr>
        <w:spacing w:after="60"/>
      </w:pPr>
      <w:r>
        <w:t xml:space="preserve">Tests use only synthetic/mock data — no real biological data validation</w:t>
      </w:r>
    </w:p>
    <w:p>
      <w:pPr>
        <w:pStyle w:val="ListParagraph"/>
        <w:numPr>
          <w:ilvl w:val="0"/>
          <w:numId w:val="2"/>
        </w:numPr>
        <w:spacing w:after="60"/>
      </w:pPr>
      <w:r>
        <w:t xml:space="preserve">No pytest.ini, conftest.py, or coverage configuration</w:t>
      </w:r>
    </w:p>
    <w:p>
      <w:pPr>
        <w:pStyle w:val="ListParagraph"/>
        <w:numPr>
          <w:ilvl w:val="0"/>
          <w:numId w:val="2"/>
        </w:numPr>
        <w:spacing w:after="60"/>
      </w:pPr>
      <w:r>
        <w:t xml:space="preserve">No parameterized tests (pytest.mark.parametrize)</w:t>
      </w:r>
    </w:p>
    <w:p>
      <w:pPr>
        <w:pStyle w:val="ListParagraph"/>
        <w:numPr>
          <w:ilvl w:val="0"/>
          <w:numId w:val="2"/>
        </w:numPr>
        <w:spacing w:after="60"/>
      </w:pPr>
      <w:r>
        <w:t xml:space="preserve">Core PyDESeq2 differential analysis is completely untested</w:t>
      </w:r>
    </w:p>
    <w:p>
      <w:pPr>
        <w:pStyle w:val="ListParagraph"/>
        <w:numPr>
          <w:ilvl w:val="0"/>
          <w:numId w:val="2"/>
        </w:numPr>
        <w:spacing w:after="60"/>
      </w:pPr>
      <w:r>
        <w:t xml:space="preserve">All BAM/file-parsing code paths are untested</w:t>
      </w:r>
    </w:p>
    <w:p>
      <w:pPr>
        <w:pStyle w:val="Heading3"/>
      </w:pPr>
      <w:r>
        <w:t xml:space="preserve">6.2 Missing 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6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Unit Tests (core)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 files, partial coverage of 3/17 modules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 Endpoint Tests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Missing entirely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Database/Model Tests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Missing entirely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Frontend/UI Tests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Missing entirely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Integration Tests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Missing entirely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Performance Tests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Missing entirely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Security Tests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Missing entirely</w:t>
            </w:r>
          </w:p>
        </w:tc>
      </w:tr>
    </w:tbl>
    <w:p>
      <w:r>
        <w:br w:type="page"/>
      </w:r>
    </w:p>
    <w:p>
      <w:pPr>
        <w:pStyle w:val="Heading1"/>
      </w:pPr>
      <w:r>
        <w:t xml:space="preserve">7. Prioritized Recommendations</w:t>
      </w:r>
    </w:p>
    <w:p>
      <w:pPr>
        <w:pStyle w:val="Heading3"/>
      </w:pPr>
      <w:r>
        <w:t xml:space="preserve">7.1 Critical (Fix Before Any Release)</w:t>
      </w:r>
    </w:p>
    <w:p>
      <w:pPr>
        <w:pStyle w:val="ListParagraph"/>
        <w:numPr>
          <w:ilvl w:val="0"/>
          <w:numId w:val="3"/>
        </w:numPr>
        <w:spacing w:after="80"/>
      </w:pPr>
      <w:r>
        <w:rPr>
          <w:b/>
          <w:bCs/>
        </w:rPr>
        <w:t xml:space="preserve">Replace O(n²) overlap detection with interval trees. </w:t>
      </w:r>
      <w:r>
        <w:t xml:space="preserve">Create a shared genomic_utils.py with an interval-tree-based overlap function using ncls or pyranges. Replace all nested-loop overlaps across 6+ files.</w:t>
      </w:r>
    </w:p>
    <w:p>
      <w:pPr>
        <w:pStyle w:val="ListParagraph"/>
        <w:numPr>
          <w:ilvl w:val="0"/>
          <w:numId w:val="3"/>
        </w:numPr>
        <w:spacing w:after="80"/>
      </w:pPr>
      <w:r>
        <w:rPr>
          <w:b/>
          <w:bCs/>
        </w:rPr>
        <w:t xml:space="preserve">Switch to PostgreSQL for Docker deployment. </w:t>
      </w:r>
      <w:r>
        <w:t xml:space="preserve">SQLite cannot handle concurrent access from multiple services. Add a postgres service to docker-compose.yml and update the connection string.</w:t>
      </w:r>
    </w:p>
    <w:p>
      <w:pPr>
        <w:pStyle w:val="ListParagraph"/>
        <w:numPr>
          <w:ilvl w:val="0"/>
          <w:numId w:val="3"/>
        </w:numPr>
        <w:spacing w:after="80"/>
      </w:pPr>
      <w:r>
        <w:rPr>
          <w:b/>
          <w:bCs/>
        </w:rPr>
        <w:t xml:space="preserve">Fix the two frontend NameError bugs. </w:t>
      </w:r>
      <w:r>
        <w:t xml:space="preserve">In 16_atacseq.py line 325, change min_fc to fc_thresh. In 03_differential.py line 327, define enrichment_fdr before use.</w:t>
      </w:r>
    </w:p>
    <w:p>
      <w:pPr>
        <w:pStyle w:val="ListParagraph"/>
        <w:numPr>
          <w:ilvl w:val="0"/>
          <w:numId w:val="3"/>
        </w:numPr>
        <w:spacing w:after="80"/>
      </w:pPr>
      <w:r>
        <w:rPr>
          <w:b/>
          <w:bCs/>
        </w:rPr>
        <w:t xml:space="preserve">Set up CI/CD pipeline. </w:t>
      </w:r>
      <w:r>
        <w:t xml:space="preserve">Add GitHub Actions with: lint (ruff/flake8), type check (mypy), test (pytest with coverage), and Docker build. Gate merges on passing checks.</w:t>
      </w:r>
    </w:p>
    <w:p>
      <w:pPr>
        <w:pStyle w:val="ListParagraph"/>
        <w:numPr>
          <w:ilvl w:val="0"/>
          <w:numId w:val="3"/>
        </w:numPr>
        <w:spacing w:after="80"/>
      </w:pPr>
      <w:r>
        <w:rPr>
          <w:b/>
          <w:bCs/>
        </w:rPr>
        <w:t xml:space="preserve">Secure Redis and CORS. </w:t>
      </w:r>
      <w:r>
        <w:t xml:space="preserve">Add requirepass to Redis, remove external port exposure, and restrict CORS origins to the actual frontend domain.</w:t>
      </w:r>
    </w:p>
    <w:p>
      <w:pPr>
        <w:pStyle w:val="Heading3"/>
      </w:pPr>
      <w:r>
        <w:t xml:space="preserve">7.2 High Priority (Next Sprint)</w:t>
      </w:r>
    </w:p>
    <w:p>
      <w:pPr>
        <w:pStyle w:val="ListParagraph"/>
        <w:numPr>
          <w:ilvl w:val="0"/>
          <w:numId w:val="3"/>
        </w:numPr>
        <w:spacing w:after="80"/>
      </w:pPr>
      <w:r>
        <w:rPr>
          <w:b/>
          <w:bCs/>
        </w:rPr>
        <w:t xml:space="preserve">Create shared utility modules: </w:t>
      </w:r>
      <w:r>
        <w:t xml:space="preserve">peak_parser.py (unified BED/narrowPeak/broadPeak loading), column_detector.py (standardized column name resolution), and chrom_utils.py (chromosome sorting and filtering).</w:t>
      </w:r>
    </w:p>
    <w:p>
      <w:pPr>
        <w:pStyle w:val="ListParagraph"/>
        <w:numPr>
          <w:ilvl w:val="0"/>
          <w:numId w:val="3"/>
        </w:numPr>
        <w:spacing w:after="80"/>
      </w:pPr>
      <w:r>
        <w:rPr>
          <w:b/>
          <w:bCs/>
        </w:rPr>
        <w:t xml:space="preserve">Add input validation throughout. </w:t>
      </w:r>
      <w:r>
        <w:t xml:space="preserve">Validate sample sizes, DataFrame column existence, file format correctness, and numeric ranges before analysis. Add custom exception classes for clear error reporting.</w:t>
      </w:r>
    </w:p>
    <w:p>
      <w:pPr>
        <w:pStyle w:val="ListParagraph"/>
        <w:numPr>
          <w:ilvl w:val="0"/>
          <w:numId w:val="3"/>
        </w:numPr>
        <w:spacing w:after="80"/>
      </w:pPr>
      <w:r>
        <w:rPr>
          <w:b/>
          <w:bCs/>
        </w:rPr>
        <w:t xml:space="preserve">Implement @st.cache_data for expensive operations. </w:t>
      </w:r>
      <w:r>
        <w:t xml:space="preserve">Peak loading, GTF parsing, ENCODE API calls, and normalization results should all be cached to prevent recomputation on every Streamlit rerun.</w:t>
      </w:r>
    </w:p>
    <w:p>
      <w:pPr>
        <w:pStyle w:val="ListParagraph"/>
        <w:numPr>
          <w:ilvl w:val="0"/>
          <w:numId w:val="3"/>
        </w:numPr>
        <w:spacing w:after="80"/>
      </w:pPr>
      <w:r>
        <w:rPr>
          <w:b/>
          <w:bCs/>
        </w:rPr>
        <w:t xml:space="preserve">Expand test coverage to at least 60%. </w:t>
      </w:r>
      <w:r>
        <w:t xml:space="preserve">Prioritize: differential.py (PyDESeq2 path), main.py (API endpoints), annotation.py, and transcription_factors.py. Add conftest.py with shared fixtures.</w:t>
      </w:r>
    </w:p>
    <w:p>
      <w:pPr>
        <w:pStyle w:val="ListParagraph"/>
        <w:numPr>
          <w:ilvl w:val="0"/>
          <w:numId w:val="3"/>
        </w:numPr>
        <w:spacing w:after="80"/>
      </w:pPr>
      <w:r>
        <w:rPr>
          <w:b/>
          <w:bCs/>
        </w:rPr>
        <w:t xml:space="preserve">Fix ENCODE path traversal vulnerability. </w:t>
      </w:r>
      <w:r>
        <w:t xml:space="preserve">Resolve and validate all download paths against the project root directory before writing files.</w:t>
      </w:r>
    </w:p>
    <w:p>
      <w:pPr>
        <w:pStyle w:val="ListParagraph"/>
        <w:numPr>
          <w:ilvl w:val="0"/>
          <w:numId w:val="3"/>
        </w:numPr>
        <w:spacing w:after="80"/>
      </w:pPr>
      <w:r>
        <w:rPr>
          <w:b/>
          <w:bCs/>
        </w:rPr>
        <w:t xml:space="preserve">Connect the API to actual job execution. </w:t>
      </w:r>
      <w:r>
        <w:t xml:space="preserve">Uncomment and implement background task execution in main.py. Connect the RQ worker to the FastAPI job creation flow.</w:t>
      </w:r>
    </w:p>
    <w:p>
      <w:pPr>
        <w:pStyle w:val="Heading3"/>
      </w:pPr>
      <w:r>
        <w:t xml:space="preserve">7.3 Medium Priority (Subsequent Sprints)</w:t>
      </w:r>
    </w:p>
    <w:p>
      <w:pPr>
        <w:pStyle w:val="ListParagraph"/>
        <w:numPr>
          <w:ilvl w:val="0"/>
          <w:numId w:val="2"/>
        </w:numPr>
        <w:spacing w:after="60"/>
      </w:pPr>
      <w:r>
        <w:t xml:space="preserve">Replace print() statements with proper logging throughout core modules</w:t>
      </w:r>
    </w:p>
    <w:p>
      <w:pPr>
        <w:pStyle w:val="ListParagraph"/>
        <w:numPr>
          <w:ilvl w:val="0"/>
          <w:numId w:val="2"/>
        </w:numPr>
        <w:spacing w:after="60"/>
      </w:pPr>
      <w:r>
        <w:t xml:space="preserve">Add type hints to all frontend function signatures</w:t>
      </w:r>
    </w:p>
    <w:p>
      <w:pPr>
        <w:pStyle w:val="ListParagraph"/>
        <w:numPr>
          <w:ilvl w:val="0"/>
          <w:numId w:val="2"/>
        </w:numPr>
        <w:spacing w:after="60"/>
      </w:pPr>
      <w:r>
        <w:t xml:space="preserve">Split 10_multiomics.py (700+ lines) into focused sub-modules</w:t>
      </w:r>
    </w:p>
    <w:p>
      <w:pPr>
        <w:pStyle w:val="ListParagraph"/>
        <w:numPr>
          <w:ilvl w:val="0"/>
          <w:numId w:val="2"/>
        </w:numPr>
        <w:spacing w:after="60"/>
      </w:pPr>
      <w:r>
        <w:t xml:space="preserve">Standardize Plotly color palettes by referencing theme.py</w:t>
      </w:r>
    </w:p>
    <w:p>
      <w:pPr>
        <w:pStyle w:val="ListParagraph"/>
        <w:numPr>
          <w:ilvl w:val="0"/>
          <w:numId w:val="2"/>
        </w:numPr>
        <w:spacing w:after="60"/>
      </w:pPr>
      <w:r>
        <w:t xml:space="preserve">Pin dependency upper bounds in requirements.txt (e.g., pandas&gt;=2.0.0,&lt;3.0.0)</w:t>
      </w:r>
    </w:p>
    <w:p>
      <w:pPr>
        <w:pStyle w:val="ListParagraph"/>
        <w:numPr>
          <w:ilvl w:val="0"/>
          <w:numId w:val="2"/>
        </w:numPr>
        <w:spacing w:after="60"/>
      </w:pPr>
      <w:r>
        <w:t xml:space="preserve">Add .env.example documenting all required environment variables</w:t>
      </w:r>
    </w:p>
    <w:p>
      <w:pPr>
        <w:pStyle w:val="ListParagraph"/>
        <w:numPr>
          <w:ilvl w:val="0"/>
          <w:numId w:val="2"/>
        </w:numPr>
        <w:spacing w:after="60"/>
      </w:pPr>
      <w:r>
        <w:t xml:space="preserve">Replace pickle caching with parquet in annotation.py</w:t>
      </w:r>
    </w:p>
    <w:p>
      <w:pPr>
        <w:pStyle w:val="ListParagraph"/>
        <w:numPr>
          <w:ilvl w:val="0"/>
          <w:numId w:val="2"/>
        </w:numPr>
        <w:spacing w:after="60"/>
      </w:pPr>
      <w:r>
        <w:t xml:space="preserve">Implement job timeouts in batch_processor.py</w:t>
      </w:r>
    </w:p>
    <w:p>
      <w:pPr>
        <w:pStyle w:val="ListParagraph"/>
        <w:numPr>
          <w:ilvl w:val="0"/>
          <w:numId w:val="2"/>
        </w:numPr>
        <w:spacing w:after="60"/>
      </w:pPr>
      <w:r>
        <w:t xml:space="preserve">Use context managers (with statements) for all file handle operations</w:t>
      </w:r>
    </w:p>
    <w:p>
      <w:pPr>
        <w:pStyle w:val="ListParagraph"/>
        <w:numPr>
          <w:ilvl w:val="0"/>
          <w:numId w:val="2"/>
        </w:numPr>
        <w:spacing w:after="60"/>
      </w:pPr>
      <w:r>
        <w:t xml:space="preserve">Update .gitignore to exclude __pycache__, .env, *.db, venv/, etc.</w:t>
      </w:r>
    </w:p>
    <w:p>
      <w:pPr>
        <w:pStyle w:val="ListParagraph"/>
        <w:numPr>
          <w:ilvl w:val="0"/>
          <w:numId w:val="2"/>
        </w:numPr>
        <w:spacing w:after="60"/>
      </w:pPr>
      <w:r>
        <w:t xml:space="preserve">Create run.sh that starts all services (Redis, API, worker, frontend)</w:t>
      </w:r>
    </w:p>
    <w:p>
      <w:pPr>
        <w:pStyle w:val="Heading3"/>
      </w:pPr>
      <w:r>
        <w:t xml:space="preserve">7.4 Low Priority (Polish)</w:t>
      </w:r>
    </w:p>
    <w:p>
      <w:pPr>
        <w:pStyle w:val="ListParagraph"/>
        <w:numPr>
          <w:ilvl w:val="0"/>
          <w:numId w:val="2"/>
        </w:numPr>
        <w:spacing w:after="60"/>
      </w:pPr>
      <w:r>
        <w:t xml:space="preserve">Add comprehensive docstrings to all public functions</w:t>
      </w:r>
    </w:p>
    <w:p>
      <w:pPr>
        <w:pStyle w:val="ListParagraph"/>
        <w:numPr>
          <w:ilvl w:val="0"/>
          <w:numId w:val="2"/>
        </w:numPr>
        <w:spacing w:after="60"/>
      </w:pPr>
      <w:r>
        <w:t xml:space="preserve">Implement ENCODE API caching and rate limiting</w:t>
      </w:r>
    </w:p>
    <w:p>
      <w:pPr>
        <w:pStyle w:val="ListParagraph"/>
        <w:numPr>
          <w:ilvl w:val="0"/>
          <w:numId w:val="2"/>
        </w:numPr>
        <w:spacing w:after="60"/>
      </w:pPr>
      <w:r>
        <w:t xml:space="preserve">Add loading skeleton screens to replace spinner-only loading states</w:t>
      </w:r>
    </w:p>
    <w:p>
      <w:pPr>
        <w:pStyle w:val="ListParagraph"/>
        <w:numPr>
          <w:ilvl w:val="0"/>
          <w:numId w:val="2"/>
        </w:numPr>
        <w:spacing w:after="60"/>
      </w:pPr>
      <w:r>
        <w:t xml:space="preserve">Create sample project/dataset for onboarding new users</w:t>
      </w:r>
    </w:p>
    <w:p>
      <w:pPr>
        <w:pStyle w:val="ListParagraph"/>
        <w:numPr>
          <w:ilvl w:val="0"/>
          <w:numId w:val="2"/>
        </w:numPr>
        <w:spacing w:after="60"/>
      </w:pPr>
      <w:r>
        <w:t xml:space="preserve">Add Kubernetes manifests for scalable cloud deployment</w:t>
      </w:r>
    </w:p>
    <w:p>
      <w:pPr>
        <w:pStyle w:val="ListParagraph"/>
        <w:numPr>
          <w:ilvl w:val="0"/>
          <w:numId w:val="2"/>
        </w:numPr>
        <w:spacing w:after="60"/>
      </w:pPr>
      <w:r>
        <w:t xml:space="preserve">Implement FASTA wrapping support in the custom parser (or use BioPython consistently)</w:t>
      </w:r>
    </w:p>
    <w:p>
      <w:pPr>
        <w:pStyle w:val="ListParagraph"/>
        <w:numPr>
          <w:ilvl w:val="0"/>
          <w:numId w:val="2"/>
        </w:numPr>
        <w:spacing w:after="60"/>
      </w:pPr>
      <w:r>
        <w:t xml:space="preserve">Document the JASPAR PWM source and version for reproducibility</w:t>
      </w:r>
    </w:p>
    <w:p>
      <w:r>
        <w:br w:type="page"/>
      </w:r>
    </w:p>
    <w:p>
      <w:pPr>
        <w:pStyle w:val="Heading1"/>
      </w:pPr>
      <w:r>
        <w:t xml:space="preserve">8. Conclusion</w:t>
      </w:r>
    </w:p>
    <w:p>
      <w:pPr>
        <w:spacing w:after="120"/>
      </w:pPr>
      <w:r>
        <w:t xml:space="preserve">EpiNexus has strong scientific foundations and an impressively broad feature set for an epigenomics platform. The Streamlit UI provides good discoverability for complex workflows, and the core analysis modules cover the essential bioinformatics operations (differential binding, annotation, TF analysis, super-enhancers, multi-omics integration).</w:t>
      </w:r>
    </w:p>
    <w:p>
      <w:pPr>
        <w:spacing w:after="120"/>
      </w:pPr>
      <w:r>
        <w:t xml:space="preserve">The primary areas for improvement center on engineering maturity rather than scientific functionality. The performance bottlenecks from O(n²) algorithms, the absence of automated testing, and the incomplete API/worker integration are the most impactful issues to address. Fixing these will transform EpiNexus from a working prototype into a production-grade research tool.</w:t>
      </w:r>
    </w:p>
    <w:p>
      <w:pPr>
        <w:spacing w:after="120"/>
      </w:pPr>
      <w:r>
        <w:t xml:space="preserve">The recommendations in this document are ordered by impact and urgency. Addressing the Critical items alone would resolve the most significant risks. The full roadmap, if followed through the Medium-priority items, would bring the codebase to a professional standard suitable for publication alongside a methods paper or open-source release.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EpiNexus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2026-02-14T11:21:10.132Z</dcterms:created>
  <dcterms:modified xsi:type="dcterms:W3CDTF">2026-02-14T11:21:10.132Z</dcterms:modified>
</cp:coreProperties>
</file>

<file path=docProps/custom.xml><?xml version="1.0" encoding="utf-8"?>
<Properties xmlns="http://schemas.openxmlformats.org/officeDocument/2006/custom-properties" xmlns:vt="http://schemas.openxmlformats.org/officeDocument/2006/docPropsVTypes"/>
</file>