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C7374" w14:textId="77777777" w:rsidR="003F0F56" w:rsidRDefault="003F0F56" w:rsidP="003F0F56">
      <w:pPr>
        <w:spacing w:line="480" w:lineRule="auto"/>
        <w:jc w:val="center"/>
      </w:pPr>
    </w:p>
    <w:p w14:paraId="4125E7EE" w14:textId="77777777" w:rsidR="003F0F56" w:rsidRDefault="003F0F56" w:rsidP="003F0F56">
      <w:pPr>
        <w:spacing w:line="480" w:lineRule="auto"/>
        <w:jc w:val="center"/>
      </w:pPr>
    </w:p>
    <w:p w14:paraId="663F778B" w14:textId="77777777" w:rsidR="003F0F56" w:rsidRDefault="003F0F56" w:rsidP="003F0F56">
      <w:pPr>
        <w:spacing w:line="480" w:lineRule="auto"/>
        <w:jc w:val="center"/>
      </w:pPr>
    </w:p>
    <w:p w14:paraId="476C397C" w14:textId="77777777" w:rsidR="00FD5620" w:rsidRDefault="00FD5620" w:rsidP="003F0F56">
      <w:pPr>
        <w:spacing w:line="480" w:lineRule="auto"/>
        <w:jc w:val="center"/>
      </w:pPr>
    </w:p>
    <w:p w14:paraId="2BD9F76C" w14:textId="01895C70" w:rsidR="003F0F56" w:rsidRPr="00FD5620" w:rsidRDefault="00E05A50" w:rsidP="003F0F56">
      <w:pPr>
        <w:spacing w:line="480" w:lineRule="auto"/>
        <w:jc w:val="center"/>
        <w:rPr>
          <w:b/>
          <w:bCs/>
        </w:rPr>
      </w:pPr>
      <w:r>
        <w:rPr>
          <w:b/>
          <w:bCs/>
        </w:rPr>
        <w:t>Computer Forensics and Their Role in Criminology</w:t>
      </w:r>
    </w:p>
    <w:p w14:paraId="0F5A7E46" w14:textId="77777777" w:rsidR="005E08D5" w:rsidRDefault="005E08D5" w:rsidP="005E08D5">
      <w:pPr>
        <w:spacing w:line="480" w:lineRule="auto"/>
        <w:jc w:val="center"/>
      </w:pPr>
    </w:p>
    <w:p w14:paraId="55F84CCD" w14:textId="2E73D352" w:rsidR="00E0360E" w:rsidRDefault="00DA2DFF" w:rsidP="005E08D5">
      <w:pPr>
        <w:spacing w:line="480" w:lineRule="auto"/>
        <w:jc w:val="center"/>
      </w:pPr>
      <w:r>
        <w:t>Corbin Osman</w:t>
      </w:r>
    </w:p>
    <w:p w14:paraId="175B7239" w14:textId="421BE609" w:rsidR="00DA2DFF" w:rsidRDefault="00DA2DFF" w:rsidP="005E08D5">
      <w:pPr>
        <w:spacing w:line="480" w:lineRule="auto"/>
        <w:jc w:val="center"/>
      </w:pPr>
      <w:r>
        <w:t>American Public University System</w:t>
      </w:r>
    </w:p>
    <w:p w14:paraId="25926012" w14:textId="64C05449" w:rsidR="00DA2DFF" w:rsidRDefault="00DA2DFF" w:rsidP="005E08D5">
      <w:pPr>
        <w:spacing w:line="480" w:lineRule="auto"/>
        <w:jc w:val="center"/>
      </w:pPr>
      <w:r>
        <w:t>ISSC</w:t>
      </w:r>
      <w:r w:rsidR="0074317A">
        <w:t>457 – Digital Forensics: Investigating Network Intrusions and Cybercrime Security</w:t>
      </w:r>
    </w:p>
    <w:p w14:paraId="74654C1D" w14:textId="4BE7B39A" w:rsidR="00DA2DFF" w:rsidRDefault="00A62BD1" w:rsidP="005E08D5">
      <w:pPr>
        <w:spacing w:line="480" w:lineRule="auto"/>
        <w:jc w:val="center"/>
      </w:pPr>
      <w:r>
        <w:t>Mike Instructor</w:t>
      </w:r>
    </w:p>
    <w:p w14:paraId="1E4E494B" w14:textId="1FF70F1C" w:rsidR="00DA2DFF" w:rsidRDefault="0053729F" w:rsidP="005E08D5">
      <w:pPr>
        <w:spacing w:line="480" w:lineRule="auto"/>
        <w:jc w:val="center"/>
      </w:pPr>
      <w:r>
        <w:t xml:space="preserve">May </w:t>
      </w:r>
      <w:r w:rsidR="00F14BC9">
        <w:t>1</w:t>
      </w:r>
      <w:r w:rsidR="0044234D">
        <w:t>9</w:t>
      </w:r>
      <w:r w:rsidR="00B11789">
        <w:t>, 2024</w:t>
      </w:r>
    </w:p>
    <w:p w14:paraId="76CAD7AB" w14:textId="77777777" w:rsidR="00E0360E" w:rsidRDefault="00E0360E" w:rsidP="005E08D5">
      <w:pPr>
        <w:spacing w:line="480" w:lineRule="auto"/>
        <w:jc w:val="center"/>
      </w:pPr>
    </w:p>
    <w:p w14:paraId="23AB47CB" w14:textId="77777777" w:rsidR="00E0360E" w:rsidRDefault="00E0360E" w:rsidP="005E08D5">
      <w:pPr>
        <w:spacing w:line="480" w:lineRule="auto"/>
        <w:jc w:val="center"/>
      </w:pPr>
    </w:p>
    <w:p w14:paraId="5269CE66" w14:textId="77777777" w:rsidR="00E0360E" w:rsidRDefault="00E0360E" w:rsidP="005E08D5">
      <w:pPr>
        <w:spacing w:line="480" w:lineRule="auto"/>
        <w:jc w:val="center"/>
      </w:pPr>
    </w:p>
    <w:p w14:paraId="266571D0" w14:textId="77777777" w:rsidR="00E0360E" w:rsidRDefault="00E0360E" w:rsidP="005E08D5">
      <w:pPr>
        <w:spacing w:line="480" w:lineRule="auto"/>
        <w:jc w:val="center"/>
      </w:pPr>
    </w:p>
    <w:p w14:paraId="43253013" w14:textId="77777777" w:rsidR="005E08D5" w:rsidRDefault="005E08D5" w:rsidP="005E08D5">
      <w:pPr>
        <w:spacing w:line="480" w:lineRule="auto"/>
        <w:jc w:val="center"/>
      </w:pPr>
    </w:p>
    <w:p w14:paraId="3F92B437" w14:textId="77777777" w:rsidR="005E08D5" w:rsidRDefault="005E08D5" w:rsidP="005E08D5">
      <w:pPr>
        <w:spacing w:line="480" w:lineRule="auto"/>
        <w:jc w:val="center"/>
      </w:pPr>
    </w:p>
    <w:p w14:paraId="22AAE21D" w14:textId="34032E1B" w:rsidR="005E08D5" w:rsidRDefault="005E08D5" w:rsidP="00A450D7">
      <w:pPr>
        <w:spacing w:line="480" w:lineRule="auto"/>
      </w:pPr>
    </w:p>
    <w:p w14:paraId="1CA1107C" w14:textId="69825BAC" w:rsidR="005E0DAB" w:rsidRPr="004F4E91" w:rsidRDefault="00A450D7" w:rsidP="00AE2E3D">
      <w:pPr>
        <w:spacing w:line="480" w:lineRule="auto"/>
        <w:jc w:val="center"/>
        <w:rPr>
          <w:b/>
          <w:bCs/>
        </w:rPr>
      </w:pPr>
      <w:r w:rsidRPr="004F4E91">
        <w:rPr>
          <w:b/>
          <w:bCs/>
        </w:rPr>
        <w:lastRenderedPageBreak/>
        <w:t>Introduction</w:t>
      </w:r>
    </w:p>
    <w:p w14:paraId="31D0A221" w14:textId="740A4E92" w:rsidR="00AE2E3D" w:rsidRDefault="0070551D" w:rsidP="00AE2E3D">
      <w:pPr>
        <w:spacing w:line="480" w:lineRule="auto"/>
        <w:jc w:val="both"/>
      </w:pPr>
      <w:r>
        <w:tab/>
        <w:t xml:space="preserve">The digital world has become a habitat where </w:t>
      </w:r>
      <w:r w:rsidR="00BF3D07">
        <w:t xml:space="preserve">more and more </w:t>
      </w:r>
      <w:r w:rsidR="007D6096">
        <w:t>criminals</w:t>
      </w:r>
      <w:r>
        <w:t xml:space="preserve"> </w:t>
      </w:r>
      <w:r w:rsidR="00BE15B4">
        <w:t xml:space="preserve">seek to take advantage of others. </w:t>
      </w:r>
      <w:r w:rsidR="0095399C">
        <w:t xml:space="preserve">Just as </w:t>
      </w:r>
      <w:r w:rsidR="00425F01">
        <w:t>unlawful</w:t>
      </w:r>
      <w:r w:rsidR="0095399C">
        <w:t xml:space="preserve"> activity can be performed physically in the real world, </w:t>
      </w:r>
      <w:r w:rsidR="009403FB">
        <w:t>ma</w:t>
      </w:r>
      <w:r w:rsidR="000904B1">
        <w:t>licious individuals and parties</w:t>
      </w:r>
      <w:r w:rsidR="009403FB">
        <w:t xml:space="preserve"> utilize technology and the internet to </w:t>
      </w:r>
      <w:r w:rsidR="007D6096">
        <w:t>commit crimes</w:t>
      </w:r>
      <w:r w:rsidR="00B40425">
        <w:t xml:space="preserve">. </w:t>
      </w:r>
      <w:r w:rsidR="00373926">
        <w:t xml:space="preserve">Convicting criminals can be difficult when </w:t>
      </w:r>
      <w:r w:rsidR="00956A35">
        <w:t>investigators are unable to find evidence connecting suspects to criminal activity</w:t>
      </w:r>
      <w:r w:rsidR="00DB340E">
        <w:t xml:space="preserve">, especially when the evidence that is required is of a digital form. </w:t>
      </w:r>
      <w:r w:rsidR="00451AFC">
        <w:t>Advancements in the field of computer forensics have proven to be of great benefit to the field of criminology</w:t>
      </w:r>
      <w:r w:rsidR="008A40E9">
        <w:t xml:space="preserve">, allowing investigators and law enforcement to find </w:t>
      </w:r>
      <w:r w:rsidR="0080422C">
        <w:t xml:space="preserve">digital evidence that helps to prove </w:t>
      </w:r>
      <w:r w:rsidR="006F7EC9">
        <w:t>how an individual is involved in a crime that has been committed.</w:t>
      </w:r>
    </w:p>
    <w:p w14:paraId="0C87A647" w14:textId="5A611D7B" w:rsidR="006F7EC9" w:rsidRDefault="006F7EC9" w:rsidP="00AE2E3D">
      <w:pPr>
        <w:spacing w:line="480" w:lineRule="auto"/>
        <w:jc w:val="both"/>
      </w:pPr>
      <w:r>
        <w:tab/>
      </w:r>
      <w:r w:rsidR="005C2696">
        <w:t>Th</w:t>
      </w:r>
      <w:r w:rsidR="003F5FAE">
        <w:t xml:space="preserve">e purpose of this paper is to help readers gain an understanding of the basics of computer forensics </w:t>
      </w:r>
      <w:r w:rsidR="008863A7">
        <w:t xml:space="preserve">and know how it supports the field of criminology. </w:t>
      </w:r>
      <w:r w:rsidR="00D826A4">
        <w:t xml:space="preserve">The paper will begin by defining computer forensics </w:t>
      </w:r>
      <w:r w:rsidR="00582EBB">
        <w:t xml:space="preserve">and </w:t>
      </w:r>
      <w:r w:rsidR="008A753C">
        <w:t>explaining</w:t>
      </w:r>
      <w:r w:rsidR="00B9777E">
        <w:t xml:space="preserve"> the purposes of the practice. </w:t>
      </w:r>
      <w:r w:rsidR="008A753C">
        <w:t>The basics of computer forensics will then be explored</w:t>
      </w:r>
      <w:r w:rsidR="006624B2">
        <w:t xml:space="preserve">, helping readers understand how computer forensics are performed at </w:t>
      </w:r>
      <w:r w:rsidR="00B05CDE">
        <w:t xml:space="preserve">a fundamental level. </w:t>
      </w:r>
      <w:r w:rsidR="00AE57A7">
        <w:t xml:space="preserve">The uses of computer forensics in the field of criminology </w:t>
      </w:r>
      <w:r w:rsidR="00385790">
        <w:t xml:space="preserve">and the impact they have on criminal investigations will then be reviewed, and the paper will conclude by theorizing the future of computer forensics. </w:t>
      </w:r>
      <w:r w:rsidR="004A5FB4">
        <w:t xml:space="preserve">Understanding the purpose of computer forensics and how they benefit the field of criminology will allow investigators to recognize potential physical and digital evidence, follow safe evidence collection and handling procedures, properly </w:t>
      </w:r>
      <w:proofErr w:type="gramStart"/>
      <w:r w:rsidR="004A5FB4">
        <w:t>analyze</w:t>
      </w:r>
      <w:proofErr w:type="gramEnd"/>
      <w:r w:rsidR="004A5FB4">
        <w:t xml:space="preserve"> and investigate evidence collected, and present information gathered and conclusions reached based on collected evidence.</w:t>
      </w:r>
    </w:p>
    <w:p w14:paraId="26CDEA98" w14:textId="77777777" w:rsidR="008508BA" w:rsidRDefault="008508BA" w:rsidP="00AE2E3D">
      <w:pPr>
        <w:spacing w:line="480" w:lineRule="auto"/>
        <w:jc w:val="both"/>
      </w:pPr>
    </w:p>
    <w:p w14:paraId="50673562" w14:textId="77777777" w:rsidR="008508BA" w:rsidRDefault="008508BA" w:rsidP="00AE2E3D">
      <w:pPr>
        <w:spacing w:line="480" w:lineRule="auto"/>
        <w:jc w:val="both"/>
      </w:pPr>
    </w:p>
    <w:p w14:paraId="55B81B7B" w14:textId="4B851107" w:rsidR="004F4E91" w:rsidRDefault="004F4E91" w:rsidP="004F4E91">
      <w:pPr>
        <w:spacing w:line="480" w:lineRule="auto"/>
        <w:jc w:val="center"/>
        <w:rPr>
          <w:b/>
          <w:bCs/>
        </w:rPr>
      </w:pPr>
      <w:r>
        <w:rPr>
          <w:b/>
          <w:bCs/>
        </w:rPr>
        <w:lastRenderedPageBreak/>
        <w:t>What are Computer Forensics?</w:t>
      </w:r>
    </w:p>
    <w:p w14:paraId="3633F535" w14:textId="6F99FBD5" w:rsidR="004F4E91" w:rsidRDefault="004F4E91" w:rsidP="004F4E91">
      <w:pPr>
        <w:spacing w:line="480" w:lineRule="auto"/>
        <w:jc w:val="both"/>
      </w:pPr>
      <w:r>
        <w:tab/>
      </w:r>
      <w:r w:rsidR="00391DC7">
        <w:t xml:space="preserve">The field of forensics has many subsets, such as </w:t>
      </w:r>
      <w:r w:rsidR="009A4D17">
        <w:t xml:space="preserve">anthropology, pathology, and chemistry. </w:t>
      </w:r>
      <w:r w:rsidR="008B0976">
        <w:t xml:space="preserve">The evidence searched for and collected in forensic investigations is often used to help prove a point, such as how an individual or party may be associated with an incident or crime that has occurred. </w:t>
      </w:r>
      <w:r w:rsidR="00DF6EB6">
        <w:t xml:space="preserve">The definition of computer forensics at a basic level is the practice of </w:t>
      </w:r>
      <w:r w:rsidR="006C6EA4">
        <w:t>using tools and techniques to find, collect,</w:t>
      </w:r>
      <w:r w:rsidR="00D37693">
        <w:t xml:space="preserve"> analyze, and store digital information and evidence.</w:t>
      </w:r>
      <w:r w:rsidR="000232B2">
        <w:t xml:space="preserve"> </w:t>
      </w:r>
      <w:r w:rsidR="00D0213A">
        <w:t xml:space="preserve">Just as a forensic scientist might search for </w:t>
      </w:r>
      <w:r w:rsidR="00AD5B0E">
        <w:t xml:space="preserve">scientific evidence, computer forensic investigators </w:t>
      </w:r>
      <w:r w:rsidR="005017A0">
        <w:t xml:space="preserve">work to find digital evidence </w:t>
      </w:r>
      <w:r w:rsidR="00214058">
        <w:t>that they can make deductions and conclusions off of.</w:t>
      </w:r>
    </w:p>
    <w:p w14:paraId="46AEA6AE" w14:textId="3BD5CC94" w:rsidR="00B76F93" w:rsidRPr="00B76F93" w:rsidRDefault="00B76F93" w:rsidP="004F4E91">
      <w:pPr>
        <w:spacing w:line="480" w:lineRule="auto"/>
        <w:jc w:val="both"/>
        <w:rPr>
          <w:b/>
          <w:bCs/>
        </w:rPr>
      </w:pPr>
      <w:r>
        <w:rPr>
          <w:b/>
          <w:bCs/>
        </w:rPr>
        <w:t xml:space="preserve">How </w:t>
      </w:r>
      <w:r w:rsidR="0052709D">
        <w:rPr>
          <w:b/>
          <w:bCs/>
        </w:rPr>
        <w:t>Are Computer Forensic Performed?</w:t>
      </w:r>
    </w:p>
    <w:p w14:paraId="36B2381B" w14:textId="7A13A285" w:rsidR="00BC4D1B" w:rsidRDefault="00BC4D1B" w:rsidP="004F4E91">
      <w:pPr>
        <w:spacing w:line="480" w:lineRule="auto"/>
        <w:jc w:val="both"/>
      </w:pPr>
      <w:r>
        <w:tab/>
        <w:t xml:space="preserve">In performing computer forensics, investigator’s goals often align with the </w:t>
      </w:r>
      <w:r w:rsidR="0031536F">
        <w:t>identification, extraction</w:t>
      </w:r>
      <w:r w:rsidR="004471BD">
        <w:t xml:space="preserve">, preservation, </w:t>
      </w:r>
      <w:r w:rsidR="000D1696">
        <w:t xml:space="preserve">analysis, </w:t>
      </w:r>
      <w:r w:rsidR="004471BD">
        <w:t>and interpretation of digital data and information (</w:t>
      </w:r>
      <w:r w:rsidR="00463698">
        <w:t>Dixon, 2005</w:t>
      </w:r>
      <w:r w:rsidR="004471BD">
        <w:t xml:space="preserve">). </w:t>
      </w:r>
      <w:r w:rsidR="00FE5DC4">
        <w:t xml:space="preserve">Identifying and extracting data are crucial steps in the </w:t>
      </w:r>
      <w:r w:rsidR="00047813">
        <w:t>forensic</w:t>
      </w:r>
      <w:r w:rsidR="00FE5DC4">
        <w:t xml:space="preserve"> process and are often the starting point </w:t>
      </w:r>
      <w:r w:rsidR="00047813">
        <w:t>of an investigation.</w:t>
      </w:r>
      <w:r w:rsidR="00EA2C68">
        <w:t xml:space="preserve"> Investigators will </w:t>
      </w:r>
      <w:proofErr w:type="gramStart"/>
      <w:r w:rsidR="00EA2C68">
        <w:t>search</w:t>
      </w:r>
      <w:proofErr w:type="gramEnd"/>
      <w:r w:rsidR="00EA2C68">
        <w:t xml:space="preserve"> a crime scene or area </w:t>
      </w:r>
      <w:r w:rsidR="000B7317">
        <w:t xml:space="preserve">where potential evidence may be located, and they will collect and extract </w:t>
      </w:r>
      <w:r w:rsidR="00DC1390">
        <w:t xml:space="preserve">data and information that may be usable as evidence. </w:t>
      </w:r>
      <w:r w:rsidR="00DB1896">
        <w:t>Evidence</w:t>
      </w:r>
      <w:r w:rsidR="00FC3E97">
        <w:t xml:space="preserve"> preservation is crucial throughout the entire investigation</w:t>
      </w:r>
      <w:r w:rsidR="00DB1896">
        <w:t xml:space="preserve">, whether the evidence is in transit, being handled, or in storage. </w:t>
      </w:r>
      <w:r w:rsidR="00D10855">
        <w:t xml:space="preserve">Evidence is often analyzed in a forensic laboratory where investigators have access to various tools and programs that aid in </w:t>
      </w:r>
      <w:r w:rsidR="0092403B">
        <w:t xml:space="preserve">understanding how a piece of evidence </w:t>
      </w:r>
      <w:r w:rsidR="005233D5">
        <w:t xml:space="preserve">is important to the investigation. The interpretation of evidence will lead to conclusions being drawn </w:t>
      </w:r>
      <w:r w:rsidR="00065130">
        <w:t>and deductions made that are supported by the evidence.</w:t>
      </w:r>
    </w:p>
    <w:p w14:paraId="0A03C7F6" w14:textId="519EBE7F" w:rsidR="00DE7A15" w:rsidRDefault="00DE7A15" w:rsidP="004F4E91">
      <w:pPr>
        <w:spacing w:line="480" w:lineRule="auto"/>
        <w:jc w:val="both"/>
        <w:rPr>
          <w:b/>
          <w:bCs/>
        </w:rPr>
      </w:pPr>
      <w:r>
        <w:rPr>
          <w:b/>
          <w:bCs/>
        </w:rPr>
        <w:t>Who Performs Computer Forensics?</w:t>
      </w:r>
    </w:p>
    <w:p w14:paraId="47070DA7" w14:textId="75E853C4" w:rsidR="009036D9" w:rsidRPr="009036D9" w:rsidRDefault="009036D9" w:rsidP="004F4E91">
      <w:pPr>
        <w:spacing w:line="480" w:lineRule="auto"/>
        <w:jc w:val="both"/>
      </w:pPr>
      <w:r>
        <w:tab/>
      </w:r>
      <w:r w:rsidR="00124C02">
        <w:t xml:space="preserve">Computer forensics </w:t>
      </w:r>
      <w:r w:rsidR="00C229EA">
        <w:t xml:space="preserve">are usually performed by </w:t>
      </w:r>
      <w:r w:rsidR="0077106E">
        <w:t xml:space="preserve">individuals trained in the field. </w:t>
      </w:r>
      <w:r w:rsidR="00F90616">
        <w:t xml:space="preserve">These people have studied </w:t>
      </w:r>
      <w:r w:rsidR="005073AB">
        <w:t xml:space="preserve">intensively and </w:t>
      </w:r>
      <w:r w:rsidR="005A221A">
        <w:t>understand</w:t>
      </w:r>
      <w:r w:rsidR="005073AB">
        <w:t xml:space="preserve"> computer technologies</w:t>
      </w:r>
      <w:r w:rsidR="00C8084E">
        <w:t xml:space="preserve"> and capabilities. </w:t>
      </w:r>
      <w:r w:rsidR="005A221A">
        <w:t xml:space="preserve">They are also </w:t>
      </w:r>
      <w:r w:rsidR="00A67914">
        <w:lastRenderedPageBreak/>
        <w:t xml:space="preserve">often familiar with the field of criminology and </w:t>
      </w:r>
      <w:r w:rsidR="006F7D59">
        <w:t xml:space="preserve">know how evidence should properly be handled </w:t>
      </w:r>
      <w:r w:rsidR="00DA07C5">
        <w:t xml:space="preserve">and examined. </w:t>
      </w:r>
      <w:r w:rsidR="005271A8">
        <w:t>Not all computer forensic specialists work in conjunction with law enforcement, however</w:t>
      </w:r>
      <w:r w:rsidR="007243AF">
        <w:t xml:space="preserve">. </w:t>
      </w:r>
      <w:r w:rsidR="009F463A">
        <w:t xml:space="preserve">Some experts perform forensic investigations to help companies and businesses recover from </w:t>
      </w:r>
      <w:r w:rsidR="008C201E">
        <w:t xml:space="preserve">cyberattacks </w:t>
      </w:r>
      <w:r w:rsidR="00062370">
        <w:t xml:space="preserve">through searching for evidence left behind by attackers. </w:t>
      </w:r>
      <w:r w:rsidR="001D67BE">
        <w:t xml:space="preserve">Others may use their knowledge of computers and expertise in forensic </w:t>
      </w:r>
      <w:r w:rsidR="009B6510">
        <w:t xml:space="preserve">investigations to search for vulnerabilities in security systems to protect them from </w:t>
      </w:r>
      <w:r w:rsidR="00706D83">
        <w:t>future threats.</w:t>
      </w:r>
    </w:p>
    <w:p w14:paraId="763FBF2E" w14:textId="28B6DF4E" w:rsidR="00C91910" w:rsidRDefault="00497FC7" w:rsidP="00497FC7">
      <w:pPr>
        <w:spacing w:line="480" w:lineRule="auto"/>
        <w:jc w:val="center"/>
        <w:rPr>
          <w:b/>
          <w:bCs/>
        </w:rPr>
      </w:pPr>
      <w:r>
        <w:rPr>
          <w:b/>
          <w:bCs/>
        </w:rPr>
        <w:t>Basics of Computer Forensics</w:t>
      </w:r>
    </w:p>
    <w:p w14:paraId="6E705A08" w14:textId="6F029FAA" w:rsidR="00497FC7" w:rsidRDefault="00497FC7" w:rsidP="00497FC7">
      <w:pPr>
        <w:spacing w:line="480" w:lineRule="auto"/>
        <w:jc w:val="both"/>
      </w:pPr>
      <w:r>
        <w:tab/>
        <w:t xml:space="preserve">There are many components and techniques that make up the field of computer forensics, </w:t>
      </w:r>
      <w:r w:rsidR="0032008D">
        <w:t xml:space="preserve">but in order to fully understand the field it is important for all learners to develop a basic understanding of </w:t>
      </w:r>
      <w:r w:rsidR="001F7F0B">
        <w:t xml:space="preserve">its fundamental principles and practices. </w:t>
      </w:r>
      <w:r w:rsidR="006A1D9D">
        <w:t xml:space="preserve">As previously </w:t>
      </w:r>
      <w:r w:rsidR="003F6D80">
        <w:t>mentioned,</w:t>
      </w:r>
      <w:r w:rsidR="00E446D6">
        <w:t xml:space="preserve"> there are various goals in performing forensic investigations</w:t>
      </w:r>
      <w:r w:rsidR="00B86D74">
        <w:t xml:space="preserve">, and there are five that are commonly referred to as the steps </w:t>
      </w:r>
      <w:r w:rsidR="003F6D80">
        <w:t>of digital forensic investigations. These steps are identification, preservation, analysis, documentation, and presentation.</w:t>
      </w:r>
      <w:r w:rsidR="00390374">
        <w:t xml:space="preserve"> Investigators that follow these steps when collecting and analyzing evidence will be prepared to protect the evidence they handle and present it accordingly to the appropriate parties.</w:t>
      </w:r>
    </w:p>
    <w:p w14:paraId="4F9CC16D" w14:textId="39C62CB3" w:rsidR="00A562F1" w:rsidRPr="00A562F1" w:rsidRDefault="00A562F1" w:rsidP="00497FC7">
      <w:pPr>
        <w:spacing w:line="480" w:lineRule="auto"/>
        <w:jc w:val="both"/>
        <w:rPr>
          <w:b/>
          <w:bCs/>
        </w:rPr>
      </w:pPr>
      <w:r>
        <w:rPr>
          <w:b/>
          <w:bCs/>
        </w:rPr>
        <w:t>Identification</w:t>
      </w:r>
    </w:p>
    <w:p w14:paraId="66404A5F" w14:textId="10CBFB34" w:rsidR="00390374" w:rsidRDefault="00390374" w:rsidP="00497FC7">
      <w:pPr>
        <w:spacing w:line="480" w:lineRule="auto"/>
        <w:jc w:val="both"/>
      </w:pPr>
      <w:r>
        <w:tab/>
      </w:r>
      <w:r w:rsidR="009D60F0">
        <w:t xml:space="preserve">When gathering evidence to begin a forensic investigation, it is important that investigators know what to search for. </w:t>
      </w:r>
      <w:r w:rsidR="00FD48D5">
        <w:t>Digital devices should be one focus, such as desktop computers, laptops, and mobile devi</w:t>
      </w:r>
      <w:r w:rsidR="001F736A">
        <w:t xml:space="preserve">ces. These often house critical data and information that could prove pertinent to an investigation. </w:t>
      </w:r>
      <w:r w:rsidR="000761AC">
        <w:t xml:space="preserve">Additionally, investigators should search for external media devices such as hard drives and thumb drives, which </w:t>
      </w:r>
      <w:r w:rsidR="00160147">
        <w:t>can also contain important evidence.</w:t>
      </w:r>
    </w:p>
    <w:p w14:paraId="0A477A5C" w14:textId="24555610" w:rsidR="00CD2C9F" w:rsidRDefault="00CD2C9F" w:rsidP="00497FC7">
      <w:pPr>
        <w:spacing w:line="480" w:lineRule="auto"/>
        <w:jc w:val="both"/>
      </w:pPr>
      <w:r>
        <w:lastRenderedPageBreak/>
        <w:tab/>
        <w:t xml:space="preserve">Data and information should also be looked for by investigators. </w:t>
      </w:r>
      <w:r w:rsidR="00EF4A8C">
        <w:t>This evidence may be found on devices</w:t>
      </w:r>
      <w:r w:rsidR="00167493">
        <w:t xml:space="preserve"> or networks and can provide crucial information about activities that </w:t>
      </w:r>
      <w:r w:rsidR="00973F1E">
        <w:t xml:space="preserve">have been performed. </w:t>
      </w:r>
      <w:r w:rsidR="00782EC9">
        <w:t>Examples might include a document containing stolen personally identifiable information, an</w:t>
      </w:r>
      <w:r w:rsidR="00E445EC">
        <w:t xml:space="preserve"> email sharing plans to commit a crime, or photos and videos </w:t>
      </w:r>
      <w:r w:rsidR="004416E3">
        <w:t xml:space="preserve">that incriminate an individual or group of people. </w:t>
      </w:r>
      <w:r w:rsidR="00F56EFA">
        <w:t xml:space="preserve">This type of evidence may be easy to find, but criminals will often attempt to conceal </w:t>
      </w:r>
      <w:r w:rsidR="0018018C">
        <w:t>this information and data by hiding it deep in folders or using forms of encryption to protect files and folders.</w:t>
      </w:r>
    </w:p>
    <w:p w14:paraId="60F62A77" w14:textId="17290042" w:rsidR="00D46976" w:rsidRDefault="00D46976" w:rsidP="00497FC7">
      <w:pPr>
        <w:spacing w:line="480" w:lineRule="auto"/>
        <w:jc w:val="both"/>
        <w:rPr>
          <w:b/>
          <w:bCs/>
        </w:rPr>
      </w:pPr>
      <w:r>
        <w:rPr>
          <w:b/>
          <w:bCs/>
        </w:rPr>
        <w:t>Preservation</w:t>
      </w:r>
    </w:p>
    <w:p w14:paraId="43FECB82" w14:textId="56B28045" w:rsidR="00D46976" w:rsidRDefault="00D46976" w:rsidP="00497FC7">
      <w:pPr>
        <w:spacing w:line="480" w:lineRule="auto"/>
        <w:jc w:val="both"/>
      </w:pPr>
      <w:r>
        <w:tab/>
        <w:t xml:space="preserve">Once evidence has been identified, it needs to be properly collected and preserved. </w:t>
      </w:r>
      <w:r w:rsidR="00DC33D1">
        <w:t xml:space="preserve">This helps to ensure the integrity of the evidence so that it can be called upon if needed. </w:t>
      </w:r>
      <w:r w:rsidR="004F55BA">
        <w:t xml:space="preserve">Devices that are seized for </w:t>
      </w:r>
      <w:r w:rsidR="00000026">
        <w:t xml:space="preserve">examination should be properly transported in containers that will protect them from harm, and if </w:t>
      </w:r>
      <w:r w:rsidR="006D45F7">
        <w:t>possible,</w:t>
      </w:r>
      <w:r w:rsidR="00000026">
        <w:t xml:space="preserve"> they should be kept</w:t>
      </w:r>
      <w:r w:rsidR="00E02D39">
        <w:t xml:space="preserve"> in the state that they are found. </w:t>
      </w:r>
      <w:r w:rsidR="009508D9">
        <w:t xml:space="preserve">Peripherals and external </w:t>
      </w:r>
      <w:r w:rsidR="00BB1039">
        <w:t>storage</w:t>
      </w:r>
      <w:r w:rsidR="009508D9">
        <w:t xml:space="preserve"> devices found around and connected to seized devices should also be collected </w:t>
      </w:r>
      <w:r w:rsidR="00831BF3">
        <w:t xml:space="preserve">and examined as they may also contain important evidence. </w:t>
      </w:r>
    </w:p>
    <w:p w14:paraId="6CD0ED72" w14:textId="4D4285BF" w:rsidR="006D45F7" w:rsidRDefault="006D45F7" w:rsidP="00497FC7">
      <w:pPr>
        <w:spacing w:line="480" w:lineRule="auto"/>
        <w:jc w:val="both"/>
      </w:pPr>
      <w:r>
        <w:tab/>
        <w:t xml:space="preserve">Digital evidence such as files, images, and documents should be captured with appropriate software and programs. </w:t>
      </w:r>
      <w:r w:rsidR="00600D17">
        <w:t>Many forensic programs have been created for the capturing of digital evidence, such as Forensic Tool</w:t>
      </w:r>
      <w:r w:rsidR="00BF1A68">
        <w:t>kit, Autopsy, and Encase (</w:t>
      </w:r>
      <w:r w:rsidR="00771F7D">
        <w:t xml:space="preserve">Soltani &amp; Seno, </w:t>
      </w:r>
      <w:r w:rsidR="00A458FD">
        <w:t>2017</w:t>
      </w:r>
      <w:r w:rsidR="00BF1A68">
        <w:t>).</w:t>
      </w:r>
      <w:r w:rsidR="00117578">
        <w:t xml:space="preserve"> These can be used to create copies of data referred to as clones which can then be examined for critical evidence. </w:t>
      </w:r>
      <w:r w:rsidR="000B7EB0">
        <w:t xml:space="preserve">It is crucial to perform tests and analysis on the clones to protect original evidence from being damaged or modified. </w:t>
      </w:r>
      <w:r w:rsidR="00B73E90">
        <w:t>In the event that something happens to the cloned data, the original evidence will still be secure</w:t>
      </w:r>
      <w:r w:rsidR="00AE5FCC">
        <w:t>.</w:t>
      </w:r>
    </w:p>
    <w:p w14:paraId="41AAFBC3" w14:textId="68944F88" w:rsidR="00695892" w:rsidRDefault="00695892" w:rsidP="00497FC7">
      <w:pPr>
        <w:spacing w:line="480" w:lineRule="auto"/>
        <w:jc w:val="both"/>
      </w:pPr>
      <w:r>
        <w:lastRenderedPageBreak/>
        <w:tab/>
        <w:t xml:space="preserve">Once evidence has been transferred to the appropriate location, it should be stored </w:t>
      </w:r>
      <w:r w:rsidR="00243F16">
        <w:t xml:space="preserve">in a location that can only be accessed by parties who are authorized to handle and view the evidence. </w:t>
      </w:r>
      <w:r w:rsidR="00470BD9">
        <w:t xml:space="preserve">This practice helps to protect evidence from modification or harm and ensures that its integrity remains </w:t>
      </w:r>
      <w:r w:rsidR="00E561E5">
        <w:t xml:space="preserve">assured. </w:t>
      </w:r>
      <w:r w:rsidR="00FB36E6">
        <w:t xml:space="preserve">When evidence is withdrawn from storage to be examined or transferred, records </w:t>
      </w:r>
      <w:r w:rsidR="002616F0">
        <w:t>of actions taken with the evidence should be kept and maintained.</w:t>
      </w:r>
    </w:p>
    <w:p w14:paraId="74C049BD" w14:textId="1136D930" w:rsidR="003228F8" w:rsidRDefault="003228F8" w:rsidP="00497FC7">
      <w:pPr>
        <w:spacing w:line="480" w:lineRule="auto"/>
        <w:jc w:val="both"/>
      </w:pPr>
      <w:r>
        <w:rPr>
          <w:b/>
          <w:bCs/>
        </w:rPr>
        <w:t>Analysis</w:t>
      </w:r>
      <w:r w:rsidR="00617D59">
        <w:rPr>
          <w:b/>
          <w:bCs/>
        </w:rPr>
        <w:t xml:space="preserve"> and Documentation</w:t>
      </w:r>
    </w:p>
    <w:p w14:paraId="66DAA0AD" w14:textId="5A5BAAE8" w:rsidR="004933A8" w:rsidRPr="003228F8" w:rsidRDefault="003228F8" w:rsidP="00497FC7">
      <w:pPr>
        <w:spacing w:line="480" w:lineRule="auto"/>
        <w:jc w:val="both"/>
      </w:pPr>
      <w:r>
        <w:tab/>
        <w:t xml:space="preserve">The analysis and examination of evidence is an important part of the investigation process. Through careful analysis, investigators are able to </w:t>
      </w:r>
      <w:r w:rsidR="00766F72">
        <w:t xml:space="preserve">better understand how a piece of evidence plays a part in the incident that is being investigated. </w:t>
      </w:r>
      <w:r w:rsidR="00442360">
        <w:t xml:space="preserve">Using tools and techniques, those examining evidence can know </w:t>
      </w:r>
      <w:r w:rsidR="00892796">
        <w:t xml:space="preserve">how a suspect is associated with collected evidence. </w:t>
      </w:r>
      <w:r w:rsidR="00963A37">
        <w:t>It is important that those performing examinations of evidence are qualified to do so and are experienced in the field of digital forensic</w:t>
      </w:r>
      <w:r w:rsidR="00B47325">
        <w:t xml:space="preserve">s. </w:t>
      </w:r>
      <w:r w:rsidR="002310A9">
        <w:t>Evidence that is analyzed and verified by experts is more likely to be considered valid</w:t>
      </w:r>
      <w:r w:rsidR="0051001B">
        <w:t>, which is important when presenting evidence that is used to convict a suspect (</w:t>
      </w:r>
      <w:r w:rsidR="00780B85">
        <w:t>Moussa, 2021</w:t>
      </w:r>
      <w:r w:rsidR="0051001B">
        <w:t xml:space="preserve">). </w:t>
      </w:r>
    </w:p>
    <w:p w14:paraId="6BE4B12F" w14:textId="2D8A2197" w:rsidR="00CB732C" w:rsidRDefault="0077765A" w:rsidP="00171F57">
      <w:pPr>
        <w:spacing w:line="480" w:lineRule="auto"/>
        <w:jc w:val="both"/>
      </w:pPr>
      <w:r>
        <w:tab/>
        <w:t xml:space="preserve">Investigators will make determinations and come to conclusions based on what the evidence they review suggests. </w:t>
      </w:r>
      <w:r w:rsidR="00171F57">
        <w:t xml:space="preserve">Documenting these findings along with the steps taken to arrive at </w:t>
      </w:r>
      <w:r w:rsidR="00BA77B3">
        <w:t xml:space="preserve">the conclusions reached should be a part of every investigation process. </w:t>
      </w:r>
      <w:r w:rsidR="00042B71">
        <w:t xml:space="preserve">Law enforcement and investigators should be able to call upon records of investigations </w:t>
      </w:r>
      <w:r w:rsidR="007C6C1E">
        <w:t xml:space="preserve">whenever they may need them. </w:t>
      </w:r>
      <w:r w:rsidR="008C1266">
        <w:t>This can be made easier by storing investigation documents and findings and sorting them appropriately to aid in quick access.</w:t>
      </w:r>
    </w:p>
    <w:p w14:paraId="56541BD2" w14:textId="77777777" w:rsidR="003D59B2" w:rsidRDefault="003D59B2" w:rsidP="00171F57">
      <w:pPr>
        <w:spacing w:line="480" w:lineRule="auto"/>
        <w:jc w:val="both"/>
      </w:pPr>
    </w:p>
    <w:p w14:paraId="13BCFBC0" w14:textId="77777777" w:rsidR="003D59B2" w:rsidRDefault="003D59B2" w:rsidP="00171F57">
      <w:pPr>
        <w:spacing w:line="480" w:lineRule="auto"/>
        <w:jc w:val="both"/>
      </w:pPr>
    </w:p>
    <w:p w14:paraId="13EF70BF" w14:textId="5ABBC9ED" w:rsidR="001044CA" w:rsidRDefault="001044CA" w:rsidP="00171F57">
      <w:pPr>
        <w:spacing w:line="480" w:lineRule="auto"/>
        <w:jc w:val="both"/>
        <w:rPr>
          <w:b/>
          <w:bCs/>
        </w:rPr>
      </w:pPr>
      <w:r>
        <w:rPr>
          <w:b/>
          <w:bCs/>
        </w:rPr>
        <w:lastRenderedPageBreak/>
        <w:t>Presentation</w:t>
      </w:r>
    </w:p>
    <w:p w14:paraId="48F36B13" w14:textId="6AF94811" w:rsidR="006B731B" w:rsidRDefault="001044CA" w:rsidP="00171F57">
      <w:pPr>
        <w:spacing w:line="480" w:lineRule="auto"/>
        <w:jc w:val="both"/>
      </w:pPr>
      <w:r>
        <w:tab/>
        <w:t xml:space="preserve">Those presenting the findings of an investigation should be familiar with the incident that occurred and know how each piece of evidence </w:t>
      </w:r>
      <w:r w:rsidR="009D21AA">
        <w:t xml:space="preserve">correlates with the case at hand. </w:t>
      </w:r>
      <w:r w:rsidR="00757CC2">
        <w:t xml:space="preserve">While presentations should be thorough and detailed, they should still be concise </w:t>
      </w:r>
      <w:r w:rsidR="003D1B74">
        <w:t xml:space="preserve">enough to get the main points and important conclusions across to those receiving the presentation. </w:t>
      </w:r>
      <w:r w:rsidR="00036D2E">
        <w:t>C</w:t>
      </w:r>
      <w:r w:rsidR="00E5024B">
        <w:t>omputers and digital forensics can be confusing to those who are not familiar with the field, so presenter</w:t>
      </w:r>
      <w:r w:rsidR="001375A7">
        <w:t>s should strive to simplify information and terms so that all can understand them.</w:t>
      </w:r>
    </w:p>
    <w:p w14:paraId="043DA225" w14:textId="0D286E39" w:rsidR="001044CA" w:rsidRDefault="009D60E0" w:rsidP="006B731B">
      <w:pPr>
        <w:spacing w:line="480" w:lineRule="auto"/>
        <w:ind w:firstLine="720"/>
        <w:jc w:val="both"/>
      </w:pPr>
      <w:r>
        <w:t xml:space="preserve">If proper procedures were followed throughout an investigation to preserve the integrity of </w:t>
      </w:r>
      <w:r w:rsidR="002D1F93">
        <w:t>evidence, its admissibility should not come into question (</w:t>
      </w:r>
      <w:r w:rsidR="00A600E8">
        <w:t>Kennedy, 2023</w:t>
      </w:r>
      <w:r w:rsidR="002D1F93">
        <w:t xml:space="preserve">). </w:t>
      </w:r>
      <w:r w:rsidR="002D0006">
        <w:t xml:space="preserve">This </w:t>
      </w:r>
      <w:r w:rsidR="00552A8B">
        <w:t xml:space="preserve">ensures that evidence can be used to prove the involvement of an individual in an incident, even if they are not the main culprit. </w:t>
      </w:r>
      <w:r w:rsidR="002E24AD">
        <w:t xml:space="preserve">In court cases, </w:t>
      </w:r>
      <w:r w:rsidR="00401AC4">
        <w:t>the jury and other attendants will be able to understand what is proven by the evidence and make their own determinations based on evidence presented.</w:t>
      </w:r>
    </w:p>
    <w:p w14:paraId="0295740E" w14:textId="27A9D43B" w:rsidR="00241886" w:rsidRDefault="00241886" w:rsidP="00241886">
      <w:pPr>
        <w:spacing w:line="480" w:lineRule="auto"/>
        <w:jc w:val="center"/>
      </w:pPr>
      <w:r>
        <w:rPr>
          <w:b/>
          <w:bCs/>
        </w:rPr>
        <w:t>Importance of Computer Forensics in Criminology</w:t>
      </w:r>
    </w:p>
    <w:p w14:paraId="3493E01B" w14:textId="01912A66" w:rsidR="00C935B6" w:rsidRPr="00241886" w:rsidRDefault="00241886" w:rsidP="004F72FD">
      <w:pPr>
        <w:spacing w:line="480" w:lineRule="auto"/>
        <w:jc w:val="both"/>
      </w:pPr>
      <w:r>
        <w:tab/>
      </w:r>
      <w:r w:rsidR="00FF4E15">
        <w:t xml:space="preserve">With an understanding of how computer forensics are performed, it is easier to see the role of computer forensics in the field of criminology. </w:t>
      </w:r>
      <w:r w:rsidR="00A048E2">
        <w:t xml:space="preserve">Criminal investigations often begin with searching a crime scene for evidence that can help </w:t>
      </w:r>
      <w:r w:rsidR="000841F7">
        <w:t xml:space="preserve">prove who was involved in the incident. </w:t>
      </w:r>
      <w:r w:rsidR="00943717">
        <w:t xml:space="preserve">Physical evidence such as bodily fluids, bullets, and clothing can help </w:t>
      </w:r>
      <w:r w:rsidR="005B5A20">
        <w:t xml:space="preserve">provide insight into how a crime was performed and who </w:t>
      </w:r>
      <w:r w:rsidR="00E53F48">
        <w:t>was involved</w:t>
      </w:r>
      <w:r w:rsidR="005B5A20">
        <w:t xml:space="preserve">. </w:t>
      </w:r>
      <w:r w:rsidR="00947B9E">
        <w:t>Digital evidence can be just as helpful to investigators and law enforcement, if not more supportive.</w:t>
      </w:r>
      <w:r w:rsidR="00360465">
        <w:t xml:space="preserve"> Digital communications such as text or email messages between parties can </w:t>
      </w:r>
      <w:r w:rsidR="001D078E">
        <w:t xml:space="preserve">establish a timeline of events, </w:t>
      </w:r>
      <w:r w:rsidR="00195755">
        <w:t>and captured photos or videos can yield evidence of criminal activity as well.</w:t>
      </w:r>
      <w:r w:rsidR="00B2717E">
        <w:t xml:space="preserve"> </w:t>
      </w:r>
      <w:r w:rsidR="00C935B6">
        <w:t>The digital world has become a</w:t>
      </w:r>
      <w:r w:rsidR="00FC2C24">
        <w:t xml:space="preserve">n area where cyberattacks and threats are abundant, </w:t>
      </w:r>
      <w:r w:rsidR="00AC774B">
        <w:t xml:space="preserve">and valuable information and data are targeted constantly </w:t>
      </w:r>
      <w:r w:rsidR="00AC774B">
        <w:lastRenderedPageBreak/>
        <w:t>(</w:t>
      </w:r>
      <w:r w:rsidR="003858A6">
        <w:t>Kazemi &amp; Heidari, 2022</w:t>
      </w:r>
      <w:r w:rsidR="00AC774B">
        <w:t xml:space="preserve">). </w:t>
      </w:r>
      <w:r w:rsidR="003B3D55">
        <w:t xml:space="preserve">Computer forensics help aid in the process of combating cyberattacks </w:t>
      </w:r>
      <w:r w:rsidR="00C12318">
        <w:t xml:space="preserve">and other criminal activity and allow law enforcement to </w:t>
      </w:r>
      <w:r w:rsidR="00CE310F">
        <w:t>persecute criminals as needed.</w:t>
      </w:r>
    </w:p>
    <w:p w14:paraId="6BA855ED" w14:textId="31741A7B" w:rsidR="00421CD1" w:rsidRDefault="002B0043" w:rsidP="004F72FD">
      <w:pPr>
        <w:spacing w:line="480" w:lineRule="auto"/>
        <w:ind w:left="720" w:hanging="720"/>
        <w:jc w:val="both"/>
      </w:pPr>
      <w:r>
        <w:rPr>
          <w:b/>
          <w:bCs/>
        </w:rPr>
        <w:t>Future of Computer Forensics</w:t>
      </w:r>
    </w:p>
    <w:p w14:paraId="0BA986DE" w14:textId="2326CC82" w:rsidR="002B0043" w:rsidRDefault="002B0043" w:rsidP="004F72FD">
      <w:pPr>
        <w:spacing w:line="480" w:lineRule="auto"/>
        <w:ind w:left="180"/>
        <w:jc w:val="both"/>
      </w:pPr>
      <w:r>
        <w:tab/>
        <w:t xml:space="preserve">As technology and the digital world continue to evolve, the process of performing digital </w:t>
      </w:r>
      <w:r w:rsidR="000A3225">
        <w:t xml:space="preserve">forensics may see changes as well. </w:t>
      </w:r>
      <w:r w:rsidR="005742F6">
        <w:t xml:space="preserve">Baseline practices and methods such as the five steps of the investigation process will continue to prove effective, </w:t>
      </w:r>
      <w:r w:rsidR="00CA027A">
        <w:t xml:space="preserve">but the technologies available to law enforcement and investigators will likely become stronger and more efficient. </w:t>
      </w:r>
      <w:r w:rsidR="00002161">
        <w:t>AI software and automation can be used to help streamline and automate some of the routine tasks performed</w:t>
      </w:r>
      <w:r w:rsidR="00D6184E">
        <w:t xml:space="preserve">. Newer decryption practices can help decode encrypted data at faster rates, allowing investigators to </w:t>
      </w:r>
      <w:r w:rsidR="002D6D66">
        <w:t xml:space="preserve">search through evidence quickly. </w:t>
      </w:r>
      <w:r w:rsidR="000B1B7B">
        <w:t xml:space="preserve">In a similar vein, newer encryption standards and algorithms can be used to better secure stored devices and evidence, protecting them from </w:t>
      </w:r>
      <w:r w:rsidR="00364CE1">
        <w:t>potential harm.</w:t>
      </w:r>
    </w:p>
    <w:p w14:paraId="18A7B356" w14:textId="2D29089C" w:rsidR="00BB0368" w:rsidRDefault="00BB0368" w:rsidP="004F72FD">
      <w:pPr>
        <w:spacing w:line="480" w:lineRule="auto"/>
        <w:ind w:left="180"/>
        <w:jc w:val="both"/>
      </w:pPr>
      <w:r>
        <w:tab/>
        <w:t xml:space="preserve">Just as the technology available to forensic specialists will continue to advance, </w:t>
      </w:r>
      <w:r w:rsidR="004F72FD">
        <w:t xml:space="preserve">criminals </w:t>
      </w:r>
      <w:r w:rsidR="00DD304B">
        <w:t xml:space="preserve">too will have access to newer devices and systems. </w:t>
      </w:r>
      <w:r w:rsidR="00D551DB">
        <w:t xml:space="preserve">In order to keep up with the newer trends employed by criminals and threat actors, law enforcement and investigators will need to </w:t>
      </w:r>
      <w:r w:rsidR="000F7CF6">
        <w:t>be familiar with newer technology and practices</w:t>
      </w:r>
      <w:r w:rsidR="00940C0B">
        <w:t xml:space="preserve"> and understand the advancements being made in the digital world</w:t>
      </w:r>
      <w:r w:rsidR="00451CFA">
        <w:t xml:space="preserve"> (</w:t>
      </w:r>
      <w:proofErr w:type="spellStart"/>
      <w:r w:rsidR="00905CA9">
        <w:t>Abulaish</w:t>
      </w:r>
      <w:proofErr w:type="spellEnd"/>
      <w:r w:rsidR="00905CA9">
        <w:t xml:space="preserve"> &amp; Haldar, 2018</w:t>
      </w:r>
      <w:r w:rsidR="00451CFA">
        <w:t>)</w:t>
      </w:r>
      <w:r w:rsidR="00940C0B">
        <w:t xml:space="preserve">. </w:t>
      </w:r>
      <w:r w:rsidR="00D32A15">
        <w:t xml:space="preserve">Understanding the minds of criminals and </w:t>
      </w:r>
      <w:r w:rsidR="00C6327D">
        <w:t xml:space="preserve">knowing how they might use devices, networks, and the internet will help investigators quickly find </w:t>
      </w:r>
      <w:r w:rsidR="005C5AF8">
        <w:t xml:space="preserve">and </w:t>
      </w:r>
      <w:r w:rsidR="00A94854">
        <w:t>thoroughly analyze digital evidence.</w:t>
      </w:r>
    </w:p>
    <w:p w14:paraId="63C81214" w14:textId="77B23A28" w:rsidR="005756AB" w:rsidRDefault="005756AB" w:rsidP="005756AB">
      <w:pPr>
        <w:spacing w:line="480" w:lineRule="auto"/>
        <w:ind w:left="180"/>
        <w:jc w:val="center"/>
      </w:pPr>
      <w:r>
        <w:rPr>
          <w:b/>
          <w:bCs/>
        </w:rPr>
        <w:t>Conclusion</w:t>
      </w:r>
    </w:p>
    <w:p w14:paraId="54233BD3" w14:textId="5B0DC01D" w:rsidR="00421CD1" w:rsidRDefault="005756AB" w:rsidP="009D3066">
      <w:pPr>
        <w:spacing w:line="480" w:lineRule="auto"/>
        <w:ind w:left="180"/>
        <w:jc w:val="both"/>
      </w:pPr>
      <w:r>
        <w:tab/>
      </w:r>
      <w:r w:rsidR="0096617E">
        <w:t xml:space="preserve">In summary, computer forensics continually prove to be of great worth to </w:t>
      </w:r>
      <w:r w:rsidR="00EE38B4">
        <w:t xml:space="preserve">the field of criminology. </w:t>
      </w:r>
      <w:r w:rsidR="00C72789">
        <w:t xml:space="preserve">Experts in the field who are familiar with the digital world and forensic practices can work together with law enforcement </w:t>
      </w:r>
      <w:r w:rsidR="006227E2">
        <w:t xml:space="preserve">to combat the acts of criminals and find evidence to </w:t>
      </w:r>
      <w:r w:rsidR="006227E2">
        <w:lastRenderedPageBreak/>
        <w:t xml:space="preserve">help convict them for their crimes. </w:t>
      </w:r>
      <w:r w:rsidR="0036475D">
        <w:t>Understanding computer forensic best practices</w:t>
      </w:r>
      <w:r w:rsidR="0029149F">
        <w:t xml:space="preserve"> </w:t>
      </w:r>
      <w:r w:rsidR="0036475D">
        <w:t xml:space="preserve">and employing them in each </w:t>
      </w:r>
      <w:r w:rsidR="0029149F">
        <w:t xml:space="preserve">investigation will help investigators </w:t>
      </w:r>
      <w:r w:rsidR="00BA0CC7">
        <w:t xml:space="preserve">find the evidence that they need. Following standards such as the </w:t>
      </w:r>
      <w:r w:rsidR="00B1409E">
        <w:t>five</w:t>
      </w:r>
      <w:r w:rsidR="00BA0CC7">
        <w:t xml:space="preserve"> steps of the investigation process </w:t>
      </w:r>
      <w:r w:rsidR="00682E6F">
        <w:t>will help guide investigators and ensure that evidence collected is protected</w:t>
      </w:r>
      <w:r w:rsidR="00B90578">
        <w:t xml:space="preserve">. </w:t>
      </w:r>
      <w:r w:rsidR="00B1409E">
        <w:t xml:space="preserve">Keeping up to date with changes and advancements in the field of computer forensics and in the digital world will prepare computer forensic specialists for the </w:t>
      </w:r>
      <w:r w:rsidR="00416EF7">
        <w:t>various investigations they will get to be a part of</w:t>
      </w:r>
      <w:r w:rsidR="009D3066">
        <w:t>.</w:t>
      </w:r>
    </w:p>
    <w:p w14:paraId="6A4290F3" w14:textId="77777777" w:rsidR="003D59B2" w:rsidRDefault="003D59B2" w:rsidP="00421CD1">
      <w:pPr>
        <w:spacing w:line="480" w:lineRule="auto"/>
        <w:ind w:left="720" w:hanging="720"/>
        <w:jc w:val="center"/>
      </w:pPr>
    </w:p>
    <w:p w14:paraId="4F76CB00" w14:textId="77777777" w:rsidR="003D59B2" w:rsidRDefault="003D59B2" w:rsidP="00421CD1">
      <w:pPr>
        <w:spacing w:line="480" w:lineRule="auto"/>
        <w:ind w:left="720" w:hanging="720"/>
        <w:jc w:val="center"/>
      </w:pPr>
    </w:p>
    <w:p w14:paraId="646BBF30" w14:textId="77777777" w:rsidR="003D59B2" w:rsidRDefault="003D59B2" w:rsidP="00421CD1">
      <w:pPr>
        <w:spacing w:line="480" w:lineRule="auto"/>
        <w:ind w:left="720" w:hanging="720"/>
        <w:jc w:val="center"/>
      </w:pPr>
    </w:p>
    <w:p w14:paraId="557173DB" w14:textId="77777777" w:rsidR="003D59B2" w:rsidRDefault="003D59B2" w:rsidP="00421CD1">
      <w:pPr>
        <w:spacing w:line="480" w:lineRule="auto"/>
        <w:ind w:left="720" w:hanging="720"/>
        <w:jc w:val="center"/>
      </w:pPr>
    </w:p>
    <w:p w14:paraId="65E4922D" w14:textId="77777777" w:rsidR="003D59B2" w:rsidRDefault="003D59B2" w:rsidP="00421CD1">
      <w:pPr>
        <w:spacing w:line="480" w:lineRule="auto"/>
        <w:ind w:left="720" w:hanging="720"/>
        <w:jc w:val="center"/>
      </w:pPr>
    </w:p>
    <w:p w14:paraId="08F45240" w14:textId="77777777" w:rsidR="003D59B2" w:rsidRDefault="003D59B2" w:rsidP="00421CD1">
      <w:pPr>
        <w:spacing w:line="480" w:lineRule="auto"/>
        <w:ind w:left="720" w:hanging="720"/>
        <w:jc w:val="center"/>
      </w:pPr>
    </w:p>
    <w:p w14:paraId="57683792" w14:textId="77777777" w:rsidR="003D59B2" w:rsidRDefault="003D59B2" w:rsidP="00421CD1">
      <w:pPr>
        <w:spacing w:line="480" w:lineRule="auto"/>
        <w:ind w:left="720" w:hanging="720"/>
        <w:jc w:val="center"/>
      </w:pPr>
    </w:p>
    <w:p w14:paraId="38634F95" w14:textId="77777777" w:rsidR="003D59B2" w:rsidRDefault="003D59B2" w:rsidP="00421CD1">
      <w:pPr>
        <w:spacing w:line="480" w:lineRule="auto"/>
        <w:ind w:left="720" w:hanging="720"/>
        <w:jc w:val="center"/>
      </w:pPr>
    </w:p>
    <w:p w14:paraId="399708E2" w14:textId="77777777" w:rsidR="003D59B2" w:rsidRDefault="003D59B2" w:rsidP="00421CD1">
      <w:pPr>
        <w:spacing w:line="480" w:lineRule="auto"/>
        <w:ind w:left="720" w:hanging="720"/>
        <w:jc w:val="center"/>
      </w:pPr>
    </w:p>
    <w:p w14:paraId="1C911E0D" w14:textId="77777777" w:rsidR="003D59B2" w:rsidRDefault="003D59B2" w:rsidP="00421CD1">
      <w:pPr>
        <w:spacing w:line="480" w:lineRule="auto"/>
        <w:ind w:left="720" w:hanging="720"/>
        <w:jc w:val="center"/>
      </w:pPr>
    </w:p>
    <w:p w14:paraId="107A42AF" w14:textId="77777777" w:rsidR="003D59B2" w:rsidRDefault="003D59B2" w:rsidP="00421CD1">
      <w:pPr>
        <w:spacing w:line="480" w:lineRule="auto"/>
        <w:ind w:left="720" w:hanging="720"/>
        <w:jc w:val="center"/>
      </w:pPr>
    </w:p>
    <w:p w14:paraId="30A868EE" w14:textId="77777777" w:rsidR="003D59B2" w:rsidRDefault="003D59B2" w:rsidP="00421CD1">
      <w:pPr>
        <w:spacing w:line="480" w:lineRule="auto"/>
        <w:ind w:left="720" w:hanging="720"/>
        <w:jc w:val="center"/>
      </w:pPr>
    </w:p>
    <w:p w14:paraId="4E1E90FE" w14:textId="77777777" w:rsidR="003D59B2" w:rsidRDefault="003D59B2" w:rsidP="00421CD1">
      <w:pPr>
        <w:spacing w:line="480" w:lineRule="auto"/>
        <w:ind w:left="720" w:hanging="720"/>
        <w:jc w:val="center"/>
      </w:pPr>
    </w:p>
    <w:p w14:paraId="2B7D9C61" w14:textId="47CE3D9D" w:rsidR="00421CD1" w:rsidRDefault="00421CD1" w:rsidP="00421CD1">
      <w:pPr>
        <w:spacing w:line="480" w:lineRule="auto"/>
        <w:ind w:left="720" w:hanging="720"/>
        <w:jc w:val="center"/>
      </w:pPr>
      <w:r>
        <w:lastRenderedPageBreak/>
        <w:t>References</w:t>
      </w:r>
    </w:p>
    <w:p w14:paraId="39323010" w14:textId="15B0B188" w:rsidR="00AB7E36" w:rsidRDefault="00AB7E36" w:rsidP="00AB7E36">
      <w:pPr>
        <w:pStyle w:val="NormalWeb"/>
        <w:spacing w:before="0" w:beforeAutospacing="0" w:after="0" w:afterAutospacing="0" w:line="480" w:lineRule="auto"/>
        <w:ind w:left="720" w:hanging="720"/>
      </w:pPr>
      <w:proofErr w:type="spellStart"/>
      <w:r>
        <w:t>Abulaish</w:t>
      </w:r>
      <w:proofErr w:type="spellEnd"/>
      <w:r>
        <w:t xml:space="preserve">, M., &amp; Haldar, N. a. H. (2018). Advances in digital forensics frameworks and tools. </w:t>
      </w:r>
      <w:r>
        <w:rPr>
          <w:i/>
          <w:iCs/>
        </w:rPr>
        <w:t>International Journal of Digital Crime and Forensics</w:t>
      </w:r>
      <w:r>
        <w:t xml:space="preserve">, </w:t>
      </w:r>
      <w:r>
        <w:rPr>
          <w:i/>
          <w:iCs/>
        </w:rPr>
        <w:t>10</w:t>
      </w:r>
      <w:r>
        <w:t xml:space="preserve">(2), 95–119. </w:t>
      </w:r>
      <w:r>
        <w:rPr>
          <w:rStyle w:val="url"/>
          <w:rFonts w:eastAsiaTheme="majorEastAsia"/>
        </w:rPr>
        <w:t>https://doi.org/10.4018/ijdcf.2018040106</w:t>
      </w:r>
    </w:p>
    <w:p w14:paraId="67744877" w14:textId="18B6D5BB" w:rsidR="00421CD1" w:rsidRDefault="00421CD1" w:rsidP="00B71D06">
      <w:pPr>
        <w:pStyle w:val="NormalWeb"/>
        <w:spacing w:before="0" w:beforeAutospacing="0" w:after="0" w:afterAutospacing="0" w:line="480" w:lineRule="auto"/>
        <w:ind w:left="720" w:hanging="720"/>
      </w:pPr>
      <w:r>
        <w:t xml:space="preserve">Dixon, P. (2005). An overview of computer forensics. </w:t>
      </w:r>
      <w:r>
        <w:rPr>
          <w:i/>
          <w:iCs/>
        </w:rPr>
        <w:t>IEEE Potentials</w:t>
      </w:r>
      <w:r>
        <w:t xml:space="preserve">, </w:t>
      </w:r>
      <w:r>
        <w:rPr>
          <w:i/>
          <w:iCs/>
        </w:rPr>
        <w:t>24</w:t>
      </w:r>
      <w:r>
        <w:t xml:space="preserve">(5), 7–10. </w:t>
      </w:r>
      <w:r>
        <w:rPr>
          <w:rStyle w:val="url"/>
          <w:rFonts w:eastAsiaTheme="majorEastAsia"/>
        </w:rPr>
        <w:t>https://doi.org/10.1109/mp.2005.1594001</w:t>
      </w:r>
    </w:p>
    <w:p w14:paraId="1DE92140" w14:textId="28D89AC9" w:rsidR="0057284E" w:rsidRDefault="0057284E" w:rsidP="00AB7E36">
      <w:pPr>
        <w:pStyle w:val="NormalWeb"/>
        <w:spacing w:before="0" w:beforeAutospacing="0" w:after="0" w:afterAutospacing="0" w:line="480" w:lineRule="auto"/>
        <w:ind w:left="720" w:hanging="720"/>
      </w:pPr>
      <w:r>
        <w:t xml:space="preserve">Kazemi, S. S., &amp; Heidari, S. (2022). Digital forensics and its role in promoting criminal prosecution. </w:t>
      </w:r>
      <w:proofErr w:type="spellStart"/>
      <w:r>
        <w:rPr>
          <w:i/>
          <w:iCs/>
        </w:rPr>
        <w:t>Revista</w:t>
      </w:r>
      <w:proofErr w:type="spellEnd"/>
      <w:r>
        <w:rPr>
          <w:i/>
          <w:iCs/>
        </w:rPr>
        <w:t xml:space="preserve"> </w:t>
      </w:r>
      <w:proofErr w:type="spellStart"/>
      <w:r>
        <w:rPr>
          <w:i/>
          <w:iCs/>
        </w:rPr>
        <w:t>Eletrônica</w:t>
      </w:r>
      <w:proofErr w:type="spellEnd"/>
      <w:r>
        <w:rPr>
          <w:i/>
          <w:iCs/>
        </w:rPr>
        <w:t xml:space="preserve"> Em </w:t>
      </w:r>
      <w:proofErr w:type="spellStart"/>
      <w:r>
        <w:rPr>
          <w:i/>
          <w:iCs/>
        </w:rPr>
        <w:t>Gestão</w:t>
      </w:r>
      <w:proofErr w:type="spellEnd"/>
      <w:r>
        <w:rPr>
          <w:i/>
          <w:iCs/>
        </w:rPr>
        <w:t xml:space="preserve">, </w:t>
      </w:r>
      <w:proofErr w:type="spellStart"/>
      <w:r>
        <w:rPr>
          <w:i/>
          <w:iCs/>
        </w:rPr>
        <w:t>Educação</w:t>
      </w:r>
      <w:proofErr w:type="spellEnd"/>
      <w:r>
        <w:rPr>
          <w:i/>
          <w:iCs/>
        </w:rPr>
        <w:t xml:space="preserve"> E </w:t>
      </w:r>
      <w:proofErr w:type="spellStart"/>
      <w:r>
        <w:rPr>
          <w:i/>
          <w:iCs/>
        </w:rPr>
        <w:t>Tecnologia</w:t>
      </w:r>
      <w:proofErr w:type="spellEnd"/>
      <w:r>
        <w:rPr>
          <w:i/>
          <w:iCs/>
        </w:rPr>
        <w:t xml:space="preserve"> Ambiental</w:t>
      </w:r>
      <w:r>
        <w:t xml:space="preserve">, </w:t>
      </w:r>
      <w:r>
        <w:rPr>
          <w:i/>
          <w:iCs/>
        </w:rPr>
        <w:t>25</w:t>
      </w:r>
      <w:r>
        <w:t xml:space="preserve">, e5. </w:t>
      </w:r>
      <w:r>
        <w:rPr>
          <w:rStyle w:val="url"/>
          <w:rFonts w:eastAsiaTheme="majorEastAsia"/>
        </w:rPr>
        <w:t>https://doi.org/10.5902/2236117063798</w:t>
      </w:r>
    </w:p>
    <w:p w14:paraId="7F57BD03" w14:textId="77C6BA61" w:rsidR="00BD4017" w:rsidRPr="00D2736A" w:rsidRDefault="00BD4017" w:rsidP="00B71D06">
      <w:pPr>
        <w:pStyle w:val="NormalWeb"/>
        <w:spacing w:before="0" w:beforeAutospacing="0" w:after="0" w:afterAutospacing="0" w:line="480" w:lineRule="auto"/>
        <w:ind w:left="720" w:hanging="720"/>
      </w:pPr>
      <w:r>
        <w:t xml:space="preserve">Kennedy, I. (2023, January 23). Presenting digital evidence in court. </w:t>
      </w:r>
      <w:r w:rsidR="00D2736A">
        <w:rPr>
          <w:i/>
          <w:iCs/>
        </w:rPr>
        <w:t>BCS</w:t>
      </w:r>
      <w:r w:rsidR="00D2736A">
        <w:t xml:space="preserve">. </w:t>
      </w:r>
      <w:r w:rsidR="00D2736A" w:rsidRPr="00D2736A">
        <w:t>https://www.bcs.org/articles-opinion-and-research/presenting-digital-evidence-in-court/</w:t>
      </w:r>
    </w:p>
    <w:p w14:paraId="51251824" w14:textId="06517DE7" w:rsidR="00B71D06" w:rsidRDefault="00B71D06" w:rsidP="00B71D06">
      <w:pPr>
        <w:pStyle w:val="NormalWeb"/>
        <w:spacing w:before="0" w:beforeAutospacing="0" w:after="0" w:afterAutospacing="0" w:line="480" w:lineRule="auto"/>
        <w:ind w:left="720" w:hanging="720"/>
      </w:pPr>
      <w:r>
        <w:t xml:space="preserve">Moussa, A. F. (2021). Electronic evidence and its authenticity in forensic evidence. </w:t>
      </w:r>
      <w:r>
        <w:rPr>
          <w:i/>
          <w:iCs/>
        </w:rPr>
        <w:t>Egyptian Journal of Forensic Sciences/Egyptian Journal of Forensic Sciences</w:t>
      </w:r>
      <w:r>
        <w:t xml:space="preserve">, </w:t>
      </w:r>
      <w:r>
        <w:rPr>
          <w:i/>
          <w:iCs/>
        </w:rPr>
        <w:t>11</w:t>
      </w:r>
      <w:r>
        <w:t xml:space="preserve">(1). </w:t>
      </w:r>
      <w:r>
        <w:rPr>
          <w:rStyle w:val="url"/>
          <w:rFonts w:eastAsiaTheme="majorEastAsia"/>
        </w:rPr>
        <w:t>https://doi.org/10.1186/s41935-021-00234-6</w:t>
      </w:r>
    </w:p>
    <w:p w14:paraId="71C3E4E4" w14:textId="31FCFA8F" w:rsidR="00CC0647" w:rsidRPr="007669FA" w:rsidRDefault="00CC0647" w:rsidP="00B71D06">
      <w:pPr>
        <w:spacing w:line="480" w:lineRule="auto"/>
        <w:ind w:left="720" w:hanging="720"/>
      </w:pPr>
      <w:r>
        <w:t xml:space="preserve">Soltani, S., &amp; Seno, S. A. H. (2017). A Survey on Digital Evidence Collection and Analysis. </w:t>
      </w:r>
      <w:r w:rsidR="007669FA">
        <w:rPr>
          <w:i/>
          <w:iCs/>
        </w:rPr>
        <w:t>Ferdowsi University of Mashhad</w:t>
      </w:r>
      <w:r w:rsidR="007669FA">
        <w:t xml:space="preserve">. </w:t>
      </w:r>
      <w:r w:rsidR="007669FA" w:rsidRPr="007669FA">
        <w:t>https://www.researchgate.net/publication/321660672_A_survey_on_digital_evidence_collection_and_analysis</w:t>
      </w:r>
    </w:p>
    <w:sectPr w:rsidR="00CC0647" w:rsidRPr="007669F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80894" w14:textId="77777777" w:rsidR="00DA782B" w:rsidRDefault="00DA782B" w:rsidP="00E0360E">
      <w:pPr>
        <w:spacing w:after="0" w:line="240" w:lineRule="auto"/>
      </w:pPr>
      <w:r>
        <w:separator/>
      </w:r>
    </w:p>
  </w:endnote>
  <w:endnote w:type="continuationSeparator" w:id="0">
    <w:p w14:paraId="7B894381" w14:textId="77777777" w:rsidR="00DA782B" w:rsidRDefault="00DA782B" w:rsidP="00E0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79CF7" w14:textId="77777777" w:rsidR="00DA782B" w:rsidRDefault="00DA782B" w:rsidP="00E0360E">
      <w:pPr>
        <w:spacing w:after="0" w:line="240" w:lineRule="auto"/>
      </w:pPr>
      <w:r>
        <w:separator/>
      </w:r>
    </w:p>
  </w:footnote>
  <w:footnote w:type="continuationSeparator" w:id="0">
    <w:p w14:paraId="7CF7C690" w14:textId="77777777" w:rsidR="00DA782B" w:rsidRDefault="00DA782B" w:rsidP="00E03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2659962"/>
      <w:docPartObj>
        <w:docPartGallery w:val="Page Numbers (Top of Page)"/>
        <w:docPartUnique/>
      </w:docPartObj>
    </w:sdtPr>
    <w:sdtEndPr>
      <w:rPr>
        <w:noProof/>
      </w:rPr>
    </w:sdtEndPr>
    <w:sdtContent>
      <w:p w14:paraId="03620BF9" w14:textId="28A7F3D5" w:rsidR="00E0360E" w:rsidRDefault="00E036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5E3D50" w14:textId="77777777" w:rsidR="00E0360E" w:rsidRDefault="00E036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FC"/>
    <w:rsid w:val="00000026"/>
    <w:rsid w:val="00001B75"/>
    <w:rsid w:val="00002161"/>
    <w:rsid w:val="000022FB"/>
    <w:rsid w:val="00003C01"/>
    <w:rsid w:val="00004FF0"/>
    <w:rsid w:val="0000645E"/>
    <w:rsid w:val="00010282"/>
    <w:rsid w:val="000118F4"/>
    <w:rsid w:val="00011B5A"/>
    <w:rsid w:val="0001580E"/>
    <w:rsid w:val="00017E1F"/>
    <w:rsid w:val="000202E3"/>
    <w:rsid w:val="00021E77"/>
    <w:rsid w:val="000230BA"/>
    <w:rsid w:val="000232B2"/>
    <w:rsid w:val="00027808"/>
    <w:rsid w:val="00027D65"/>
    <w:rsid w:val="000302C9"/>
    <w:rsid w:val="00030770"/>
    <w:rsid w:val="00033A36"/>
    <w:rsid w:val="000340C4"/>
    <w:rsid w:val="000354D4"/>
    <w:rsid w:val="00035E48"/>
    <w:rsid w:val="00036D2E"/>
    <w:rsid w:val="00037F2C"/>
    <w:rsid w:val="000407C7"/>
    <w:rsid w:val="00041300"/>
    <w:rsid w:val="00041E74"/>
    <w:rsid w:val="00042191"/>
    <w:rsid w:val="00042B71"/>
    <w:rsid w:val="00043989"/>
    <w:rsid w:val="00045A85"/>
    <w:rsid w:val="00047813"/>
    <w:rsid w:val="000478C4"/>
    <w:rsid w:val="00050C13"/>
    <w:rsid w:val="0005465B"/>
    <w:rsid w:val="000567EC"/>
    <w:rsid w:val="00057D9A"/>
    <w:rsid w:val="0006146A"/>
    <w:rsid w:val="00062370"/>
    <w:rsid w:val="000632A1"/>
    <w:rsid w:val="00063FB6"/>
    <w:rsid w:val="000649CA"/>
    <w:rsid w:val="00065130"/>
    <w:rsid w:val="000665F9"/>
    <w:rsid w:val="000711B0"/>
    <w:rsid w:val="00071677"/>
    <w:rsid w:val="00071E6F"/>
    <w:rsid w:val="00071F20"/>
    <w:rsid w:val="00073627"/>
    <w:rsid w:val="00074AAF"/>
    <w:rsid w:val="0007546B"/>
    <w:rsid w:val="000761AC"/>
    <w:rsid w:val="0007681E"/>
    <w:rsid w:val="00076B61"/>
    <w:rsid w:val="0007792A"/>
    <w:rsid w:val="00080CD8"/>
    <w:rsid w:val="00080DB8"/>
    <w:rsid w:val="000828A4"/>
    <w:rsid w:val="000841F7"/>
    <w:rsid w:val="00085CE3"/>
    <w:rsid w:val="000904B1"/>
    <w:rsid w:val="00090557"/>
    <w:rsid w:val="00090A8A"/>
    <w:rsid w:val="000912C9"/>
    <w:rsid w:val="000930F1"/>
    <w:rsid w:val="000938BB"/>
    <w:rsid w:val="00093C52"/>
    <w:rsid w:val="00095233"/>
    <w:rsid w:val="00096091"/>
    <w:rsid w:val="000A0021"/>
    <w:rsid w:val="000A09E7"/>
    <w:rsid w:val="000A0F81"/>
    <w:rsid w:val="000A214B"/>
    <w:rsid w:val="000A3225"/>
    <w:rsid w:val="000A3616"/>
    <w:rsid w:val="000A66EC"/>
    <w:rsid w:val="000A7E53"/>
    <w:rsid w:val="000B065A"/>
    <w:rsid w:val="000B10A6"/>
    <w:rsid w:val="000B18C5"/>
    <w:rsid w:val="000B1B7B"/>
    <w:rsid w:val="000B2FFD"/>
    <w:rsid w:val="000B41B1"/>
    <w:rsid w:val="000B6FDF"/>
    <w:rsid w:val="000B7317"/>
    <w:rsid w:val="000B7EB0"/>
    <w:rsid w:val="000C07AB"/>
    <w:rsid w:val="000C0818"/>
    <w:rsid w:val="000C1A8A"/>
    <w:rsid w:val="000C3BA7"/>
    <w:rsid w:val="000C3DAF"/>
    <w:rsid w:val="000C41F7"/>
    <w:rsid w:val="000C5100"/>
    <w:rsid w:val="000C5D2A"/>
    <w:rsid w:val="000D061E"/>
    <w:rsid w:val="000D128B"/>
    <w:rsid w:val="000D1696"/>
    <w:rsid w:val="000D2874"/>
    <w:rsid w:val="000D3A69"/>
    <w:rsid w:val="000D5080"/>
    <w:rsid w:val="000D703B"/>
    <w:rsid w:val="000E051E"/>
    <w:rsid w:val="000E31AC"/>
    <w:rsid w:val="000E4CCE"/>
    <w:rsid w:val="000E55C2"/>
    <w:rsid w:val="000E5B69"/>
    <w:rsid w:val="000F025C"/>
    <w:rsid w:val="000F1C38"/>
    <w:rsid w:val="000F7CF6"/>
    <w:rsid w:val="001021A4"/>
    <w:rsid w:val="00102C44"/>
    <w:rsid w:val="001032E2"/>
    <w:rsid w:val="00103E15"/>
    <w:rsid w:val="00104309"/>
    <w:rsid w:val="001044CA"/>
    <w:rsid w:val="0010468D"/>
    <w:rsid w:val="00106A0C"/>
    <w:rsid w:val="00107AB9"/>
    <w:rsid w:val="00110528"/>
    <w:rsid w:val="001122A9"/>
    <w:rsid w:val="00112774"/>
    <w:rsid w:val="00112ED7"/>
    <w:rsid w:val="001130DF"/>
    <w:rsid w:val="001146BE"/>
    <w:rsid w:val="00115E87"/>
    <w:rsid w:val="00117578"/>
    <w:rsid w:val="00122904"/>
    <w:rsid w:val="00124947"/>
    <w:rsid w:val="00124C02"/>
    <w:rsid w:val="00125777"/>
    <w:rsid w:val="0012578B"/>
    <w:rsid w:val="001257A1"/>
    <w:rsid w:val="001258BB"/>
    <w:rsid w:val="001268B1"/>
    <w:rsid w:val="0012745C"/>
    <w:rsid w:val="00131B30"/>
    <w:rsid w:val="001349A8"/>
    <w:rsid w:val="0013567A"/>
    <w:rsid w:val="001375A7"/>
    <w:rsid w:val="00141A9B"/>
    <w:rsid w:val="00141E2C"/>
    <w:rsid w:val="001430BC"/>
    <w:rsid w:val="00143EED"/>
    <w:rsid w:val="001539FA"/>
    <w:rsid w:val="00153FE6"/>
    <w:rsid w:val="00155AA0"/>
    <w:rsid w:val="00160147"/>
    <w:rsid w:val="00160167"/>
    <w:rsid w:val="00160BDE"/>
    <w:rsid w:val="00162008"/>
    <w:rsid w:val="00166AD9"/>
    <w:rsid w:val="00166D69"/>
    <w:rsid w:val="0016721A"/>
    <w:rsid w:val="00167493"/>
    <w:rsid w:val="00167670"/>
    <w:rsid w:val="00171AD6"/>
    <w:rsid w:val="00171F57"/>
    <w:rsid w:val="00172757"/>
    <w:rsid w:val="001743E4"/>
    <w:rsid w:val="00174C8B"/>
    <w:rsid w:val="00176DF3"/>
    <w:rsid w:val="00177EBD"/>
    <w:rsid w:val="0018018C"/>
    <w:rsid w:val="001853ED"/>
    <w:rsid w:val="0018604C"/>
    <w:rsid w:val="00186835"/>
    <w:rsid w:val="00187D1E"/>
    <w:rsid w:val="00191E63"/>
    <w:rsid w:val="00192F33"/>
    <w:rsid w:val="0019355E"/>
    <w:rsid w:val="00195755"/>
    <w:rsid w:val="001961F7"/>
    <w:rsid w:val="001A0C93"/>
    <w:rsid w:val="001A0EBE"/>
    <w:rsid w:val="001A1AA2"/>
    <w:rsid w:val="001A248A"/>
    <w:rsid w:val="001A3076"/>
    <w:rsid w:val="001A3756"/>
    <w:rsid w:val="001A62BE"/>
    <w:rsid w:val="001B09A9"/>
    <w:rsid w:val="001B0CE7"/>
    <w:rsid w:val="001B0E25"/>
    <w:rsid w:val="001B38F4"/>
    <w:rsid w:val="001B4A0A"/>
    <w:rsid w:val="001B4E26"/>
    <w:rsid w:val="001B5958"/>
    <w:rsid w:val="001B6F7C"/>
    <w:rsid w:val="001C6E84"/>
    <w:rsid w:val="001D078E"/>
    <w:rsid w:val="001D384B"/>
    <w:rsid w:val="001D41B4"/>
    <w:rsid w:val="001D46AC"/>
    <w:rsid w:val="001D6179"/>
    <w:rsid w:val="001D6706"/>
    <w:rsid w:val="001D67BE"/>
    <w:rsid w:val="001D7DD6"/>
    <w:rsid w:val="001E1B99"/>
    <w:rsid w:val="001E2F44"/>
    <w:rsid w:val="001E4478"/>
    <w:rsid w:val="001E5C9D"/>
    <w:rsid w:val="001E697A"/>
    <w:rsid w:val="001F03F9"/>
    <w:rsid w:val="001F1337"/>
    <w:rsid w:val="001F4DFD"/>
    <w:rsid w:val="001F6AA4"/>
    <w:rsid w:val="001F736A"/>
    <w:rsid w:val="001F7F0B"/>
    <w:rsid w:val="002029D8"/>
    <w:rsid w:val="00202D91"/>
    <w:rsid w:val="00202DC3"/>
    <w:rsid w:val="002051C1"/>
    <w:rsid w:val="0020556F"/>
    <w:rsid w:val="0020625F"/>
    <w:rsid w:val="002067E5"/>
    <w:rsid w:val="0020710B"/>
    <w:rsid w:val="0020756B"/>
    <w:rsid w:val="0021052E"/>
    <w:rsid w:val="0021188E"/>
    <w:rsid w:val="00212564"/>
    <w:rsid w:val="00214058"/>
    <w:rsid w:val="002154D6"/>
    <w:rsid w:val="00215B29"/>
    <w:rsid w:val="002173E6"/>
    <w:rsid w:val="00220E01"/>
    <w:rsid w:val="00221B6A"/>
    <w:rsid w:val="00221C9E"/>
    <w:rsid w:val="00223FCE"/>
    <w:rsid w:val="002242A7"/>
    <w:rsid w:val="002269C4"/>
    <w:rsid w:val="002310A9"/>
    <w:rsid w:val="00231682"/>
    <w:rsid w:val="0023222A"/>
    <w:rsid w:val="0023336F"/>
    <w:rsid w:val="00234225"/>
    <w:rsid w:val="0023523F"/>
    <w:rsid w:val="0023759C"/>
    <w:rsid w:val="00240506"/>
    <w:rsid w:val="00240BEA"/>
    <w:rsid w:val="00241886"/>
    <w:rsid w:val="00243F16"/>
    <w:rsid w:val="0024440A"/>
    <w:rsid w:val="002514EC"/>
    <w:rsid w:val="00252FFE"/>
    <w:rsid w:val="002538A6"/>
    <w:rsid w:val="0025407A"/>
    <w:rsid w:val="00254565"/>
    <w:rsid w:val="00254732"/>
    <w:rsid w:val="00256740"/>
    <w:rsid w:val="00257C00"/>
    <w:rsid w:val="002616F0"/>
    <w:rsid w:val="00261D18"/>
    <w:rsid w:val="00265565"/>
    <w:rsid w:val="00267194"/>
    <w:rsid w:val="00271095"/>
    <w:rsid w:val="00272F6D"/>
    <w:rsid w:val="00274930"/>
    <w:rsid w:val="00274E77"/>
    <w:rsid w:val="002753D3"/>
    <w:rsid w:val="00276229"/>
    <w:rsid w:val="00276E14"/>
    <w:rsid w:val="00277856"/>
    <w:rsid w:val="00277A69"/>
    <w:rsid w:val="00280B05"/>
    <w:rsid w:val="00280B90"/>
    <w:rsid w:val="00280EE7"/>
    <w:rsid w:val="002825F0"/>
    <w:rsid w:val="00282BEF"/>
    <w:rsid w:val="00282E4E"/>
    <w:rsid w:val="00283332"/>
    <w:rsid w:val="0028351D"/>
    <w:rsid w:val="002836ED"/>
    <w:rsid w:val="00284130"/>
    <w:rsid w:val="0028654C"/>
    <w:rsid w:val="002867F5"/>
    <w:rsid w:val="00290062"/>
    <w:rsid w:val="002904C3"/>
    <w:rsid w:val="0029149F"/>
    <w:rsid w:val="00292E15"/>
    <w:rsid w:val="0029399F"/>
    <w:rsid w:val="00293CDA"/>
    <w:rsid w:val="0029434F"/>
    <w:rsid w:val="00294E03"/>
    <w:rsid w:val="00296023"/>
    <w:rsid w:val="0029662E"/>
    <w:rsid w:val="00296F3D"/>
    <w:rsid w:val="002974DF"/>
    <w:rsid w:val="002A0070"/>
    <w:rsid w:val="002A3224"/>
    <w:rsid w:val="002A4A01"/>
    <w:rsid w:val="002A6DE9"/>
    <w:rsid w:val="002A7647"/>
    <w:rsid w:val="002A7ACC"/>
    <w:rsid w:val="002B0043"/>
    <w:rsid w:val="002B0ED0"/>
    <w:rsid w:val="002B1736"/>
    <w:rsid w:val="002B25F9"/>
    <w:rsid w:val="002B588E"/>
    <w:rsid w:val="002B698D"/>
    <w:rsid w:val="002B6F66"/>
    <w:rsid w:val="002C2F17"/>
    <w:rsid w:val="002C4143"/>
    <w:rsid w:val="002C50A3"/>
    <w:rsid w:val="002C5BEB"/>
    <w:rsid w:val="002C7CCA"/>
    <w:rsid w:val="002D0006"/>
    <w:rsid w:val="002D0393"/>
    <w:rsid w:val="002D04B1"/>
    <w:rsid w:val="002D145B"/>
    <w:rsid w:val="002D1F93"/>
    <w:rsid w:val="002D3BBD"/>
    <w:rsid w:val="002D4769"/>
    <w:rsid w:val="002D515E"/>
    <w:rsid w:val="002D6D66"/>
    <w:rsid w:val="002E1345"/>
    <w:rsid w:val="002E24AD"/>
    <w:rsid w:val="002E2BBB"/>
    <w:rsid w:val="002E2E7B"/>
    <w:rsid w:val="002E4921"/>
    <w:rsid w:val="002E4D73"/>
    <w:rsid w:val="002E50FE"/>
    <w:rsid w:val="002E6061"/>
    <w:rsid w:val="002E71CB"/>
    <w:rsid w:val="002F1A3D"/>
    <w:rsid w:val="002F251F"/>
    <w:rsid w:val="002F2DC6"/>
    <w:rsid w:val="002F3A13"/>
    <w:rsid w:val="002F590D"/>
    <w:rsid w:val="002F5D9A"/>
    <w:rsid w:val="003010D5"/>
    <w:rsid w:val="00301641"/>
    <w:rsid w:val="00303BAC"/>
    <w:rsid w:val="00303C83"/>
    <w:rsid w:val="00304C50"/>
    <w:rsid w:val="00305129"/>
    <w:rsid w:val="00306D14"/>
    <w:rsid w:val="00306D6B"/>
    <w:rsid w:val="003072E3"/>
    <w:rsid w:val="00310115"/>
    <w:rsid w:val="00310FCE"/>
    <w:rsid w:val="003134A9"/>
    <w:rsid w:val="00314877"/>
    <w:rsid w:val="0031536F"/>
    <w:rsid w:val="00316313"/>
    <w:rsid w:val="00316EA8"/>
    <w:rsid w:val="00317EC1"/>
    <w:rsid w:val="0032008D"/>
    <w:rsid w:val="0032027B"/>
    <w:rsid w:val="0032040E"/>
    <w:rsid w:val="003228F8"/>
    <w:rsid w:val="00322B29"/>
    <w:rsid w:val="003233E0"/>
    <w:rsid w:val="00323D16"/>
    <w:rsid w:val="0032545F"/>
    <w:rsid w:val="00326F1D"/>
    <w:rsid w:val="00327F42"/>
    <w:rsid w:val="00330293"/>
    <w:rsid w:val="0033033B"/>
    <w:rsid w:val="003314F4"/>
    <w:rsid w:val="003322ED"/>
    <w:rsid w:val="00332B40"/>
    <w:rsid w:val="00334344"/>
    <w:rsid w:val="003359CB"/>
    <w:rsid w:val="00341888"/>
    <w:rsid w:val="0034267B"/>
    <w:rsid w:val="00343D22"/>
    <w:rsid w:val="0035168F"/>
    <w:rsid w:val="00353537"/>
    <w:rsid w:val="00354F70"/>
    <w:rsid w:val="00355361"/>
    <w:rsid w:val="00356927"/>
    <w:rsid w:val="00357587"/>
    <w:rsid w:val="0036000F"/>
    <w:rsid w:val="00360465"/>
    <w:rsid w:val="0036075B"/>
    <w:rsid w:val="00360CE3"/>
    <w:rsid w:val="00361FDF"/>
    <w:rsid w:val="0036201B"/>
    <w:rsid w:val="00363367"/>
    <w:rsid w:val="003641B4"/>
    <w:rsid w:val="0036475D"/>
    <w:rsid w:val="00364CE1"/>
    <w:rsid w:val="00365112"/>
    <w:rsid w:val="00366540"/>
    <w:rsid w:val="0036753E"/>
    <w:rsid w:val="003677EB"/>
    <w:rsid w:val="00370EEC"/>
    <w:rsid w:val="00371C86"/>
    <w:rsid w:val="00372063"/>
    <w:rsid w:val="003728B6"/>
    <w:rsid w:val="00372B22"/>
    <w:rsid w:val="00373926"/>
    <w:rsid w:val="00373956"/>
    <w:rsid w:val="0037497C"/>
    <w:rsid w:val="00374C94"/>
    <w:rsid w:val="00375CE3"/>
    <w:rsid w:val="003760EB"/>
    <w:rsid w:val="00380041"/>
    <w:rsid w:val="00381ECF"/>
    <w:rsid w:val="003846B2"/>
    <w:rsid w:val="00384F61"/>
    <w:rsid w:val="00385790"/>
    <w:rsid w:val="003858A6"/>
    <w:rsid w:val="00385D33"/>
    <w:rsid w:val="003878F9"/>
    <w:rsid w:val="00390374"/>
    <w:rsid w:val="00391DC7"/>
    <w:rsid w:val="00395666"/>
    <w:rsid w:val="00397DE2"/>
    <w:rsid w:val="003A371F"/>
    <w:rsid w:val="003A5784"/>
    <w:rsid w:val="003B0552"/>
    <w:rsid w:val="003B0D74"/>
    <w:rsid w:val="003B1281"/>
    <w:rsid w:val="003B159F"/>
    <w:rsid w:val="003B3D55"/>
    <w:rsid w:val="003B44BB"/>
    <w:rsid w:val="003B6020"/>
    <w:rsid w:val="003C1ADE"/>
    <w:rsid w:val="003C1E7C"/>
    <w:rsid w:val="003C208F"/>
    <w:rsid w:val="003C4C04"/>
    <w:rsid w:val="003C7491"/>
    <w:rsid w:val="003D1B74"/>
    <w:rsid w:val="003D28D0"/>
    <w:rsid w:val="003D32DD"/>
    <w:rsid w:val="003D38D8"/>
    <w:rsid w:val="003D3D33"/>
    <w:rsid w:val="003D3DAD"/>
    <w:rsid w:val="003D44FC"/>
    <w:rsid w:val="003D48A7"/>
    <w:rsid w:val="003D59B2"/>
    <w:rsid w:val="003D5EBF"/>
    <w:rsid w:val="003D65B2"/>
    <w:rsid w:val="003E1C6E"/>
    <w:rsid w:val="003E1F14"/>
    <w:rsid w:val="003E2AA5"/>
    <w:rsid w:val="003E42CC"/>
    <w:rsid w:val="003E52AE"/>
    <w:rsid w:val="003E7CE5"/>
    <w:rsid w:val="003F0F56"/>
    <w:rsid w:val="003F3047"/>
    <w:rsid w:val="003F42C2"/>
    <w:rsid w:val="003F4DA3"/>
    <w:rsid w:val="003F5398"/>
    <w:rsid w:val="003F5FAE"/>
    <w:rsid w:val="003F6D80"/>
    <w:rsid w:val="003F767B"/>
    <w:rsid w:val="004000C4"/>
    <w:rsid w:val="00401AC4"/>
    <w:rsid w:val="00401B39"/>
    <w:rsid w:val="004020B6"/>
    <w:rsid w:val="004035F1"/>
    <w:rsid w:val="0041006E"/>
    <w:rsid w:val="004105FC"/>
    <w:rsid w:val="004106E6"/>
    <w:rsid w:val="004116AD"/>
    <w:rsid w:val="00414499"/>
    <w:rsid w:val="00416EF7"/>
    <w:rsid w:val="00421CD1"/>
    <w:rsid w:val="0042355C"/>
    <w:rsid w:val="00425F01"/>
    <w:rsid w:val="0042711C"/>
    <w:rsid w:val="00427881"/>
    <w:rsid w:val="00430FAB"/>
    <w:rsid w:val="00432204"/>
    <w:rsid w:val="00432341"/>
    <w:rsid w:val="00433B12"/>
    <w:rsid w:val="00440C2F"/>
    <w:rsid w:val="00440EC4"/>
    <w:rsid w:val="004416E3"/>
    <w:rsid w:val="00441780"/>
    <w:rsid w:val="0044234D"/>
    <w:rsid w:val="00442360"/>
    <w:rsid w:val="0044269A"/>
    <w:rsid w:val="00442B81"/>
    <w:rsid w:val="00443197"/>
    <w:rsid w:val="00443428"/>
    <w:rsid w:val="00443830"/>
    <w:rsid w:val="00444510"/>
    <w:rsid w:val="00445730"/>
    <w:rsid w:val="00445BF6"/>
    <w:rsid w:val="00446634"/>
    <w:rsid w:val="004469BA"/>
    <w:rsid w:val="00446E54"/>
    <w:rsid w:val="004471BD"/>
    <w:rsid w:val="00447DE2"/>
    <w:rsid w:val="0045096E"/>
    <w:rsid w:val="0045114F"/>
    <w:rsid w:val="00451AFC"/>
    <w:rsid w:val="00451CFA"/>
    <w:rsid w:val="004523DA"/>
    <w:rsid w:val="004535D9"/>
    <w:rsid w:val="004544C3"/>
    <w:rsid w:val="004620A9"/>
    <w:rsid w:val="004631F4"/>
    <w:rsid w:val="00463698"/>
    <w:rsid w:val="00467243"/>
    <w:rsid w:val="00470BD9"/>
    <w:rsid w:val="00470F37"/>
    <w:rsid w:val="00471781"/>
    <w:rsid w:val="00471982"/>
    <w:rsid w:val="00471AA7"/>
    <w:rsid w:val="004747C1"/>
    <w:rsid w:val="004768C2"/>
    <w:rsid w:val="004770FA"/>
    <w:rsid w:val="00480F8F"/>
    <w:rsid w:val="0048148C"/>
    <w:rsid w:val="00481836"/>
    <w:rsid w:val="00481B29"/>
    <w:rsid w:val="004832F1"/>
    <w:rsid w:val="004840F9"/>
    <w:rsid w:val="004847EE"/>
    <w:rsid w:val="00484C54"/>
    <w:rsid w:val="00485430"/>
    <w:rsid w:val="0048589B"/>
    <w:rsid w:val="004903DD"/>
    <w:rsid w:val="004933A8"/>
    <w:rsid w:val="00493BF5"/>
    <w:rsid w:val="00494129"/>
    <w:rsid w:val="00496E05"/>
    <w:rsid w:val="0049700C"/>
    <w:rsid w:val="00497DAF"/>
    <w:rsid w:val="00497FC7"/>
    <w:rsid w:val="004A16C6"/>
    <w:rsid w:val="004A173C"/>
    <w:rsid w:val="004A2DCE"/>
    <w:rsid w:val="004A3C7C"/>
    <w:rsid w:val="004A50C5"/>
    <w:rsid w:val="004A5FB4"/>
    <w:rsid w:val="004A6676"/>
    <w:rsid w:val="004A6A12"/>
    <w:rsid w:val="004A7004"/>
    <w:rsid w:val="004A7B3A"/>
    <w:rsid w:val="004B0088"/>
    <w:rsid w:val="004B03F4"/>
    <w:rsid w:val="004B2FF6"/>
    <w:rsid w:val="004B35CB"/>
    <w:rsid w:val="004B5D02"/>
    <w:rsid w:val="004B7E89"/>
    <w:rsid w:val="004C0A14"/>
    <w:rsid w:val="004C0C00"/>
    <w:rsid w:val="004C5011"/>
    <w:rsid w:val="004C78C5"/>
    <w:rsid w:val="004C7B5F"/>
    <w:rsid w:val="004D1295"/>
    <w:rsid w:val="004D324F"/>
    <w:rsid w:val="004D5064"/>
    <w:rsid w:val="004D5D8D"/>
    <w:rsid w:val="004D7C53"/>
    <w:rsid w:val="004D7CA8"/>
    <w:rsid w:val="004E09BA"/>
    <w:rsid w:val="004E2631"/>
    <w:rsid w:val="004E306F"/>
    <w:rsid w:val="004E3524"/>
    <w:rsid w:val="004E4056"/>
    <w:rsid w:val="004E4AF0"/>
    <w:rsid w:val="004F1755"/>
    <w:rsid w:val="004F2D15"/>
    <w:rsid w:val="004F3552"/>
    <w:rsid w:val="004F44FC"/>
    <w:rsid w:val="004F4E91"/>
    <w:rsid w:val="004F55BA"/>
    <w:rsid w:val="004F5FAA"/>
    <w:rsid w:val="004F72FD"/>
    <w:rsid w:val="00501071"/>
    <w:rsid w:val="005010F0"/>
    <w:rsid w:val="00501236"/>
    <w:rsid w:val="005017A0"/>
    <w:rsid w:val="00504E1A"/>
    <w:rsid w:val="0050519A"/>
    <w:rsid w:val="005054A2"/>
    <w:rsid w:val="005073AB"/>
    <w:rsid w:val="005075F1"/>
    <w:rsid w:val="00507844"/>
    <w:rsid w:val="00507AD8"/>
    <w:rsid w:val="0051001B"/>
    <w:rsid w:val="00511858"/>
    <w:rsid w:val="00511F90"/>
    <w:rsid w:val="00512903"/>
    <w:rsid w:val="005233D5"/>
    <w:rsid w:val="00523986"/>
    <w:rsid w:val="00524890"/>
    <w:rsid w:val="00526088"/>
    <w:rsid w:val="00526BA3"/>
    <w:rsid w:val="0052709D"/>
    <w:rsid w:val="005271A8"/>
    <w:rsid w:val="005278A6"/>
    <w:rsid w:val="005300BD"/>
    <w:rsid w:val="00530E68"/>
    <w:rsid w:val="005340A7"/>
    <w:rsid w:val="00534FE6"/>
    <w:rsid w:val="00535236"/>
    <w:rsid w:val="00536D8F"/>
    <w:rsid w:val="0053729F"/>
    <w:rsid w:val="005373BC"/>
    <w:rsid w:val="0054037A"/>
    <w:rsid w:val="00540E2A"/>
    <w:rsid w:val="00545426"/>
    <w:rsid w:val="00546FC6"/>
    <w:rsid w:val="00547411"/>
    <w:rsid w:val="00550253"/>
    <w:rsid w:val="00550413"/>
    <w:rsid w:val="005514E0"/>
    <w:rsid w:val="00552A8B"/>
    <w:rsid w:val="005532A4"/>
    <w:rsid w:val="00554FDA"/>
    <w:rsid w:val="005567AA"/>
    <w:rsid w:val="00556EC6"/>
    <w:rsid w:val="00561DBF"/>
    <w:rsid w:val="0056346B"/>
    <w:rsid w:val="00566DE7"/>
    <w:rsid w:val="005721F4"/>
    <w:rsid w:val="00572667"/>
    <w:rsid w:val="0057284E"/>
    <w:rsid w:val="005742F6"/>
    <w:rsid w:val="005756AB"/>
    <w:rsid w:val="00576EED"/>
    <w:rsid w:val="00580B32"/>
    <w:rsid w:val="00581CC0"/>
    <w:rsid w:val="00582EBB"/>
    <w:rsid w:val="005836F5"/>
    <w:rsid w:val="00585F74"/>
    <w:rsid w:val="00592A8D"/>
    <w:rsid w:val="00592FC0"/>
    <w:rsid w:val="00593763"/>
    <w:rsid w:val="00594EAB"/>
    <w:rsid w:val="00595B2C"/>
    <w:rsid w:val="005A08F5"/>
    <w:rsid w:val="005A221A"/>
    <w:rsid w:val="005A30DF"/>
    <w:rsid w:val="005A4390"/>
    <w:rsid w:val="005A44ED"/>
    <w:rsid w:val="005A5374"/>
    <w:rsid w:val="005A7148"/>
    <w:rsid w:val="005A7F97"/>
    <w:rsid w:val="005B0A19"/>
    <w:rsid w:val="005B5A20"/>
    <w:rsid w:val="005B62C4"/>
    <w:rsid w:val="005B6835"/>
    <w:rsid w:val="005B6A9F"/>
    <w:rsid w:val="005C0073"/>
    <w:rsid w:val="005C0B05"/>
    <w:rsid w:val="005C19A0"/>
    <w:rsid w:val="005C1C6F"/>
    <w:rsid w:val="005C2696"/>
    <w:rsid w:val="005C2DA8"/>
    <w:rsid w:val="005C34BC"/>
    <w:rsid w:val="005C3892"/>
    <w:rsid w:val="005C5AF8"/>
    <w:rsid w:val="005D0399"/>
    <w:rsid w:val="005D1498"/>
    <w:rsid w:val="005D21C9"/>
    <w:rsid w:val="005D25EF"/>
    <w:rsid w:val="005D50DD"/>
    <w:rsid w:val="005D6BB8"/>
    <w:rsid w:val="005D6CB2"/>
    <w:rsid w:val="005E08D5"/>
    <w:rsid w:val="005E0DAB"/>
    <w:rsid w:val="005E3F6D"/>
    <w:rsid w:val="005E496B"/>
    <w:rsid w:val="005E7620"/>
    <w:rsid w:val="005E771D"/>
    <w:rsid w:val="005E7B5F"/>
    <w:rsid w:val="005F071B"/>
    <w:rsid w:val="005F402A"/>
    <w:rsid w:val="005F4FEE"/>
    <w:rsid w:val="00600ABA"/>
    <w:rsid w:val="00600C7C"/>
    <w:rsid w:val="00600D17"/>
    <w:rsid w:val="0060129D"/>
    <w:rsid w:val="0060428D"/>
    <w:rsid w:val="00605678"/>
    <w:rsid w:val="00605A21"/>
    <w:rsid w:val="00607DC1"/>
    <w:rsid w:val="00607F68"/>
    <w:rsid w:val="00610245"/>
    <w:rsid w:val="00610F97"/>
    <w:rsid w:val="00611957"/>
    <w:rsid w:val="006123FA"/>
    <w:rsid w:val="0061288A"/>
    <w:rsid w:val="006142A8"/>
    <w:rsid w:val="00617D59"/>
    <w:rsid w:val="006227E2"/>
    <w:rsid w:val="00624E36"/>
    <w:rsid w:val="00625FAA"/>
    <w:rsid w:val="00626806"/>
    <w:rsid w:val="00630012"/>
    <w:rsid w:val="00631230"/>
    <w:rsid w:val="006348F3"/>
    <w:rsid w:val="00634E14"/>
    <w:rsid w:val="006350EA"/>
    <w:rsid w:val="006355E4"/>
    <w:rsid w:val="00635FF6"/>
    <w:rsid w:val="006408BF"/>
    <w:rsid w:val="00640E79"/>
    <w:rsid w:val="0064112B"/>
    <w:rsid w:val="00643558"/>
    <w:rsid w:val="006437D1"/>
    <w:rsid w:val="00645AB5"/>
    <w:rsid w:val="00645B0C"/>
    <w:rsid w:val="00645F30"/>
    <w:rsid w:val="006460AC"/>
    <w:rsid w:val="00647863"/>
    <w:rsid w:val="00650559"/>
    <w:rsid w:val="006522A5"/>
    <w:rsid w:val="00652568"/>
    <w:rsid w:val="006540CF"/>
    <w:rsid w:val="00654F9C"/>
    <w:rsid w:val="006559CE"/>
    <w:rsid w:val="00655E7E"/>
    <w:rsid w:val="0065774C"/>
    <w:rsid w:val="0066117B"/>
    <w:rsid w:val="00661BF2"/>
    <w:rsid w:val="0066216C"/>
    <w:rsid w:val="006624B2"/>
    <w:rsid w:val="0066385D"/>
    <w:rsid w:val="00664E35"/>
    <w:rsid w:val="00665DD9"/>
    <w:rsid w:val="0067308A"/>
    <w:rsid w:val="006730F7"/>
    <w:rsid w:val="00674664"/>
    <w:rsid w:val="00677025"/>
    <w:rsid w:val="006771B8"/>
    <w:rsid w:val="006776B0"/>
    <w:rsid w:val="006802A6"/>
    <w:rsid w:val="006808BB"/>
    <w:rsid w:val="0068289D"/>
    <w:rsid w:val="00682E6F"/>
    <w:rsid w:val="00683790"/>
    <w:rsid w:val="006851A6"/>
    <w:rsid w:val="006921B1"/>
    <w:rsid w:val="006925C7"/>
    <w:rsid w:val="006927CC"/>
    <w:rsid w:val="00694982"/>
    <w:rsid w:val="00694A5E"/>
    <w:rsid w:val="00694B16"/>
    <w:rsid w:val="00694B1E"/>
    <w:rsid w:val="0069534B"/>
    <w:rsid w:val="00695892"/>
    <w:rsid w:val="00695BF6"/>
    <w:rsid w:val="00695C1E"/>
    <w:rsid w:val="006A03B9"/>
    <w:rsid w:val="006A0562"/>
    <w:rsid w:val="006A11DB"/>
    <w:rsid w:val="006A1D9D"/>
    <w:rsid w:val="006A1F5C"/>
    <w:rsid w:val="006A2066"/>
    <w:rsid w:val="006A2B7A"/>
    <w:rsid w:val="006A2C5B"/>
    <w:rsid w:val="006A3142"/>
    <w:rsid w:val="006A45A7"/>
    <w:rsid w:val="006A4BCB"/>
    <w:rsid w:val="006A6329"/>
    <w:rsid w:val="006A6F29"/>
    <w:rsid w:val="006A75D9"/>
    <w:rsid w:val="006A7750"/>
    <w:rsid w:val="006A7CA4"/>
    <w:rsid w:val="006B0035"/>
    <w:rsid w:val="006B3A50"/>
    <w:rsid w:val="006B3EDE"/>
    <w:rsid w:val="006B731B"/>
    <w:rsid w:val="006C23F6"/>
    <w:rsid w:val="006C4EFF"/>
    <w:rsid w:val="006C6EA4"/>
    <w:rsid w:val="006D17F1"/>
    <w:rsid w:val="006D45F7"/>
    <w:rsid w:val="006D76EE"/>
    <w:rsid w:val="006E1E20"/>
    <w:rsid w:val="006E1EBE"/>
    <w:rsid w:val="006E34E4"/>
    <w:rsid w:val="006E710C"/>
    <w:rsid w:val="006E74BF"/>
    <w:rsid w:val="006E7B7D"/>
    <w:rsid w:val="006F5CA7"/>
    <w:rsid w:val="006F5CE3"/>
    <w:rsid w:val="006F7CF9"/>
    <w:rsid w:val="006F7D59"/>
    <w:rsid w:val="006F7EC9"/>
    <w:rsid w:val="00700E3D"/>
    <w:rsid w:val="00702106"/>
    <w:rsid w:val="00703174"/>
    <w:rsid w:val="00704DE4"/>
    <w:rsid w:val="0070551D"/>
    <w:rsid w:val="00706313"/>
    <w:rsid w:val="0070635D"/>
    <w:rsid w:val="00706945"/>
    <w:rsid w:val="00706D83"/>
    <w:rsid w:val="0070734E"/>
    <w:rsid w:val="0070760F"/>
    <w:rsid w:val="00715612"/>
    <w:rsid w:val="0071683F"/>
    <w:rsid w:val="007173C9"/>
    <w:rsid w:val="00721451"/>
    <w:rsid w:val="00721900"/>
    <w:rsid w:val="00721A1B"/>
    <w:rsid w:val="0072215B"/>
    <w:rsid w:val="00723F4D"/>
    <w:rsid w:val="0072410A"/>
    <w:rsid w:val="007243AF"/>
    <w:rsid w:val="007266A3"/>
    <w:rsid w:val="00726AEC"/>
    <w:rsid w:val="007279CE"/>
    <w:rsid w:val="00727F73"/>
    <w:rsid w:val="0073184C"/>
    <w:rsid w:val="00734A5A"/>
    <w:rsid w:val="00736EBB"/>
    <w:rsid w:val="007373EF"/>
    <w:rsid w:val="007405CC"/>
    <w:rsid w:val="0074141D"/>
    <w:rsid w:val="00741C90"/>
    <w:rsid w:val="00742160"/>
    <w:rsid w:val="0074317A"/>
    <w:rsid w:val="0074416F"/>
    <w:rsid w:val="00745C5B"/>
    <w:rsid w:val="00746D80"/>
    <w:rsid w:val="0075004C"/>
    <w:rsid w:val="0075037B"/>
    <w:rsid w:val="00750488"/>
    <w:rsid w:val="007509A5"/>
    <w:rsid w:val="007516FF"/>
    <w:rsid w:val="00751920"/>
    <w:rsid w:val="0075205F"/>
    <w:rsid w:val="00752FBD"/>
    <w:rsid w:val="007551C1"/>
    <w:rsid w:val="00755F5C"/>
    <w:rsid w:val="0075715E"/>
    <w:rsid w:val="00757CC2"/>
    <w:rsid w:val="007609A6"/>
    <w:rsid w:val="00761DCE"/>
    <w:rsid w:val="00762216"/>
    <w:rsid w:val="00762238"/>
    <w:rsid w:val="00762E4B"/>
    <w:rsid w:val="007669FA"/>
    <w:rsid w:val="00766F72"/>
    <w:rsid w:val="0077023B"/>
    <w:rsid w:val="007705A3"/>
    <w:rsid w:val="00770893"/>
    <w:rsid w:val="0077106E"/>
    <w:rsid w:val="007712F7"/>
    <w:rsid w:val="00771DFA"/>
    <w:rsid w:val="00771F7D"/>
    <w:rsid w:val="00772668"/>
    <w:rsid w:val="007729D9"/>
    <w:rsid w:val="00773779"/>
    <w:rsid w:val="00773BC9"/>
    <w:rsid w:val="0077586E"/>
    <w:rsid w:val="00777521"/>
    <w:rsid w:val="0077765A"/>
    <w:rsid w:val="007800B3"/>
    <w:rsid w:val="00780B85"/>
    <w:rsid w:val="007811F0"/>
    <w:rsid w:val="00782538"/>
    <w:rsid w:val="00782EC9"/>
    <w:rsid w:val="007836F2"/>
    <w:rsid w:val="00783EDB"/>
    <w:rsid w:val="007849D6"/>
    <w:rsid w:val="0078633E"/>
    <w:rsid w:val="007879D1"/>
    <w:rsid w:val="007901CA"/>
    <w:rsid w:val="0079130B"/>
    <w:rsid w:val="007920B7"/>
    <w:rsid w:val="00793109"/>
    <w:rsid w:val="007940F0"/>
    <w:rsid w:val="00794851"/>
    <w:rsid w:val="007948D9"/>
    <w:rsid w:val="00794C9F"/>
    <w:rsid w:val="00796B4F"/>
    <w:rsid w:val="007A6234"/>
    <w:rsid w:val="007A747D"/>
    <w:rsid w:val="007B0B11"/>
    <w:rsid w:val="007B0E06"/>
    <w:rsid w:val="007B299A"/>
    <w:rsid w:val="007B2A48"/>
    <w:rsid w:val="007B2AD2"/>
    <w:rsid w:val="007B408D"/>
    <w:rsid w:val="007B5556"/>
    <w:rsid w:val="007B57DB"/>
    <w:rsid w:val="007B58A1"/>
    <w:rsid w:val="007B6508"/>
    <w:rsid w:val="007B7EC1"/>
    <w:rsid w:val="007C13C6"/>
    <w:rsid w:val="007C1A87"/>
    <w:rsid w:val="007C1C48"/>
    <w:rsid w:val="007C2DD6"/>
    <w:rsid w:val="007C34CF"/>
    <w:rsid w:val="007C4010"/>
    <w:rsid w:val="007C511D"/>
    <w:rsid w:val="007C6430"/>
    <w:rsid w:val="007C6C1E"/>
    <w:rsid w:val="007D04EB"/>
    <w:rsid w:val="007D057A"/>
    <w:rsid w:val="007D307E"/>
    <w:rsid w:val="007D3AF0"/>
    <w:rsid w:val="007D3F47"/>
    <w:rsid w:val="007D44EA"/>
    <w:rsid w:val="007D5EFF"/>
    <w:rsid w:val="007D6096"/>
    <w:rsid w:val="007D7A36"/>
    <w:rsid w:val="007E0467"/>
    <w:rsid w:val="007E0C18"/>
    <w:rsid w:val="007E1E45"/>
    <w:rsid w:val="007E3092"/>
    <w:rsid w:val="007E314A"/>
    <w:rsid w:val="007F3091"/>
    <w:rsid w:val="007F3BC9"/>
    <w:rsid w:val="007F3E16"/>
    <w:rsid w:val="007F424D"/>
    <w:rsid w:val="007F4380"/>
    <w:rsid w:val="007F448A"/>
    <w:rsid w:val="007F61BA"/>
    <w:rsid w:val="007F7BB5"/>
    <w:rsid w:val="00800FD1"/>
    <w:rsid w:val="00803898"/>
    <w:rsid w:val="008038EC"/>
    <w:rsid w:val="00803BD9"/>
    <w:rsid w:val="0080422C"/>
    <w:rsid w:val="00804BC9"/>
    <w:rsid w:val="0080521F"/>
    <w:rsid w:val="00805F8C"/>
    <w:rsid w:val="00807B3E"/>
    <w:rsid w:val="00810804"/>
    <w:rsid w:val="00810E98"/>
    <w:rsid w:val="008114FA"/>
    <w:rsid w:val="00816CF0"/>
    <w:rsid w:val="008173FE"/>
    <w:rsid w:val="00817FCB"/>
    <w:rsid w:val="00820323"/>
    <w:rsid w:val="00820996"/>
    <w:rsid w:val="00825AF7"/>
    <w:rsid w:val="0082748F"/>
    <w:rsid w:val="00831BF3"/>
    <w:rsid w:val="00834923"/>
    <w:rsid w:val="00834EE9"/>
    <w:rsid w:val="008354AA"/>
    <w:rsid w:val="0083588A"/>
    <w:rsid w:val="00835B39"/>
    <w:rsid w:val="00836148"/>
    <w:rsid w:val="00836CA3"/>
    <w:rsid w:val="00836D08"/>
    <w:rsid w:val="00840760"/>
    <w:rsid w:val="00845DD4"/>
    <w:rsid w:val="008465FE"/>
    <w:rsid w:val="00847EC5"/>
    <w:rsid w:val="008500C2"/>
    <w:rsid w:val="008508BA"/>
    <w:rsid w:val="0085223B"/>
    <w:rsid w:val="008532F5"/>
    <w:rsid w:val="00853A94"/>
    <w:rsid w:val="0085416C"/>
    <w:rsid w:val="00854482"/>
    <w:rsid w:val="00854790"/>
    <w:rsid w:val="00854E8F"/>
    <w:rsid w:val="0085699A"/>
    <w:rsid w:val="0085750D"/>
    <w:rsid w:val="00860100"/>
    <w:rsid w:val="00861460"/>
    <w:rsid w:val="008629F3"/>
    <w:rsid w:val="008638FC"/>
    <w:rsid w:val="00864236"/>
    <w:rsid w:val="00864417"/>
    <w:rsid w:val="00867650"/>
    <w:rsid w:val="008707CE"/>
    <w:rsid w:val="00874784"/>
    <w:rsid w:val="00875FD8"/>
    <w:rsid w:val="008770BD"/>
    <w:rsid w:val="00881654"/>
    <w:rsid w:val="00883046"/>
    <w:rsid w:val="00883746"/>
    <w:rsid w:val="00884C06"/>
    <w:rsid w:val="008863A7"/>
    <w:rsid w:val="00887877"/>
    <w:rsid w:val="0089026D"/>
    <w:rsid w:val="0089247C"/>
    <w:rsid w:val="00892796"/>
    <w:rsid w:val="00893081"/>
    <w:rsid w:val="00893135"/>
    <w:rsid w:val="008942F9"/>
    <w:rsid w:val="008959CC"/>
    <w:rsid w:val="00895CC1"/>
    <w:rsid w:val="008964E0"/>
    <w:rsid w:val="00896DF0"/>
    <w:rsid w:val="00897239"/>
    <w:rsid w:val="008A1D67"/>
    <w:rsid w:val="008A3794"/>
    <w:rsid w:val="008A40E9"/>
    <w:rsid w:val="008A5E96"/>
    <w:rsid w:val="008A753C"/>
    <w:rsid w:val="008B00E0"/>
    <w:rsid w:val="008B0976"/>
    <w:rsid w:val="008B0E1D"/>
    <w:rsid w:val="008B0E45"/>
    <w:rsid w:val="008B277F"/>
    <w:rsid w:val="008B3BD7"/>
    <w:rsid w:val="008B4571"/>
    <w:rsid w:val="008B4DDA"/>
    <w:rsid w:val="008B58AC"/>
    <w:rsid w:val="008B5AD3"/>
    <w:rsid w:val="008C1266"/>
    <w:rsid w:val="008C201E"/>
    <w:rsid w:val="008C2289"/>
    <w:rsid w:val="008C3526"/>
    <w:rsid w:val="008C7383"/>
    <w:rsid w:val="008C7CB0"/>
    <w:rsid w:val="008D03BC"/>
    <w:rsid w:val="008D0BF5"/>
    <w:rsid w:val="008D0E54"/>
    <w:rsid w:val="008D2568"/>
    <w:rsid w:val="008D3B18"/>
    <w:rsid w:val="008E1182"/>
    <w:rsid w:val="008E3A55"/>
    <w:rsid w:val="008E3D2F"/>
    <w:rsid w:val="008E4F6E"/>
    <w:rsid w:val="008E74D1"/>
    <w:rsid w:val="008F05F8"/>
    <w:rsid w:val="008F08A3"/>
    <w:rsid w:val="008F0CEA"/>
    <w:rsid w:val="008F17C9"/>
    <w:rsid w:val="008F2564"/>
    <w:rsid w:val="008F2AA9"/>
    <w:rsid w:val="008F496B"/>
    <w:rsid w:val="008F5838"/>
    <w:rsid w:val="008F5F99"/>
    <w:rsid w:val="008F6A88"/>
    <w:rsid w:val="009002B6"/>
    <w:rsid w:val="00902F9E"/>
    <w:rsid w:val="00903268"/>
    <w:rsid w:val="009034F4"/>
    <w:rsid w:val="009036D9"/>
    <w:rsid w:val="009039E6"/>
    <w:rsid w:val="00904468"/>
    <w:rsid w:val="00905CA9"/>
    <w:rsid w:val="009074CE"/>
    <w:rsid w:val="00910CC0"/>
    <w:rsid w:val="00910E5C"/>
    <w:rsid w:val="009112DE"/>
    <w:rsid w:val="00911675"/>
    <w:rsid w:val="009126A7"/>
    <w:rsid w:val="009166DB"/>
    <w:rsid w:val="00916F88"/>
    <w:rsid w:val="0091758A"/>
    <w:rsid w:val="00922E8C"/>
    <w:rsid w:val="0092403B"/>
    <w:rsid w:val="009251FD"/>
    <w:rsid w:val="00925BCB"/>
    <w:rsid w:val="00933531"/>
    <w:rsid w:val="00933AEC"/>
    <w:rsid w:val="00934688"/>
    <w:rsid w:val="00936864"/>
    <w:rsid w:val="00937D1E"/>
    <w:rsid w:val="009402CE"/>
    <w:rsid w:val="009403FB"/>
    <w:rsid w:val="00940B3E"/>
    <w:rsid w:val="00940C0B"/>
    <w:rsid w:val="00941C3F"/>
    <w:rsid w:val="00942888"/>
    <w:rsid w:val="009430D3"/>
    <w:rsid w:val="00943717"/>
    <w:rsid w:val="0094469D"/>
    <w:rsid w:val="00944A2B"/>
    <w:rsid w:val="00946321"/>
    <w:rsid w:val="0094755D"/>
    <w:rsid w:val="00947B9E"/>
    <w:rsid w:val="009508D9"/>
    <w:rsid w:val="00952283"/>
    <w:rsid w:val="009529B6"/>
    <w:rsid w:val="0095399C"/>
    <w:rsid w:val="00955F6A"/>
    <w:rsid w:val="00956A35"/>
    <w:rsid w:val="00956B1D"/>
    <w:rsid w:val="00956C4C"/>
    <w:rsid w:val="00957ED3"/>
    <w:rsid w:val="00960FE7"/>
    <w:rsid w:val="0096160B"/>
    <w:rsid w:val="00963756"/>
    <w:rsid w:val="00963A37"/>
    <w:rsid w:val="0096617E"/>
    <w:rsid w:val="0097396C"/>
    <w:rsid w:val="00973F1E"/>
    <w:rsid w:val="0097471F"/>
    <w:rsid w:val="00974F46"/>
    <w:rsid w:val="0097651D"/>
    <w:rsid w:val="0097653C"/>
    <w:rsid w:val="009816E7"/>
    <w:rsid w:val="0098197F"/>
    <w:rsid w:val="009826CF"/>
    <w:rsid w:val="00982E73"/>
    <w:rsid w:val="00982ED1"/>
    <w:rsid w:val="00986170"/>
    <w:rsid w:val="00987184"/>
    <w:rsid w:val="009871DD"/>
    <w:rsid w:val="009878A7"/>
    <w:rsid w:val="00990D44"/>
    <w:rsid w:val="009925CE"/>
    <w:rsid w:val="009934F1"/>
    <w:rsid w:val="00995220"/>
    <w:rsid w:val="009A3B8A"/>
    <w:rsid w:val="009A445B"/>
    <w:rsid w:val="009A4C3D"/>
    <w:rsid w:val="009A4D17"/>
    <w:rsid w:val="009A57D8"/>
    <w:rsid w:val="009A5AA1"/>
    <w:rsid w:val="009A6C9B"/>
    <w:rsid w:val="009B32BD"/>
    <w:rsid w:val="009B5EF3"/>
    <w:rsid w:val="009B6510"/>
    <w:rsid w:val="009C06D3"/>
    <w:rsid w:val="009C06F2"/>
    <w:rsid w:val="009C11A7"/>
    <w:rsid w:val="009C419A"/>
    <w:rsid w:val="009C540D"/>
    <w:rsid w:val="009C55A8"/>
    <w:rsid w:val="009C55EE"/>
    <w:rsid w:val="009C7156"/>
    <w:rsid w:val="009D0F5A"/>
    <w:rsid w:val="009D161E"/>
    <w:rsid w:val="009D18BC"/>
    <w:rsid w:val="009D21AA"/>
    <w:rsid w:val="009D2A03"/>
    <w:rsid w:val="009D3066"/>
    <w:rsid w:val="009D60E0"/>
    <w:rsid w:val="009D60F0"/>
    <w:rsid w:val="009D61C2"/>
    <w:rsid w:val="009D69C4"/>
    <w:rsid w:val="009D6C7C"/>
    <w:rsid w:val="009D7DB3"/>
    <w:rsid w:val="009E1DD7"/>
    <w:rsid w:val="009E24EE"/>
    <w:rsid w:val="009E298C"/>
    <w:rsid w:val="009E549B"/>
    <w:rsid w:val="009E5DBD"/>
    <w:rsid w:val="009E5E66"/>
    <w:rsid w:val="009F072B"/>
    <w:rsid w:val="009F1AFC"/>
    <w:rsid w:val="009F22E2"/>
    <w:rsid w:val="009F463A"/>
    <w:rsid w:val="009F4F05"/>
    <w:rsid w:val="009F6184"/>
    <w:rsid w:val="009F6CED"/>
    <w:rsid w:val="009F70EF"/>
    <w:rsid w:val="009F7CDF"/>
    <w:rsid w:val="00A01562"/>
    <w:rsid w:val="00A01F63"/>
    <w:rsid w:val="00A024C8"/>
    <w:rsid w:val="00A03C9D"/>
    <w:rsid w:val="00A03E64"/>
    <w:rsid w:val="00A048E2"/>
    <w:rsid w:val="00A04A06"/>
    <w:rsid w:val="00A05C8B"/>
    <w:rsid w:val="00A06D3E"/>
    <w:rsid w:val="00A06D87"/>
    <w:rsid w:val="00A07E09"/>
    <w:rsid w:val="00A121F9"/>
    <w:rsid w:val="00A15CBE"/>
    <w:rsid w:val="00A17284"/>
    <w:rsid w:val="00A211DF"/>
    <w:rsid w:val="00A232CA"/>
    <w:rsid w:val="00A23B41"/>
    <w:rsid w:val="00A30EE3"/>
    <w:rsid w:val="00A316C9"/>
    <w:rsid w:val="00A33351"/>
    <w:rsid w:val="00A35DA0"/>
    <w:rsid w:val="00A3681F"/>
    <w:rsid w:val="00A40DD8"/>
    <w:rsid w:val="00A42C72"/>
    <w:rsid w:val="00A432BD"/>
    <w:rsid w:val="00A43A88"/>
    <w:rsid w:val="00A450D7"/>
    <w:rsid w:val="00A458FD"/>
    <w:rsid w:val="00A46404"/>
    <w:rsid w:val="00A46891"/>
    <w:rsid w:val="00A51366"/>
    <w:rsid w:val="00A513B6"/>
    <w:rsid w:val="00A518DF"/>
    <w:rsid w:val="00A53395"/>
    <w:rsid w:val="00A535B1"/>
    <w:rsid w:val="00A55319"/>
    <w:rsid w:val="00A562F1"/>
    <w:rsid w:val="00A57275"/>
    <w:rsid w:val="00A600E8"/>
    <w:rsid w:val="00A61980"/>
    <w:rsid w:val="00A620FC"/>
    <w:rsid w:val="00A62B13"/>
    <w:rsid w:val="00A62BD1"/>
    <w:rsid w:val="00A63576"/>
    <w:rsid w:val="00A63A4C"/>
    <w:rsid w:val="00A641D1"/>
    <w:rsid w:val="00A64B90"/>
    <w:rsid w:val="00A65915"/>
    <w:rsid w:val="00A67914"/>
    <w:rsid w:val="00A70502"/>
    <w:rsid w:val="00A708AB"/>
    <w:rsid w:val="00A71B93"/>
    <w:rsid w:val="00A72932"/>
    <w:rsid w:val="00A740D0"/>
    <w:rsid w:val="00A74274"/>
    <w:rsid w:val="00A75214"/>
    <w:rsid w:val="00A77951"/>
    <w:rsid w:val="00A83A45"/>
    <w:rsid w:val="00A83DAC"/>
    <w:rsid w:val="00A86B7B"/>
    <w:rsid w:val="00A9000B"/>
    <w:rsid w:val="00A94854"/>
    <w:rsid w:val="00A953A6"/>
    <w:rsid w:val="00A95ED7"/>
    <w:rsid w:val="00AA07CD"/>
    <w:rsid w:val="00AA17CA"/>
    <w:rsid w:val="00AA3A02"/>
    <w:rsid w:val="00AA5138"/>
    <w:rsid w:val="00AA733A"/>
    <w:rsid w:val="00AB0241"/>
    <w:rsid w:val="00AB0886"/>
    <w:rsid w:val="00AB08DC"/>
    <w:rsid w:val="00AB196D"/>
    <w:rsid w:val="00AB1B32"/>
    <w:rsid w:val="00AB3352"/>
    <w:rsid w:val="00AB4DA5"/>
    <w:rsid w:val="00AB5000"/>
    <w:rsid w:val="00AB675E"/>
    <w:rsid w:val="00AB677E"/>
    <w:rsid w:val="00AB7E36"/>
    <w:rsid w:val="00AC3289"/>
    <w:rsid w:val="00AC3EB0"/>
    <w:rsid w:val="00AC4361"/>
    <w:rsid w:val="00AC4D2E"/>
    <w:rsid w:val="00AC69D8"/>
    <w:rsid w:val="00AC774B"/>
    <w:rsid w:val="00AD20BF"/>
    <w:rsid w:val="00AD21D7"/>
    <w:rsid w:val="00AD49E2"/>
    <w:rsid w:val="00AD4D25"/>
    <w:rsid w:val="00AD5B0E"/>
    <w:rsid w:val="00AD74AC"/>
    <w:rsid w:val="00AD74BA"/>
    <w:rsid w:val="00AE21C3"/>
    <w:rsid w:val="00AE2BF5"/>
    <w:rsid w:val="00AE2E3D"/>
    <w:rsid w:val="00AE357B"/>
    <w:rsid w:val="00AE3D1A"/>
    <w:rsid w:val="00AE50CD"/>
    <w:rsid w:val="00AE57A7"/>
    <w:rsid w:val="00AE5F30"/>
    <w:rsid w:val="00AE5FCC"/>
    <w:rsid w:val="00AF298B"/>
    <w:rsid w:val="00AF2ED9"/>
    <w:rsid w:val="00AF37DD"/>
    <w:rsid w:val="00AF524D"/>
    <w:rsid w:val="00B01E0B"/>
    <w:rsid w:val="00B055E8"/>
    <w:rsid w:val="00B05CDE"/>
    <w:rsid w:val="00B11789"/>
    <w:rsid w:val="00B1190B"/>
    <w:rsid w:val="00B1409E"/>
    <w:rsid w:val="00B15E00"/>
    <w:rsid w:val="00B17E83"/>
    <w:rsid w:val="00B21646"/>
    <w:rsid w:val="00B25113"/>
    <w:rsid w:val="00B2717E"/>
    <w:rsid w:val="00B30034"/>
    <w:rsid w:val="00B31382"/>
    <w:rsid w:val="00B327B8"/>
    <w:rsid w:val="00B3487B"/>
    <w:rsid w:val="00B371E6"/>
    <w:rsid w:val="00B372EC"/>
    <w:rsid w:val="00B40425"/>
    <w:rsid w:val="00B411E1"/>
    <w:rsid w:val="00B41D58"/>
    <w:rsid w:val="00B42857"/>
    <w:rsid w:val="00B45730"/>
    <w:rsid w:val="00B47325"/>
    <w:rsid w:val="00B47BBC"/>
    <w:rsid w:val="00B50681"/>
    <w:rsid w:val="00B5077A"/>
    <w:rsid w:val="00B5206F"/>
    <w:rsid w:val="00B52476"/>
    <w:rsid w:val="00B52C5C"/>
    <w:rsid w:val="00B52E62"/>
    <w:rsid w:val="00B5756A"/>
    <w:rsid w:val="00B60468"/>
    <w:rsid w:val="00B660C6"/>
    <w:rsid w:val="00B666E6"/>
    <w:rsid w:val="00B668CC"/>
    <w:rsid w:val="00B66BA1"/>
    <w:rsid w:val="00B66D10"/>
    <w:rsid w:val="00B705DD"/>
    <w:rsid w:val="00B71D06"/>
    <w:rsid w:val="00B7205F"/>
    <w:rsid w:val="00B72BBC"/>
    <w:rsid w:val="00B73767"/>
    <w:rsid w:val="00B73D03"/>
    <w:rsid w:val="00B73E90"/>
    <w:rsid w:val="00B74A03"/>
    <w:rsid w:val="00B74BA5"/>
    <w:rsid w:val="00B76347"/>
    <w:rsid w:val="00B76F93"/>
    <w:rsid w:val="00B77B94"/>
    <w:rsid w:val="00B81F8A"/>
    <w:rsid w:val="00B82910"/>
    <w:rsid w:val="00B82E42"/>
    <w:rsid w:val="00B8411E"/>
    <w:rsid w:val="00B850A5"/>
    <w:rsid w:val="00B85734"/>
    <w:rsid w:val="00B85A37"/>
    <w:rsid w:val="00B8609F"/>
    <w:rsid w:val="00B86D74"/>
    <w:rsid w:val="00B874FC"/>
    <w:rsid w:val="00B90049"/>
    <w:rsid w:val="00B90578"/>
    <w:rsid w:val="00B91479"/>
    <w:rsid w:val="00B93717"/>
    <w:rsid w:val="00B9777E"/>
    <w:rsid w:val="00B97AEF"/>
    <w:rsid w:val="00BA0CC7"/>
    <w:rsid w:val="00BA77B3"/>
    <w:rsid w:val="00BA7E55"/>
    <w:rsid w:val="00BB0368"/>
    <w:rsid w:val="00BB0F98"/>
    <w:rsid w:val="00BB1039"/>
    <w:rsid w:val="00BB15D6"/>
    <w:rsid w:val="00BB1B7C"/>
    <w:rsid w:val="00BB1D29"/>
    <w:rsid w:val="00BB2752"/>
    <w:rsid w:val="00BB4734"/>
    <w:rsid w:val="00BB51C2"/>
    <w:rsid w:val="00BB6FDE"/>
    <w:rsid w:val="00BB7BA3"/>
    <w:rsid w:val="00BC0A05"/>
    <w:rsid w:val="00BC0EEB"/>
    <w:rsid w:val="00BC2A01"/>
    <w:rsid w:val="00BC3BE7"/>
    <w:rsid w:val="00BC3F69"/>
    <w:rsid w:val="00BC403B"/>
    <w:rsid w:val="00BC4D1B"/>
    <w:rsid w:val="00BC76FC"/>
    <w:rsid w:val="00BC7DED"/>
    <w:rsid w:val="00BD0B9A"/>
    <w:rsid w:val="00BD0DE0"/>
    <w:rsid w:val="00BD4017"/>
    <w:rsid w:val="00BD7095"/>
    <w:rsid w:val="00BD7703"/>
    <w:rsid w:val="00BE020B"/>
    <w:rsid w:val="00BE10FA"/>
    <w:rsid w:val="00BE15B4"/>
    <w:rsid w:val="00BE3031"/>
    <w:rsid w:val="00BE37A0"/>
    <w:rsid w:val="00BE4E91"/>
    <w:rsid w:val="00BE669F"/>
    <w:rsid w:val="00BE710F"/>
    <w:rsid w:val="00BF115A"/>
    <w:rsid w:val="00BF1A68"/>
    <w:rsid w:val="00BF3D07"/>
    <w:rsid w:val="00BF56F5"/>
    <w:rsid w:val="00BF783C"/>
    <w:rsid w:val="00C00428"/>
    <w:rsid w:val="00C02EFD"/>
    <w:rsid w:val="00C12318"/>
    <w:rsid w:val="00C12FE2"/>
    <w:rsid w:val="00C14B63"/>
    <w:rsid w:val="00C14E9D"/>
    <w:rsid w:val="00C17780"/>
    <w:rsid w:val="00C2020F"/>
    <w:rsid w:val="00C22498"/>
    <w:rsid w:val="00C229EA"/>
    <w:rsid w:val="00C22BB1"/>
    <w:rsid w:val="00C22C26"/>
    <w:rsid w:val="00C2352F"/>
    <w:rsid w:val="00C24D18"/>
    <w:rsid w:val="00C27EA5"/>
    <w:rsid w:val="00C34633"/>
    <w:rsid w:val="00C35243"/>
    <w:rsid w:val="00C41722"/>
    <w:rsid w:val="00C4312F"/>
    <w:rsid w:val="00C4521A"/>
    <w:rsid w:val="00C46DA0"/>
    <w:rsid w:val="00C500DD"/>
    <w:rsid w:val="00C5087A"/>
    <w:rsid w:val="00C50E89"/>
    <w:rsid w:val="00C51C1B"/>
    <w:rsid w:val="00C532DC"/>
    <w:rsid w:val="00C56B1B"/>
    <w:rsid w:val="00C57021"/>
    <w:rsid w:val="00C6327D"/>
    <w:rsid w:val="00C637E7"/>
    <w:rsid w:val="00C63EE3"/>
    <w:rsid w:val="00C64694"/>
    <w:rsid w:val="00C67C05"/>
    <w:rsid w:val="00C706AA"/>
    <w:rsid w:val="00C708D8"/>
    <w:rsid w:val="00C709E7"/>
    <w:rsid w:val="00C72509"/>
    <w:rsid w:val="00C72789"/>
    <w:rsid w:val="00C74FA8"/>
    <w:rsid w:val="00C7560A"/>
    <w:rsid w:val="00C759A2"/>
    <w:rsid w:val="00C8084E"/>
    <w:rsid w:val="00C80D08"/>
    <w:rsid w:val="00C8102C"/>
    <w:rsid w:val="00C81B49"/>
    <w:rsid w:val="00C83FEA"/>
    <w:rsid w:val="00C918B0"/>
    <w:rsid w:val="00C91910"/>
    <w:rsid w:val="00C92114"/>
    <w:rsid w:val="00C935B6"/>
    <w:rsid w:val="00C94456"/>
    <w:rsid w:val="00C94BDB"/>
    <w:rsid w:val="00C9654C"/>
    <w:rsid w:val="00CA0090"/>
    <w:rsid w:val="00CA027A"/>
    <w:rsid w:val="00CA2451"/>
    <w:rsid w:val="00CA6372"/>
    <w:rsid w:val="00CA7284"/>
    <w:rsid w:val="00CB11ED"/>
    <w:rsid w:val="00CB2DA8"/>
    <w:rsid w:val="00CB4944"/>
    <w:rsid w:val="00CB4EEF"/>
    <w:rsid w:val="00CB732C"/>
    <w:rsid w:val="00CC002A"/>
    <w:rsid w:val="00CC0647"/>
    <w:rsid w:val="00CC3CAA"/>
    <w:rsid w:val="00CC6272"/>
    <w:rsid w:val="00CD2C9F"/>
    <w:rsid w:val="00CD3317"/>
    <w:rsid w:val="00CD4B01"/>
    <w:rsid w:val="00CD543C"/>
    <w:rsid w:val="00CD5942"/>
    <w:rsid w:val="00CD6444"/>
    <w:rsid w:val="00CD649D"/>
    <w:rsid w:val="00CD65A1"/>
    <w:rsid w:val="00CD7E9A"/>
    <w:rsid w:val="00CE0E15"/>
    <w:rsid w:val="00CE1260"/>
    <w:rsid w:val="00CE20DD"/>
    <w:rsid w:val="00CE2BC9"/>
    <w:rsid w:val="00CE310F"/>
    <w:rsid w:val="00CE46AC"/>
    <w:rsid w:val="00CE633A"/>
    <w:rsid w:val="00CE6A7E"/>
    <w:rsid w:val="00CE769D"/>
    <w:rsid w:val="00CE76F6"/>
    <w:rsid w:val="00CE77CB"/>
    <w:rsid w:val="00CF319A"/>
    <w:rsid w:val="00CF380D"/>
    <w:rsid w:val="00CF3893"/>
    <w:rsid w:val="00CF4AD5"/>
    <w:rsid w:val="00CF4DCA"/>
    <w:rsid w:val="00CF70A1"/>
    <w:rsid w:val="00D00208"/>
    <w:rsid w:val="00D0159A"/>
    <w:rsid w:val="00D0213A"/>
    <w:rsid w:val="00D05CA9"/>
    <w:rsid w:val="00D06E51"/>
    <w:rsid w:val="00D1081B"/>
    <w:rsid w:val="00D10855"/>
    <w:rsid w:val="00D146BA"/>
    <w:rsid w:val="00D205A9"/>
    <w:rsid w:val="00D23C27"/>
    <w:rsid w:val="00D245EA"/>
    <w:rsid w:val="00D252D9"/>
    <w:rsid w:val="00D253A8"/>
    <w:rsid w:val="00D254BE"/>
    <w:rsid w:val="00D26DF5"/>
    <w:rsid w:val="00D26FAA"/>
    <w:rsid w:val="00D2736A"/>
    <w:rsid w:val="00D27F12"/>
    <w:rsid w:val="00D32A15"/>
    <w:rsid w:val="00D331D0"/>
    <w:rsid w:val="00D348CF"/>
    <w:rsid w:val="00D359AA"/>
    <w:rsid w:val="00D37693"/>
    <w:rsid w:val="00D37C8B"/>
    <w:rsid w:val="00D41927"/>
    <w:rsid w:val="00D42C76"/>
    <w:rsid w:val="00D43578"/>
    <w:rsid w:val="00D45D66"/>
    <w:rsid w:val="00D46976"/>
    <w:rsid w:val="00D4717A"/>
    <w:rsid w:val="00D5337B"/>
    <w:rsid w:val="00D538C3"/>
    <w:rsid w:val="00D54209"/>
    <w:rsid w:val="00D551DB"/>
    <w:rsid w:val="00D57E6D"/>
    <w:rsid w:val="00D60402"/>
    <w:rsid w:val="00D607CD"/>
    <w:rsid w:val="00D60CD0"/>
    <w:rsid w:val="00D616F5"/>
    <w:rsid w:val="00D6184E"/>
    <w:rsid w:val="00D61F7B"/>
    <w:rsid w:val="00D627F3"/>
    <w:rsid w:val="00D63C20"/>
    <w:rsid w:val="00D64171"/>
    <w:rsid w:val="00D64193"/>
    <w:rsid w:val="00D72112"/>
    <w:rsid w:val="00D724E7"/>
    <w:rsid w:val="00D738D0"/>
    <w:rsid w:val="00D75D18"/>
    <w:rsid w:val="00D75E33"/>
    <w:rsid w:val="00D77B26"/>
    <w:rsid w:val="00D826A4"/>
    <w:rsid w:val="00D91860"/>
    <w:rsid w:val="00D929CE"/>
    <w:rsid w:val="00D93A99"/>
    <w:rsid w:val="00D94B0E"/>
    <w:rsid w:val="00D97392"/>
    <w:rsid w:val="00DA07C5"/>
    <w:rsid w:val="00DA2DFF"/>
    <w:rsid w:val="00DA2F5A"/>
    <w:rsid w:val="00DA3238"/>
    <w:rsid w:val="00DA437F"/>
    <w:rsid w:val="00DA782B"/>
    <w:rsid w:val="00DB1896"/>
    <w:rsid w:val="00DB340E"/>
    <w:rsid w:val="00DB47F7"/>
    <w:rsid w:val="00DB5DAE"/>
    <w:rsid w:val="00DB6183"/>
    <w:rsid w:val="00DB646C"/>
    <w:rsid w:val="00DB6832"/>
    <w:rsid w:val="00DB6FAF"/>
    <w:rsid w:val="00DB7947"/>
    <w:rsid w:val="00DB7C12"/>
    <w:rsid w:val="00DC1390"/>
    <w:rsid w:val="00DC2E1C"/>
    <w:rsid w:val="00DC33D1"/>
    <w:rsid w:val="00DC49D5"/>
    <w:rsid w:val="00DC6D6A"/>
    <w:rsid w:val="00DC7C33"/>
    <w:rsid w:val="00DD1B58"/>
    <w:rsid w:val="00DD21E1"/>
    <w:rsid w:val="00DD304B"/>
    <w:rsid w:val="00DD45C8"/>
    <w:rsid w:val="00DD47E0"/>
    <w:rsid w:val="00DD51CA"/>
    <w:rsid w:val="00DD7C4A"/>
    <w:rsid w:val="00DD7CC3"/>
    <w:rsid w:val="00DE0DE8"/>
    <w:rsid w:val="00DE67E6"/>
    <w:rsid w:val="00DE7A15"/>
    <w:rsid w:val="00DF46D4"/>
    <w:rsid w:val="00DF5472"/>
    <w:rsid w:val="00DF6EB6"/>
    <w:rsid w:val="00DF7CCD"/>
    <w:rsid w:val="00E010E6"/>
    <w:rsid w:val="00E0179D"/>
    <w:rsid w:val="00E02D39"/>
    <w:rsid w:val="00E0360E"/>
    <w:rsid w:val="00E03B23"/>
    <w:rsid w:val="00E04330"/>
    <w:rsid w:val="00E056F7"/>
    <w:rsid w:val="00E05A50"/>
    <w:rsid w:val="00E0764E"/>
    <w:rsid w:val="00E07763"/>
    <w:rsid w:val="00E07F84"/>
    <w:rsid w:val="00E10442"/>
    <w:rsid w:val="00E109C3"/>
    <w:rsid w:val="00E10A11"/>
    <w:rsid w:val="00E12100"/>
    <w:rsid w:val="00E161EE"/>
    <w:rsid w:val="00E206A1"/>
    <w:rsid w:val="00E217F0"/>
    <w:rsid w:val="00E221B4"/>
    <w:rsid w:val="00E275F3"/>
    <w:rsid w:val="00E307AC"/>
    <w:rsid w:val="00E31FE7"/>
    <w:rsid w:val="00E35545"/>
    <w:rsid w:val="00E36875"/>
    <w:rsid w:val="00E41380"/>
    <w:rsid w:val="00E42B69"/>
    <w:rsid w:val="00E43E2A"/>
    <w:rsid w:val="00E445EC"/>
    <w:rsid w:val="00E446D6"/>
    <w:rsid w:val="00E45615"/>
    <w:rsid w:val="00E5024B"/>
    <w:rsid w:val="00E518FD"/>
    <w:rsid w:val="00E53762"/>
    <w:rsid w:val="00E53F48"/>
    <w:rsid w:val="00E5432F"/>
    <w:rsid w:val="00E55097"/>
    <w:rsid w:val="00E558D7"/>
    <w:rsid w:val="00E561E5"/>
    <w:rsid w:val="00E60C75"/>
    <w:rsid w:val="00E66235"/>
    <w:rsid w:val="00E66E3B"/>
    <w:rsid w:val="00E6780A"/>
    <w:rsid w:val="00E70AC2"/>
    <w:rsid w:val="00E70FB6"/>
    <w:rsid w:val="00E73DA3"/>
    <w:rsid w:val="00E74A07"/>
    <w:rsid w:val="00E75E37"/>
    <w:rsid w:val="00E77997"/>
    <w:rsid w:val="00E779A4"/>
    <w:rsid w:val="00E809D4"/>
    <w:rsid w:val="00E81CA0"/>
    <w:rsid w:val="00E83070"/>
    <w:rsid w:val="00E8320F"/>
    <w:rsid w:val="00E92531"/>
    <w:rsid w:val="00E95882"/>
    <w:rsid w:val="00E958FC"/>
    <w:rsid w:val="00E97988"/>
    <w:rsid w:val="00EA1579"/>
    <w:rsid w:val="00EA1877"/>
    <w:rsid w:val="00EA238B"/>
    <w:rsid w:val="00EA2C68"/>
    <w:rsid w:val="00EA352C"/>
    <w:rsid w:val="00EA377C"/>
    <w:rsid w:val="00EA3CDC"/>
    <w:rsid w:val="00EA438C"/>
    <w:rsid w:val="00EA5DAB"/>
    <w:rsid w:val="00EB1146"/>
    <w:rsid w:val="00EB1A79"/>
    <w:rsid w:val="00EB6F42"/>
    <w:rsid w:val="00EC16FA"/>
    <w:rsid w:val="00EC43F6"/>
    <w:rsid w:val="00EC4A4E"/>
    <w:rsid w:val="00EC4CC9"/>
    <w:rsid w:val="00EC53C5"/>
    <w:rsid w:val="00EC619B"/>
    <w:rsid w:val="00EC634A"/>
    <w:rsid w:val="00ED085F"/>
    <w:rsid w:val="00ED33D8"/>
    <w:rsid w:val="00EE0CF4"/>
    <w:rsid w:val="00EE1046"/>
    <w:rsid w:val="00EE2785"/>
    <w:rsid w:val="00EE280E"/>
    <w:rsid w:val="00EE38B4"/>
    <w:rsid w:val="00EE3FC6"/>
    <w:rsid w:val="00EE4D1D"/>
    <w:rsid w:val="00EE6D6D"/>
    <w:rsid w:val="00EF0D5D"/>
    <w:rsid w:val="00EF2138"/>
    <w:rsid w:val="00EF3608"/>
    <w:rsid w:val="00EF39EC"/>
    <w:rsid w:val="00EF45FD"/>
    <w:rsid w:val="00EF479E"/>
    <w:rsid w:val="00EF4A8C"/>
    <w:rsid w:val="00EF4FB9"/>
    <w:rsid w:val="00EF6488"/>
    <w:rsid w:val="00EF6725"/>
    <w:rsid w:val="00F00F56"/>
    <w:rsid w:val="00F03C71"/>
    <w:rsid w:val="00F06382"/>
    <w:rsid w:val="00F06A7B"/>
    <w:rsid w:val="00F07278"/>
    <w:rsid w:val="00F10B51"/>
    <w:rsid w:val="00F10E62"/>
    <w:rsid w:val="00F11346"/>
    <w:rsid w:val="00F11401"/>
    <w:rsid w:val="00F13495"/>
    <w:rsid w:val="00F14288"/>
    <w:rsid w:val="00F1496A"/>
    <w:rsid w:val="00F14BC9"/>
    <w:rsid w:val="00F15310"/>
    <w:rsid w:val="00F16073"/>
    <w:rsid w:val="00F17FC1"/>
    <w:rsid w:val="00F22F34"/>
    <w:rsid w:val="00F23D8D"/>
    <w:rsid w:val="00F24250"/>
    <w:rsid w:val="00F25099"/>
    <w:rsid w:val="00F26561"/>
    <w:rsid w:val="00F2688F"/>
    <w:rsid w:val="00F32C41"/>
    <w:rsid w:val="00F32E35"/>
    <w:rsid w:val="00F33937"/>
    <w:rsid w:val="00F33EFC"/>
    <w:rsid w:val="00F343EA"/>
    <w:rsid w:val="00F35567"/>
    <w:rsid w:val="00F36346"/>
    <w:rsid w:val="00F4202E"/>
    <w:rsid w:val="00F426D3"/>
    <w:rsid w:val="00F433EE"/>
    <w:rsid w:val="00F472FE"/>
    <w:rsid w:val="00F538B3"/>
    <w:rsid w:val="00F53C05"/>
    <w:rsid w:val="00F53F77"/>
    <w:rsid w:val="00F54D59"/>
    <w:rsid w:val="00F5525E"/>
    <w:rsid w:val="00F560D7"/>
    <w:rsid w:val="00F56EFA"/>
    <w:rsid w:val="00F5775F"/>
    <w:rsid w:val="00F61A53"/>
    <w:rsid w:val="00F64894"/>
    <w:rsid w:val="00F65DC6"/>
    <w:rsid w:val="00F73256"/>
    <w:rsid w:val="00F73E35"/>
    <w:rsid w:val="00F74909"/>
    <w:rsid w:val="00F7643B"/>
    <w:rsid w:val="00F76ADB"/>
    <w:rsid w:val="00F76EEE"/>
    <w:rsid w:val="00F846C2"/>
    <w:rsid w:val="00F877E7"/>
    <w:rsid w:val="00F90616"/>
    <w:rsid w:val="00F90CCD"/>
    <w:rsid w:val="00F90F2A"/>
    <w:rsid w:val="00F930CC"/>
    <w:rsid w:val="00F94A12"/>
    <w:rsid w:val="00F9634A"/>
    <w:rsid w:val="00F9672C"/>
    <w:rsid w:val="00F9705E"/>
    <w:rsid w:val="00F976D4"/>
    <w:rsid w:val="00FA10D0"/>
    <w:rsid w:val="00FA415B"/>
    <w:rsid w:val="00FA4735"/>
    <w:rsid w:val="00FA5C16"/>
    <w:rsid w:val="00FA6DBD"/>
    <w:rsid w:val="00FA6DBF"/>
    <w:rsid w:val="00FA7230"/>
    <w:rsid w:val="00FB1626"/>
    <w:rsid w:val="00FB24B2"/>
    <w:rsid w:val="00FB27D1"/>
    <w:rsid w:val="00FB36E6"/>
    <w:rsid w:val="00FB688F"/>
    <w:rsid w:val="00FC19BD"/>
    <w:rsid w:val="00FC2C24"/>
    <w:rsid w:val="00FC3E97"/>
    <w:rsid w:val="00FC661F"/>
    <w:rsid w:val="00FC687E"/>
    <w:rsid w:val="00FC780F"/>
    <w:rsid w:val="00FD0983"/>
    <w:rsid w:val="00FD1233"/>
    <w:rsid w:val="00FD25B4"/>
    <w:rsid w:val="00FD4647"/>
    <w:rsid w:val="00FD48D5"/>
    <w:rsid w:val="00FD5620"/>
    <w:rsid w:val="00FD74AD"/>
    <w:rsid w:val="00FD7EE0"/>
    <w:rsid w:val="00FE0B3B"/>
    <w:rsid w:val="00FE38AA"/>
    <w:rsid w:val="00FE418F"/>
    <w:rsid w:val="00FE5DC4"/>
    <w:rsid w:val="00FE5F0C"/>
    <w:rsid w:val="00FF46DE"/>
    <w:rsid w:val="00FF4C6C"/>
    <w:rsid w:val="00FF4E15"/>
    <w:rsid w:val="00FF55E0"/>
    <w:rsid w:val="00FF5892"/>
    <w:rsid w:val="00FF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06A6"/>
  <w15:chartTrackingRefBased/>
  <w15:docId w15:val="{83E58D03-E9B4-4EC6-9695-9CB34FE6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56"/>
    <w:rPr>
      <w:bCs w:val="0"/>
      <w:kern w:val="0"/>
      <w14:ligatures w14:val="none"/>
    </w:rPr>
  </w:style>
  <w:style w:type="paragraph" w:styleId="Heading1">
    <w:name w:val="heading 1"/>
    <w:basedOn w:val="Normal"/>
    <w:next w:val="Normal"/>
    <w:link w:val="Heading1Char"/>
    <w:uiPriority w:val="9"/>
    <w:qFormat/>
    <w:rsid w:val="00E95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58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8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8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8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58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58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8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8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8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58F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FC"/>
    <w:rPr>
      <w:i/>
      <w:iCs/>
      <w:color w:val="404040" w:themeColor="text1" w:themeTint="BF"/>
    </w:rPr>
  </w:style>
  <w:style w:type="paragraph" w:styleId="ListParagraph">
    <w:name w:val="List Paragraph"/>
    <w:basedOn w:val="Normal"/>
    <w:uiPriority w:val="34"/>
    <w:qFormat/>
    <w:rsid w:val="00E958FC"/>
    <w:pPr>
      <w:ind w:left="720"/>
      <w:contextualSpacing/>
    </w:pPr>
  </w:style>
  <w:style w:type="character" w:styleId="IntenseEmphasis">
    <w:name w:val="Intense Emphasis"/>
    <w:basedOn w:val="DefaultParagraphFont"/>
    <w:uiPriority w:val="21"/>
    <w:qFormat/>
    <w:rsid w:val="00E958FC"/>
    <w:rPr>
      <w:i/>
      <w:iCs/>
      <w:color w:val="0F4761" w:themeColor="accent1" w:themeShade="BF"/>
    </w:rPr>
  </w:style>
  <w:style w:type="paragraph" w:styleId="IntenseQuote">
    <w:name w:val="Intense Quote"/>
    <w:basedOn w:val="Normal"/>
    <w:next w:val="Normal"/>
    <w:link w:val="IntenseQuoteChar"/>
    <w:uiPriority w:val="30"/>
    <w:qFormat/>
    <w:rsid w:val="00E9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FC"/>
    <w:rPr>
      <w:i/>
      <w:iCs/>
      <w:color w:val="0F4761" w:themeColor="accent1" w:themeShade="BF"/>
    </w:rPr>
  </w:style>
  <w:style w:type="character" w:styleId="IntenseReference">
    <w:name w:val="Intense Reference"/>
    <w:basedOn w:val="DefaultParagraphFont"/>
    <w:uiPriority w:val="32"/>
    <w:qFormat/>
    <w:rsid w:val="00E958FC"/>
    <w:rPr>
      <w:b/>
      <w:bCs w:val="0"/>
      <w:smallCaps/>
      <w:color w:val="0F4761" w:themeColor="accent1" w:themeShade="BF"/>
      <w:spacing w:val="5"/>
    </w:rPr>
  </w:style>
  <w:style w:type="paragraph" w:styleId="Header">
    <w:name w:val="header"/>
    <w:basedOn w:val="Normal"/>
    <w:link w:val="HeaderChar"/>
    <w:uiPriority w:val="99"/>
    <w:unhideWhenUsed/>
    <w:rsid w:val="00E03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60E"/>
    <w:rPr>
      <w:bCs w:val="0"/>
      <w:kern w:val="0"/>
      <w14:ligatures w14:val="none"/>
    </w:rPr>
  </w:style>
  <w:style w:type="paragraph" w:styleId="Footer">
    <w:name w:val="footer"/>
    <w:basedOn w:val="Normal"/>
    <w:link w:val="FooterChar"/>
    <w:uiPriority w:val="99"/>
    <w:unhideWhenUsed/>
    <w:rsid w:val="00E03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60E"/>
    <w:rPr>
      <w:bCs w:val="0"/>
      <w:kern w:val="0"/>
      <w14:ligatures w14:val="none"/>
    </w:rPr>
  </w:style>
  <w:style w:type="character" w:styleId="Hyperlink">
    <w:name w:val="Hyperlink"/>
    <w:basedOn w:val="DefaultParagraphFont"/>
    <w:uiPriority w:val="99"/>
    <w:unhideWhenUsed/>
    <w:rsid w:val="00820323"/>
    <w:rPr>
      <w:color w:val="467886" w:themeColor="hyperlink"/>
      <w:u w:val="single"/>
    </w:rPr>
  </w:style>
  <w:style w:type="character" w:styleId="UnresolvedMention">
    <w:name w:val="Unresolved Mention"/>
    <w:basedOn w:val="DefaultParagraphFont"/>
    <w:uiPriority w:val="99"/>
    <w:semiHidden/>
    <w:unhideWhenUsed/>
    <w:rsid w:val="00820323"/>
    <w:rPr>
      <w:color w:val="605E5C"/>
      <w:shd w:val="clear" w:color="auto" w:fill="E1DFDD"/>
    </w:rPr>
  </w:style>
  <w:style w:type="paragraph" w:styleId="NormalWeb">
    <w:name w:val="Normal (Web)"/>
    <w:basedOn w:val="Normal"/>
    <w:uiPriority w:val="99"/>
    <w:unhideWhenUsed/>
    <w:rsid w:val="00A15CBE"/>
    <w:pPr>
      <w:spacing w:before="100" w:beforeAutospacing="1" w:after="100" w:afterAutospacing="1" w:line="240" w:lineRule="auto"/>
    </w:pPr>
    <w:rPr>
      <w:rFonts w:eastAsia="Times New Roman"/>
    </w:rPr>
  </w:style>
  <w:style w:type="character" w:customStyle="1" w:styleId="url">
    <w:name w:val="url"/>
    <w:basedOn w:val="DefaultParagraphFont"/>
    <w:rsid w:val="00A15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79424">
      <w:bodyDiv w:val="1"/>
      <w:marLeft w:val="0"/>
      <w:marRight w:val="0"/>
      <w:marTop w:val="0"/>
      <w:marBottom w:val="0"/>
      <w:divBdr>
        <w:top w:val="none" w:sz="0" w:space="0" w:color="auto"/>
        <w:left w:val="none" w:sz="0" w:space="0" w:color="auto"/>
        <w:bottom w:val="none" w:sz="0" w:space="0" w:color="auto"/>
        <w:right w:val="none" w:sz="0" w:space="0" w:color="auto"/>
      </w:divBdr>
      <w:divsChild>
        <w:div w:id="2032533838">
          <w:marLeft w:val="-720"/>
          <w:marRight w:val="0"/>
          <w:marTop w:val="0"/>
          <w:marBottom w:val="0"/>
          <w:divBdr>
            <w:top w:val="none" w:sz="0" w:space="0" w:color="auto"/>
            <w:left w:val="none" w:sz="0" w:space="0" w:color="auto"/>
            <w:bottom w:val="none" w:sz="0" w:space="0" w:color="auto"/>
            <w:right w:val="none" w:sz="0" w:space="0" w:color="auto"/>
          </w:divBdr>
        </w:div>
      </w:divsChild>
    </w:div>
    <w:div w:id="185100607">
      <w:bodyDiv w:val="1"/>
      <w:marLeft w:val="0"/>
      <w:marRight w:val="0"/>
      <w:marTop w:val="0"/>
      <w:marBottom w:val="0"/>
      <w:divBdr>
        <w:top w:val="none" w:sz="0" w:space="0" w:color="auto"/>
        <w:left w:val="none" w:sz="0" w:space="0" w:color="auto"/>
        <w:bottom w:val="none" w:sz="0" w:space="0" w:color="auto"/>
        <w:right w:val="none" w:sz="0" w:space="0" w:color="auto"/>
      </w:divBdr>
      <w:divsChild>
        <w:div w:id="1481726706">
          <w:marLeft w:val="-720"/>
          <w:marRight w:val="0"/>
          <w:marTop w:val="0"/>
          <w:marBottom w:val="0"/>
          <w:divBdr>
            <w:top w:val="none" w:sz="0" w:space="0" w:color="auto"/>
            <w:left w:val="none" w:sz="0" w:space="0" w:color="auto"/>
            <w:bottom w:val="none" w:sz="0" w:space="0" w:color="auto"/>
            <w:right w:val="none" w:sz="0" w:space="0" w:color="auto"/>
          </w:divBdr>
        </w:div>
      </w:divsChild>
    </w:div>
    <w:div w:id="195197052">
      <w:bodyDiv w:val="1"/>
      <w:marLeft w:val="0"/>
      <w:marRight w:val="0"/>
      <w:marTop w:val="0"/>
      <w:marBottom w:val="0"/>
      <w:divBdr>
        <w:top w:val="none" w:sz="0" w:space="0" w:color="auto"/>
        <w:left w:val="none" w:sz="0" w:space="0" w:color="auto"/>
        <w:bottom w:val="none" w:sz="0" w:space="0" w:color="auto"/>
        <w:right w:val="none" w:sz="0" w:space="0" w:color="auto"/>
      </w:divBdr>
      <w:divsChild>
        <w:div w:id="698550046">
          <w:marLeft w:val="-720"/>
          <w:marRight w:val="0"/>
          <w:marTop w:val="0"/>
          <w:marBottom w:val="0"/>
          <w:divBdr>
            <w:top w:val="none" w:sz="0" w:space="0" w:color="auto"/>
            <w:left w:val="none" w:sz="0" w:space="0" w:color="auto"/>
            <w:bottom w:val="none" w:sz="0" w:space="0" w:color="auto"/>
            <w:right w:val="none" w:sz="0" w:space="0" w:color="auto"/>
          </w:divBdr>
        </w:div>
      </w:divsChild>
    </w:div>
    <w:div w:id="328993008">
      <w:bodyDiv w:val="1"/>
      <w:marLeft w:val="0"/>
      <w:marRight w:val="0"/>
      <w:marTop w:val="0"/>
      <w:marBottom w:val="0"/>
      <w:divBdr>
        <w:top w:val="none" w:sz="0" w:space="0" w:color="auto"/>
        <w:left w:val="none" w:sz="0" w:space="0" w:color="auto"/>
        <w:bottom w:val="none" w:sz="0" w:space="0" w:color="auto"/>
        <w:right w:val="none" w:sz="0" w:space="0" w:color="auto"/>
      </w:divBdr>
    </w:div>
    <w:div w:id="443352109">
      <w:bodyDiv w:val="1"/>
      <w:marLeft w:val="0"/>
      <w:marRight w:val="0"/>
      <w:marTop w:val="0"/>
      <w:marBottom w:val="0"/>
      <w:divBdr>
        <w:top w:val="none" w:sz="0" w:space="0" w:color="auto"/>
        <w:left w:val="none" w:sz="0" w:space="0" w:color="auto"/>
        <w:bottom w:val="none" w:sz="0" w:space="0" w:color="auto"/>
        <w:right w:val="none" w:sz="0" w:space="0" w:color="auto"/>
      </w:divBdr>
      <w:divsChild>
        <w:div w:id="868838361">
          <w:marLeft w:val="0"/>
          <w:marRight w:val="0"/>
          <w:marTop w:val="0"/>
          <w:marBottom w:val="0"/>
          <w:divBdr>
            <w:top w:val="none" w:sz="0" w:space="0" w:color="auto"/>
            <w:left w:val="none" w:sz="0" w:space="0" w:color="auto"/>
            <w:bottom w:val="none" w:sz="0" w:space="0" w:color="auto"/>
            <w:right w:val="none" w:sz="0" w:space="0" w:color="auto"/>
          </w:divBdr>
        </w:div>
      </w:divsChild>
    </w:div>
    <w:div w:id="777599296">
      <w:bodyDiv w:val="1"/>
      <w:marLeft w:val="0"/>
      <w:marRight w:val="0"/>
      <w:marTop w:val="0"/>
      <w:marBottom w:val="0"/>
      <w:divBdr>
        <w:top w:val="none" w:sz="0" w:space="0" w:color="auto"/>
        <w:left w:val="none" w:sz="0" w:space="0" w:color="auto"/>
        <w:bottom w:val="none" w:sz="0" w:space="0" w:color="auto"/>
        <w:right w:val="none" w:sz="0" w:space="0" w:color="auto"/>
      </w:divBdr>
      <w:divsChild>
        <w:div w:id="1487168820">
          <w:marLeft w:val="-720"/>
          <w:marRight w:val="0"/>
          <w:marTop w:val="0"/>
          <w:marBottom w:val="0"/>
          <w:divBdr>
            <w:top w:val="none" w:sz="0" w:space="0" w:color="auto"/>
            <w:left w:val="none" w:sz="0" w:space="0" w:color="auto"/>
            <w:bottom w:val="none" w:sz="0" w:space="0" w:color="auto"/>
            <w:right w:val="none" w:sz="0" w:space="0" w:color="auto"/>
          </w:divBdr>
        </w:div>
      </w:divsChild>
    </w:div>
    <w:div w:id="883906266">
      <w:bodyDiv w:val="1"/>
      <w:marLeft w:val="0"/>
      <w:marRight w:val="0"/>
      <w:marTop w:val="0"/>
      <w:marBottom w:val="0"/>
      <w:divBdr>
        <w:top w:val="none" w:sz="0" w:space="0" w:color="auto"/>
        <w:left w:val="none" w:sz="0" w:space="0" w:color="auto"/>
        <w:bottom w:val="none" w:sz="0" w:space="0" w:color="auto"/>
        <w:right w:val="none" w:sz="0" w:space="0" w:color="auto"/>
      </w:divBdr>
      <w:divsChild>
        <w:div w:id="1206794255">
          <w:marLeft w:val="-720"/>
          <w:marRight w:val="0"/>
          <w:marTop w:val="0"/>
          <w:marBottom w:val="0"/>
          <w:divBdr>
            <w:top w:val="none" w:sz="0" w:space="0" w:color="auto"/>
            <w:left w:val="none" w:sz="0" w:space="0" w:color="auto"/>
            <w:bottom w:val="none" w:sz="0" w:space="0" w:color="auto"/>
            <w:right w:val="none" w:sz="0" w:space="0" w:color="auto"/>
          </w:divBdr>
        </w:div>
      </w:divsChild>
    </w:div>
    <w:div w:id="1103766661">
      <w:bodyDiv w:val="1"/>
      <w:marLeft w:val="0"/>
      <w:marRight w:val="0"/>
      <w:marTop w:val="0"/>
      <w:marBottom w:val="0"/>
      <w:divBdr>
        <w:top w:val="none" w:sz="0" w:space="0" w:color="auto"/>
        <w:left w:val="none" w:sz="0" w:space="0" w:color="auto"/>
        <w:bottom w:val="none" w:sz="0" w:space="0" w:color="auto"/>
        <w:right w:val="none" w:sz="0" w:space="0" w:color="auto"/>
      </w:divBdr>
      <w:divsChild>
        <w:div w:id="1953895303">
          <w:marLeft w:val="-720"/>
          <w:marRight w:val="0"/>
          <w:marTop w:val="0"/>
          <w:marBottom w:val="0"/>
          <w:divBdr>
            <w:top w:val="none" w:sz="0" w:space="0" w:color="auto"/>
            <w:left w:val="none" w:sz="0" w:space="0" w:color="auto"/>
            <w:bottom w:val="none" w:sz="0" w:space="0" w:color="auto"/>
            <w:right w:val="none" w:sz="0" w:space="0" w:color="auto"/>
          </w:divBdr>
        </w:div>
      </w:divsChild>
    </w:div>
    <w:div w:id="1279409173">
      <w:bodyDiv w:val="1"/>
      <w:marLeft w:val="0"/>
      <w:marRight w:val="0"/>
      <w:marTop w:val="0"/>
      <w:marBottom w:val="0"/>
      <w:divBdr>
        <w:top w:val="none" w:sz="0" w:space="0" w:color="auto"/>
        <w:left w:val="none" w:sz="0" w:space="0" w:color="auto"/>
        <w:bottom w:val="none" w:sz="0" w:space="0" w:color="auto"/>
        <w:right w:val="none" w:sz="0" w:space="0" w:color="auto"/>
      </w:divBdr>
      <w:divsChild>
        <w:div w:id="1809471232">
          <w:marLeft w:val="-720"/>
          <w:marRight w:val="0"/>
          <w:marTop w:val="0"/>
          <w:marBottom w:val="0"/>
          <w:divBdr>
            <w:top w:val="none" w:sz="0" w:space="0" w:color="auto"/>
            <w:left w:val="none" w:sz="0" w:space="0" w:color="auto"/>
            <w:bottom w:val="none" w:sz="0" w:space="0" w:color="auto"/>
            <w:right w:val="none" w:sz="0" w:space="0" w:color="auto"/>
          </w:divBdr>
        </w:div>
      </w:divsChild>
    </w:div>
    <w:div w:id="1402410467">
      <w:bodyDiv w:val="1"/>
      <w:marLeft w:val="0"/>
      <w:marRight w:val="0"/>
      <w:marTop w:val="0"/>
      <w:marBottom w:val="0"/>
      <w:divBdr>
        <w:top w:val="none" w:sz="0" w:space="0" w:color="auto"/>
        <w:left w:val="none" w:sz="0" w:space="0" w:color="auto"/>
        <w:bottom w:val="none" w:sz="0" w:space="0" w:color="auto"/>
        <w:right w:val="none" w:sz="0" w:space="0" w:color="auto"/>
      </w:divBdr>
      <w:divsChild>
        <w:div w:id="65344996">
          <w:marLeft w:val="-720"/>
          <w:marRight w:val="0"/>
          <w:marTop w:val="0"/>
          <w:marBottom w:val="0"/>
          <w:divBdr>
            <w:top w:val="none" w:sz="0" w:space="0" w:color="auto"/>
            <w:left w:val="none" w:sz="0" w:space="0" w:color="auto"/>
            <w:bottom w:val="none" w:sz="0" w:space="0" w:color="auto"/>
            <w:right w:val="none" w:sz="0" w:space="0" w:color="auto"/>
          </w:divBdr>
        </w:div>
      </w:divsChild>
    </w:div>
    <w:div w:id="1407149037">
      <w:bodyDiv w:val="1"/>
      <w:marLeft w:val="0"/>
      <w:marRight w:val="0"/>
      <w:marTop w:val="0"/>
      <w:marBottom w:val="0"/>
      <w:divBdr>
        <w:top w:val="none" w:sz="0" w:space="0" w:color="auto"/>
        <w:left w:val="none" w:sz="0" w:space="0" w:color="auto"/>
        <w:bottom w:val="none" w:sz="0" w:space="0" w:color="auto"/>
        <w:right w:val="none" w:sz="0" w:space="0" w:color="auto"/>
      </w:divBdr>
      <w:divsChild>
        <w:div w:id="1371614000">
          <w:marLeft w:val="-720"/>
          <w:marRight w:val="0"/>
          <w:marTop w:val="0"/>
          <w:marBottom w:val="0"/>
          <w:divBdr>
            <w:top w:val="none" w:sz="0" w:space="0" w:color="auto"/>
            <w:left w:val="none" w:sz="0" w:space="0" w:color="auto"/>
            <w:bottom w:val="none" w:sz="0" w:space="0" w:color="auto"/>
            <w:right w:val="none" w:sz="0" w:space="0" w:color="auto"/>
          </w:divBdr>
        </w:div>
      </w:divsChild>
    </w:div>
    <w:div w:id="1410036965">
      <w:bodyDiv w:val="1"/>
      <w:marLeft w:val="0"/>
      <w:marRight w:val="0"/>
      <w:marTop w:val="0"/>
      <w:marBottom w:val="0"/>
      <w:divBdr>
        <w:top w:val="none" w:sz="0" w:space="0" w:color="auto"/>
        <w:left w:val="none" w:sz="0" w:space="0" w:color="auto"/>
        <w:bottom w:val="none" w:sz="0" w:space="0" w:color="auto"/>
        <w:right w:val="none" w:sz="0" w:space="0" w:color="auto"/>
      </w:divBdr>
      <w:divsChild>
        <w:div w:id="694115270">
          <w:marLeft w:val="0"/>
          <w:marRight w:val="0"/>
          <w:marTop w:val="0"/>
          <w:marBottom w:val="0"/>
          <w:divBdr>
            <w:top w:val="none" w:sz="0" w:space="0" w:color="auto"/>
            <w:left w:val="none" w:sz="0" w:space="0" w:color="auto"/>
            <w:bottom w:val="none" w:sz="0" w:space="0" w:color="auto"/>
            <w:right w:val="none" w:sz="0" w:space="0" w:color="auto"/>
          </w:divBdr>
        </w:div>
      </w:divsChild>
    </w:div>
    <w:div w:id="1432698501">
      <w:bodyDiv w:val="1"/>
      <w:marLeft w:val="0"/>
      <w:marRight w:val="0"/>
      <w:marTop w:val="0"/>
      <w:marBottom w:val="0"/>
      <w:divBdr>
        <w:top w:val="none" w:sz="0" w:space="0" w:color="auto"/>
        <w:left w:val="none" w:sz="0" w:space="0" w:color="auto"/>
        <w:bottom w:val="none" w:sz="0" w:space="0" w:color="auto"/>
        <w:right w:val="none" w:sz="0" w:space="0" w:color="auto"/>
      </w:divBdr>
      <w:divsChild>
        <w:div w:id="8198121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6028</TotalTime>
  <Pages>10</Pages>
  <Words>2156</Words>
  <Characters>12294</Characters>
  <Application>Microsoft Office Word</Application>
  <DocSecurity>0</DocSecurity>
  <Lines>102</Lines>
  <Paragraphs>28</Paragraphs>
  <ScaleCrop>false</ScaleCrop>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Osman</dc:creator>
  <cp:keywords/>
  <dc:description/>
  <cp:lastModifiedBy>Corbin Osman</cp:lastModifiedBy>
  <cp:revision>1727</cp:revision>
  <dcterms:created xsi:type="dcterms:W3CDTF">2024-04-03T16:47:00Z</dcterms:created>
  <dcterms:modified xsi:type="dcterms:W3CDTF">2024-05-16T21:16:00Z</dcterms:modified>
</cp:coreProperties>
</file>