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E911" w14:textId="77777777" w:rsidR="00212564" w:rsidRDefault="00212564" w:rsidP="008069F7">
      <w:pPr>
        <w:spacing w:line="480" w:lineRule="auto"/>
        <w:jc w:val="center"/>
      </w:pPr>
    </w:p>
    <w:p w14:paraId="6B9A1E18" w14:textId="77777777" w:rsidR="008069F7" w:rsidRDefault="008069F7" w:rsidP="008069F7">
      <w:pPr>
        <w:spacing w:line="480" w:lineRule="auto"/>
        <w:jc w:val="center"/>
      </w:pPr>
    </w:p>
    <w:p w14:paraId="0C427D3F" w14:textId="77777777" w:rsidR="008069F7" w:rsidRDefault="008069F7" w:rsidP="008069F7">
      <w:pPr>
        <w:spacing w:line="480" w:lineRule="auto"/>
        <w:jc w:val="center"/>
      </w:pPr>
    </w:p>
    <w:p w14:paraId="32C4B3EF" w14:textId="77777777" w:rsidR="008069F7" w:rsidRDefault="008069F7" w:rsidP="008069F7">
      <w:pPr>
        <w:spacing w:line="480" w:lineRule="auto"/>
        <w:jc w:val="center"/>
      </w:pPr>
    </w:p>
    <w:p w14:paraId="5787CE57" w14:textId="77777777" w:rsidR="008069F7" w:rsidRDefault="008069F7" w:rsidP="008069F7">
      <w:pPr>
        <w:spacing w:line="480" w:lineRule="auto"/>
        <w:jc w:val="center"/>
      </w:pPr>
    </w:p>
    <w:p w14:paraId="7D6EF3BC" w14:textId="3B53615A" w:rsidR="008069F7" w:rsidRDefault="008069F7" w:rsidP="008069F7">
      <w:pPr>
        <w:spacing w:line="480" w:lineRule="auto"/>
        <w:jc w:val="center"/>
      </w:pPr>
      <w:r>
        <w:t>Assignment 1:</w:t>
      </w:r>
    </w:p>
    <w:p w14:paraId="7304764B" w14:textId="0690D862" w:rsidR="00B06A85" w:rsidRDefault="002B277D" w:rsidP="008069F7">
      <w:pPr>
        <w:spacing w:line="480" w:lineRule="auto"/>
        <w:jc w:val="center"/>
      </w:pPr>
      <w:r>
        <w:t xml:space="preserve">Communication </w:t>
      </w:r>
      <w:r w:rsidR="00A42FFB">
        <w:t>O</w:t>
      </w:r>
      <w:r w:rsidR="00051BD6">
        <w:t>ver</w:t>
      </w:r>
      <w:r>
        <w:t xml:space="preserve"> the Internet and </w:t>
      </w:r>
      <w:r w:rsidR="00B06A85">
        <w:t>Software Applications’ Vulnerabilities</w:t>
      </w:r>
    </w:p>
    <w:p w14:paraId="0A9E2CF4" w14:textId="77777777" w:rsidR="00801F92" w:rsidRDefault="00801F92" w:rsidP="008069F7">
      <w:pPr>
        <w:spacing w:line="480" w:lineRule="auto"/>
        <w:jc w:val="center"/>
      </w:pPr>
    </w:p>
    <w:p w14:paraId="3EDAD821" w14:textId="77777777" w:rsidR="00801F92" w:rsidRDefault="00801F92" w:rsidP="008069F7">
      <w:pPr>
        <w:spacing w:line="480" w:lineRule="auto"/>
        <w:jc w:val="center"/>
      </w:pPr>
    </w:p>
    <w:p w14:paraId="26450262" w14:textId="77777777" w:rsidR="00801F92" w:rsidRDefault="00801F92" w:rsidP="008069F7">
      <w:pPr>
        <w:spacing w:line="480" w:lineRule="auto"/>
        <w:jc w:val="center"/>
      </w:pPr>
    </w:p>
    <w:p w14:paraId="0265CE0B" w14:textId="77777777" w:rsidR="00801F92" w:rsidRDefault="00801F92" w:rsidP="008069F7">
      <w:pPr>
        <w:spacing w:line="480" w:lineRule="auto"/>
        <w:jc w:val="center"/>
      </w:pPr>
    </w:p>
    <w:p w14:paraId="4E2B3FA6" w14:textId="77777777" w:rsidR="00801F92" w:rsidRDefault="00801F92" w:rsidP="008069F7">
      <w:pPr>
        <w:spacing w:line="480" w:lineRule="auto"/>
        <w:jc w:val="center"/>
      </w:pPr>
    </w:p>
    <w:p w14:paraId="5EA11435" w14:textId="77777777" w:rsidR="00801F92" w:rsidRDefault="00801F92" w:rsidP="008069F7">
      <w:pPr>
        <w:spacing w:line="480" w:lineRule="auto"/>
        <w:jc w:val="center"/>
      </w:pPr>
    </w:p>
    <w:p w14:paraId="3001EF18" w14:textId="77777777" w:rsidR="00801F92" w:rsidRDefault="00801F92" w:rsidP="008069F7">
      <w:pPr>
        <w:spacing w:line="480" w:lineRule="auto"/>
        <w:jc w:val="center"/>
      </w:pPr>
    </w:p>
    <w:p w14:paraId="64CDD7AF" w14:textId="6526FFD3" w:rsidR="00801F92" w:rsidRDefault="00801F92" w:rsidP="008069F7">
      <w:pPr>
        <w:spacing w:line="480" w:lineRule="auto"/>
        <w:jc w:val="center"/>
      </w:pPr>
      <w:r>
        <w:t>Corbin Osman</w:t>
      </w:r>
    </w:p>
    <w:p w14:paraId="0ECF9638" w14:textId="5164C44B" w:rsidR="00801F92" w:rsidRDefault="00801F92" w:rsidP="008069F7">
      <w:pPr>
        <w:spacing w:line="480" w:lineRule="auto"/>
        <w:jc w:val="center"/>
      </w:pPr>
      <w:r>
        <w:t xml:space="preserve">INTL440 </w:t>
      </w:r>
      <w:r w:rsidR="00F008F6">
        <w:t>–</w:t>
      </w:r>
      <w:r>
        <w:t xml:space="preserve"> </w:t>
      </w:r>
      <w:r w:rsidR="00F008F6">
        <w:t>Cyber Warfare</w:t>
      </w:r>
    </w:p>
    <w:p w14:paraId="124277AE" w14:textId="5DFB01C8" w:rsidR="00F008F6" w:rsidRDefault="00F008F6" w:rsidP="008069F7">
      <w:pPr>
        <w:spacing w:line="480" w:lineRule="auto"/>
        <w:jc w:val="center"/>
      </w:pPr>
      <w:r>
        <w:t>Beth Subero</w:t>
      </w:r>
    </w:p>
    <w:p w14:paraId="2F5FD927" w14:textId="013743D9" w:rsidR="00F008F6" w:rsidRDefault="002B277D" w:rsidP="008069F7">
      <w:pPr>
        <w:spacing w:line="480" w:lineRule="auto"/>
        <w:jc w:val="center"/>
      </w:pPr>
      <w:r>
        <w:t>January</w:t>
      </w:r>
      <w:r w:rsidR="007B40C1">
        <w:t xml:space="preserve"> 21, 2024</w:t>
      </w:r>
    </w:p>
    <w:p w14:paraId="01EB938D" w14:textId="1BC4787D" w:rsidR="0060752B" w:rsidRDefault="0060752B" w:rsidP="0060752B">
      <w:pPr>
        <w:spacing w:line="480" w:lineRule="auto"/>
        <w:jc w:val="center"/>
      </w:pPr>
      <w:r>
        <w:lastRenderedPageBreak/>
        <w:t>Introduction</w:t>
      </w:r>
    </w:p>
    <w:p w14:paraId="6E2C6152" w14:textId="2C414FD5" w:rsidR="007B40C1" w:rsidRDefault="005545A3" w:rsidP="0060752B">
      <w:pPr>
        <w:spacing w:line="480" w:lineRule="auto"/>
        <w:ind w:firstLine="720"/>
        <w:jc w:val="both"/>
      </w:pPr>
      <w:r>
        <w:t xml:space="preserve">We live in a world that has become increasingly reliant </w:t>
      </w:r>
      <w:r w:rsidR="003B4707">
        <w:t xml:space="preserve">on technology and its many rapid advancements. </w:t>
      </w:r>
      <w:r w:rsidR="00A86FD6">
        <w:t>Many</w:t>
      </w:r>
      <w:r w:rsidR="00636267">
        <w:t xml:space="preserve"> individuals utilize the internet and technology to communicate with one another</w:t>
      </w:r>
      <w:r w:rsidR="002E4653">
        <w:t xml:space="preserve"> through means such as phone calls, text messages, and email communications. </w:t>
      </w:r>
      <w:r w:rsidR="001B3B96">
        <w:t xml:space="preserve">At times the communications we send and </w:t>
      </w:r>
      <w:r w:rsidR="003178CC">
        <w:t xml:space="preserve">our interactions across the internet are targeted by cyber criminals who search for data and information that they can </w:t>
      </w:r>
      <w:r w:rsidR="0043482D">
        <w:t xml:space="preserve">capture and misuse. </w:t>
      </w:r>
      <w:r w:rsidR="00664E3E">
        <w:t xml:space="preserve">To help protect themselves from such attacks, users would benefit from learning </w:t>
      </w:r>
      <w:r w:rsidR="00860667">
        <w:t xml:space="preserve">how communications take place over </w:t>
      </w:r>
      <w:r w:rsidR="001A1922">
        <w:t>networks and the internet.</w:t>
      </w:r>
    </w:p>
    <w:p w14:paraId="525C48AE" w14:textId="5526772D" w:rsidR="001A1922" w:rsidRDefault="001A1922" w:rsidP="0060752B">
      <w:pPr>
        <w:spacing w:line="480" w:lineRule="auto"/>
        <w:ind w:firstLine="720"/>
        <w:jc w:val="both"/>
      </w:pPr>
      <w:r>
        <w:t>This paper aims to educate readers on the basics of networking and the internet</w:t>
      </w:r>
      <w:r w:rsidR="006833BB">
        <w:t>, along with how data and messages are communicated</w:t>
      </w:r>
      <w:r w:rsidR="003413B9">
        <w:t xml:space="preserve"> through device and network components</w:t>
      </w:r>
      <w:r w:rsidR="006833BB">
        <w:t xml:space="preserve">. </w:t>
      </w:r>
      <w:r w:rsidR="00966425">
        <w:t xml:space="preserve">Readers will gain </w:t>
      </w:r>
      <w:r w:rsidR="00B646FA">
        <w:t xml:space="preserve">an understanding of </w:t>
      </w:r>
      <w:r w:rsidR="003970DA">
        <w:t>components</w:t>
      </w:r>
      <w:r w:rsidR="00B646FA">
        <w:t xml:space="preserve"> such as </w:t>
      </w:r>
      <w:r w:rsidR="003B7AC4">
        <w:t xml:space="preserve">addresses, routers, servers, domains, and end-user devices. </w:t>
      </w:r>
      <w:r w:rsidR="00D84CA9">
        <w:t>Common targets</w:t>
      </w:r>
      <w:r w:rsidR="00153B9F">
        <w:t xml:space="preserve"> of malicious actors will be explored, such as data</w:t>
      </w:r>
      <w:r w:rsidR="008E5D4C">
        <w:t xml:space="preserve"> and personal information, and </w:t>
      </w:r>
      <w:r w:rsidR="00EA5704">
        <w:t xml:space="preserve">knowledge about how this information is compromised through network and internet communications will be shared. </w:t>
      </w:r>
      <w:r w:rsidR="004A55C7">
        <w:t xml:space="preserve">Additionally, software application vulnerabilities will be </w:t>
      </w:r>
      <w:r w:rsidR="004A2560">
        <w:t xml:space="preserve">discussed </w:t>
      </w:r>
      <w:r w:rsidR="00B40E9D">
        <w:t>such as those found in software applications and web browsers.</w:t>
      </w:r>
    </w:p>
    <w:p w14:paraId="5B7ECBD7" w14:textId="7603F3BA" w:rsidR="009330FC" w:rsidRDefault="009330FC" w:rsidP="009330FC">
      <w:pPr>
        <w:spacing w:line="480" w:lineRule="auto"/>
        <w:jc w:val="center"/>
      </w:pPr>
      <w:r>
        <w:t>Communication on the Internet</w:t>
      </w:r>
    </w:p>
    <w:p w14:paraId="68C6E0E2" w14:textId="2DF08D28" w:rsidR="009330FC" w:rsidRDefault="009330FC" w:rsidP="009330FC">
      <w:pPr>
        <w:spacing w:line="480" w:lineRule="auto"/>
        <w:jc w:val="both"/>
      </w:pPr>
      <w:r>
        <w:tab/>
      </w:r>
      <w:r w:rsidR="00EA37E5">
        <w:t xml:space="preserve">Technology </w:t>
      </w:r>
      <w:r w:rsidR="007A4118">
        <w:t>allows</w:t>
      </w:r>
      <w:r w:rsidR="00EA37E5">
        <w:t xml:space="preserve"> individuals to connect to local networks and the internet for a variety of purposes. </w:t>
      </w:r>
      <w:r w:rsidR="007A4118">
        <w:t xml:space="preserve">One of these is </w:t>
      </w:r>
      <w:r w:rsidR="00435824">
        <w:t xml:space="preserve">to communicate with others, and there are many ways </w:t>
      </w:r>
      <w:r w:rsidR="00A70A5B">
        <w:t>this is accomplished</w:t>
      </w:r>
      <w:r w:rsidR="00AF142C">
        <w:t xml:space="preserve">. </w:t>
      </w:r>
      <w:r w:rsidR="00753E71">
        <w:t xml:space="preserve">Mobile devices such as cell and smart phones </w:t>
      </w:r>
      <w:r w:rsidR="00746AA4">
        <w:t xml:space="preserve">allow users to send text messages and make phone calls to other individuals. </w:t>
      </w:r>
      <w:r w:rsidR="00D75A18">
        <w:t xml:space="preserve">Emails can be sent from a variety </w:t>
      </w:r>
      <w:r w:rsidR="004A46D6">
        <w:t xml:space="preserve">of devices including mobile devices, laptops, </w:t>
      </w:r>
      <w:r w:rsidR="00B852D7">
        <w:t xml:space="preserve">and desktops, and </w:t>
      </w:r>
      <w:r w:rsidR="00D969E8">
        <w:t>websites such as social media sites allow users to connect with others across the same devices.</w:t>
      </w:r>
    </w:p>
    <w:p w14:paraId="72EADA4D" w14:textId="1A1735A6" w:rsidR="00AF142C" w:rsidRDefault="00AF142C" w:rsidP="009330FC">
      <w:pPr>
        <w:spacing w:line="480" w:lineRule="auto"/>
        <w:jc w:val="both"/>
      </w:pPr>
      <w:r>
        <w:lastRenderedPageBreak/>
        <w:tab/>
        <w:t xml:space="preserve">To understand how these types of communications are possible, it is important to know </w:t>
      </w:r>
      <w:r w:rsidR="00AF6DF0">
        <w:t xml:space="preserve">what technological components work to </w:t>
      </w:r>
      <w:r w:rsidR="002C40FD">
        <w:t>connect users and their devices for communication purposes.</w:t>
      </w:r>
      <w:r w:rsidR="00A518BF">
        <w:t xml:space="preserve"> These same components </w:t>
      </w:r>
      <w:r w:rsidR="005774B2">
        <w:t xml:space="preserve">may be the target of cyber-attacks, so understanding them and their purposes can help users know how to secure them </w:t>
      </w:r>
      <w:r w:rsidR="002D5A34">
        <w:t>to protect themselves and their personal information</w:t>
      </w:r>
      <w:r w:rsidR="006E19B9">
        <w:t xml:space="preserve"> and data.</w:t>
      </w:r>
    </w:p>
    <w:p w14:paraId="4A43E6EC" w14:textId="4339885A" w:rsidR="002C40FD" w:rsidRDefault="007A62C5" w:rsidP="009330FC">
      <w:pPr>
        <w:spacing w:line="480" w:lineRule="auto"/>
        <w:jc w:val="both"/>
      </w:pPr>
      <w:r>
        <w:rPr>
          <w:b/>
          <w:bCs w:val="0"/>
        </w:rPr>
        <w:t>Device and Network Components</w:t>
      </w:r>
    </w:p>
    <w:p w14:paraId="16F614D7" w14:textId="368B3231" w:rsidR="007A62C5" w:rsidRDefault="007A62C5" w:rsidP="009330FC">
      <w:pPr>
        <w:spacing w:line="480" w:lineRule="auto"/>
        <w:jc w:val="both"/>
      </w:pPr>
      <w:r>
        <w:tab/>
      </w:r>
      <w:r w:rsidR="003741D8">
        <w:t xml:space="preserve">In order for an individual to connect to a network or the internet to communicate with others, they must </w:t>
      </w:r>
      <w:r w:rsidR="00F04C72">
        <w:t xml:space="preserve">have a </w:t>
      </w:r>
      <w:r w:rsidR="00167235">
        <w:t xml:space="preserve">device. </w:t>
      </w:r>
      <w:r w:rsidR="00846E6F">
        <w:t>Many of the devices we use such as phones, tablets, laptops, and desktop computers</w:t>
      </w:r>
      <w:r w:rsidR="003406DC">
        <w:t xml:space="preserve"> have MAC addresses</w:t>
      </w:r>
      <w:r w:rsidR="00986B13">
        <w:t xml:space="preserve">, which are </w:t>
      </w:r>
      <w:r w:rsidR="00B25008">
        <w:t xml:space="preserve">unique </w:t>
      </w:r>
      <w:r w:rsidR="00C35D67">
        <w:t xml:space="preserve">twelve-digit hexadecimal values </w:t>
      </w:r>
      <w:r w:rsidR="008F7401">
        <w:t xml:space="preserve">that are </w:t>
      </w:r>
      <w:r w:rsidR="00365D91">
        <w:t>assigned to devices</w:t>
      </w:r>
      <w:r w:rsidR="008F7401">
        <w:t xml:space="preserve">. </w:t>
      </w:r>
      <w:r w:rsidR="00FF16D5">
        <w:t xml:space="preserve">When these devices are connected to a network, they </w:t>
      </w:r>
      <w:r w:rsidR="0031505D">
        <w:t>can be identified through their MAC address</w:t>
      </w:r>
      <w:r w:rsidR="002D3BA0">
        <w:t>.</w:t>
      </w:r>
    </w:p>
    <w:p w14:paraId="44C2704A" w14:textId="5E7C4A6D" w:rsidR="00D63702" w:rsidRDefault="002D3BA0" w:rsidP="009330FC">
      <w:pPr>
        <w:spacing w:line="480" w:lineRule="auto"/>
        <w:jc w:val="both"/>
      </w:pPr>
      <w:r>
        <w:tab/>
      </w:r>
      <w:r w:rsidR="009E609D">
        <w:t xml:space="preserve">Devices may also be identified through Internet Protocol, </w:t>
      </w:r>
      <w:r w:rsidR="007E7592">
        <w:t>commonly</w:t>
      </w:r>
      <w:r w:rsidR="009E609D">
        <w:t xml:space="preserve"> </w:t>
      </w:r>
      <w:r w:rsidR="00AC08AD">
        <w:t>referred to</w:t>
      </w:r>
      <w:r w:rsidR="009E609D">
        <w:t xml:space="preserve"> as IP. </w:t>
      </w:r>
      <w:r w:rsidR="009F59A2">
        <w:t xml:space="preserve">IP addresses are similar to MAC addresses in that they are unique values which identify a device that is connected to a network or the internet. </w:t>
      </w:r>
      <w:r w:rsidR="00B067BC">
        <w:t xml:space="preserve">Two forms of IP addresses are IPv4 addresses and IPv6 addresses. The former are </w:t>
      </w:r>
      <w:r w:rsidR="00602310">
        <w:t xml:space="preserve">the addresses more commonly used today and are 32-bit </w:t>
      </w:r>
      <w:r w:rsidR="00DA68B5">
        <w:t>numeric values, and the latter are the next generation of address</w:t>
      </w:r>
      <w:r w:rsidR="00502BD8">
        <w:t xml:space="preserve">es which </w:t>
      </w:r>
      <w:r w:rsidR="000A3B85">
        <w:t xml:space="preserve">are 128 bits in length </w:t>
      </w:r>
      <w:r w:rsidR="00182B38">
        <w:t>and utilize hexadecimal values.</w:t>
      </w:r>
      <w:r w:rsidR="00C74EF5">
        <w:t xml:space="preserve"> </w:t>
      </w:r>
      <w:r w:rsidR="000B29F6">
        <w:t>These addresses can be static</w:t>
      </w:r>
      <w:r w:rsidR="0023502E">
        <w:t xml:space="preserve"> and manually assigned, or they can be dynamic addresses which are assigned by a network</w:t>
      </w:r>
      <w:r w:rsidR="00D63702">
        <w:t xml:space="preserve"> when connected.</w:t>
      </w:r>
      <w:r w:rsidR="00616925">
        <w:t xml:space="preserve"> IP addresses </w:t>
      </w:r>
      <w:r w:rsidR="00AE0C16">
        <w:t xml:space="preserve">on Windows Operating Systems </w:t>
      </w:r>
      <w:r w:rsidR="00616925">
        <w:t>th</w:t>
      </w:r>
      <w:r w:rsidR="00AE0C16">
        <w:t>at</w:t>
      </w:r>
      <w:r w:rsidR="00616925">
        <w:t xml:space="preserve"> are dynamically assigned </w:t>
      </w:r>
      <w:r w:rsidR="00F32865">
        <w:t xml:space="preserve">are often </w:t>
      </w:r>
      <w:r w:rsidR="00967354">
        <w:t xml:space="preserve">done so through Dynamic Host Configuration Protocol (DHCP), </w:t>
      </w:r>
      <w:r w:rsidR="00C66AE3">
        <w:t>which automatically assigns host devices an IP address when connecting to a network.</w:t>
      </w:r>
    </w:p>
    <w:p w14:paraId="35C10327" w14:textId="3214A91E" w:rsidR="00FE00A0" w:rsidRDefault="00D63702" w:rsidP="009330FC">
      <w:pPr>
        <w:spacing w:line="480" w:lineRule="auto"/>
        <w:jc w:val="both"/>
      </w:pPr>
      <w:r>
        <w:lastRenderedPageBreak/>
        <w:tab/>
      </w:r>
      <w:r w:rsidR="00477E1F">
        <w:t xml:space="preserve">Other components that aid in connecting users and their devices to networks and the internet are </w:t>
      </w:r>
      <w:r w:rsidR="00142FEF">
        <w:t xml:space="preserve">routers, servers, </w:t>
      </w:r>
      <w:r w:rsidR="00136B03">
        <w:t xml:space="preserve">and the </w:t>
      </w:r>
      <w:r w:rsidR="008A2311">
        <w:t>Domain Name System. These will be explored shortly to better understand how communications across the internet are performed.</w:t>
      </w:r>
    </w:p>
    <w:p w14:paraId="4831AC63" w14:textId="5E25479F" w:rsidR="00AE32FA" w:rsidRDefault="00AE32FA" w:rsidP="009330FC">
      <w:pPr>
        <w:spacing w:line="480" w:lineRule="auto"/>
        <w:jc w:val="both"/>
      </w:pPr>
      <w:r>
        <w:rPr>
          <w:b/>
          <w:bCs w:val="0"/>
        </w:rPr>
        <w:t>Connection to the Internet</w:t>
      </w:r>
    </w:p>
    <w:p w14:paraId="54FC64C9" w14:textId="09617B45" w:rsidR="00AE32FA" w:rsidRDefault="00AE32FA" w:rsidP="009330FC">
      <w:pPr>
        <w:spacing w:line="480" w:lineRule="auto"/>
        <w:jc w:val="both"/>
      </w:pPr>
      <w:r>
        <w:tab/>
      </w:r>
      <w:r w:rsidR="009045BF">
        <w:t>Imagine</w:t>
      </w:r>
      <w:r w:rsidR="00CA04FA">
        <w:t xml:space="preserve"> trying to connect </w:t>
      </w:r>
      <w:r w:rsidR="003B1CA8">
        <w:t xml:space="preserve">to all of your </w:t>
      </w:r>
      <w:r w:rsidR="0001786F">
        <w:t>favorite websites using just their 32-bit numeric values?</w:t>
      </w:r>
      <w:r w:rsidR="00034108">
        <w:t xml:space="preserve"> It could get confusing trying to remember all of their individual numbers when trying to connect to the</w:t>
      </w:r>
      <w:r w:rsidR="00C57180">
        <w:t xml:space="preserve">m. </w:t>
      </w:r>
      <w:r w:rsidR="00DF0F55">
        <w:t>To help make this process simpler, the Domain Name System</w:t>
      </w:r>
      <w:r w:rsidR="005E6B40">
        <w:t xml:space="preserve"> (DNS)</w:t>
      </w:r>
      <w:r w:rsidR="00DF0F55">
        <w:t xml:space="preserve"> is used </w:t>
      </w:r>
      <w:r w:rsidR="00D872EC">
        <w:t xml:space="preserve">to connect </w:t>
      </w:r>
      <w:r w:rsidR="004536FC">
        <w:t xml:space="preserve">a domain name to an IP address. </w:t>
      </w:r>
      <w:r w:rsidR="00EA0CBA">
        <w:t xml:space="preserve">When a user attempts to connect to a website on the internet they are able to enter the </w:t>
      </w:r>
      <w:r w:rsidR="00F23FD1">
        <w:t xml:space="preserve">domain name, such as google.com, to connect to the website. </w:t>
      </w:r>
      <w:r w:rsidR="00B42428">
        <w:t xml:space="preserve">The DNS will then </w:t>
      </w:r>
      <w:r w:rsidR="002004F3">
        <w:t xml:space="preserve">attempt to </w:t>
      </w:r>
      <w:r w:rsidR="00B42428">
        <w:t xml:space="preserve">locate the </w:t>
      </w:r>
      <w:r w:rsidR="00B7089D">
        <w:t>IP address associated with the domain name</w:t>
      </w:r>
      <w:r w:rsidR="00934181">
        <w:t xml:space="preserve">, and if </w:t>
      </w:r>
      <w:r w:rsidR="002004F3">
        <w:t>found they will be able to connect to the site (</w:t>
      </w:r>
      <w:r w:rsidR="000B3987">
        <w:t>Lutkevich and Burke</w:t>
      </w:r>
      <w:r w:rsidR="00D94BFE">
        <w:t xml:space="preserve"> 2021</w:t>
      </w:r>
      <w:r w:rsidR="002004F3">
        <w:t>).</w:t>
      </w:r>
    </w:p>
    <w:p w14:paraId="47AD5B29" w14:textId="77777777" w:rsidR="002952B2" w:rsidRDefault="00C40B10" w:rsidP="009330FC">
      <w:pPr>
        <w:spacing w:line="480" w:lineRule="auto"/>
        <w:jc w:val="both"/>
      </w:pPr>
      <w:r>
        <w:tab/>
        <w:t xml:space="preserve">A router is a device that connects </w:t>
      </w:r>
      <w:r w:rsidR="00955FF8">
        <w:t>devices to a local network or the internet</w:t>
      </w:r>
      <w:r w:rsidR="009E1729">
        <w:t xml:space="preserve">. This device acts </w:t>
      </w:r>
      <w:r w:rsidR="00C2530D">
        <w:t xml:space="preserve">as a gateway that transfers data and information </w:t>
      </w:r>
      <w:r w:rsidR="00775CB9">
        <w:t xml:space="preserve">between one or more devices or networks, </w:t>
      </w:r>
      <w:r w:rsidR="006B0301">
        <w:t xml:space="preserve">which is a primary way we communicate with others over the internet. </w:t>
      </w:r>
      <w:r w:rsidR="00EF20EF">
        <w:t xml:space="preserve">When a user’s device is connected to a router that has internet access, </w:t>
      </w:r>
      <w:r w:rsidR="00DA7D2E">
        <w:t xml:space="preserve">that user is able to communicate with others who are also connected to the internet by sending messages, emails, </w:t>
      </w:r>
      <w:r w:rsidR="00AB7DCC">
        <w:t xml:space="preserve">files, and other forms of communication. </w:t>
      </w:r>
      <w:r w:rsidR="00894C0C">
        <w:t xml:space="preserve">This is done through the use of routing tables that direct </w:t>
      </w:r>
      <w:r w:rsidR="0008557D">
        <w:t>how and where data is to travel.</w:t>
      </w:r>
    </w:p>
    <w:p w14:paraId="4FB4233F" w14:textId="6CB0DDF1" w:rsidR="002952B2" w:rsidRDefault="002952B2" w:rsidP="009330FC">
      <w:pPr>
        <w:spacing w:line="480" w:lineRule="auto"/>
        <w:jc w:val="both"/>
      </w:pPr>
      <w:r>
        <w:tab/>
        <w:t>Servers</w:t>
      </w:r>
      <w:r w:rsidR="00271A86">
        <w:t xml:space="preserve"> are systems that store and provide information, data, and resources to other networks and computers connected to it. </w:t>
      </w:r>
      <w:r w:rsidR="00053582">
        <w:t xml:space="preserve">The type of information or resources found on a server will greatly depend upon the design and intent of the server. </w:t>
      </w:r>
      <w:r w:rsidR="004B67FF">
        <w:t xml:space="preserve">Some servers may </w:t>
      </w:r>
      <w:r w:rsidR="0080234F">
        <w:t>store and manage files</w:t>
      </w:r>
      <w:r w:rsidR="00CF33A5">
        <w:t xml:space="preserve"> and allow users to share files and resources across a network, while others may act as </w:t>
      </w:r>
      <w:r w:rsidR="00C12BC5">
        <w:t xml:space="preserve">hosts </w:t>
      </w:r>
      <w:r w:rsidR="00C12BC5">
        <w:lastRenderedPageBreak/>
        <w:t xml:space="preserve">for web pages that users can connect to on a network or </w:t>
      </w:r>
      <w:r w:rsidR="005829D4">
        <w:t>over the internet</w:t>
      </w:r>
      <w:r w:rsidR="005D771A">
        <w:t xml:space="preserve"> (</w:t>
      </w:r>
      <w:r w:rsidR="005D771A" w:rsidRPr="0099694D">
        <w:t>Progressive Digital Media Technology News</w:t>
      </w:r>
      <w:r w:rsidR="005D771A">
        <w:t>)</w:t>
      </w:r>
      <w:r w:rsidR="005829D4">
        <w:t xml:space="preserve">. </w:t>
      </w:r>
      <w:r w:rsidR="007D71E2">
        <w:t xml:space="preserve">Additional types of servers that can be implemented are </w:t>
      </w:r>
      <w:r w:rsidR="004C00EE">
        <w:t xml:space="preserve">application servers, mail servers, and </w:t>
      </w:r>
      <w:r w:rsidR="009C5C70">
        <w:t>database servers which offer users access to specific applications and data</w:t>
      </w:r>
      <w:r w:rsidR="008F6DB1">
        <w:t xml:space="preserve"> they may need</w:t>
      </w:r>
      <w:r w:rsidR="005D771A">
        <w:t>.</w:t>
      </w:r>
    </w:p>
    <w:p w14:paraId="3619E741" w14:textId="65214B07" w:rsidR="009C2B9C" w:rsidRDefault="009C2B9C" w:rsidP="009330FC">
      <w:pPr>
        <w:spacing w:line="480" w:lineRule="auto"/>
        <w:jc w:val="both"/>
      </w:pPr>
      <w:r>
        <w:tab/>
        <w:t xml:space="preserve">Each of these components play a part in communication between users over the internet. </w:t>
      </w:r>
      <w:r w:rsidR="007E3088">
        <w:t>Routers allow users to connect their devices to the internet to begin communicating with others th</w:t>
      </w:r>
      <w:r w:rsidR="00B14CAD">
        <w:t xml:space="preserve">rough their personal devices. </w:t>
      </w:r>
      <w:r w:rsidR="006F2449">
        <w:t>They can use built-in device functions such as text messaging and phone applications on mobile devices</w:t>
      </w:r>
      <w:r w:rsidR="009A61CB">
        <w:t xml:space="preserve">, or they can access websites to send emails, host video calls, and </w:t>
      </w:r>
      <w:r w:rsidR="00C3211E">
        <w:t xml:space="preserve">interact over social media. </w:t>
      </w:r>
      <w:r w:rsidR="007D4E15">
        <w:t xml:space="preserve">Users are able to connect to these </w:t>
      </w:r>
      <w:r w:rsidR="004B5AB4">
        <w:t xml:space="preserve">websites thanks to the functions of </w:t>
      </w:r>
      <w:r w:rsidR="00391378">
        <w:t>Dynamic Host Configuration Protocol and the Domain Name System</w:t>
      </w:r>
      <w:r w:rsidR="00827D89">
        <w:t xml:space="preserve"> helping to assign domain names and IP addresses to </w:t>
      </w:r>
      <w:r w:rsidR="00ED3835">
        <w:t>networks and devices.</w:t>
      </w:r>
      <w:r w:rsidR="004F5986">
        <w:t xml:space="preserve"> These components are essential networking building blocks </w:t>
      </w:r>
      <w:r w:rsidR="00D90571">
        <w:t>that form the basis of connectivity to the internet.</w:t>
      </w:r>
    </w:p>
    <w:p w14:paraId="65B634C9" w14:textId="72383EB3" w:rsidR="001B062A" w:rsidRPr="000F3602" w:rsidRDefault="00123B72" w:rsidP="000F3602">
      <w:pPr>
        <w:spacing w:line="480" w:lineRule="auto"/>
        <w:jc w:val="center"/>
      </w:pPr>
      <w:r>
        <w:t>Targeted Information and Data</w:t>
      </w:r>
    </w:p>
    <w:p w14:paraId="7E44C236" w14:textId="1DCF4A07" w:rsidR="00231F44" w:rsidRDefault="002952B2" w:rsidP="009330FC">
      <w:pPr>
        <w:spacing w:line="480" w:lineRule="auto"/>
        <w:jc w:val="both"/>
      </w:pPr>
      <w:r>
        <w:tab/>
        <w:t xml:space="preserve">Routers and servers are often targeted by malicious actors </w:t>
      </w:r>
      <w:r w:rsidR="009C11BA">
        <w:t xml:space="preserve">because of the valuable information they transmit and have stored. </w:t>
      </w:r>
      <w:r w:rsidR="00E16CC0">
        <w:t>Because routing tables help to direct data traffic, attackers may try to manipulate the routing tables to direct the traffic to a location other than its intended</w:t>
      </w:r>
      <w:r w:rsidR="00634DC8">
        <w:t xml:space="preserve"> destination. </w:t>
      </w:r>
      <w:r w:rsidR="00F23D8E">
        <w:t xml:space="preserve">They may also attempt to gain access to a router or a server </w:t>
      </w:r>
      <w:r w:rsidR="002A6976">
        <w:t xml:space="preserve">to search for and capture valuable information </w:t>
      </w:r>
      <w:r w:rsidR="00211571">
        <w:t>that is either stored or being transmitted.</w:t>
      </w:r>
      <w:r w:rsidR="00380EBF">
        <w:t xml:space="preserve"> In order to </w:t>
      </w:r>
      <w:r w:rsidR="008C3EF1">
        <w:t xml:space="preserve">make </w:t>
      </w:r>
      <w:r w:rsidR="008026A1">
        <w:t xml:space="preserve">their efforts easier, </w:t>
      </w:r>
      <w:r w:rsidR="00832BD1">
        <w:t xml:space="preserve">attackers </w:t>
      </w:r>
      <w:r w:rsidR="008026A1">
        <w:t xml:space="preserve">will often search for vulnerabilities in </w:t>
      </w:r>
      <w:r w:rsidR="00A24F5F">
        <w:t>hardware and software that they can</w:t>
      </w:r>
      <w:r w:rsidR="003D035F">
        <w:t xml:space="preserve"> take advantage of and exploit.</w:t>
      </w:r>
    </w:p>
    <w:p w14:paraId="28E3FF74" w14:textId="0A53F6E5" w:rsidR="0043023D" w:rsidRDefault="0043023D" w:rsidP="009330FC">
      <w:pPr>
        <w:spacing w:line="480" w:lineRule="auto"/>
        <w:jc w:val="both"/>
      </w:pPr>
      <w:r>
        <w:tab/>
        <w:t>Malicious actors will often search for persona</w:t>
      </w:r>
      <w:r w:rsidR="00844FF9">
        <w:t>lly identifiable</w:t>
      </w:r>
      <w:r>
        <w:t xml:space="preserve"> information that can be used for </w:t>
      </w:r>
      <w:r w:rsidR="00844FF9">
        <w:t>their</w:t>
      </w:r>
      <w:r>
        <w:t xml:space="preserve"> gain. Examples of this </w:t>
      </w:r>
      <w:r w:rsidR="00701458">
        <w:t xml:space="preserve">personal information include full legal names, date of birth, social </w:t>
      </w:r>
      <w:r w:rsidR="00701458">
        <w:lastRenderedPageBreak/>
        <w:t xml:space="preserve">security numbers, home address, bank account information, and medical information. </w:t>
      </w:r>
      <w:r w:rsidR="00C941BD">
        <w:t xml:space="preserve">When this information is obtained, attackers may attempt to sell it to others or use it themselves for purposes such as opening </w:t>
      </w:r>
      <w:r w:rsidR="000E35F9">
        <w:t>bank accounts or accessing preexisting bank and credit accounts.</w:t>
      </w:r>
      <w:r w:rsidR="00DA34BC">
        <w:t xml:space="preserve"> Implementing strong </w:t>
      </w:r>
      <w:r w:rsidR="00170F9E">
        <w:t>best practices while on the internet can help protect users from the attacks of others, but there are times when it may be difficult to avoid</w:t>
      </w:r>
      <w:r w:rsidR="001A00C2">
        <w:t xml:space="preserve"> such potential attacks.</w:t>
      </w:r>
    </w:p>
    <w:p w14:paraId="718EAC53" w14:textId="1C8432A7" w:rsidR="00060E14" w:rsidRDefault="00060E14" w:rsidP="00060E14">
      <w:pPr>
        <w:spacing w:line="480" w:lineRule="auto"/>
        <w:jc w:val="center"/>
      </w:pPr>
      <w:r>
        <w:t>Software Vulnerabilities</w:t>
      </w:r>
    </w:p>
    <w:p w14:paraId="269E1B65" w14:textId="60773BCB" w:rsidR="003D035F" w:rsidRDefault="003D035F" w:rsidP="009330FC">
      <w:pPr>
        <w:spacing w:line="480" w:lineRule="auto"/>
        <w:jc w:val="both"/>
      </w:pPr>
      <w:r>
        <w:tab/>
      </w:r>
      <w:r w:rsidR="00D8228E">
        <w:t xml:space="preserve">One area in which </w:t>
      </w:r>
      <w:r w:rsidR="00832BD1">
        <w:t xml:space="preserve">malicious actors will plan and launch attacks is </w:t>
      </w:r>
      <w:r w:rsidR="00870225">
        <w:t xml:space="preserve">software applications. </w:t>
      </w:r>
      <w:r w:rsidR="00A82C24">
        <w:t>The</w:t>
      </w:r>
      <w:r w:rsidR="007969D2">
        <w:t xml:space="preserve">re are many types of applications that can be </w:t>
      </w:r>
      <w:r w:rsidR="00B66A24">
        <w:t xml:space="preserve">targeted by attackers, such as word processors, image and video editing software, </w:t>
      </w:r>
      <w:r w:rsidR="00192AB2">
        <w:t>streaming applications, and web browsers.</w:t>
      </w:r>
      <w:r w:rsidR="00FF21A0">
        <w:t xml:space="preserve"> These software applications are often installed on devices such as phones and </w:t>
      </w:r>
      <w:r w:rsidR="00846B2E">
        <w:t xml:space="preserve">desktop computers, and while they are often designed with security in mind there are times when vulnerabilities appear in </w:t>
      </w:r>
      <w:r w:rsidR="003F3BC9">
        <w:t xml:space="preserve">the applications. </w:t>
      </w:r>
      <w:r w:rsidR="00AF4C20">
        <w:t xml:space="preserve">Because they are unintended, </w:t>
      </w:r>
      <w:r w:rsidR="00641261">
        <w:t xml:space="preserve">vulnerabilities are often oversights or flaws </w:t>
      </w:r>
      <w:r w:rsidR="00E81748">
        <w:t>in the code or functions of software</w:t>
      </w:r>
      <w:r w:rsidR="00CB2FC3">
        <w:t>,</w:t>
      </w:r>
      <w:r w:rsidR="00E81748">
        <w:t xml:space="preserve"> </w:t>
      </w:r>
      <w:r w:rsidR="009612CF">
        <w:t xml:space="preserve">which </w:t>
      </w:r>
      <w:r w:rsidR="00CB2FC3">
        <w:t xml:space="preserve">in turn </w:t>
      </w:r>
      <w:r w:rsidR="009612CF">
        <w:t xml:space="preserve">make it easier for attackers to </w:t>
      </w:r>
      <w:r w:rsidR="00CB2FC3">
        <w:t xml:space="preserve">take advantage of and </w:t>
      </w:r>
      <w:r w:rsidR="00967305">
        <w:t>exploit the software (</w:t>
      </w:r>
      <w:r w:rsidR="00454CCE">
        <w:t>Dowd et al.</w:t>
      </w:r>
      <w:r w:rsidR="001E076B">
        <w:t xml:space="preserve"> 2006</w:t>
      </w:r>
      <w:r w:rsidR="00967305">
        <w:t>).</w:t>
      </w:r>
    </w:p>
    <w:p w14:paraId="39AF79B6" w14:textId="2389B3E1" w:rsidR="000059DF" w:rsidRDefault="000059DF" w:rsidP="009330FC">
      <w:pPr>
        <w:spacing w:line="480" w:lineRule="auto"/>
        <w:jc w:val="both"/>
      </w:pPr>
      <w:r>
        <w:tab/>
        <w:t xml:space="preserve">One vulnerability </w:t>
      </w:r>
      <w:r w:rsidR="00816F71">
        <w:t xml:space="preserve">software applications face are injection attacks. This vulnerability, often </w:t>
      </w:r>
      <w:r w:rsidR="00A42DC6">
        <w:t xml:space="preserve">encountered with web browser applications and web pages, </w:t>
      </w:r>
      <w:r w:rsidR="00D30A43">
        <w:t xml:space="preserve">involves sending commands or queries </w:t>
      </w:r>
      <w:r w:rsidR="000248A3">
        <w:t xml:space="preserve">to a web application that </w:t>
      </w:r>
      <w:r w:rsidR="005C26DF">
        <w:t>tricks the software into running</w:t>
      </w:r>
      <w:r w:rsidR="00D0513C">
        <w:t xml:space="preserve"> unintended commands or operations. </w:t>
      </w:r>
      <w:r w:rsidR="0050682A">
        <w:t xml:space="preserve">These injections may allow attackers to change settings </w:t>
      </w:r>
      <w:r w:rsidR="00C94E8A">
        <w:t xml:space="preserve">of software applications or retrieve </w:t>
      </w:r>
      <w:r w:rsidR="00D06B2D">
        <w:t xml:space="preserve">sensitive </w:t>
      </w:r>
      <w:r w:rsidR="00C94E8A">
        <w:t>data and information that they would otherwise not be able to access.</w:t>
      </w:r>
      <w:r w:rsidR="006101BD">
        <w:t xml:space="preserve"> Some examples of injection attacks are SQL injection, LDAP injection, and cross-site scripting.</w:t>
      </w:r>
    </w:p>
    <w:p w14:paraId="7770294F" w14:textId="6DE54FD9" w:rsidR="00106F4F" w:rsidRDefault="00106F4F" w:rsidP="009330FC">
      <w:pPr>
        <w:spacing w:line="480" w:lineRule="auto"/>
        <w:jc w:val="both"/>
      </w:pPr>
      <w:r>
        <w:tab/>
      </w:r>
      <w:r w:rsidR="008D528A">
        <w:t>Another threat th</w:t>
      </w:r>
      <w:r w:rsidR="00EA5243">
        <w:t>at</w:t>
      </w:r>
      <w:r w:rsidR="008D528A">
        <w:t xml:space="preserve"> software applications face are </w:t>
      </w:r>
      <w:r w:rsidR="00EA5243">
        <w:t xml:space="preserve">attacks which exploit flaws in the security design of software applications. </w:t>
      </w:r>
      <w:r w:rsidR="00241A0B">
        <w:t xml:space="preserve">Improper design and coding can cause flaws to appear in the </w:t>
      </w:r>
      <w:r w:rsidR="000D32BB">
        <w:lastRenderedPageBreak/>
        <w:t xml:space="preserve">security of an application, such as scripting </w:t>
      </w:r>
      <w:r w:rsidR="00445CE8">
        <w:t xml:space="preserve">or </w:t>
      </w:r>
      <w:r w:rsidR="001F6635">
        <w:t>authentication vulnerabilities (</w:t>
      </w:r>
      <w:r w:rsidR="00BB4A87">
        <w:t>Palmer 2011</w:t>
      </w:r>
      <w:r w:rsidR="001F6635">
        <w:t xml:space="preserve">). </w:t>
      </w:r>
      <w:r w:rsidR="00F07039">
        <w:t xml:space="preserve">Malicious actors may be able to exploit these flaws and bypass security features of software applications, such as </w:t>
      </w:r>
      <w:r w:rsidR="00E857B3">
        <w:t xml:space="preserve">the authentication of users through credentials or other forms of identification. </w:t>
      </w:r>
      <w:r w:rsidR="00093B3D">
        <w:t>This vulnerability could lead to sensitive information and data being accessed by unauthorized individuals and parties.</w:t>
      </w:r>
    </w:p>
    <w:p w14:paraId="45241DE8" w14:textId="6CA30186" w:rsidR="00E020F3" w:rsidRDefault="00C62C00" w:rsidP="009330FC">
      <w:pPr>
        <w:spacing w:line="480" w:lineRule="auto"/>
        <w:jc w:val="both"/>
      </w:pPr>
      <w:r>
        <w:tab/>
        <w:t xml:space="preserve">Because </w:t>
      </w:r>
      <w:r w:rsidR="001109E6">
        <w:t xml:space="preserve">humans are considered the weakest link when it comes to security, most software applications are vulnerable to phishing attempts. </w:t>
      </w:r>
      <w:r w:rsidR="00D5269D">
        <w:t>These attacks involve social en</w:t>
      </w:r>
      <w:r w:rsidR="003F64DA">
        <w:t xml:space="preserve">gineering methods to convince someone to do something that they would not otherwise do, such as </w:t>
      </w:r>
      <w:r w:rsidR="00F26915">
        <w:t xml:space="preserve">sharing confidential information or data with another party that is not authorized to have access to it. </w:t>
      </w:r>
      <w:r w:rsidR="009F78E5">
        <w:t xml:space="preserve">Due to their manipulative nature, it can be hard to </w:t>
      </w:r>
      <w:r w:rsidR="00D06D5A">
        <w:t>develop software applications that are resistant to phishing and social engineering attacks</w:t>
      </w:r>
      <w:r w:rsidR="001D0C21">
        <w:t xml:space="preserve"> (</w:t>
      </w:r>
      <w:r w:rsidR="00BF115B">
        <w:t>Khurana et al</w:t>
      </w:r>
      <w:r w:rsidR="00FB3B28">
        <w:t>. 2016, 3</w:t>
      </w:r>
      <w:r w:rsidR="001D0C21">
        <w:t>)</w:t>
      </w:r>
      <w:r w:rsidR="00D06D5A">
        <w:t xml:space="preserve">. </w:t>
      </w:r>
      <w:r w:rsidR="00CC58D8">
        <w:t xml:space="preserve">One of the best methods of combatting this vulnerability is through educating users </w:t>
      </w:r>
      <w:r w:rsidR="00066BE8">
        <w:t>about the potential phishing attacks they may encounter and how to react when they occur.</w:t>
      </w:r>
    </w:p>
    <w:p w14:paraId="2239A613" w14:textId="7ADA937F" w:rsidR="00E020F3" w:rsidRDefault="00E020F3" w:rsidP="009330FC">
      <w:pPr>
        <w:spacing w:line="480" w:lineRule="auto"/>
        <w:jc w:val="both"/>
      </w:pPr>
      <w:r>
        <w:tab/>
        <w:t xml:space="preserve">There are many more types of vulnerabilities that could be encountered in software applications, and it is important for </w:t>
      </w:r>
      <w:r w:rsidR="00575C00">
        <w:t xml:space="preserve">designers to </w:t>
      </w:r>
      <w:r w:rsidR="006F2F92">
        <w:t xml:space="preserve">consider what potential vulnerabilities they might experience. </w:t>
      </w:r>
      <w:r w:rsidR="00644D09">
        <w:t xml:space="preserve">Because users interact with others over the internet and share confidential and personal information, it is important that </w:t>
      </w:r>
      <w:r w:rsidR="00CC2C32">
        <w:t xml:space="preserve">the software applications they use are developed with protection of user information in mind. </w:t>
      </w:r>
      <w:r w:rsidR="00F03316">
        <w:t xml:space="preserve">There are many different ways for users to communicate online, </w:t>
      </w:r>
      <w:r w:rsidR="00003707">
        <w:t xml:space="preserve">and understanding how methods of communication work and what potential vulnerabilities </w:t>
      </w:r>
      <w:r w:rsidR="001A181C">
        <w:t>may appear will allow users to better protect themselves and their information over the internet.</w:t>
      </w:r>
    </w:p>
    <w:p w14:paraId="1A266389" w14:textId="77777777" w:rsidR="000D02D3" w:rsidRDefault="000D02D3" w:rsidP="009330FC">
      <w:pPr>
        <w:spacing w:line="480" w:lineRule="auto"/>
        <w:jc w:val="both"/>
      </w:pPr>
    </w:p>
    <w:p w14:paraId="47E567CC" w14:textId="77777777" w:rsidR="000C2E1D" w:rsidRDefault="000C2E1D" w:rsidP="009330FC">
      <w:pPr>
        <w:spacing w:line="480" w:lineRule="auto"/>
        <w:jc w:val="both"/>
      </w:pPr>
    </w:p>
    <w:p w14:paraId="2355D8FE" w14:textId="798361C5" w:rsidR="00C917FF" w:rsidRDefault="00231F44" w:rsidP="005F104D">
      <w:pPr>
        <w:spacing w:line="480" w:lineRule="auto"/>
        <w:jc w:val="center"/>
      </w:pPr>
      <w:r>
        <w:lastRenderedPageBreak/>
        <w:t>Bibliography</w:t>
      </w:r>
    </w:p>
    <w:p w14:paraId="13A56874" w14:textId="24D860D8" w:rsidR="00A45E3D" w:rsidRDefault="00F877B6" w:rsidP="005F104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t xml:space="preserve">Dowd, M., McDonald, J., &amp; Schuh, J. (2006). </w:t>
      </w:r>
      <w:r>
        <w:rPr>
          <w:i/>
          <w:iCs/>
        </w:rPr>
        <w:t>The Art of Software Security Assessment: Identifying and Preventing software Vulnerabilities</w:t>
      </w:r>
      <w:r>
        <w:t xml:space="preserve">. </w:t>
      </w:r>
      <w:r w:rsidR="00A45E3D" w:rsidRPr="00A45E3D">
        <w:rPr>
          <w:rStyle w:val="url"/>
          <w:rFonts w:eastAsiaTheme="majorEastAsia"/>
        </w:rPr>
        <w:t>https://dl.acm.org/citation.cfm?id=1196394</w:t>
      </w:r>
    </w:p>
    <w:p w14:paraId="1035560D" w14:textId="77777777" w:rsidR="00A45E3D" w:rsidRPr="00A45E3D" w:rsidRDefault="00A45E3D" w:rsidP="005F104D">
      <w:pPr>
        <w:pStyle w:val="NormalWeb"/>
        <w:spacing w:before="0" w:beforeAutospacing="0" w:after="0" w:afterAutospacing="0"/>
        <w:ind w:left="720" w:hanging="720"/>
        <w:rPr>
          <w:rFonts w:eastAsiaTheme="majorEastAsia"/>
        </w:rPr>
      </w:pPr>
    </w:p>
    <w:p w14:paraId="559FA471" w14:textId="7A26E812" w:rsidR="00A45E3D" w:rsidRDefault="00C917FF" w:rsidP="005F104D">
      <w:pPr>
        <w:pStyle w:val="NormalWeb"/>
        <w:spacing w:before="0" w:beforeAutospacing="0" w:after="0" w:afterAutospacing="0"/>
        <w:ind w:left="720" w:hanging="720"/>
      </w:pPr>
      <w:r>
        <w:t xml:space="preserve">Khurana, P., Sharma, A., &amp; Singh, P. (2016). A Systematic Analysis on Mobile application software vulnerabilities: Issues and challenges. </w:t>
      </w:r>
      <w:r>
        <w:rPr>
          <w:i/>
          <w:iCs/>
        </w:rPr>
        <w:t>Indian Journal of Science and Technology</w:t>
      </w:r>
      <w:r>
        <w:t xml:space="preserve">, </w:t>
      </w:r>
      <w:r>
        <w:rPr>
          <w:i/>
          <w:iCs/>
        </w:rPr>
        <w:t>9</w:t>
      </w:r>
      <w:r>
        <w:t xml:space="preserve">(32). </w:t>
      </w:r>
      <w:r w:rsidR="00A45E3D" w:rsidRPr="00A45E3D">
        <w:rPr>
          <w:rStyle w:val="url"/>
          <w:rFonts w:eastAsiaTheme="majorEastAsia"/>
        </w:rPr>
        <w:t>https://doi.org/10.17485/ijst/2016/v9i32/100190</w:t>
      </w:r>
    </w:p>
    <w:p w14:paraId="09650685" w14:textId="77777777" w:rsidR="00A45E3D" w:rsidRDefault="00A45E3D" w:rsidP="005F104D">
      <w:pPr>
        <w:pStyle w:val="NormalWeb"/>
        <w:spacing w:before="0" w:beforeAutospacing="0" w:after="0" w:afterAutospacing="0"/>
        <w:ind w:left="720" w:hanging="720"/>
      </w:pPr>
    </w:p>
    <w:p w14:paraId="5F4E8D39" w14:textId="77777777" w:rsidR="00A45E3D" w:rsidRDefault="00231F44" w:rsidP="005F104D">
      <w:pPr>
        <w:pStyle w:val="NormalWeb"/>
        <w:spacing w:before="0" w:beforeAutospacing="0" w:after="0" w:afterAutospacing="0"/>
        <w:ind w:left="720" w:hanging="720"/>
      </w:pPr>
      <w:r>
        <w:t xml:space="preserve">Lutkevich, Ben, and John Burke. “Domain Name System (DNS).” TechTarget, August 26, 2021. https://www.techtarget.com/searchnetworking/definition/domain-name-system. </w:t>
      </w:r>
    </w:p>
    <w:p w14:paraId="251A4ECF" w14:textId="77777777" w:rsidR="00A45E3D" w:rsidRDefault="00A45E3D" w:rsidP="005F104D">
      <w:pPr>
        <w:pStyle w:val="NormalWeb"/>
        <w:spacing w:before="0" w:beforeAutospacing="0" w:after="0" w:afterAutospacing="0"/>
        <w:ind w:left="720" w:hanging="720"/>
      </w:pPr>
    </w:p>
    <w:p w14:paraId="0E8332F4" w14:textId="7DEC3F0A" w:rsidR="00A45E3D" w:rsidRDefault="00804905" w:rsidP="005F104D">
      <w:pPr>
        <w:pStyle w:val="NormalWeb"/>
        <w:spacing w:before="0" w:beforeAutospacing="0" w:after="0" w:afterAutospacing="0"/>
        <w:ind w:left="720" w:hanging="720"/>
      </w:pPr>
      <w:r>
        <w:t xml:space="preserve">Palmer, S. (2011). </w:t>
      </w:r>
      <w:r>
        <w:rPr>
          <w:i/>
          <w:iCs/>
        </w:rPr>
        <w:t>Web application vulnerabilities: Detect, Exploit, Prevent</w:t>
      </w:r>
      <w:r>
        <w:t>. Elsevier.</w:t>
      </w:r>
      <w:r w:rsidR="00127F3D">
        <w:t xml:space="preserve"> </w:t>
      </w:r>
      <w:r w:rsidR="00A45E3D" w:rsidRPr="00A45E3D">
        <w:t>https://learning-oreilly-com.ezproxy2.apus.edu/library/view/web-application-vulnerabilities/9781597492096/ch05.html#ch05lev1sec8</w:t>
      </w:r>
    </w:p>
    <w:p w14:paraId="344BD204" w14:textId="77777777" w:rsidR="00A45E3D" w:rsidRDefault="00A45E3D" w:rsidP="005F104D">
      <w:pPr>
        <w:pStyle w:val="NormalWeb"/>
        <w:spacing w:before="0" w:beforeAutospacing="0" w:after="0" w:afterAutospacing="0"/>
        <w:ind w:left="720" w:hanging="720"/>
      </w:pPr>
    </w:p>
    <w:p w14:paraId="3D72FDC0" w14:textId="3A9D0168" w:rsidR="00231F44" w:rsidRPr="00AE32FA" w:rsidRDefault="0099694D" w:rsidP="005F104D">
      <w:pPr>
        <w:pStyle w:val="NormalWeb"/>
        <w:spacing w:before="0" w:beforeAutospacing="0" w:after="0" w:afterAutospacing="0"/>
        <w:ind w:left="720" w:hanging="720"/>
      </w:pPr>
      <w:r w:rsidRPr="0099694D">
        <w:t>"What is a Server?" 2016.</w:t>
      </w:r>
      <w:r w:rsidR="00581186">
        <w:t xml:space="preserve"> </w:t>
      </w:r>
      <w:r w:rsidRPr="0099694D">
        <w:t>Progressive Digital Media Technology News, May 24</w:t>
      </w:r>
      <w:r w:rsidR="00581186">
        <w:t>, 2016</w:t>
      </w:r>
      <w:r w:rsidRPr="0099694D">
        <w:t>. http://ezproxy.apus.edu/login?qurl=https%3A%2F%2Fwww.proquest.com%2Fwire-feeds%2Fwhat-is-server%2Fdocview%2F1790881567%2Fse-2%3Faccountid%3D8289.</w:t>
      </w:r>
    </w:p>
    <w:sectPr w:rsidR="00231F44" w:rsidRPr="00AE32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B618" w14:textId="77777777" w:rsidR="009B0A23" w:rsidRDefault="009B0A23" w:rsidP="009B0A23">
      <w:pPr>
        <w:spacing w:after="0" w:line="240" w:lineRule="auto"/>
      </w:pPr>
      <w:r>
        <w:separator/>
      </w:r>
    </w:p>
  </w:endnote>
  <w:endnote w:type="continuationSeparator" w:id="0">
    <w:p w14:paraId="387439E6" w14:textId="77777777" w:rsidR="009B0A23" w:rsidRDefault="009B0A23" w:rsidP="009B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020D" w14:textId="77777777" w:rsidR="009B0A23" w:rsidRDefault="009B0A23" w:rsidP="009B0A23">
      <w:pPr>
        <w:spacing w:after="0" w:line="240" w:lineRule="auto"/>
      </w:pPr>
      <w:r>
        <w:separator/>
      </w:r>
    </w:p>
  </w:footnote>
  <w:footnote w:type="continuationSeparator" w:id="0">
    <w:p w14:paraId="01400053" w14:textId="77777777" w:rsidR="009B0A23" w:rsidRDefault="009B0A23" w:rsidP="009B0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1894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CC0A74" w14:textId="7B6BAD82" w:rsidR="009B0A23" w:rsidRDefault="009B0A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8DB14" w14:textId="77777777" w:rsidR="009B0A23" w:rsidRDefault="009B0A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2A"/>
    <w:rsid w:val="00003707"/>
    <w:rsid w:val="000059DF"/>
    <w:rsid w:val="0001786F"/>
    <w:rsid w:val="000248A3"/>
    <w:rsid w:val="00034108"/>
    <w:rsid w:val="00051BD6"/>
    <w:rsid w:val="00053582"/>
    <w:rsid w:val="00060E14"/>
    <w:rsid w:val="00066BE8"/>
    <w:rsid w:val="0008557D"/>
    <w:rsid w:val="00093B3D"/>
    <w:rsid w:val="00094BE7"/>
    <w:rsid w:val="000A3B85"/>
    <w:rsid w:val="000B29F6"/>
    <w:rsid w:val="000B3987"/>
    <w:rsid w:val="000C2E1D"/>
    <w:rsid w:val="000D02D3"/>
    <w:rsid w:val="000D18A7"/>
    <w:rsid w:val="000D32BB"/>
    <w:rsid w:val="000E35F9"/>
    <w:rsid w:val="000F3602"/>
    <w:rsid w:val="00106F4F"/>
    <w:rsid w:val="001109E6"/>
    <w:rsid w:val="00114ACC"/>
    <w:rsid w:val="00123B72"/>
    <w:rsid w:val="00127F3D"/>
    <w:rsid w:val="00136B03"/>
    <w:rsid w:val="00142FEF"/>
    <w:rsid w:val="00153B9F"/>
    <w:rsid w:val="0016712C"/>
    <w:rsid w:val="00167235"/>
    <w:rsid w:val="00170F9E"/>
    <w:rsid w:val="00182B38"/>
    <w:rsid w:val="00192AB2"/>
    <w:rsid w:val="001A00C2"/>
    <w:rsid w:val="001A181C"/>
    <w:rsid w:val="001A1922"/>
    <w:rsid w:val="001B062A"/>
    <w:rsid w:val="001B3B96"/>
    <w:rsid w:val="001D0C21"/>
    <w:rsid w:val="001E076B"/>
    <w:rsid w:val="001F6635"/>
    <w:rsid w:val="002004F3"/>
    <w:rsid w:val="00211571"/>
    <w:rsid w:val="00212564"/>
    <w:rsid w:val="00231F44"/>
    <w:rsid w:val="0023502E"/>
    <w:rsid w:val="0023523F"/>
    <w:rsid w:val="00241A0B"/>
    <w:rsid w:val="00271A86"/>
    <w:rsid w:val="002952B2"/>
    <w:rsid w:val="002A6976"/>
    <w:rsid w:val="002B277D"/>
    <w:rsid w:val="002C40FD"/>
    <w:rsid w:val="002D3BA0"/>
    <w:rsid w:val="002D5A34"/>
    <w:rsid w:val="002E4653"/>
    <w:rsid w:val="00304EDF"/>
    <w:rsid w:val="00306566"/>
    <w:rsid w:val="00312773"/>
    <w:rsid w:val="003134A9"/>
    <w:rsid w:val="0031505D"/>
    <w:rsid w:val="003178CC"/>
    <w:rsid w:val="003406DC"/>
    <w:rsid w:val="003413B9"/>
    <w:rsid w:val="00365D91"/>
    <w:rsid w:val="003741D8"/>
    <w:rsid w:val="00380EBF"/>
    <w:rsid w:val="00391378"/>
    <w:rsid w:val="003970DA"/>
    <w:rsid w:val="003A626C"/>
    <w:rsid w:val="003B1CA8"/>
    <w:rsid w:val="003B4707"/>
    <w:rsid w:val="003B7AC4"/>
    <w:rsid w:val="003D035F"/>
    <w:rsid w:val="003F3BC9"/>
    <w:rsid w:val="003F64DA"/>
    <w:rsid w:val="0043023D"/>
    <w:rsid w:val="0043482D"/>
    <w:rsid w:val="00435824"/>
    <w:rsid w:val="00445CE8"/>
    <w:rsid w:val="004536FC"/>
    <w:rsid w:val="00454CCE"/>
    <w:rsid w:val="00477E1F"/>
    <w:rsid w:val="004A2560"/>
    <w:rsid w:val="004A46D6"/>
    <w:rsid w:val="004A55C7"/>
    <w:rsid w:val="004B5AB4"/>
    <w:rsid w:val="004B67FF"/>
    <w:rsid w:val="004C00EE"/>
    <w:rsid w:val="004F5986"/>
    <w:rsid w:val="00502BD8"/>
    <w:rsid w:val="0050682A"/>
    <w:rsid w:val="005545A3"/>
    <w:rsid w:val="00575C00"/>
    <w:rsid w:val="005774B2"/>
    <w:rsid w:val="00581186"/>
    <w:rsid w:val="005829D4"/>
    <w:rsid w:val="005C26DF"/>
    <w:rsid w:val="005D771A"/>
    <w:rsid w:val="005E6B40"/>
    <w:rsid w:val="005F104D"/>
    <w:rsid w:val="00602310"/>
    <w:rsid w:val="0060752B"/>
    <w:rsid w:val="006101BD"/>
    <w:rsid w:val="00616925"/>
    <w:rsid w:val="00634DC8"/>
    <w:rsid w:val="00636267"/>
    <w:rsid w:val="00641261"/>
    <w:rsid w:val="00644D09"/>
    <w:rsid w:val="00664E3E"/>
    <w:rsid w:val="006833BB"/>
    <w:rsid w:val="006B0301"/>
    <w:rsid w:val="006E19B9"/>
    <w:rsid w:val="006F2449"/>
    <w:rsid w:val="006F2F92"/>
    <w:rsid w:val="00701458"/>
    <w:rsid w:val="007222F7"/>
    <w:rsid w:val="0072462A"/>
    <w:rsid w:val="00746AA4"/>
    <w:rsid w:val="00753E71"/>
    <w:rsid w:val="0077586E"/>
    <w:rsid w:val="00775CB9"/>
    <w:rsid w:val="007969D2"/>
    <w:rsid w:val="007A4118"/>
    <w:rsid w:val="007A62C5"/>
    <w:rsid w:val="007B40C1"/>
    <w:rsid w:val="007C6430"/>
    <w:rsid w:val="007D4E15"/>
    <w:rsid w:val="007D71E2"/>
    <w:rsid w:val="007E3088"/>
    <w:rsid w:val="007E48D5"/>
    <w:rsid w:val="007E4B90"/>
    <w:rsid w:val="007E7592"/>
    <w:rsid w:val="00801F92"/>
    <w:rsid w:val="0080234F"/>
    <w:rsid w:val="008026A1"/>
    <w:rsid w:val="00804905"/>
    <w:rsid w:val="008069F7"/>
    <w:rsid w:val="00816F71"/>
    <w:rsid w:val="00827D89"/>
    <w:rsid w:val="00832BD1"/>
    <w:rsid w:val="00844E87"/>
    <w:rsid w:val="00844FF9"/>
    <w:rsid w:val="00846B2E"/>
    <w:rsid w:val="00846E6F"/>
    <w:rsid w:val="00860667"/>
    <w:rsid w:val="00870225"/>
    <w:rsid w:val="00894C0C"/>
    <w:rsid w:val="008A2311"/>
    <w:rsid w:val="008C3EF1"/>
    <w:rsid w:val="008C5D68"/>
    <w:rsid w:val="008D528A"/>
    <w:rsid w:val="008E5D4C"/>
    <w:rsid w:val="008F6DB1"/>
    <w:rsid w:val="008F7401"/>
    <w:rsid w:val="009045BF"/>
    <w:rsid w:val="009330FC"/>
    <w:rsid w:val="00934181"/>
    <w:rsid w:val="00955FF8"/>
    <w:rsid w:val="009612CF"/>
    <w:rsid w:val="00961BFF"/>
    <w:rsid w:val="00966425"/>
    <w:rsid w:val="00967305"/>
    <w:rsid w:val="00967354"/>
    <w:rsid w:val="00986B13"/>
    <w:rsid w:val="0099694D"/>
    <w:rsid w:val="009A61CB"/>
    <w:rsid w:val="009B0A23"/>
    <w:rsid w:val="009C11BA"/>
    <w:rsid w:val="009C2B9C"/>
    <w:rsid w:val="009C5C70"/>
    <w:rsid w:val="009E1729"/>
    <w:rsid w:val="009E609D"/>
    <w:rsid w:val="009F59A2"/>
    <w:rsid w:val="009F78E5"/>
    <w:rsid w:val="00A24F5F"/>
    <w:rsid w:val="00A42DC6"/>
    <w:rsid w:val="00A42FFB"/>
    <w:rsid w:val="00A43CA5"/>
    <w:rsid w:val="00A45E3D"/>
    <w:rsid w:val="00A518BF"/>
    <w:rsid w:val="00A70A5B"/>
    <w:rsid w:val="00A82C24"/>
    <w:rsid w:val="00A86FD6"/>
    <w:rsid w:val="00AA1917"/>
    <w:rsid w:val="00AB7DCC"/>
    <w:rsid w:val="00AC08AD"/>
    <w:rsid w:val="00AE0C16"/>
    <w:rsid w:val="00AE32FA"/>
    <w:rsid w:val="00AE44B0"/>
    <w:rsid w:val="00AF142C"/>
    <w:rsid w:val="00AF4C20"/>
    <w:rsid w:val="00AF6DF0"/>
    <w:rsid w:val="00B067BC"/>
    <w:rsid w:val="00B06A85"/>
    <w:rsid w:val="00B14CAD"/>
    <w:rsid w:val="00B16169"/>
    <w:rsid w:val="00B25008"/>
    <w:rsid w:val="00B40E9D"/>
    <w:rsid w:val="00B42428"/>
    <w:rsid w:val="00B63DCB"/>
    <w:rsid w:val="00B646FA"/>
    <w:rsid w:val="00B66A24"/>
    <w:rsid w:val="00B7089D"/>
    <w:rsid w:val="00B852D7"/>
    <w:rsid w:val="00BB4A87"/>
    <w:rsid w:val="00BF115B"/>
    <w:rsid w:val="00BF24BC"/>
    <w:rsid w:val="00C12BC5"/>
    <w:rsid w:val="00C2530D"/>
    <w:rsid w:val="00C3211E"/>
    <w:rsid w:val="00C32567"/>
    <w:rsid w:val="00C35D67"/>
    <w:rsid w:val="00C40B10"/>
    <w:rsid w:val="00C57180"/>
    <w:rsid w:val="00C62C00"/>
    <w:rsid w:val="00C66AE3"/>
    <w:rsid w:val="00C74EF5"/>
    <w:rsid w:val="00C917FF"/>
    <w:rsid w:val="00C941BD"/>
    <w:rsid w:val="00C94E8A"/>
    <w:rsid w:val="00CA04FA"/>
    <w:rsid w:val="00CB2FC3"/>
    <w:rsid w:val="00CC2C32"/>
    <w:rsid w:val="00CC58D8"/>
    <w:rsid w:val="00CF33A5"/>
    <w:rsid w:val="00D0513C"/>
    <w:rsid w:val="00D06B2D"/>
    <w:rsid w:val="00D06D5A"/>
    <w:rsid w:val="00D30A43"/>
    <w:rsid w:val="00D37A39"/>
    <w:rsid w:val="00D5269D"/>
    <w:rsid w:val="00D63702"/>
    <w:rsid w:val="00D75A18"/>
    <w:rsid w:val="00D8228E"/>
    <w:rsid w:val="00D84CA9"/>
    <w:rsid w:val="00D85DF8"/>
    <w:rsid w:val="00D872EC"/>
    <w:rsid w:val="00D90571"/>
    <w:rsid w:val="00D94BFE"/>
    <w:rsid w:val="00D969E8"/>
    <w:rsid w:val="00DA34BC"/>
    <w:rsid w:val="00DA68B5"/>
    <w:rsid w:val="00DA7D2E"/>
    <w:rsid w:val="00DF0F55"/>
    <w:rsid w:val="00E020F3"/>
    <w:rsid w:val="00E16CC0"/>
    <w:rsid w:val="00E4092A"/>
    <w:rsid w:val="00E81748"/>
    <w:rsid w:val="00E857B3"/>
    <w:rsid w:val="00EA0CBA"/>
    <w:rsid w:val="00EA31E5"/>
    <w:rsid w:val="00EA37E5"/>
    <w:rsid w:val="00EA5243"/>
    <w:rsid w:val="00EA5704"/>
    <w:rsid w:val="00ED3835"/>
    <w:rsid w:val="00EE7D63"/>
    <w:rsid w:val="00EF20EF"/>
    <w:rsid w:val="00F008F6"/>
    <w:rsid w:val="00F03316"/>
    <w:rsid w:val="00F04C72"/>
    <w:rsid w:val="00F07039"/>
    <w:rsid w:val="00F23D8E"/>
    <w:rsid w:val="00F23FD1"/>
    <w:rsid w:val="00F26915"/>
    <w:rsid w:val="00F32865"/>
    <w:rsid w:val="00F40EB9"/>
    <w:rsid w:val="00F632F1"/>
    <w:rsid w:val="00F877B6"/>
    <w:rsid w:val="00FB1969"/>
    <w:rsid w:val="00FB3B28"/>
    <w:rsid w:val="00FD5B7E"/>
    <w:rsid w:val="00FE00A0"/>
    <w:rsid w:val="00FF16D5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D735"/>
  <w15:chartTrackingRefBased/>
  <w15:docId w15:val="{19167BBB-DA9B-449E-99AF-5D72E250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2A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A23"/>
  </w:style>
  <w:style w:type="paragraph" w:styleId="Footer">
    <w:name w:val="footer"/>
    <w:basedOn w:val="Normal"/>
    <w:link w:val="FooterChar"/>
    <w:uiPriority w:val="99"/>
    <w:unhideWhenUsed/>
    <w:rsid w:val="009B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A23"/>
  </w:style>
  <w:style w:type="paragraph" w:styleId="NormalWeb">
    <w:name w:val="Normal (Web)"/>
    <w:basedOn w:val="Normal"/>
    <w:uiPriority w:val="99"/>
    <w:unhideWhenUsed/>
    <w:rsid w:val="00231F44"/>
    <w:pPr>
      <w:spacing w:before="100" w:beforeAutospacing="1" w:after="100" w:afterAutospacing="1" w:line="240" w:lineRule="auto"/>
    </w:pPr>
    <w:rPr>
      <w:rFonts w:eastAsia="Times New Roman"/>
      <w:bCs w:val="0"/>
      <w:kern w:val="0"/>
      <w14:ligatures w14:val="none"/>
    </w:rPr>
  </w:style>
  <w:style w:type="character" w:customStyle="1" w:styleId="url">
    <w:name w:val="url"/>
    <w:basedOn w:val="DefaultParagraphFont"/>
    <w:rsid w:val="00C917FF"/>
  </w:style>
  <w:style w:type="character" w:styleId="Hyperlink">
    <w:name w:val="Hyperlink"/>
    <w:basedOn w:val="DefaultParagraphFont"/>
    <w:uiPriority w:val="99"/>
    <w:unhideWhenUsed/>
    <w:rsid w:val="00A45E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8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4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33AD-6DF3-43B1-AC40-6CE8D4B4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1807</Words>
  <Characters>10301</Characters>
  <Application>Microsoft Office Word</Application>
  <DocSecurity>0</DocSecurity>
  <Lines>85</Lines>
  <Paragraphs>24</Paragraphs>
  <ScaleCrop>false</ScaleCrop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Osman</dc:creator>
  <cp:keywords/>
  <dc:description/>
  <cp:lastModifiedBy>Corbin Osman</cp:lastModifiedBy>
  <cp:revision>271</cp:revision>
  <dcterms:created xsi:type="dcterms:W3CDTF">2024-01-19T21:48:00Z</dcterms:created>
  <dcterms:modified xsi:type="dcterms:W3CDTF">2024-01-21T23:31:00Z</dcterms:modified>
</cp:coreProperties>
</file>