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D029F" w14:textId="77777777" w:rsidR="002607C5" w:rsidRPr="006435BE" w:rsidRDefault="002607C5" w:rsidP="002607C5">
      <w:pPr>
        <w:rPr>
          <w:rFonts w:ascii="Arial" w:hAnsi="Arial" w:cs="Arial"/>
          <w:b/>
          <w:bCs/>
          <w:lang w:eastAsia="es-ES"/>
        </w:rPr>
      </w:pPr>
      <w:r w:rsidRPr="006435BE">
        <w:rPr>
          <w:rFonts w:ascii="Arial" w:hAnsi="Arial" w:cs="Arial"/>
          <w:b/>
          <w:bCs/>
          <w:lang w:eastAsia="es-ES"/>
        </w:rPr>
        <w:t>María Luisa Pérez Seguí</w:t>
      </w:r>
    </w:p>
    <w:p w14:paraId="6D11CFAE" w14:textId="6C8CDE5C" w:rsidR="002607C5" w:rsidRPr="00415746" w:rsidRDefault="002607C5" w:rsidP="002607C5">
      <w:pPr>
        <w:rPr>
          <w:rFonts w:ascii="Arial" w:hAnsi="Arial" w:cs="Arial"/>
          <w:b/>
          <w:bCs/>
          <w:i/>
          <w:iCs/>
          <w:color w:val="FF0000"/>
        </w:rPr>
      </w:pPr>
      <w:r w:rsidRPr="00415746">
        <w:rPr>
          <w:rFonts w:ascii="Arial" w:hAnsi="Arial" w:cs="Arial"/>
          <w:b/>
          <w:bCs/>
          <w:i/>
          <w:iCs/>
          <w:color w:val="FF0000"/>
          <w:sz w:val="40"/>
          <w:szCs w:val="40"/>
        </w:rPr>
        <w:t xml:space="preserve">Sección </w:t>
      </w:r>
      <w:r w:rsidRPr="00415746">
        <w:rPr>
          <w:rFonts w:ascii="Arial" w:hAnsi="Arial" w:cs="Arial"/>
          <w:b/>
          <w:bCs/>
          <w:color w:val="FF0000"/>
          <w:sz w:val="40"/>
          <w:szCs w:val="40"/>
        </w:rPr>
        <w:t>6</w:t>
      </w:r>
      <w:r w:rsidRPr="00415746">
        <w:rPr>
          <w:rFonts w:ascii="Arial" w:hAnsi="Arial" w:cs="Arial"/>
          <w:b/>
          <w:bCs/>
          <w:color w:val="FF0000"/>
          <w:sz w:val="40"/>
          <w:szCs w:val="40"/>
        </w:rPr>
        <w:t xml:space="preserve">. </w:t>
      </w:r>
      <w:r w:rsidRPr="00415746">
        <w:rPr>
          <w:rFonts w:ascii="Arial" w:hAnsi="Arial" w:cs="Arial"/>
          <w:b/>
          <w:bCs/>
          <w:i/>
          <w:iCs/>
          <w:color w:val="FF0000"/>
        </w:rPr>
        <w:t xml:space="preserve">Principio </w:t>
      </w:r>
      <w:r w:rsidRPr="00415746">
        <w:rPr>
          <w:rFonts w:ascii="Arial" w:hAnsi="Arial" w:cs="Arial"/>
          <w:b/>
          <w:bCs/>
          <w:color w:val="FF0000"/>
        </w:rPr>
        <w:t xml:space="preserve">de </w:t>
      </w:r>
      <w:r w:rsidRPr="00415746">
        <w:rPr>
          <w:rFonts w:ascii="Arial" w:hAnsi="Arial" w:cs="Arial"/>
          <w:b/>
          <w:bCs/>
          <w:i/>
          <w:iCs/>
          <w:color w:val="FF0000"/>
        </w:rPr>
        <w:t xml:space="preserve">Inclusión </w:t>
      </w:r>
      <w:r w:rsidRPr="00415746">
        <w:rPr>
          <w:rFonts w:ascii="Arial" w:hAnsi="Arial" w:cs="Arial"/>
          <w:b/>
          <w:bCs/>
          <w:color w:val="FF0000"/>
        </w:rPr>
        <w:t xml:space="preserve">y </w:t>
      </w:r>
      <w:r w:rsidRPr="00415746">
        <w:rPr>
          <w:rFonts w:ascii="Arial" w:hAnsi="Arial" w:cs="Arial"/>
          <w:b/>
          <w:bCs/>
          <w:i/>
          <w:iCs/>
          <w:color w:val="FF0000"/>
        </w:rPr>
        <w:t>Exclusión.</w:t>
      </w:r>
    </w:p>
    <w:p w14:paraId="7F2E5F68" w14:textId="42062BDC" w:rsidR="002607C5" w:rsidRPr="002607C5" w:rsidRDefault="002607C5" w:rsidP="002607C5">
      <w:pPr>
        <w:jc w:val="both"/>
        <w:rPr>
          <w:rFonts w:ascii="Arial" w:hAnsi="Arial" w:cs="Arial"/>
        </w:rPr>
      </w:pPr>
      <w:r w:rsidRPr="002607C5">
        <w:rPr>
          <w:rFonts w:ascii="Arial" w:hAnsi="Arial" w:cs="Arial"/>
        </w:rPr>
        <w:t>[6.1] Ejemplo. ¿Cuántos números menores que 10000 no son divisibles</w:t>
      </w:r>
      <w:r>
        <w:rPr>
          <w:rFonts w:ascii="Arial" w:hAnsi="Arial" w:cs="Arial"/>
        </w:rPr>
        <w:t xml:space="preserve"> </w:t>
      </w:r>
      <w:r w:rsidRPr="002607C5">
        <w:rPr>
          <w:rFonts w:ascii="Arial" w:hAnsi="Arial" w:cs="Arial"/>
        </w:rPr>
        <w:t>ni por 2, ni por 3, ni por 5?</w:t>
      </w:r>
    </w:p>
    <w:p w14:paraId="5AC55374" w14:textId="524A8A48" w:rsidR="002607C5" w:rsidRPr="002607C5" w:rsidRDefault="002607C5" w:rsidP="002607C5">
      <w:pPr>
        <w:jc w:val="both"/>
        <w:rPr>
          <w:rFonts w:ascii="Arial" w:hAnsi="Arial" w:cs="Arial"/>
        </w:rPr>
      </w:pPr>
      <w:r w:rsidRPr="002607C5">
        <w:rPr>
          <w:rFonts w:ascii="Arial" w:hAnsi="Arial" w:cs="Arial"/>
          <w:b/>
          <w:bCs/>
        </w:rPr>
        <w:t>Solución</w:t>
      </w:r>
      <w:r w:rsidRPr="002607C5">
        <w:rPr>
          <w:rFonts w:ascii="Arial" w:hAnsi="Arial" w:cs="Arial"/>
        </w:rPr>
        <w:t>. A 10000 habrá que restarle la cantidad de números</w:t>
      </w:r>
      <w:r>
        <w:rPr>
          <w:rFonts w:ascii="Arial" w:hAnsi="Arial" w:cs="Arial"/>
        </w:rPr>
        <w:t xml:space="preserve"> </w:t>
      </w:r>
      <w:r w:rsidRPr="002607C5">
        <w:rPr>
          <w:rFonts w:ascii="Arial" w:hAnsi="Arial" w:cs="Arial"/>
        </w:rPr>
        <w:t>divisibles por alguno de 2, 3 o 5. Sin embargo esto hay que hacerlo</w:t>
      </w:r>
      <w:r>
        <w:rPr>
          <w:rFonts w:ascii="Arial" w:hAnsi="Arial" w:cs="Arial"/>
        </w:rPr>
        <w:t xml:space="preserve"> </w:t>
      </w:r>
      <w:r w:rsidRPr="002607C5">
        <w:rPr>
          <w:rFonts w:ascii="Arial" w:hAnsi="Arial" w:cs="Arial"/>
        </w:rPr>
        <w:t>con cuidado para evitar repeticiones; por ejemplo, los números que son</w:t>
      </w:r>
      <w:r>
        <w:rPr>
          <w:rFonts w:ascii="Arial" w:hAnsi="Arial" w:cs="Arial"/>
        </w:rPr>
        <w:t xml:space="preserve"> </w:t>
      </w:r>
      <w:r w:rsidRPr="002607C5">
        <w:rPr>
          <w:rFonts w:ascii="Arial" w:hAnsi="Arial" w:cs="Arial"/>
        </w:rPr>
        <w:t>divisibles tanto por 2 como por 3 se consideran dos veces: al contar</w:t>
      </w:r>
      <w:r>
        <w:rPr>
          <w:rFonts w:ascii="Arial" w:hAnsi="Arial" w:cs="Arial"/>
        </w:rPr>
        <w:t xml:space="preserve"> </w:t>
      </w:r>
      <w:r w:rsidRPr="002607C5">
        <w:rPr>
          <w:rFonts w:ascii="Arial" w:hAnsi="Arial" w:cs="Arial"/>
        </w:rPr>
        <w:t>los divisibles por 2 y al contar los divisibles por 3. Vamos a determinar</w:t>
      </w:r>
      <w:r>
        <w:rPr>
          <w:rFonts w:ascii="Arial" w:hAnsi="Arial" w:cs="Arial"/>
        </w:rPr>
        <w:t xml:space="preserve"> </w:t>
      </w:r>
      <w:r w:rsidRPr="002607C5">
        <w:rPr>
          <w:rFonts w:ascii="Arial" w:hAnsi="Arial" w:cs="Arial"/>
        </w:rPr>
        <w:t>primero, por separado, cuántos múltiplos hay de cada una de las</w:t>
      </w:r>
      <w:r>
        <w:rPr>
          <w:rFonts w:ascii="Arial" w:hAnsi="Arial" w:cs="Arial"/>
        </w:rPr>
        <w:t xml:space="preserve"> </w:t>
      </w:r>
      <w:r w:rsidRPr="002607C5">
        <w:rPr>
          <w:rFonts w:ascii="Arial" w:hAnsi="Arial" w:cs="Arial"/>
        </w:rPr>
        <w:t>distintas</w:t>
      </w:r>
      <w:r>
        <w:rPr>
          <w:rFonts w:ascii="Arial" w:hAnsi="Arial" w:cs="Arial"/>
        </w:rPr>
        <w:t xml:space="preserve"> </w:t>
      </w:r>
      <w:r w:rsidRPr="002607C5">
        <w:rPr>
          <w:rFonts w:ascii="Arial" w:hAnsi="Arial" w:cs="Arial"/>
        </w:rPr>
        <w:t>combinaciones entre 2, 3 Y 5.</w:t>
      </w:r>
    </w:p>
    <w:p w14:paraId="53F78E9F" w14:textId="77777777" w:rsidR="002607C5" w:rsidRDefault="002607C5" w:rsidP="002607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Hay 5 000 números divisibles por 2,</w:t>
      </w:r>
    </w:p>
    <w:p w14:paraId="5B2758CE" w14:textId="77777777" w:rsidR="002607C5" w:rsidRDefault="002607C5" w:rsidP="002607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3333 divisibles por 3,</w:t>
      </w:r>
    </w:p>
    <w:p w14:paraId="0F86B805" w14:textId="77777777" w:rsidR="002607C5" w:rsidRDefault="002607C5" w:rsidP="002607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2000 divisible s por 5,</w:t>
      </w:r>
    </w:p>
    <w:p w14:paraId="2454649A" w14:textId="600C86FD" w:rsidR="006F77DD" w:rsidRDefault="002607C5" w:rsidP="002607C5">
      <w:pPr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1 666 divisibles </w:t>
      </w:r>
      <w:r>
        <w:rPr>
          <w:rFonts w:ascii="Arial" w:hAnsi="Arial" w:cs="Arial"/>
          <w:sz w:val="24"/>
          <w:szCs w:val="24"/>
        </w:rPr>
        <w:t>por 6,</w:t>
      </w:r>
    </w:p>
    <w:p w14:paraId="7802410F" w14:textId="77777777" w:rsidR="002607C5" w:rsidRDefault="002607C5" w:rsidP="002607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 divisibles por 10,</w:t>
      </w:r>
    </w:p>
    <w:p w14:paraId="0986D16A" w14:textId="77777777" w:rsidR="002607C5" w:rsidRDefault="002607C5" w:rsidP="002607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666 divisibles por 15 y</w:t>
      </w:r>
    </w:p>
    <w:p w14:paraId="5BA38AD9" w14:textId="27F8EB45" w:rsidR="002607C5" w:rsidRDefault="002607C5" w:rsidP="00260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333 divisibles por 30.</w:t>
      </w:r>
    </w:p>
    <w:p w14:paraId="29B878B4" w14:textId="5C31C63D" w:rsidR="002607C5" w:rsidRDefault="002607C5" w:rsidP="002607C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 restarle a 10000 la cantidad de números divisibles por 2 y luego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los divisibles por 3 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 continuación los divisibles por 5:</w:t>
      </w:r>
    </w:p>
    <w:p w14:paraId="13666E57" w14:textId="7C8F09BE" w:rsidR="002607C5" w:rsidRDefault="002607C5" w:rsidP="002607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10000 - (5 000 + 3 333 + 2 000),</w:t>
      </w:r>
    </w:p>
    <w:p w14:paraId="1675BA55" w14:textId="3DD1E6ED" w:rsidR="002607C5" w:rsidRDefault="002607C5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los que son divisibles por 6, por 10 o por 15 pero no por 30 se habrán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quitado dos veces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cada uno, y los que son múltiplos de 30 se habrán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quitado tres veces. Entonces 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agregar a la cuenta los que son múltiplos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 6, de 10 o de 15, los que son divisibles por 30 se habrán quitado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primero tres veces al restar los múltiplos de 2, de 3, </w:t>
      </w:r>
      <w:proofErr w:type="spellStart"/>
      <w:r>
        <w:rPr>
          <w:rFonts w:ascii="Times New Roman" w:hAnsi="Times New Roman" w:cs="Times New Roman"/>
          <w:sz w:val="24"/>
          <w:szCs w:val="24"/>
        </w:rPr>
        <w:t>Yde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después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 habrán vuelto a sumar tres veces al sumar los múltiplos de 6 y los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 10 y los de 15, así que tendremos que restarlos. La respuesta 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ejemplo es pues: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 xml:space="preserve">10 000 - (5000 </w:t>
      </w:r>
      <w:r>
        <w:rPr>
          <w:rFonts w:ascii="Arial" w:hAnsi="Arial" w:cs="Arial"/>
          <w:sz w:val="26"/>
          <w:szCs w:val="26"/>
        </w:rPr>
        <w:t>+</w:t>
      </w:r>
      <w:r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3333</w:t>
      </w:r>
      <w:r>
        <w:rPr>
          <w:rFonts w:ascii="Times New Roman" w:hAnsi="Times New Roman" w:cs="Times New Roman"/>
          <w:sz w:val="24"/>
          <w:szCs w:val="24"/>
        </w:rPr>
        <w:t xml:space="preserve">+ 2 000) + (1666 + 1000 + 666) - 333 </w:t>
      </w:r>
      <w:r>
        <w:rPr>
          <w:rFonts w:ascii="Times New Roman" w:hAnsi="Times New Roman" w:cs="Times New Roman"/>
          <w:sz w:val="30"/>
          <w:szCs w:val="30"/>
        </w:rPr>
        <w:t xml:space="preserve">= </w:t>
      </w:r>
      <w:r>
        <w:rPr>
          <w:rFonts w:ascii="Times New Roman" w:hAnsi="Times New Roman" w:cs="Times New Roman"/>
        </w:rPr>
        <w:t>2666.</w:t>
      </w:r>
    </w:p>
    <w:p w14:paraId="3894EE09" w14:textId="447CA43D" w:rsidR="003E56A8" w:rsidRDefault="003E56A8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7CB5913F" w14:textId="112B2C77" w:rsidR="003E56A8" w:rsidRDefault="003E56A8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3E56A8">
        <w:rPr>
          <w:rFonts w:ascii="Times New Roman" w:hAnsi="Times New Roman" w:cs="Times New Roman"/>
          <w:b/>
          <w:bCs/>
        </w:rPr>
        <w:t>Solución</w:t>
      </w:r>
    </w:p>
    <w:p w14:paraId="79C4D6AB" w14:textId="77777777" w:rsidR="003E56A8" w:rsidRDefault="003E56A8" w:rsidP="003E56A8">
      <w:pPr>
        <w:pStyle w:val="Ttulo3"/>
      </w:pPr>
      <w:r>
        <w:t>Paso 1: Definir los conjuntos</w:t>
      </w:r>
    </w:p>
    <w:p w14:paraId="0F6C6A04" w14:textId="087B8B8A" w:rsidR="003E56A8" w:rsidRDefault="003E56A8" w:rsidP="003E56A8">
      <w:pPr>
        <w:pStyle w:val="NormalWeb"/>
      </w:pPr>
      <w:r>
        <w:t xml:space="preserve">Sea </w:t>
      </w:r>
      <w:r>
        <w:rPr>
          <w:rStyle w:val="katex-mathml"/>
        </w:rPr>
        <w:t>A</w:t>
      </w:r>
      <w:r>
        <w:t xml:space="preserve"> el conjunto de números menores que 10,000 divisibles por 2, </w:t>
      </w:r>
      <w:r>
        <w:rPr>
          <w:rStyle w:val="katex-mathml"/>
        </w:rPr>
        <w:t>B</w:t>
      </w:r>
      <w:r>
        <w:rPr>
          <w:rStyle w:val="katex-mathml"/>
        </w:rPr>
        <w:t xml:space="preserve"> </w:t>
      </w:r>
      <w:r>
        <w:t xml:space="preserve">el conjunto de números divisibles por 3 y </w:t>
      </w:r>
      <w:r>
        <w:rPr>
          <w:rStyle w:val="katex-mathml"/>
        </w:rPr>
        <w:t>C</w:t>
      </w:r>
      <w:r>
        <w:t xml:space="preserve"> el conjunto de números divisibles por 5.</w:t>
      </w:r>
    </w:p>
    <w:p w14:paraId="4D2BD3B9" w14:textId="77777777" w:rsidR="003E56A8" w:rsidRDefault="003E56A8" w:rsidP="003E56A8">
      <w:pPr>
        <w:pStyle w:val="NormalWeb"/>
        <w:jc w:val="both"/>
      </w:pPr>
      <w:r>
        <w:t>Queremos encontrar el número de elementos en el complemento de la unión de estos tres conjuntos, es decir, aquellos que no son divisibles por 2, 3 o 5. Esto se puede expresar como:</w:t>
      </w:r>
    </w:p>
    <w:p w14:paraId="256649DC" w14:textId="14183C8A" w:rsidR="003E56A8" w:rsidRDefault="003E56A8" w:rsidP="003E56A8">
      <w:r>
        <w:rPr>
          <w:rStyle w:val="katex-mathml"/>
          <w:rFonts w:ascii="Cambria Math" w:hAnsi="Cambria Math" w:cs="Cambria Math"/>
        </w:rPr>
        <w:t>∣</w:t>
      </w:r>
      <w:proofErr w:type="spellStart"/>
      <w:r>
        <w:rPr>
          <w:rStyle w:val="katex-mathml"/>
        </w:rPr>
        <w:t>A</w:t>
      </w:r>
      <w:r w:rsidRPr="003E56A8">
        <w:rPr>
          <w:rStyle w:val="katex-mathml"/>
          <w:vertAlign w:val="superscript"/>
        </w:rPr>
        <w:t>c</w:t>
      </w:r>
      <w:r>
        <w:rPr>
          <w:rStyle w:val="katex-mathml"/>
        </w:rPr>
        <w:t>∩B</w:t>
      </w:r>
      <w:r w:rsidRPr="003E56A8">
        <w:rPr>
          <w:rStyle w:val="katex-mathml"/>
          <w:vertAlign w:val="superscript"/>
        </w:rPr>
        <w:t>c</w:t>
      </w:r>
      <w:r>
        <w:rPr>
          <w:rStyle w:val="katex-mathml"/>
        </w:rPr>
        <w:t>∩C</w:t>
      </w:r>
      <w:r w:rsidRPr="003E56A8">
        <w:rPr>
          <w:rStyle w:val="katex-mathml"/>
          <w:vertAlign w:val="superscript"/>
        </w:rPr>
        <w:t>c</w:t>
      </w:r>
      <w:proofErr w:type="spellEnd"/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=10,000−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C</w:t>
      </w:r>
      <w:r>
        <w:rPr>
          <w:rStyle w:val="katex-mathml"/>
          <w:rFonts w:ascii="Cambria Math" w:hAnsi="Cambria Math" w:cs="Cambria Math"/>
        </w:rPr>
        <w:t>∣</w:t>
      </w:r>
    </w:p>
    <w:p w14:paraId="602C34BE" w14:textId="77777777" w:rsidR="003E56A8" w:rsidRDefault="003E56A8" w:rsidP="003E56A8">
      <w:pPr>
        <w:pStyle w:val="Ttulo3"/>
      </w:pPr>
      <w:r>
        <w:t>Paso 2: Usar la fórmula de inclusión-exclusión</w:t>
      </w:r>
    </w:p>
    <w:p w14:paraId="1AF0433A" w14:textId="77777777" w:rsidR="003E56A8" w:rsidRDefault="003E56A8" w:rsidP="003E56A8">
      <w:pPr>
        <w:pStyle w:val="NormalWeb"/>
      </w:pPr>
      <w:r>
        <w:t>Según el principio de inclusión-exclusión, tenemos:</w:t>
      </w:r>
    </w:p>
    <w:p w14:paraId="0E4FD89F" w14:textId="5CDA8A5D" w:rsidR="003E56A8" w:rsidRDefault="003E56A8" w:rsidP="003E56A8">
      <w:r>
        <w:rPr>
          <w:rStyle w:val="katex-mathml"/>
          <w:rFonts w:ascii="Cambria Math" w:hAnsi="Cambria Math" w:cs="Cambria Math"/>
        </w:rPr>
        <w:lastRenderedPageBreak/>
        <w:t>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C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=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+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+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C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−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A∩B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−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A∩C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−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B∩C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+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A∩B∩C</w:t>
      </w:r>
      <w:r>
        <w:rPr>
          <w:rStyle w:val="katex-mathml"/>
          <w:rFonts w:ascii="Cambria Math" w:hAnsi="Cambria Math" w:cs="Cambria Math"/>
        </w:rPr>
        <w:t>∣</w:t>
      </w:r>
    </w:p>
    <w:p w14:paraId="2836095B" w14:textId="77777777" w:rsidR="003E56A8" w:rsidRDefault="003E56A8" w:rsidP="003E56A8">
      <w:pPr>
        <w:pStyle w:val="NormalWeb"/>
      </w:pPr>
      <w:r>
        <w:t>Ahora calculamos cada uno de estos términos:</w:t>
      </w:r>
    </w:p>
    <w:p w14:paraId="3C11A760" w14:textId="4C09ACD7" w:rsidR="003E56A8" w:rsidRDefault="003E56A8" w:rsidP="003E56A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ord"/>
          <w:rFonts w:ascii="Cambria Math" w:hAnsi="Cambria Math" w:cs="Cambria Math"/>
        </w:rPr>
        <w:t>∣</w:t>
      </w:r>
      <w:r>
        <w:t xml:space="preserve">: El número de números divisibles por 2 menores que 10,000 es </w:t>
      </w:r>
      <w:r>
        <w:rPr>
          <w:rStyle w:val="katex-mathml"/>
        </w:rPr>
        <w:t>9999</w:t>
      </w:r>
      <w:r>
        <w:rPr>
          <w:rStyle w:val="katex-mathml"/>
        </w:rPr>
        <w:t>/</w:t>
      </w:r>
      <w:r>
        <w:rPr>
          <w:rStyle w:val="katex-mathml"/>
        </w:rPr>
        <w:t>2=4999</w:t>
      </w:r>
      <w:r>
        <w:rPr>
          <w:rStyle w:val="katex-mathml"/>
        </w:rPr>
        <w:t>.</w:t>
      </w:r>
    </w:p>
    <w:p w14:paraId="0C4ED403" w14:textId="084FBEB7" w:rsidR="003E56A8" w:rsidRDefault="003E56A8" w:rsidP="003E56A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t xml:space="preserve">: El número de números divisibles por 3 menores que 10,000 es </w:t>
      </w:r>
      <w:r>
        <w:rPr>
          <w:rStyle w:val="katex-mathml"/>
        </w:rPr>
        <w:t>9999</w:t>
      </w:r>
      <w:r>
        <w:rPr>
          <w:rStyle w:val="katex-mathml"/>
        </w:rPr>
        <w:t>/</w:t>
      </w:r>
      <w:r>
        <w:rPr>
          <w:rStyle w:val="katex-mathml"/>
        </w:rPr>
        <w:t>3=3333</w:t>
      </w:r>
      <w:r>
        <w:rPr>
          <w:rStyle w:val="katex-mathml"/>
        </w:rPr>
        <w:t>.</w:t>
      </w:r>
    </w:p>
    <w:p w14:paraId="0F26E681" w14:textId="77777777" w:rsidR="003E56A8" w:rsidRDefault="003E56A8" w:rsidP="004E7762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katex-mathml"/>
        </w:rPr>
      </w:pPr>
      <w:r w:rsidRPr="003E56A8"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C</w:t>
      </w:r>
      <w:r w:rsidRPr="003E56A8">
        <w:rPr>
          <w:rStyle w:val="mord"/>
          <w:rFonts w:ascii="Cambria Math" w:hAnsi="Cambria Math" w:cs="Cambria Math"/>
        </w:rPr>
        <w:t>∣</w:t>
      </w:r>
      <w:r>
        <w:t xml:space="preserve">: El número de números divisibles por 5 menores que 10,000 es </w:t>
      </w:r>
      <w:r>
        <w:rPr>
          <w:rStyle w:val="katex-mathml"/>
        </w:rPr>
        <w:t>9999</w:t>
      </w:r>
      <w:r>
        <w:rPr>
          <w:rStyle w:val="katex-mathml"/>
        </w:rPr>
        <w:t>/</w:t>
      </w:r>
      <w:r>
        <w:rPr>
          <w:rStyle w:val="katex-mathml"/>
        </w:rPr>
        <w:t>5=1999</w:t>
      </w:r>
    </w:p>
    <w:p w14:paraId="6B0CCD50" w14:textId="63500043" w:rsidR="003E56A8" w:rsidRPr="003E56A8" w:rsidRDefault="003E56A8" w:rsidP="003E56A8">
      <w:pPr>
        <w:spacing w:before="100" w:beforeAutospacing="1" w:after="100" w:afterAutospacing="1" w:line="240" w:lineRule="auto"/>
        <w:ind w:left="720"/>
        <w:rPr>
          <w:color w:val="FF0000"/>
        </w:rPr>
      </w:pPr>
      <w:r w:rsidRPr="003E56A8">
        <w:rPr>
          <w:color w:val="FF0000"/>
        </w:rPr>
        <w:t>Para las intersecciones:</w:t>
      </w:r>
    </w:p>
    <w:p w14:paraId="652D54D8" w14:textId="27BD5813" w:rsidR="003E56A8" w:rsidRDefault="003E56A8" w:rsidP="003E56A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bin"/>
        </w:rPr>
        <w:t>∩</w:t>
      </w:r>
      <w:r>
        <w:rPr>
          <w:rStyle w:val="mord"/>
        </w:rPr>
        <w:t>B</w:t>
      </w:r>
      <w:r>
        <w:rPr>
          <w:rStyle w:val="mord"/>
          <w:rFonts w:ascii="Cambria Math" w:hAnsi="Cambria Math" w:cs="Cambria Math"/>
        </w:rPr>
        <w:t>∣</w:t>
      </w:r>
      <w:r>
        <w:t xml:space="preserve">: El número de números divisibles por 6 (el mínimo común múltiplo de 2 y 3) es </w:t>
      </w:r>
      <w:r>
        <w:rPr>
          <w:rStyle w:val="katex-mathml"/>
        </w:rPr>
        <w:t>9999</w:t>
      </w:r>
      <w:r>
        <w:rPr>
          <w:rStyle w:val="katex-mathml"/>
        </w:rPr>
        <w:t>/</w:t>
      </w:r>
      <w:r>
        <w:rPr>
          <w:rStyle w:val="katex-mathml"/>
        </w:rPr>
        <w:t>6=1666</w:t>
      </w:r>
      <w:r>
        <w:rPr>
          <w:rStyle w:val="katex-mathml"/>
        </w:rPr>
        <w:t>.</w:t>
      </w:r>
    </w:p>
    <w:p w14:paraId="171CDA22" w14:textId="19176341" w:rsidR="003E56A8" w:rsidRDefault="003E56A8" w:rsidP="003E56A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bin"/>
        </w:rPr>
        <w:t>∩</w:t>
      </w:r>
      <w:r>
        <w:rPr>
          <w:rStyle w:val="mord"/>
        </w:rPr>
        <w:t>C</w:t>
      </w:r>
      <w:r>
        <w:rPr>
          <w:rStyle w:val="mord"/>
          <w:rFonts w:ascii="Cambria Math" w:hAnsi="Cambria Math" w:cs="Cambria Math"/>
        </w:rPr>
        <w:t>∣</w:t>
      </w:r>
      <w:r>
        <w:t xml:space="preserve">: El número de números divisibles por 10 (el mínimo común múltiplo de 2 y 5) es </w:t>
      </w:r>
      <w:r>
        <w:rPr>
          <w:rStyle w:val="katex-mathml"/>
        </w:rPr>
        <w:t>9999</w:t>
      </w:r>
      <w:r>
        <w:rPr>
          <w:rStyle w:val="katex-mathml"/>
        </w:rPr>
        <w:t>/</w:t>
      </w:r>
      <w:r>
        <w:rPr>
          <w:rStyle w:val="katex-mathml"/>
        </w:rPr>
        <w:t>10=999</w:t>
      </w:r>
      <w:r>
        <w:rPr>
          <w:rStyle w:val="katex-mathml"/>
        </w:rPr>
        <w:t>.</w:t>
      </w:r>
    </w:p>
    <w:p w14:paraId="48E900E6" w14:textId="4EC33AE8" w:rsidR="003E56A8" w:rsidRDefault="003E56A8" w:rsidP="003E56A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B</w:t>
      </w:r>
      <w:r>
        <w:rPr>
          <w:rStyle w:val="mbin"/>
        </w:rPr>
        <w:t>∩</w:t>
      </w:r>
      <w:r>
        <w:rPr>
          <w:rStyle w:val="mord"/>
        </w:rPr>
        <w:t>C</w:t>
      </w:r>
      <w:r>
        <w:rPr>
          <w:rStyle w:val="mord"/>
          <w:rFonts w:ascii="Cambria Math" w:hAnsi="Cambria Math" w:cs="Cambria Math"/>
        </w:rPr>
        <w:t>∣</w:t>
      </w:r>
      <w:r>
        <w:t xml:space="preserve">: El número de números divisibles por 15 (el mínimo común múltiplo de 3 y 5) es </w:t>
      </w:r>
      <w:r>
        <w:rPr>
          <w:rStyle w:val="katex-mathml"/>
        </w:rPr>
        <w:t>9999</w:t>
      </w:r>
      <w:r>
        <w:rPr>
          <w:rStyle w:val="katex-mathml"/>
        </w:rPr>
        <w:t>/</w:t>
      </w:r>
      <w:r>
        <w:rPr>
          <w:rStyle w:val="katex-mathml"/>
        </w:rPr>
        <w:t>15=666</w:t>
      </w:r>
      <w:r>
        <w:rPr>
          <w:rStyle w:val="katex-mathml"/>
        </w:rPr>
        <w:t>.</w:t>
      </w:r>
    </w:p>
    <w:p w14:paraId="2DD45A63" w14:textId="390BB005" w:rsidR="003E56A8" w:rsidRDefault="003E56A8" w:rsidP="003E56A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bin"/>
        </w:rPr>
        <w:t>∩</w:t>
      </w:r>
      <w:r>
        <w:rPr>
          <w:rStyle w:val="mord"/>
        </w:rPr>
        <w:t>B</w:t>
      </w:r>
      <w:r>
        <w:rPr>
          <w:rStyle w:val="mbin"/>
        </w:rPr>
        <w:t>∩</w:t>
      </w:r>
      <w:r>
        <w:rPr>
          <w:rStyle w:val="mord"/>
        </w:rPr>
        <w:t>C</w:t>
      </w:r>
      <w:r>
        <w:rPr>
          <w:rStyle w:val="mord"/>
          <w:rFonts w:ascii="Cambria Math" w:hAnsi="Cambria Math" w:cs="Cambria Math"/>
        </w:rPr>
        <w:t>∣</w:t>
      </w:r>
      <w:r>
        <w:t xml:space="preserve">: El número de números divisibles por 30 (el mínimo común múltiplo de 2, 3 y 5) es </w:t>
      </w:r>
      <w:r>
        <w:rPr>
          <w:rStyle w:val="katex-mathml"/>
        </w:rPr>
        <w:t>9999</w:t>
      </w:r>
      <w:r>
        <w:rPr>
          <w:rStyle w:val="katex-mathml"/>
        </w:rPr>
        <w:t>/</w:t>
      </w:r>
      <w:r>
        <w:rPr>
          <w:rStyle w:val="katex-mathml"/>
        </w:rPr>
        <w:t>30=333</w:t>
      </w:r>
      <w:r>
        <w:rPr>
          <w:rStyle w:val="katex-mathml"/>
        </w:rPr>
        <w:t>.</w:t>
      </w:r>
    </w:p>
    <w:p w14:paraId="469C51D8" w14:textId="77777777" w:rsidR="003E56A8" w:rsidRDefault="003E56A8" w:rsidP="003E56A8">
      <w:pPr>
        <w:pStyle w:val="Ttulo3"/>
      </w:pPr>
      <w:r>
        <w:t>Paso 3: Sustituir en la fórmula de inclusión-exclusión</w:t>
      </w:r>
    </w:p>
    <w:p w14:paraId="75FCA90D" w14:textId="77777777" w:rsidR="003E56A8" w:rsidRDefault="003E56A8" w:rsidP="003E56A8">
      <w:pPr>
        <w:pStyle w:val="NormalWeb"/>
      </w:pPr>
      <w:r>
        <w:t>Ahora sustituimos estos valores en la fórmula de inclusión-exclusión:</w:t>
      </w:r>
    </w:p>
    <w:p w14:paraId="33E9D3B6" w14:textId="77777777" w:rsidR="003E56A8" w:rsidRDefault="003E56A8" w:rsidP="003E56A8">
      <w:pPr>
        <w:rPr>
          <w:rStyle w:val="katex-mathml"/>
        </w:rPr>
      </w:pP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A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B</w:t>
      </w:r>
      <w:r>
        <w:rPr>
          <w:rStyle w:val="katex-mathml"/>
          <w:rFonts w:ascii="Cambria Math" w:hAnsi="Cambria Math" w:cs="Cambria Math"/>
        </w:rPr>
        <w:t>∪</w:t>
      </w:r>
      <w:r>
        <w:rPr>
          <w:rStyle w:val="katex-mathml"/>
        </w:rPr>
        <w:t>C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=4999+3333+1999−1666−999−666+333</w:t>
      </w:r>
    </w:p>
    <w:p w14:paraId="78EE52E7" w14:textId="2D1258EA" w:rsidR="003E56A8" w:rsidRDefault="003E56A8" w:rsidP="003E56A8"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A</w:t>
      </w:r>
      <w:r>
        <w:rPr>
          <w:rStyle w:val="mbin"/>
          <w:rFonts w:ascii="Cambria Math" w:hAnsi="Cambria Math" w:cs="Cambria Math"/>
        </w:rPr>
        <w:t>∪</w:t>
      </w:r>
      <w:r>
        <w:rPr>
          <w:rStyle w:val="mord"/>
        </w:rPr>
        <w:t>B</w:t>
      </w:r>
      <w:r>
        <w:rPr>
          <w:rStyle w:val="mbin"/>
          <w:rFonts w:ascii="Cambria Math" w:hAnsi="Cambria Math" w:cs="Cambria Math"/>
        </w:rPr>
        <w:t>∪</w:t>
      </w:r>
      <w:r>
        <w:rPr>
          <w:rStyle w:val="mord"/>
        </w:rPr>
        <w:t>C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rel"/>
        </w:rPr>
        <w:t>=</w:t>
      </w:r>
      <w:r>
        <w:rPr>
          <w:rStyle w:val="mord"/>
        </w:rPr>
        <w:t>7333</w:t>
      </w:r>
    </w:p>
    <w:p w14:paraId="69EF596F" w14:textId="77777777" w:rsidR="003E56A8" w:rsidRDefault="003E56A8" w:rsidP="003E56A8">
      <w:pPr>
        <w:pStyle w:val="Ttulo3"/>
      </w:pPr>
      <w:r>
        <w:t>Paso 4: Calcular el complemento</w:t>
      </w:r>
    </w:p>
    <w:p w14:paraId="1E46D85C" w14:textId="77777777" w:rsidR="003E56A8" w:rsidRDefault="003E56A8" w:rsidP="003E56A8">
      <w:pPr>
        <w:pStyle w:val="NormalWeb"/>
      </w:pPr>
      <w:r>
        <w:t>Finalmente, restamos este valor de 10,000 para obtener el número de números que no son divisibles ni por 2, ni por 3, ni por 5:</w:t>
      </w:r>
    </w:p>
    <w:p w14:paraId="1EE6FD84" w14:textId="2C6BCAA1" w:rsidR="003E56A8" w:rsidRDefault="003E56A8" w:rsidP="003E56A8">
      <w:r>
        <w:rPr>
          <w:rStyle w:val="katex-mathml"/>
        </w:rPr>
        <w:t>10,000−7333=2667</w:t>
      </w:r>
    </w:p>
    <w:p w14:paraId="1E987E5B" w14:textId="77777777" w:rsidR="003E56A8" w:rsidRDefault="003E56A8" w:rsidP="003E56A8">
      <w:pPr>
        <w:pStyle w:val="Ttulo3"/>
      </w:pPr>
      <w:r>
        <w:t>Respuesta:</w:t>
      </w:r>
    </w:p>
    <w:p w14:paraId="5B3434E2" w14:textId="53E46F44" w:rsidR="006435BE" w:rsidRDefault="003E56A8" w:rsidP="003E56A8">
      <w:pPr>
        <w:pStyle w:val="NormalWeb"/>
      </w:pPr>
      <w:r>
        <w:t xml:space="preserve">El número de números menores que 10,000 que no son divisibles ni por 2, ni por 3, ni por 5 es </w:t>
      </w:r>
      <w:r>
        <w:rPr>
          <w:rStyle w:val="Textoennegrita"/>
        </w:rPr>
        <w:t>2667</w:t>
      </w:r>
      <w:r>
        <w:t>.</w:t>
      </w:r>
    </w:p>
    <w:p w14:paraId="7D8D687A" w14:textId="77777777" w:rsidR="006435BE" w:rsidRDefault="006435BE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br w:type="page"/>
      </w:r>
    </w:p>
    <w:p w14:paraId="0366CAF7" w14:textId="08604E04" w:rsidR="006435BE" w:rsidRDefault="006435BE" w:rsidP="00643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35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[6.2] Ejercicio.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cierta escuela hay 100 alumnos. De ellos, 50 saben inglés, 30 saben alemán y 30 saben francés. Además, 10 saben inglés y francés, 14 saben francés y alemán, 11 saben inglés y alemán, y 6 saben los tres idiomas. Determinar cuántos alumnos no saben ninguno de los tres idiomas.</w:t>
      </w:r>
    </w:p>
    <w:p w14:paraId="719D9FB4" w14:textId="471B7669" w:rsidR="006435BE" w:rsidRDefault="006435BE" w:rsidP="006435B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435BE">
        <w:rPr>
          <w:rFonts w:ascii="Times New Roman" w:hAnsi="Times New Roman" w:cs="Times New Roman"/>
          <w:b/>
          <w:bCs/>
          <w:sz w:val="24"/>
          <w:szCs w:val="24"/>
        </w:rPr>
        <w:t>El procedimiento que utilizamos en el ejemplo anterior puede generalizarse,</w:t>
      </w:r>
      <w:r w:rsidRPr="006435B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35BE">
        <w:rPr>
          <w:rFonts w:ascii="Times New Roman" w:hAnsi="Times New Roman" w:cs="Times New Roman"/>
          <w:b/>
          <w:bCs/>
          <w:sz w:val="24"/>
          <w:szCs w:val="24"/>
        </w:rPr>
        <w:t>según veremos en el siguiente prin</w:t>
      </w:r>
      <w:r w:rsidRPr="006435BE">
        <w:rPr>
          <w:rFonts w:ascii="Times New Roman" w:hAnsi="Times New Roman" w:cs="Times New Roman"/>
          <w:b/>
          <w:bCs/>
          <w:sz w:val="24"/>
          <w:szCs w:val="24"/>
        </w:rPr>
        <w:t>ci</w:t>
      </w:r>
      <w:r w:rsidRPr="006435BE">
        <w:rPr>
          <w:rFonts w:ascii="Times New Roman" w:hAnsi="Times New Roman" w:cs="Times New Roman"/>
          <w:b/>
          <w:bCs/>
          <w:sz w:val="24"/>
          <w:szCs w:val="24"/>
        </w:rPr>
        <w:t>pio</w:t>
      </w:r>
    </w:p>
    <w:p w14:paraId="37219AA7" w14:textId="77777777" w:rsidR="00CF1194" w:rsidRPr="00CF1194" w:rsidRDefault="00CF1194" w:rsidP="00CF1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datos del problema:</w:t>
      </w:r>
    </w:p>
    <w:p w14:paraId="1F36B729" w14:textId="4A5ACC59" w:rsidR="00CF1194" w:rsidRPr="00CF1194" w:rsidRDefault="00CF1194" w:rsidP="00CF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sz w:val="24"/>
          <w:szCs w:val="24"/>
          <w:lang w:eastAsia="es-ES"/>
        </w:rPr>
        <w:t>Total de alumnos: 100</w:t>
      </w:r>
    </w:p>
    <w:p w14:paraId="111D661B" w14:textId="76190927" w:rsidR="00CF1194" w:rsidRPr="00CF1194" w:rsidRDefault="00CF1194" w:rsidP="00CF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sz w:val="24"/>
          <w:szCs w:val="24"/>
          <w:lang w:eastAsia="es-ES"/>
        </w:rPr>
        <w:t>Alumnos que saben inglés (I): 50</w:t>
      </w:r>
    </w:p>
    <w:p w14:paraId="2FE2D4DA" w14:textId="253440F7" w:rsidR="00CF1194" w:rsidRPr="00CF1194" w:rsidRDefault="00CF1194" w:rsidP="00CF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sz w:val="24"/>
          <w:szCs w:val="24"/>
          <w:lang w:eastAsia="es-ES"/>
        </w:rPr>
        <w:t>Alumnos que saben alemán (A): 30</w:t>
      </w:r>
    </w:p>
    <w:p w14:paraId="2C0C8E22" w14:textId="01850E61" w:rsidR="00CF1194" w:rsidRPr="00CF1194" w:rsidRDefault="00CF1194" w:rsidP="00CF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sz w:val="24"/>
          <w:szCs w:val="24"/>
          <w:lang w:eastAsia="es-ES"/>
        </w:rPr>
        <w:t>Alumnos que saben francés (F): 30</w:t>
      </w:r>
    </w:p>
    <w:p w14:paraId="78B56725" w14:textId="37F40F34" w:rsidR="00CF1194" w:rsidRPr="00CF1194" w:rsidRDefault="00CF1194" w:rsidP="00CF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sz w:val="24"/>
          <w:szCs w:val="24"/>
          <w:lang w:eastAsia="es-ES"/>
        </w:rPr>
        <w:t>Alumnos que saben inglés y francés (I∩F): 10</w:t>
      </w:r>
    </w:p>
    <w:p w14:paraId="6242EA81" w14:textId="6BAF06CB" w:rsidR="00CF1194" w:rsidRPr="00CF1194" w:rsidRDefault="00CF1194" w:rsidP="00CF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sz w:val="24"/>
          <w:szCs w:val="24"/>
          <w:lang w:eastAsia="es-ES"/>
        </w:rPr>
        <w:t>Alumnos que saben francés y alemán (F∩A): 14</w:t>
      </w:r>
    </w:p>
    <w:p w14:paraId="3C2B3EA4" w14:textId="4A4F8A4C" w:rsidR="00CF1194" w:rsidRPr="00CF1194" w:rsidRDefault="00CF1194" w:rsidP="00CF1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sz w:val="24"/>
          <w:szCs w:val="24"/>
          <w:lang w:eastAsia="es-ES"/>
        </w:rPr>
        <w:t>Alumnos que saben inglés y alemán (I∩A): 11</w:t>
      </w:r>
    </w:p>
    <w:p w14:paraId="13AD65D2" w14:textId="77777777" w:rsidR="00995455" w:rsidRDefault="00CF1194" w:rsidP="0099545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F1194">
        <w:rPr>
          <w:rFonts w:ascii="Times New Roman" w:eastAsia="Times New Roman" w:hAnsi="Times New Roman" w:cs="Times New Roman"/>
          <w:sz w:val="24"/>
          <w:szCs w:val="24"/>
          <w:lang w:eastAsia="es-ES"/>
        </w:rPr>
        <w:t>Alumnos que saben los tres idiomas (I∩A∩F): 6</w:t>
      </w:r>
    </w:p>
    <w:p w14:paraId="3D0F2995" w14:textId="77777777" w:rsidR="00995455" w:rsidRPr="00995455" w:rsidRDefault="00995455" w:rsidP="00995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9545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1: Usar el principio de inclusión-exclusión</w:t>
      </w:r>
    </w:p>
    <w:p w14:paraId="09BB0423" w14:textId="00AD4B86" w:rsidR="00995455" w:rsidRPr="00995455" w:rsidRDefault="00995455" w:rsidP="00995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El principio de inclusión-exclusión para tres conjuntos nos da el número total de alumnos que saben al menos uno de los tres idiomas (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I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F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) como:</w:t>
      </w:r>
    </w:p>
    <w:p w14:paraId="669A6AD6" w14:textId="17E9A702" w:rsidR="00995455" w:rsidRPr="00995455" w:rsidRDefault="00995455" w:rsidP="00995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I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∪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A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∪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F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=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I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+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A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+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F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-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I∩A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-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A∩F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-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F∩I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+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I∩A∩F</m:t>
          </m:r>
          <m:r>
            <w:rPr>
              <w:rFonts w:ascii="Cambria Math" w:eastAsia="Times New Roman" w:hAnsi="Cambria Math" w:cs="Cambria Math"/>
              <w:sz w:val="24"/>
              <w:szCs w:val="24"/>
              <w:lang w:eastAsia="es-ES"/>
            </w:rPr>
            <m:t>∣</m:t>
          </m:r>
        </m:oMath>
      </m:oMathPara>
    </w:p>
    <w:p w14:paraId="4D016F74" w14:textId="77777777" w:rsidR="00995455" w:rsidRPr="00995455" w:rsidRDefault="00995455" w:rsidP="00995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Sustituyendo los valores conocidos:</w:t>
      </w:r>
    </w:p>
    <w:p w14:paraId="4B1D9B91" w14:textId="3F4C826B" w:rsidR="00995455" w:rsidRPr="00995455" w:rsidRDefault="00995455" w:rsidP="00995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I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F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=50+30+30−11−14−10+6</w:t>
      </w:r>
    </w:p>
    <w:p w14:paraId="49E5EF21" w14:textId="77777777" w:rsidR="00995455" w:rsidRPr="00995455" w:rsidRDefault="00995455" w:rsidP="00995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9545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2: Realizar los cálculos</w:t>
      </w:r>
    </w:p>
    <w:p w14:paraId="15139C95" w14:textId="753423D3" w:rsidR="00995455" w:rsidRPr="00995455" w:rsidRDefault="00995455" w:rsidP="00995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I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F</w:t>
      </w:r>
      <w:r w:rsidRPr="00995455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=110−35+6=81</w:t>
      </w:r>
    </w:p>
    <w:p w14:paraId="2C6AC092" w14:textId="77777777" w:rsidR="00995455" w:rsidRPr="00995455" w:rsidRDefault="00995455" w:rsidP="00995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9545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Paso 3: Calcular cuántos alumnos no saben ninguno de los tres idiomas</w:t>
      </w:r>
    </w:p>
    <w:p w14:paraId="166A5C9C" w14:textId="77777777" w:rsidR="00995455" w:rsidRPr="00995455" w:rsidRDefault="00995455" w:rsidP="00995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El total de alumnos es 100, y el número de alumnos que saben al menos uno de los tres idiomas es 81, por lo que el número de alumnos que no saben ninguno de los tres idiomas es:</w:t>
      </w:r>
    </w:p>
    <w:p w14:paraId="096F8FA9" w14:textId="6C4F5780" w:rsidR="00995455" w:rsidRPr="00995455" w:rsidRDefault="00995455" w:rsidP="00995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5455">
        <w:rPr>
          <w:rFonts w:ascii="Times New Roman" w:eastAsia="Times New Roman" w:hAnsi="Times New Roman" w:cs="Times New Roman"/>
          <w:sz w:val="24"/>
          <w:szCs w:val="24"/>
          <w:lang w:eastAsia="es-ES"/>
        </w:rPr>
        <w:t>100−81=19</w:t>
      </w:r>
    </w:p>
    <w:p w14:paraId="1545D814" w14:textId="41F69E5D" w:rsidR="00995455" w:rsidRPr="00995455" w:rsidRDefault="00995455" w:rsidP="00995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5455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Respuesta: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r w:rsidRPr="009954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19 alumnos no saben ninguno de los tres idiomas.</w:t>
      </w:r>
    </w:p>
    <w:p w14:paraId="43DB13F2" w14:textId="50DE39BD" w:rsidR="006435BE" w:rsidRPr="00995455" w:rsidRDefault="006435BE" w:rsidP="009954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95455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br w:type="page"/>
      </w:r>
    </w:p>
    <w:p w14:paraId="0089774F" w14:textId="46574824" w:rsidR="006435BE" w:rsidRPr="006435BE" w:rsidRDefault="006435BE" w:rsidP="00643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35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[6.3] Principio de Inclusión y Exclusión.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Supongamos que tenemos n conjuntos A1,A2,…,</w:t>
      </w:r>
      <w:proofErr w:type="spellStart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(posiblemente con elementos en común). Entonces el número total k de elementos que tienen entre todos es igual a: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6B36EA"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s-ES"/>
          </w:rPr>
          <m:t>k1-k2+k3-k4+</m:t>
        </m:r>
        <m:r>
          <w:rPr>
            <w:rFonts w:ascii="Cambria Math" w:eastAsia="Times New Roman" w:hAnsi="Cambria Math" w:cs="Times New Roman"/>
            <w:sz w:val="24"/>
            <w:szCs w:val="24"/>
            <w:lang w:eastAsia="es-ES"/>
          </w:rPr>
          <m:t>-</m:t>
        </m:r>
        <m:r>
          <w:rPr>
            <w:rFonts w:ascii="Cambria Math" w:eastAsia="Times New Roman" w:hAnsi="Cambria Math" w:cs="Cambria Math"/>
            <w:sz w:val="24"/>
            <w:szCs w:val="24"/>
            <w:lang w:eastAsia="es-ES"/>
          </w:rPr>
          <m:t>⋯</m:t>
        </m:r>
        <m:r>
          <w:rPr>
            <w:rFonts w:ascii="Cambria Math" w:eastAsia="Times New Roman" w:hAnsi="Cambria Math" w:cs="Times New Roman"/>
            <w:sz w:val="24"/>
            <w:szCs w:val="24"/>
            <w:lang w:eastAsia="es-ES"/>
          </w:rPr>
          <m:t>kn</m:t>
        </m:r>
      </m:oMath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donde: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k1 es la suma de los elementos que pertenecen a (por lo menos) uno de los conjuntos,k2​ es la suma de los elementos que pertenecen a (por lo menos) dos de los conjuntos,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así sucesivamente hasta </w:t>
      </w:r>
      <w:proofErr w:type="spellStart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kn</w:t>
      </w:r>
      <w:proofErr w:type="spellEnd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​, que es el número de elementos en común a todos los conjuntos.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(</w:t>
      </w:r>
      <w:proofErr w:type="spellStart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Utiizando</w:t>
      </w:r>
      <w:proofErr w:type="spellEnd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lenguaje usual de teoría de conjuntos, donde |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X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denota el número de elementos del conjunto X, 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símbolo usual de unión, y ∩ es el símbolo usual de intersección, tenemos):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k=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A1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∪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A2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∪⋯∪</w:t>
      </w:r>
      <w:proofErr w:type="spellStart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k1=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A1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A2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⋯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proofErr w:type="spellStart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k2=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A1∩A2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A1∩A3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⋯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A1∩An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A2∩A3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⋯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+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>-1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∩An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="006B36EA">
        <w:rPr>
          <w:rFonts w:ascii="Cambria Math" w:eastAsia="Times New Roman" w:hAnsi="Cambria Math" w:cs="Cambria Math"/>
          <w:sz w:val="24"/>
          <w:szCs w:val="24"/>
          <w:lang w:eastAsia="es-ES"/>
        </w:rPr>
        <w:t xml:space="preserve">,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y así sucesivamente hasta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kn</w:t>
      </w:r>
      <w:proofErr w:type="spellEnd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=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A1∩A2∩</w:t>
      </w:r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⋯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∩</w:t>
      </w:r>
      <w:proofErr w:type="spellStart"/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An</w:t>
      </w:r>
      <w:proofErr w:type="spellEnd"/>
      <w:r w:rsidRPr="006435BE">
        <w:rPr>
          <w:rFonts w:ascii="Cambria Math" w:eastAsia="Times New Roman" w:hAnsi="Cambria Math" w:cs="Cambria Math"/>
          <w:sz w:val="24"/>
          <w:szCs w:val="24"/>
          <w:lang w:eastAsia="es-ES"/>
        </w:rPr>
        <w:t>∣</w:t>
      </w:r>
      <w:r w:rsidR="006B36EA">
        <w:rPr>
          <w:rFonts w:ascii="Cambria Math" w:eastAsia="Times New Roman" w:hAnsi="Cambria Math" w:cs="Cambria Math"/>
          <w:sz w:val="24"/>
          <w:szCs w:val="24"/>
          <w:lang w:eastAsia="es-ES"/>
        </w:rPr>
        <w:t>.</w:t>
      </w:r>
      <w:r w:rsidR="006B36EA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14:paraId="2D45D5B5" w14:textId="6F5A5760" w:rsidR="001F41E2" w:rsidRDefault="001F41E2" w:rsidP="00643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1F41E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drawing>
          <wp:inline distT="0" distB="0" distL="0" distR="0" wp14:anchorId="77D6F4C8" wp14:editId="5F3E315D">
            <wp:extent cx="5400040" cy="14998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FB50" w14:textId="134E34F0" w:rsidR="006435BE" w:rsidRPr="006435BE" w:rsidRDefault="006435BE" w:rsidP="00643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35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[6.5]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Usar la fórmula probada en el ejemplo anterior para calcular φ(600), φ(1995), φ(23) y φ(128)</w:t>
      </w:r>
      <w:r w:rsidR="009D2ED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CB022E6" w14:textId="2E40E1C7" w:rsidR="006435BE" w:rsidRPr="006435BE" w:rsidRDefault="006435BE" w:rsidP="00643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435BE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[6.6]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dice que una mano de dominó tiene falla si alguno de los números entre el 0 y el 6 no aparece en la mano (cada número faltante es una falla); por ejemplo, la mano </w:t>
      </w:r>
      <w:r w:rsidR="00731864"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[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2</w:t>
      </w:r>
      <w:r w:rsidR="00731864"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1</w:t>
      </w:r>
      <w:r w:rsidR="00731864"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]</w:t>
      </w:r>
      <w:r w:rsidR="00731864"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[5,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5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],[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3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1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],[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0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0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][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1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0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], [5,6],[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0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,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2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] tiene falla en el 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4`s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. Probar que el número de manos de dominó que no tienen falla es 50</w:t>
      </w:r>
      <w:r w:rsidR="00731864">
        <w:rPr>
          <w:rFonts w:ascii="Times New Roman" w:eastAsia="Times New Roman" w:hAnsi="Times New Roman" w:cs="Times New Roman"/>
          <w:sz w:val="24"/>
          <w:szCs w:val="24"/>
          <w:lang w:eastAsia="es-ES"/>
        </w:rPr>
        <w:t>1</w:t>
      </w:r>
      <w:r w:rsidRPr="006435BE">
        <w:rPr>
          <w:rFonts w:ascii="Times New Roman" w:eastAsia="Times New Roman" w:hAnsi="Times New Roman" w:cs="Times New Roman"/>
          <w:sz w:val="24"/>
          <w:szCs w:val="24"/>
          <w:lang w:eastAsia="es-ES"/>
        </w:rPr>
        <w:t>015.</w:t>
      </w:r>
    </w:p>
    <w:p w14:paraId="34E5185D" w14:textId="77777777" w:rsidR="003E56A8" w:rsidRDefault="003E56A8" w:rsidP="003E56A8">
      <w:pPr>
        <w:pStyle w:val="NormalWeb"/>
      </w:pPr>
    </w:p>
    <w:p w14:paraId="62D939D2" w14:textId="3A0C361A" w:rsidR="003E56A8" w:rsidRDefault="003E56A8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018462D5" w14:textId="0161882B" w:rsidR="00DE6CBC" w:rsidRDefault="00DE6CBC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DE6CBC">
        <w:rPr>
          <w:rFonts w:ascii="Arial" w:hAnsi="Arial" w:cs="Arial"/>
          <w:b/>
          <w:bCs/>
        </w:rPr>
        <w:t>Coeficiente</w:t>
      </w:r>
      <w:r>
        <w:rPr>
          <w:rFonts w:ascii="Arial" w:hAnsi="Arial" w:cs="Arial"/>
          <w:b/>
          <w:bCs/>
        </w:rPr>
        <w:t xml:space="preserve"> </w:t>
      </w:r>
      <w:r w:rsidRPr="00DE6CBC">
        <w:rPr>
          <w:rFonts w:ascii="Arial" w:hAnsi="Arial" w:cs="Arial"/>
          <w:b/>
          <w:bCs/>
        </w:rPr>
        <w:t>binomial</w:t>
      </w:r>
      <w:r>
        <w:rPr>
          <w:rFonts w:ascii="Arial" w:hAnsi="Arial" w:cs="Arial"/>
          <w:b/>
          <w:bCs/>
        </w:rPr>
        <w:t xml:space="preserve"> Newton </w:t>
      </w:r>
    </w:p>
    <w:p w14:paraId="26724C1A" w14:textId="06F28637" w:rsidR="00DE6CBC" w:rsidRDefault="00DE6CBC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Caminos</w:t>
      </w:r>
    </w:p>
    <w:p w14:paraId="0AB92795" w14:textId="75AC32D4" w:rsidR="00933281" w:rsidRDefault="00933281" w:rsidP="0093328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hyperlink r:id="rId6" w:history="1">
        <w:r w:rsidRPr="00810CD5">
          <w:rPr>
            <w:rStyle w:val="Hipervnculo"/>
            <w:rFonts w:ascii="Arial" w:hAnsi="Arial" w:cs="Arial"/>
            <w:b/>
            <w:bCs/>
          </w:rPr>
          <w:t>https://es.scribd.com/document/513358607/Coeficiente-binomial-Presentacion</w:t>
        </w:r>
      </w:hyperlink>
    </w:p>
    <w:p w14:paraId="6A26E793" w14:textId="676B6385" w:rsidR="006951B6" w:rsidRDefault="006951B6" w:rsidP="0093328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hyperlink r:id="rId7" w:history="1">
        <w:r w:rsidRPr="00810CD5">
          <w:rPr>
            <w:rStyle w:val="Hipervnculo"/>
            <w:rFonts w:ascii="Arial" w:hAnsi="Arial" w:cs="Arial"/>
            <w:b/>
            <w:bCs/>
          </w:rPr>
          <w:t>https://es.scribd.com/document/310980241/Coeficiente-Binomial</w:t>
        </w:r>
      </w:hyperlink>
      <w:r>
        <w:rPr>
          <w:rFonts w:ascii="Arial" w:hAnsi="Arial" w:cs="Arial"/>
          <w:b/>
          <w:bCs/>
        </w:rPr>
        <w:t xml:space="preserve"> </w:t>
      </w:r>
    </w:p>
    <w:p w14:paraId="13803346" w14:textId="383BAFD0" w:rsidR="008D36DE" w:rsidRDefault="008D36DE" w:rsidP="0093328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64D49EEB" w14:textId="7B4F3E04" w:rsidR="008D36DE" w:rsidRDefault="008D36DE" w:rsidP="0093328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8D36DE">
        <w:rPr>
          <w:rFonts w:ascii="Arial" w:hAnsi="Arial" w:cs="Arial"/>
          <w:b/>
          <w:bCs/>
        </w:rPr>
        <w:drawing>
          <wp:inline distT="0" distB="0" distL="0" distR="0" wp14:anchorId="2A0B1312" wp14:editId="0D62C44D">
            <wp:extent cx="2752724" cy="7683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187" cy="7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ABF9" w14:textId="77777777" w:rsidR="00933281" w:rsidRDefault="00933281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7C5BD083" w14:textId="28E11178" w:rsidR="00783B8E" w:rsidRDefault="00933D17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El binomio de newton es la formula que nos permite hallar las potencias de un binomio </w:t>
      </w:r>
    </w:p>
    <w:p w14:paraId="07178AF0" w14:textId="77777777" w:rsidR="00933281" w:rsidRDefault="00933281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1F078273" w14:textId="2D39C459" w:rsidR="00DE6CBC" w:rsidRDefault="00DE6CBC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DE6CBC">
        <w:rPr>
          <w:rFonts w:ascii="Arial" w:hAnsi="Arial" w:cs="Arial"/>
          <w:b/>
          <w:bCs/>
        </w:rPr>
        <w:drawing>
          <wp:inline distT="0" distB="0" distL="0" distR="0" wp14:anchorId="1FA2BEC8" wp14:editId="7F4969F3">
            <wp:extent cx="5400040" cy="7340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55CA" w14:textId="389DD67D" w:rsidR="00933281" w:rsidRDefault="00933281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1A3A446A" w14:textId="485F6987" w:rsidR="00933281" w:rsidRDefault="00933281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p w14:paraId="2D5F6AC9" w14:textId="40740BD3" w:rsidR="00933281" w:rsidRDefault="008D36DE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  <w:r w:rsidRPr="008D36DE">
        <w:rPr>
          <w:rFonts w:ascii="Arial" w:hAnsi="Arial" w:cs="Arial"/>
          <w:b/>
          <w:bCs/>
        </w:rPr>
        <w:drawing>
          <wp:inline distT="0" distB="0" distL="0" distR="0" wp14:anchorId="3EF667D5" wp14:editId="470FBA72">
            <wp:extent cx="5400040" cy="20320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ADF4" w14:textId="77777777" w:rsidR="00933281" w:rsidRPr="003E56A8" w:rsidRDefault="00933281" w:rsidP="002607C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</w:rPr>
      </w:pPr>
    </w:p>
    <w:sectPr w:rsidR="00933281" w:rsidRPr="003E5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327C"/>
    <w:multiLevelType w:val="multilevel"/>
    <w:tmpl w:val="FFAC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E60C9"/>
    <w:multiLevelType w:val="hybridMultilevel"/>
    <w:tmpl w:val="8020E56A"/>
    <w:lvl w:ilvl="0" w:tplc="0C0A000F">
      <w:start w:val="1"/>
      <w:numFmt w:val="decimal"/>
      <w:lvlText w:val="%1."/>
      <w:lvlJc w:val="left"/>
      <w:pPr>
        <w:ind w:left="3600" w:hanging="360"/>
      </w:pPr>
    </w:lvl>
    <w:lvl w:ilvl="1" w:tplc="0C0A0019" w:tentative="1">
      <w:start w:val="1"/>
      <w:numFmt w:val="lowerLetter"/>
      <w:lvlText w:val="%2."/>
      <w:lvlJc w:val="left"/>
      <w:pPr>
        <w:ind w:left="4320" w:hanging="360"/>
      </w:pPr>
    </w:lvl>
    <w:lvl w:ilvl="2" w:tplc="0C0A001B" w:tentative="1">
      <w:start w:val="1"/>
      <w:numFmt w:val="lowerRoman"/>
      <w:lvlText w:val="%3."/>
      <w:lvlJc w:val="right"/>
      <w:pPr>
        <w:ind w:left="5040" w:hanging="180"/>
      </w:pPr>
    </w:lvl>
    <w:lvl w:ilvl="3" w:tplc="0C0A000F" w:tentative="1">
      <w:start w:val="1"/>
      <w:numFmt w:val="decimal"/>
      <w:lvlText w:val="%4."/>
      <w:lvlJc w:val="left"/>
      <w:pPr>
        <w:ind w:left="5760" w:hanging="360"/>
      </w:pPr>
    </w:lvl>
    <w:lvl w:ilvl="4" w:tplc="0C0A0019" w:tentative="1">
      <w:start w:val="1"/>
      <w:numFmt w:val="lowerLetter"/>
      <w:lvlText w:val="%5."/>
      <w:lvlJc w:val="left"/>
      <w:pPr>
        <w:ind w:left="6480" w:hanging="360"/>
      </w:pPr>
    </w:lvl>
    <w:lvl w:ilvl="5" w:tplc="0C0A001B" w:tentative="1">
      <w:start w:val="1"/>
      <w:numFmt w:val="lowerRoman"/>
      <w:lvlText w:val="%6."/>
      <w:lvlJc w:val="right"/>
      <w:pPr>
        <w:ind w:left="7200" w:hanging="180"/>
      </w:pPr>
    </w:lvl>
    <w:lvl w:ilvl="6" w:tplc="0C0A000F" w:tentative="1">
      <w:start w:val="1"/>
      <w:numFmt w:val="decimal"/>
      <w:lvlText w:val="%7."/>
      <w:lvlJc w:val="left"/>
      <w:pPr>
        <w:ind w:left="7920" w:hanging="360"/>
      </w:pPr>
    </w:lvl>
    <w:lvl w:ilvl="7" w:tplc="0C0A0019" w:tentative="1">
      <w:start w:val="1"/>
      <w:numFmt w:val="lowerLetter"/>
      <w:lvlText w:val="%8."/>
      <w:lvlJc w:val="left"/>
      <w:pPr>
        <w:ind w:left="8640" w:hanging="360"/>
      </w:pPr>
    </w:lvl>
    <w:lvl w:ilvl="8" w:tplc="0C0A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" w15:restartNumberingAfterBreak="0">
    <w:nsid w:val="3A1A47FA"/>
    <w:multiLevelType w:val="multilevel"/>
    <w:tmpl w:val="2772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5672"/>
    <w:multiLevelType w:val="multilevel"/>
    <w:tmpl w:val="3BA0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7C1436"/>
    <w:multiLevelType w:val="multilevel"/>
    <w:tmpl w:val="248C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C5"/>
    <w:rsid w:val="001F41E2"/>
    <w:rsid w:val="002607C5"/>
    <w:rsid w:val="003E56A8"/>
    <w:rsid w:val="00415746"/>
    <w:rsid w:val="005D235C"/>
    <w:rsid w:val="006435BE"/>
    <w:rsid w:val="006951B6"/>
    <w:rsid w:val="006B36EA"/>
    <w:rsid w:val="006F77DD"/>
    <w:rsid w:val="00731864"/>
    <w:rsid w:val="00783B8E"/>
    <w:rsid w:val="008D36DE"/>
    <w:rsid w:val="00933281"/>
    <w:rsid w:val="00933D17"/>
    <w:rsid w:val="00995455"/>
    <w:rsid w:val="009D2ED2"/>
    <w:rsid w:val="00CF1194"/>
    <w:rsid w:val="00DE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41FBE"/>
  <w15:chartTrackingRefBased/>
  <w15:docId w15:val="{BD9B1CAA-44B5-414B-A64E-BBF103AB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2607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607C5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E5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katex-mathml">
    <w:name w:val="katex-mathml"/>
    <w:basedOn w:val="Fuentedeprrafopredeter"/>
    <w:rsid w:val="003E56A8"/>
  </w:style>
  <w:style w:type="character" w:customStyle="1" w:styleId="mord">
    <w:name w:val="mord"/>
    <w:basedOn w:val="Fuentedeprrafopredeter"/>
    <w:rsid w:val="003E56A8"/>
  </w:style>
  <w:style w:type="character" w:customStyle="1" w:styleId="mbin">
    <w:name w:val="mbin"/>
    <w:basedOn w:val="Fuentedeprrafopredeter"/>
    <w:rsid w:val="003E56A8"/>
  </w:style>
  <w:style w:type="character" w:customStyle="1" w:styleId="mrel">
    <w:name w:val="mrel"/>
    <w:basedOn w:val="Fuentedeprrafopredeter"/>
    <w:rsid w:val="003E56A8"/>
  </w:style>
  <w:style w:type="character" w:customStyle="1" w:styleId="mpunct">
    <w:name w:val="mpunct"/>
    <w:basedOn w:val="Fuentedeprrafopredeter"/>
    <w:rsid w:val="003E56A8"/>
  </w:style>
  <w:style w:type="character" w:customStyle="1" w:styleId="vlist-s">
    <w:name w:val="vlist-s"/>
    <w:basedOn w:val="Fuentedeprrafopredeter"/>
    <w:rsid w:val="003E56A8"/>
  </w:style>
  <w:style w:type="character" w:styleId="Textoennegrita">
    <w:name w:val="Strong"/>
    <w:basedOn w:val="Fuentedeprrafopredeter"/>
    <w:uiPriority w:val="22"/>
    <w:qFormat/>
    <w:rsid w:val="003E56A8"/>
    <w:rPr>
      <w:b/>
      <w:bCs/>
    </w:rPr>
  </w:style>
  <w:style w:type="character" w:customStyle="1" w:styleId="minner">
    <w:name w:val="minner"/>
    <w:basedOn w:val="Fuentedeprrafopredeter"/>
    <w:rsid w:val="006435BE"/>
  </w:style>
  <w:style w:type="character" w:customStyle="1" w:styleId="mopen">
    <w:name w:val="mopen"/>
    <w:basedOn w:val="Fuentedeprrafopredeter"/>
    <w:rsid w:val="006435BE"/>
  </w:style>
  <w:style w:type="character" w:customStyle="1" w:styleId="mclose">
    <w:name w:val="mclose"/>
    <w:basedOn w:val="Fuentedeprrafopredeter"/>
    <w:rsid w:val="006435BE"/>
  </w:style>
  <w:style w:type="character" w:customStyle="1" w:styleId="delimsizing">
    <w:name w:val="delimsizing"/>
    <w:basedOn w:val="Fuentedeprrafopredeter"/>
    <w:rsid w:val="006435BE"/>
  </w:style>
  <w:style w:type="paragraph" w:styleId="Prrafodelista">
    <w:name w:val="List Paragraph"/>
    <w:basedOn w:val="Normal"/>
    <w:uiPriority w:val="34"/>
    <w:qFormat/>
    <w:rsid w:val="0099545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332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32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065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es.scribd.com/document/310980241/Coeficiente-Binomia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scribd.com/document/513358607/Coeficiente-binomial-Presentacion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976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denisse</dc:creator>
  <cp:keywords/>
  <dc:description/>
  <cp:lastModifiedBy>denisse</cp:lastModifiedBy>
  <cp:revision>16</cp:revision>
  <dcterms:created xsi:type="dcterms:W3CDTF">2024-12-24T01:41:00Z</dcterms:created>
  <dcterms:modified xsi:type="dcterms:W3CDTF">2024-12-24T06:06:00Z</dcterms:modified>
</cp:coreProperties>
</file>