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2C9A" w:rsidRPr="003C2C9A" w:rsidRDefault="003C2C9A" w:rsidP="003C2C9A">
      <w:pPr>
        <w:ind w:left="-360"/>
        <w:jc w:val="left"/>
        <w:rPr>
          <w:rFonts w:ascii="Times New Roman" w:hAnsi="Times New Roman"/>
          <w:b/>
          <w:sz w:val="26"/>
          <w:szCs w:val="26"/>
          <w:lang w:val="es-ES"/>
        </w:rPr>
      </w:pPr>
      <w:r w:rsidRPr="003C2C9A">
        <w:rPr>
          <w:rFonts w:ascii="Times New Roman" w:hAnsi="Times New Roman"/>
          <w:b/>
          <w:noProof/>
          <w:sz w:val="28"/>
          <w:szCs w:val="28"/>
          <w:lang w:eastAsia="es-PE"/>
        </w:rPr>
        <w:drawing>
          <wp:inline distT="0" distB="0" distL="0" distR="0" wp14:anchorId="620C6575" wp14:editId="109D1B97">
            <wp:extent cx="645565" cy="613317"/>
            <wp:effectExtent l="0" t="0" r="2540" b="0"/>
            <wp:docPr id="2" name="Imagen 4" descr="http://www.ujcm.edu.pe/web/img/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ujcm.edu.pe/web/img/logo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15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2C9A">
        <w:rPr>
          <w:rFonts w:ascii="Times New Roman" w:hAnsi="Times New Roman"/>
          <w:b/>
          <w:sz w:val="28"/>
          <w:szCs w:val="28"/>
          <w:lang w:val="es-ES"/>
        </w:rPr>
        <w:t xml:space="preserve">      </w:t>
      </w:r>
      <w:r w:rsidRPr="003C2C9A">
        <w:rPr>
          <w:rFonts w:ascii="Times New Roman" w:hAnsi="Times New Roman"/>
          <w:b/>
          <w:sz w:val="26"/>
          <w:szCs w:val="26"/>
          <w:lang w:val="es-ES"/>
        </w:rPr>
        <w:t xml:space="preserve">CENTRO PRE UNIVERSITARIO   U.  JOSE CARLOS MARIATEGUI   </w:t>
      </w:r>
    </w:p>
    <w:p w:rsidR="003C2C9A" w:rsidRDefault="003C2C9A" w:rsidP="003C2C9A">
      <w:pPr>
        <w:pStyle w:val="Textoindependiente"/>
        <w:tabs>
          <w:tab w:val="clear" w:pos="284"/>
          <w:tab w:val="left" w:pos="0"/>
          <w:tab w:val="left" w:pos="567"/>
          <w:tab w:val="left" w:pos="1418"/>
          <w:tab w:val="left" w:pos="2552"/>
        </w:tabs>
        <w:rPr>
          <w:rFonts w:ascii="Souvenir Lt BT" w:hAnsi="Souvenir Lt BT"/>
          <w:b/>
          <w:spacing w:val="0"/>
          <w:lang w:val="es-PE"/>
        </w:rPr>
      </w:pPr>
      <w:r w:rsidRPr="003C2C9A">
        <w:rPr>
          <w:rFonts w:ascii="Times New Roman" w:hAnsi="Times New Roman"/>
          <w:b/>
          <w:spacing w:val="0"/>
          <w:sz w:val="28"/>
          <w:szCs w:val="28"/>
          <w:lang w:val="es-ES"/>
        </w:rPr>
        <w:t xml:space="preserve">                                                  </w:t>
      </w:r>
      <w:r w:rsidR="004954DB">
        <w:rPr>
          <w:rFonts w:ascii="Times New Roman" w:hAnsi="Times New Roman"/>
          <w:b/>
          <w:spacing w:val="0"/>
          <w:sz w:val="28"/>
          <w:szCs w:val="28"/>
          <w:lang w:val="es-ES"/>
        </w:rPr>
        <w:t xml:space="preserve">  </w:t>
      </w:r>
      <w:r w:rsidRPr="003C2C9A">
        <w:rPr>
          <w:rFonts w:ascii="Times New Roman" w:hAnsi="Times New Roman"/>
          <w:b/>
          <w:spacing w:val="0"/>
          <w:sz w:val="28"/>
          <w:szCs w:val="28"/>
          <w:lang w:val="es-ES"/>
        </w:rPr>
        <w:t xml:space="preserve">  PSICOTECNICO</w:t>
      </w:r>
      <w:r>
        <w:rPr>
          <w:rFonts w:ascii="Souvenir Lt BT" w:hAnsi="Souvenir Lt BT"/>
          <w:b/>
          <w:spacing w:val="0"/>
          <w:lang w:val="es-PE"/>
        </w:rPr>
        <w:t xml:space="preserve"> </w:t>
      </w:r>
    </w:p>
    <w:p w:rsidR="003C2C9A" w:rsidRDefault="003C2C9A" w:rsidP="003C2C9A">
      <w:pPr>
        <w:pStyle w:val="Textoindependiente"/>
        <w:tabs>
          <w:tab w:val="clear" w:pos="284"/>
          <w:tab w:val="left" w:pos="0"/>
          <w:tab w:val="left" w:pos="567"/>
          <w:tab w:val="left" w:pos="1418"/>
          <w:tab w:val="left" w:pos="2552"/>
        </w:tabs>
        <w:rPr>
          <w:rFonts w:ascii="Souvenir Lt BT" w:hAnsi="Souvenir Lt BT"/>
          <w:b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clear" w:pos="284"/>
          <w:tab w:val="left" w:pos="0"/>
          <w:tab w:val="left" w:pos="567"/>
          <w:tab w:val="left" w:pos="1418"/>
          <w:tab w:val="left" w:pos="2552"/>
        </w:tabs>
        <w:rPr>
          <w:rFonts w:ascii="Souvenir Lt BT" w:hAnsi="Souvenir Lt BT"/>
          <w:b/>
          <w:spacing w:val="0"/>
          <w:lang w:val="es-PE"/>
        </w:rPr>
        <w:sectPr w:rsidR="003C2C9A" w:rsidSect="003C2C9A">
          <w:pgSz w:w="12240" w:h="15840"/>
          <w:pgMar w:top="709" w:right="1041" w:bottom="1417" w:left="1134" w:header="708" w:footer="708" w:gutter="0"/>
          <w:cols w:space="708"/>
          <w:docGrid w:linePitch="360"/>
        </w:sectPr>
      </w:pPr>
    </w:p>
    <w:p w:rsidR="003C2C9A" w:rsidRDefault="003C2C9A" w:rsidP="003C2C9A">
      <w:pPr>
        <w:pStyle w:val="Textoindependiente"/>
        <w:tabs>
          <w:tab w:val="clear" w:pos="284"/>
          <w:tab w:val="left" w:pos="0"/>
          <w:tab w:val="left" w:pos="567"/>
          <w:tab w:val="left" w:pos="1418"/>
          <w:tab w:val="left" w:pos="2552"/>
        </w:tabs>
        <w:rPr>
          <w:rFonts w:ascii="Souvenir Lt BT" w:hAnsi="Souvenir Lt BT"/>
          <w:b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lastRenderedPageBreak/>
        <w:t>SECUENCIAS:</w:t>
      </w:r>
    </w:p>
    <w:p w:rsidR="003C2C9A" w:rsidRDefault="003C2C9A" w:rsidP="003C2C9A">
      <w:pPr>
        <w:pStyle w:val="Textoindependiente"/>
        <w:tabs>
          <w:tab w:val="clear" w:pos="284"/>
          <w:tab w:val="left" w:pos="0"/>
          <w:tab w:val="left" w:pos="567"/>
          <w:tab w:val="left" w:pos="1418"/>
          <w:tab w:val="left" w:pos="2552"/>
        </w:tabs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t xml:space="preserve">Son sucesiones de figuras que guardan entre ellas una ley de formación. </w:t>
      </w:r>
    </w:p>
    <w:p w:rsidR="003C2C9A" w:rsidRDefault="003C2C9A" w:rsidP="003C2C9A">
      <w:pPr>
        <w:pStyle w:val="Textoindependiente"/>
        <w:tabs>
          <w:tab w:val="clear" w:pos="284"/>
          <w:tab w:val="left" w:pos="0"/>
          <w:tab w:val="left" w:pos="567"/>
          <w:tab w:val="left" w:pos="1418"/>
          <w:tab w:val="left" w:pos="2552"/>
        </w:tabs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t>Para la solución, se debe tener presente lo siguiente:</w:t>
      </w:r>
    </w:p>
    <w:p w:rsidR="003C2C9A" w:rsidRDefault="003C2C9A" w:rsidP="003C2C9A">
      <w:pPr>
        <w:pStyle w:val="Textoindependiente"/>
        <w:tabs>
          <w:tab w:val="clear" w:pos="284"/>
          <w:tab w:val="left" w:pos="0"/>
          <w:tab w:val="left" w:pos="567"/>
          <w:tab w:val="left" w:pos="1418"/>
          <w:tab w:val="left" w:pos="2552"/>
        </w:tabs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t>1.</w:t>
      </w:r>
      <w:r>
        <w:rPr>
          <w:rFonts w:ascii="Souvenir Lt BT" w:hAnsi="Souvenir Lt BT"/>
          <w:spacing w:val="0"/>
          <w:lang w:val="es-PE"/>
        </w:rPr>
        <w:tab/>
        <w:t>Observar las primeras figuras de la secuencia.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t>2.</w:t>
      </w:r>
      <w:r>
        <w:rPr>
          <w:rFonts w:ascii="Souvenir Lt BT" w:hAnsi="Souvenir Lt BT"/>
          <w:spacing w:val="0"/>
          <w:lang w:val="es-PE"/>
        </w:rPr>
        <w:tab/>
        <w:t>Determinar la naturaleza del cambio de las primeras figuras.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t>3.</w:t>
      </w:r>
      <w:r>
        <w:rPr>
          <w:rFonts w:ascii="Souvenir Lt BT" w:hAnsi="Souvenir Lt BT"/>
          <w:spacing w:val="0"/>
          <w:lang w:val="es-PE"/>
        </w:rPr>
        <w:tab/>
        <w:t>Debe existir una ley de formación que depende básicamente de la posición, cambio y número de elementos.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t>4.</w:t>
      </w:r>
      <w:r>
        <w:rPr>
          <w:rFonts w:ascii="Souvenir Lt BT" w:hAnsi="Souvenir Lt BT"/>
          <w:spacing w:val="0"/>
          <w:lang w:val="es-PE"/>
        </w:rPr>
        <w:tab/>
        <w:t>Analizar las formas y variaciones de elementos.</w:t>
      </w:r>
    </w:p>
    <w:p w:rsidR="003C2C9A" w:rsidRDefault="003C2C9A" w:rsidP="003C2C9A">
      <w:pPr>
        <w:pStyle w:val="Textoindependiente"/>
        <w:tabs>
          <w:tab w:val="clear" w:pos="284"/>
          <w:tab w:val="left" w:pos="0"/>
          <w:tab w:val="left" w:pos="567"/>
          <w:tab w:val="left" w:pos="1418"/>
          <w:tab w:val="left" w:pos="2552"/>
        </w:tabs>
        <w:rPr>
          <w:rFonts w:ascii="Souvenir Lt BT" w:hAnsi="Souvenir Lt BT"/>
          <w:b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Ejemplos: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I.</w:t>
      </w:r>
      <w:r>
        <w:rPr>
          <w:rFonts w:ascii="Souvenir Lt BT" w:hAnsi="Souvenir Lt BT"/>
          <w:spacing w:val="0"/>
          <w:lang w:val="es-PE"/>
        </w:rPr>
        <w:tab/>
        <w:t>Determine de entre las figuras (A; B; C; D y E) aquellas que continúe la secuencia lógica.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tab/>
      </w:r>
      <w:r>
        <w:rPr>
          <w:rFonts w:ascii="Souvenir Lt BT" w:hAnsi="Souvenir Lt BT"/>
          <w:spacing w:val="0"/>
          <w:lang w:val="es-PE"/>
        </w:rPr>
        <w:object w:dxaOrig="4320" w:dyaOrig="23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2.65pt;height:84.15pt" o:ole="" fillcolor="window">
            <v:imagedata r:id="rId6" o:title=""/>
          </v:shape>
          <o:OLEObject Type="Embed" ProgID="MSDraw.1.01" ShapeID="_x0000_i1025" DrawAspect="Content" ObjectID="_1513403436" r:id="rId7"/>
        </w:objec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b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tab/>
      </w:r>
      <w:r>
        <w:rPr>
          <w:rFonts w:ascii="Souvenir Lt BT" w:hAnsi="Souvenir Lt BT"/>
          <w:b/>
          <w:spacing w:val="0"/>
          <w:lang w:val="es-PE"/>
        </w:rPr>
        <w:t>Solución: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tab/>
        <w:t xml:space="preserve">La posición de las figuras alternas de arriba a abajo, la forma no es esencial. </w:t>
      </w:r>
      <w:proofErr w:type="spellStart"/>
      <w:r>
        <w:rPr>
          <w:rFonts w:ascii="Souvenir Lt BT" w:hAnsi="Souvenir Lt BT"/>
          <w:spacing w:val="0"/>
          <w:lang w:val="es-PE"/>
        </w:rPr>
        <w:t>Rpta</w:t>
      </w:r>
      <w:proofErr w:type="spellEnd"/>
      <w:r>
        <w:rPr>
          <w:rFonts w:ascii="Souvenir Lt BT" w:hAnsi="Souvenir Lt BT"/>
          <w:spacing w:val="0"/>
          <w:lang w:val="es-PE"/>
        </w:rPr>
        <w:t xml:space="preserve"> (D).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4090" w:dyaOrig="2355">
          <v:shape id="_x0000_i1026" type="#_x0000_t75" style="width:2in;height:83.3pt" o:ole="" fillcolor="window">
            <v:imagedata r:id="rId8" o:title=""/>
          </v:shape>
          <o:OLEObject Type="Embed" ProgID="MSDraw.1.01" ShapeID="_x0000_i1026" DrawAspect="Content" ObjectID="_1513403437" r:id="rId9"/>
        </w:objec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b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tab/>
      </w:r>
      <w:r>
        <w:rPr>
          <w:rFonts w:ascii="Souvenir Lt BT" w:hAnsi="Souvenir Lt BT"/>
          <w:b/>
          <w:spacing w:val="0"/>
          <w:lang w:val="es-PE"/>
        </w:rPr>
        <w:t>Solución: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tab/>
        <w:t>Las posiciones del elemento largo y el elemento pequeño cambian de arriba a  abajo alternativamente en la mitad superior del cuadrado.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tab/>
      </w:r>
      <w:r>
        <w:rPr>
          <w:rFonts w:ascii="Souvenir Lt BT" w:hAnsi="Souvenir Lt BT"/>
          <w:spacing w:val="0"/>
          <w:lang w:val="es-PE"/>
        </w:rPr>
        <w:tab/>
      </w:r>
      <w:r>
        <w:rPr>
          <w:rFonts w:ascii="Souvenir Lt BT" w:hAnsi="Souvenir Lt BT"/>
          <w:spacing w:val="0"/>
          <w:lang w:val="es-PE"/>
        </w:rPr>
        <w:tab/>
      </w:r>
      <w:r>
        <w:rPr>
          <w:rFonts w:ascii="Souvenir Lt BT" w:hAnsi="Souvenir Lt BT"/>
          <w:spacing w:val="0"/>
          <w:lang w:val="es-PE"/>
        </w:rPr>
        <w:tab/>
        <w:t xml:space="preserve">      </w:t>
      </w:r>
      <w:proofErr w:type="spellStart"/>
      <w:r>
        <w:rPr>
          <w:rFonts w:ascii="Souvenir Lt BT" w:hAnsi="Souvenir Lt BT"/>
          <w:spacing w:val="0"/>
          <w:lang w:val="es-PE"/>
        </w:rPr>
        <w:t>Rpta</w:t>
      </w:r>
      <w:proofErr w:type="spellEnd"/>
      <w:r>
        <w:rPr>
          <w:rFonts w:ascii="Souvenir Lt BT" w:hAnsi="Souvenir Lt BT"/>
          <w:spacing w:val="0"/>
          <w:lang w:val="es-PE"/>
        </w:rPr>
        <w:t xml:space="preserve"> (B)</w:t>
      </w:r>
      <w:r>
        <w:rPr>
          <w:rFonts w:ascii="Souvenir Lt BT" w:hAnsi="Souvenir Lt BT"/>
          <w:spacing w:val="0"/>
          <w:lang w:val="es-PE"/>
        </w:rPr>
        <w:tab/>
      </w:r>
    </w:p>
    <w:p w:rsidR="003C2C9A" w:rsidRP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b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ANALOGÍAS GRÁFICAS</w:t>
      </w:r>
    </w:p>
    <w:p w:rsidR="003C2C9A" w:rsidRDefault="003C2C9A" w:rsidP="003C2C9A">
      <w:pPr>
        <w:pStyle w:val="Textoindependiente"/>
        <w:tabs>
          <w:tab w:val="clear" w:pos="284"/>
          <w:tab w:val="left" w:pos="0"/>
          <w:tab w:val="left" w:pos="567"/>
          <w:tab w:val="left" w:pos="1418"/>
          <w:tab w:val="left" w:pos="2552"/>
        </w:tabs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t>Las dos primeras figuras guardan entres sí una relación, la tercera con una de las cinco alternativas (A, B, C, D, E) deberán guardar la misma relación hallada.</w:t>
      </w:r>
    </w:p>
    <w:p w:rsidR="003C2C9A" w:rsidRDefault="003C2C9A" w:rsidP="003C2C9A">
      <w:pPr>
        <w:pStyle w:val="Textoindependiente"/>
        <w:tabs>
          <w:tab w:val="clear" w:pos="284"/>
          <w:tab w:val="left" w:pos="0"/>
          <w:tab w:val="left" w:pos="567"/>
          <w:tab w:val="left" w:pos="1418"/>
          <w:tab w:val="left" w:pos="2552"/>
        </w:tabs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clear" w:pos="284"/>
          <w:tab w:val="left" w:pos="0"/>
          <w:tab w:val="left" w:pos="567"/>
          <w:tab w:val="left" w:pos="1418"/>
          <w:tab w:val="left" w:pos="2552"/>
        </w:tabs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3293" w:dyaOrig="1035">
          <v:shape id="_x0000_i1027" type="#_x0000_t75" style="width:118pt;height:37.3pt" o:ole="" fillcolor="window">
            <v:imagedata r:id="rId10" o:title=""/>
          </v:shape>
          <o:OLEObject Type="Embed" ProgID="MSDraw.1.01" ShapeID="_x0000_i1027" DrawAspect="Content" ObjectID="_1513403438" r:id="rId11"/>
        </w:objec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b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Ejemplos: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5935" w:dyaOrig="2400">
          <v:shape id="_x0000_i1028" type="#_x0000_t75" style="width:180.45pt;height:72.85pt" o:ole="" fillcolor="window">
            <v:imagedata r:id="rId12" o:title=""/>
          </v:shape>
          <o:OLEObject Type="Embed" ProgID="MSDraw.1.01" ShapeID="_x0000_i1028" DrawAspect="Content" ObjectID="_1513403439" r:id="rId13"/>
        </w:objec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b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lastRenderedPageBreak/>
        <w:tab/>
      </w:r>
      <w:r>
        <w:rPr>
          <w:rFonts w:ascii="Souvenir Lt BT" w:hAnsi="Souvenir Lt BT"/>
          <w:b/>
          <w:spacing w:val="0"/>
          <w:lang w:val="es-PE"/>
        </w:rPr>
        <w:t>Solución: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tab/>
        <w:t>De la primera figura a la segunda se intersectan, luego de la tercera va a la alternativa (</w:t>
      </w:r>
      <w:proofErr w:type="gramStart"/>
      <w:r>
        <w:rPr>
          <w:rFonts w:ascii="Souvenir Lt BT" w:hAnsi="Souvenir Lt BT"/>
          <w:spacing w:val="0"/>
          <w:lang w:val="es-PE"/>
        </w:rPr>
        <w:t>C )</w:t>
      </w:r>
      <w:proofErr w:type="gramEnd"/>
      <w:r>
        <w:rPr>
          <w:rFonts w:ascii="Souvenir Lt BT" w:hAnsi="Souvenir Lt BT"/>
          <w:spacing w:val="0"/>
          <w:lang w:val="es-PE"/>
        </w:rPr>
        <w:t>.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t xml:space="preserve">  </w:t>
      </w:r>
      <w:r>
        <w:rPr>
          <w:rFonts w:ascii="Souvenir Lt BT" w:hAnsi="Souvenir Lt BT"/>
          <w:spacing w:val="0"/>
          <w:lang w:val="es-PE"/>
        </w:rPr>
        <w:object w:dxaOrig="5767" w:dyaOrig="2775">
          <v:shape id="_x0000_i1029" type="#_x0000_t75" style="width:172.65pt;height:82.4pt" o:ole="" fillcolor="window">
            <v:imagedata r:id="rId14" o:title=""/>
          </v:shape>
          <o:OLEObject Type="Embed" ProgID="MSDraw.1.01" ShapeID="_x0000_i1029" DrawAspect="Content" ObjectID="_1513403440" r:id="rId15"/>
        </w:objec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tab/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b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tab/>
      </w:r>
      <w:r>
        <w:rPr>
          <w:rFonts w:ascii="Souvenir Lt BT" w:hAnsi="Souvenir Lt BT"/>
          <w:b/>
          <w:spacing w:val="0"/>
          <w:lang w:val="es-PE"/>
        </w:rPr>
        <w:t xml:space="preserve">Solución: </w:t>
      </w:r>
    </w:p>
    <w:p w:rsidR="009012C5" w:rsidRDefault="003C2C9A" w:rsidP="003C2C9A">
      <w:r>
        <w:tab/>
        <w:t>Entre las dos primeras figuras se intercambian los triángulos de no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proofErr w:type="gramStart"/>
      <w:r>
        <w:rPr>
          <w:rFonts w:ascii="Souvenir Lt BT" w:hAnsi="Souvenir Lt BT"/>
          <w:spacing w:val="0"/>
          <w:lang w:val="es-PE"/>
        </w:rPr>
        <w:t>sombreado</w:t>
      </w:r>
      <w:proofErr w:type="gramEnd"/>
      <w:r>
        <w:rPr>
          <w:rFonts w:ascii="Souvenir Lt BT" w:hAnsi="Souvenir Lt BT"/>
          <w:spacing w:val="0"/>
          <w:lang w:val="es-PE"/>
        </w:rPr>
        <w:t xml:space="preserve"> ha sombreado; la tercera  va con la alternativa (B).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b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DISTRIBUCIONES GRÁFICAS</w:t>
      </w:r>
    </w:p>
    <w:p w:rsidR="003C2C9A" w:rsidRDefault="003C2C9A" w:rsidP="003C2C9A">
      <w:pPr>
        <w:pStyle w:val="Textoindependiente"/>
        <w:tabs>
          <w:tab w:val="clear" w:pos="284"/>
          <w:tab w:val="left" w:pos="0"/>
          <w:tab w:val="left" w:pos="567"/>
          <w:tab w:val="left" w:pos="1418"/>
          <w:tab w:val="left" w:pos="2552"/>
        </w:tabs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t>Se caracteriza porque nos dan un conjunto de figuras generalmente que distribuidas en tres bloques, se debe analizar cada bloque y extraer la ley de formación que nos permite hallar la figura faltante en el 3er bloque.</w:t>
      </w:r>
    </w:p>
    <w:p w:rsidR="003C2C9A" w:rsidRDefault="003C2C9A" w:rsidP="003C2C9A">
      <w:pPr>
        <w:pStyle w:val="Textoindependiente"/>
        <w:tabs>
          <w:tab w:val="clear" w:pos="284"/>
          <w:tab w:val="left" w:pos="0"/>
          <w:tab w:val="left" w:pos="567"/>
          <w:tab w:val="left" w:pos="1418"/>
          <w:tab w:val="left" w:pos="2552"/>
        </w:tabs>
        <w:rPr>
          <w:rFonts w:ascii="Souvenir Lt BT" w:hAnsi="Souvenir Lt BT"/>
          <w:b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Ejemplos:</w:t>
      </w:r>
    </w:p>
    <w:p w:rsidR="003C2C9A" w:rsidRDefault="003C2C9A" w:rsidP="003C2C9A">
      <w:pPr>
        <w:pStyle w:val="Textoindependiente"/>
        <w:tabs>
          <w:tab w:val="clear" w:pos="284"/>
          <w:tab w:val="left" w:pos="0"/>
          <w:tab w:val="left" w:pos="567"/>
          <w:tab w:val="left" w:pos="1418"/>
          <w:tab w:val="left" w:pos="2552"/>
        </w:tabs>
        <w:ind w:left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4217" w:dyaOrig="4190">
          <v:shape id="_x0000_i1030" type="#_x0000_t75" style="width:125.8pt;height:124.05pt" o:ole="" fillcolor="window">
            <v:imagedata r:id="rId16" o:title=""/>
          </v:shape>
          <o:OLEObject Type="Embed" ProgID="MSDraw.1.01" ShapeID="_x0000_i1030" DrawAspect="Content" ObjectID="_1513403441" r:id="rId17"/>
        </w:objec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b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Solución:</w:t>
      </w:r>
    </w:p>
    <w:p w:rsidR="003C2C9A" w:rsidRDefault="003C2C9A" w:rsidP="003C2C9A">
      <w:pPr>
        <w:pStyle w:val="Textoindependiente"/>
        <w:tabs>
          <w:tab w:val="clear" w:pos="284"/>
          <w:tab w:val="left" w:pos="0"/>
          <w:tab w:val="left" w:pos="567"/>
          <w:tab w:val="left" w:pos="1418"/>
          <w:tab w:val="left" w:pos="2552"/>
        </w:tabs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t xml:space="preserve">Se alternan las líneas: Verticales, Oblicuas y horizontales. Además la figura cruzada que corresponde es un cuadrilátero, luego la figura que falta es la </w:t>
      </w:r>
      <w:proofErr w:type="gramStart"/>
      <w:r>
        <w:rPr>
          <w:rFonts w:ascii="Souvenir Lt BT" w:hAnsi="Souvenir Lt BT"/>
          <w:spacing w:val="0"/>
          <w:lang w:val="es-PE"/>
        </w:rPr>
        <w:t>( C</w:t>
      </w:r>
      <w:proofErr w:type="gramEnd"/>
      <w:r>
        <w:rPr>
          <w:rFonts w:ascii="Souvenir Lt BT" w:hAnsi="Souvenir Lt BT"/>
          <w:spacing w:val="0"/>
          <w:lang w:val="es-PE"/>
        </w:rPr>
        <w:t xml:space="preserve"> ).</w:t>
      </w:r>
    </w:p>
    <w:p w:rsidR="003C2C9A" w:rsidRDefault="003C2C9A" w:rsidP="003C2C9A">
      <w:pPr>
        <w:pStyle w:val="Textoindependiente"/>
        <w:tabs>
          <w:tab w:val="clear" w:pos="284"/>
          <w:tab w:val="left" w:pos="0"/>
          <w:tab w:val="left" w:pos="567"/>
          <w:tab w:val="left" w:pos="1418"/>
          <w:tab w:val="left" w:pos="2552"/>
        </w:tabs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568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4217" w:dyaOrig="4190">
          <v:shape id="_x0000_i1031" type="#_x0000_t75" style="width:125.8pt;height:124.05pt" o:ole="" fillcolor="window">
            <v:imagedata r:id="rId18" o:title=""/>
          </v:shape>
          <o:OLEObject Type="Embed" ProgID="MSDraw.1.01" ShapeID="_x0000_i1031" DrawAspect="Content" ObjectID="_1513403442" r:id="rId19"/>
        </w:objec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b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tab/>
      </w:r>
      <w:r>
        <w:rPr>
          <w:rFonts w:ascii="Souvenir Lt BT" w:hAnsi="Souvenir Lt BT"/>
          <w:b/>
          <w:spacing w:val="0"/>
          <w:lang w:val="es-PE"/>
        </w:rPr>
        <w:t>Solución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tab/>
        <w:t xml:space="preserve">Superponiendo las figuras extremas y sacando la línea interior queda la  figura central. Luego cumple la  alternativa </w:t>
      </w:r>
      <w:proofErr w:type="gramStart"/>
      <w:r>
        <w:rPr>
          <w:rFonts w:ascii="Souvenir Lt BT" w:hAnsi="Souvenir Lt BT"/>
          <w:spacing w:val="0"/>
          <w:lang w:val="es-PE"/>
        </w:rPr>
        <w:t>( D</w:t>
      </w:r>
      <w:proofErr w:type="gramEnd"/>
      <w:r>
        <w:rPr>
          <w:rFonts w:ascii="Souvenir Lt BT" w:hAnsi="Souvenir Lt BT"/>
          <w:spacing w:val="0"/>
          <w:lang w:val="es-PE"/>
        </w:rPr>
        <w:t xml:space="preserve"> ).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sz w:val="20"/>
          <w:u w:val="single"/>
          <w:lang w:val="es-PE"/>
        </w:rPr>
      </w:pPr>
      <w:r>
        <w:rPr>
          <w:rFonts w:ascii="Souvenir Lt BT" w:hAnsi="Souvenir Lt BT"/>
          <w:b/>
          <w:spacing w:val="0"/>
          <w:u w:val="single"/>
          <w:lang w:val="es-PE"/>
        </w:rPr>
        <w:lastRenderedPageBreak/>
        <w:t>APLICACIONES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01</w:t>
      </w:r>
      <w:proofErr w:type="gramStart"/>
      <w:r>
        <w:rPr>
          <w:rFonts w:ascii="Souvenir Lt BT" w:hAnsi="Souvenir Lt BT"/>
          <w:b/>
          <w:spacing w:val="0"/>
          <w:lang w:val="es-PE"/>
        </w:rPr>
        <w:t>.</w:t>
      </w:r>
      <w:r>
        <w:rPr>
          <w:rFonts w:ascii="Souvenir Lt BT" w:hAnsi="Souvenir Lt BT"/>
          <w:spacing w:val="0"/>
          <w:lang w:val="es-PE"/>
        </w:rPr>
        <w:t>Encuentra</w:t>
      </w:r>
      <w:proofErr w:type="gramEnd"/>
      <w:r>
        <w:rPr>
          <w:rFonts w:ascii="Souvenir Lt BT" w:hAnsi="Souvenir Lt BT"/>
          <w:spacing w:val="0"/>
          <w:lang w:val="es-PE"/>
        </w:rPr>
        <w:t xml:space="preserve"> la figura que sigue en la siguiente serie: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tab/>
      </w:r>
      <w:r>
        <w:rPr>
          <w:rFonts w:ascii="Souvenir Lt BT" w:hAnsi="Souvenir Lt BT"/>
          <w:spacing w:val="0"/>
          <w:lang w:val="es-PE"/>
        </w:rPr>
        <w:object w:dxaOrig="4313" w:dyaOrig="2038">
          <v:shape id="_x0000_i1032" type="#_x0000_t75" style="width:145.75pt;height:67.65pt" o:ole="" fillcolor="window">
            <v:imagedata r:id="rId20" o:title=""/>
          </v:shape>
          <o:OLEObject Type="Embed" ProgID="MSDraw.1.01" ShapeID="_x0000_i1032" DrawAspect="Content" ObjectID="_1513403443" r:id="rId21"/>
        </w:objec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02.</w:t>
      </w:r>
      <w:r>
        <w:rPr>
          <w:rFonts w:ascii="Souvenir Lt BT" w:hAnsi="Souvenir Lt BT"/>
          <w:spacing w:val="0"/>
          <w:lang w:val="es-PE"/>
        </w:rPr>
        <w:tab/>
        <w:t>¿Qué grupo desordena la siguiente serie?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B64B9F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t xml:space="preserve">       </w:t>
      </w:r>
      <w:r w:rsidR="003C2C9A">
        <w:rPr>
          <w:rFonts w:ascii="Souvenir Lt BT" w:hAnsi="Souvenir Lt BT"/>
          <w:spacing w:val="0"/>
          <w:lang w:val="es-PE"/>
        </w:rPr>
        <w:tab/>
      </w:r>
      <w:r w:rsidR="003C2C9A">
        <w:rPr>
          <w:rFonts w:ascii="Souvenir Lt BT" w:hAnsi="Souvenir Lt BT"/>
          <w:spacing w:val="0"/>
          <w:lang w:val="es-PE"/>
        </w:rPr>
        <w:object w:dxaOrig="4742" w:dyaOrig="1442">
          <v:shape id="_x0000_i1033" type="#_x0000_t75" style="width:159.6pt;height:47.7pt" o:ole="" fillcolor="window">
            <v:imagedata r:id="rId22" o:title=""/>
          </v:shape>
          <o:OLEObject Type="Embed" ProgID="MSDraw.1.01" ShapeID="_x0000_i1033" DrawAspect="Content" ObjectID="_1513403444" r:id="rId23"/>
        </w:object>
      </w:r>
    </w:p>
    <w:p w:rsidR="003C2C9A" w:rsidRDefault="00B64B9F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t xml:space="preserve">  </w:t>
      </w:r>
    </w:p>
    <w:p w:rsidR="003C2C9A" w:rsidRDefault="00B64B9F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t xml:space="preserve">  </w:t>
      </w:r>
      <w:r w:rsidR="003C2C9A">
        <w:rPr>
          <w:rFonts w:ascii="Souvenir Lt BT" w:hAnsi="Souvenir Lt BT"/>
          <w:spacing w:val="0"/>
          <w:lang w:val="es-PE"/>
        </w:rPr>
        <w:tab/>
      </w:r>
      <w:r>
        <w:rPr>
          <w:rFonts w:ascii="Souvenir Lt BT" w:hAnsi="Souvenir Lt BT"/>
          <w:spacing w:val="0"/>
          <w:lang w:val="es-PE"/>
        </w:rPr>
        <w:t xml:space="preserve">   a) I   </w:t>
      </w:r>
      <w:r w:rsidR="003C2C9A">
        <w:rPr>
          <w:rFonts w:ascii="Souvenir Lt BT" w:hAnsi="Souvenir Lt BT"/>
          <w:spacing w:val="0"/>
          <w:lang w:val="es-PE"/>
        </w:rPr>
        <w:t xml:space="preserve">  b) II </w:t>
      </w:r>
      <w:r w:rsidR="003C2C9A">
        <w:rPr>
          <w:rFonts w:ascii="Souvenir Lt BT" w:hAnsi="Souvenir Lt BT"/>
          <w:spacing w:val="0"/>
          <w:lang w:val="es-PE"/>
        </w:rPr>
        <w:tab/>
        <w:t xml:space="preserve">c) III  </w:t>
      </w:r>
      <w:r>
        <w:rPr>
          <w:rFonts w:ascii="Souvenir Lt BT" w:hAnsi="Souvenir Lt BT"/>
          <w:spacing w:val="0"/>
          <w:lang w:val="es-PE"/>
        </w:rPr>
        <w:t xml:space="preserve"> </w:t>
      </w:r>
      <w:r w:rsidR="003C2C9A">
        <w:rPr>
          <w:rFonts w:ascii="Souvenir Lt BT" w:hAnsi="Souvenir Lt BT"/>
          <w:spacing w:val="0"/>
          <w:lang w:val="es-PE"/>
        </w:rPr>
        <w:t xml:space="preserve">  d) I y II  </w:t>
      </w:r>
      <w:r w:rsidR="003C2C9A">
        <w:rPr>
          <w:rFonts w:ascii="Souvenir Lt BT" w:hAnsi="Souvenir Lt BT"/>
          <w:spacing w:val="0"/>
          <w:lang w:val="es-PE"/>
        </w:rPr>
        <w:tab/>
      </w:r>
      <w:r>
        <w:rPr>
          <w:rFonts w:ascii="Souvenir Lt BT" w:hAnsi="Souvenir Lt BT"/>
          <w:spacing w:val="0"/>
          <w:lang w:val="es-PE"/>
        </w:rPr>
        <w:t xml:space="preserve">  </w:t>
      </w:r>
      <w:r w:rsidR="003C2C9A">
        <w:rPr>
          <w:rFonts w:ascii="Souvenir Lt BT" w:hAnsi="Souvenir Lt BT"/>
          <w:spacing w:val="0"/>
          <w:lang w:val="es-PE"/>
        </w:rPr>
        <w:t xml:space="preserve">e) </w:t>
      </w:r>
      <w:proofErr w:type="spellStart"/>
      <w:proofErr w:type="gramStart"/>
      <w:r w:rsidR="003C2C9A">
        <w:rPr>
          <w:rFonts w:ascii="Souvenir Lt BT" w:hAnsi="Souvenir Lt BT"/>
          <w:spacing w:val="0"/>
          <w:lang w:val="es-PE"/>
        </w:rPr>
        <w:t>N.a</w:t>
      </w:r>
      <w:proofErr w:type="spellEnd"/>
      <w:r w:rsidR="003C2C9A">
        <w:rPr>
          <w:rFonts w:ascii="Souvenir Lt BT" w:hAnsi="Souvenir Lt BT"/>
          <w:spacing w:val="0"/>
          <w:lang w:val="es-PE"/>
        </w:rPr>
        <w:t>..</w:t>
      </w:r>
      <w:proofErr w:type="gramEnd"/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b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03.</w:t>
      </w:r>
      <w:r>
        <w:rPr>
          <w:rFonts w:ascii="Souvenir Lt BT" w:hAnsi="Souvenir Lt BT"/>
          <w:spacing w:val="0"/>
          <w:lang w:val="es-PE"/>
        </w:rPr>
        <w:tab/>
        <w:t>Completa la siguiente distribución: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B64B9F" w:rsidP="00B64B9F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t xml:space="preserve">              </w:t>
      </w:r>
      <w:r w:rsidR="003C2C9A">
        <w:rPr>
          <w:rFonts w:ascii="Souvenir Lt BT" w:hAnsi="Souvenir Lt BT"/>
          <w:spacing w:val="0"/>
          <w:lang w:val="es-PE"/>
        </w:rPr>
        <w:object w:dxaOrig="3300" w:dyaOrig="4520">
          <v:shape id="_x0000_i1034" type="#_x0000_t75" style="width:111.05pt;height:149.2pt" o:ole="" fillcolor="window">
            <v:imagedata r:id="rId24" o:title=""/>
          </v:shape>
          <o:OLEObject Type="Embed" ProgID="MSDraw.1.01" ShapeID="_x0000_i1034" DrawAspect="Content" ObjectID="_1513403445" r:id="rId25"/>
        </w:objec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rPr>
          <w:rFonts w:ascii="Souvenir Lt BT" w:hAnsi="Souvenir Lt BT"/>
          <w:spacing w:val="0"/>
          <w:lang w:val="es-PE"/>
        </w:rPr>
      </w:pPr>
    </w:p>
    <w:p w:rsidR="003C2C9A" w:rsidRDefault="003C2C9A" w:rsidP="00A435D8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04.</w:t>
      </w:r>
      <w:r>
        <w:rPr>
          <w:rFonts w:ascii="Souvenir Lt BT" w:hAnsi="Souvenir Lt BT"/>
          <w:spacing w:val="0"/>
          <w:lang w:val="es-PE"/>
        </w:rPr>
        <w:tab/>
        <w:t>Completa la siguient</w:t>
      </w:r>
      <w:r w:rsidR="00A435D8">
        <w:rPr>
          <w:rFonts w:ascii="Souvenir Lt BT" w:hAnsi="Souvenir Lt BT"/>
          <w:spacing w:val="0"/>
          <w:lang w:val="es-PE"/>
        </w:rPr>
        <w:t>e distribución: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noProof/>
          <w:spacing w:val="0"/>
          <w:lang w:val="es-PE" w:eastAsia="es-PE"/>
        </w:rPr>
        <w:drawing>
          <wp:inline distT="0" distB="0" distL="0" distR="0" wp14:anchorId="4F5DB895" wp14:editId="597F1913">
            <wp:extent cx="1927860" cy="170751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05.</w:t>
      </w:r>
      <w:r>
        <w:rPr>
          <w:rFonts w:ascii="Souvenir Lt BT" w:hAnsi="Souvenir Lt BT"/>
          <w:spacing w:val="0"/>
          <w:lang w:val="es-PE"/>
        </w:rPr>
        <w:tab/>
        <w:t>Completa la siguiente distribución: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2800" w:dyaOrig="3373">
          <v:shape id="_x0000_i1035" type="#_x0000_t75" style="width:102.35pt;height:123.2pt" o:ole="" fillcolor="window">
            <v:imagedata r:id="rId27" o:title=""/>
          </v:shape>
          <o:OLEObject Type="Embed" ProgID="MSDraw.1.01" ShapeID="_x0000_i1035" DrawAspect="Content" ObjectID="_1513403446" r:id="rId28"/>
        </w:objec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</w:p>
    <w:p w:rsidR="00A435D8" w:rsidRDefault="00A435D8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b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06.</w:t>
      </w:r>
      <w:r>
        <w:rPr>
          <w:rFonts w:ascii="Souvenir Lt BT" w:hAnsi="Souvenir Lt BT"/>
          <w:spacing w:val="0"/>
          <w:lang w:val="es-PE"/>
        </w:rPr>
        <w:tab/>
        <w:t>Completa la siguiente distribución: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sz w:val="16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3258" w:dyaOrig="4393">
          <v:shape id="_x0000_i1036" type="#_x0000_t75" style="width:100.65pt;height:136.2pt" o:ole="" fillcolor="window">
            <v:imagedata r:id="rId29" o:title=""/>
          </v:shape>
          <o:OLEObject Type="Embed" ProgID="MSDraw.1.01" ShapeID="_x0000_i1036" DrawAspect="Content" ObjectID="_1513403447" r:id="rId30"/>
        </w:objec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07.</w:t>
      </w:r>
      <w:r>
        <w:rPr>
          <w:rFonts w:ascii="Souvenir Lt BT" w:hAnsi="Souvenir Lt BT"/>
          <w:spacing w:val="0"/>
          <w:lang w:val="es-PE"/>
        </w:rPr>
        <w:tab/>
        <w:t>Completa la siguiente distribución: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sz w:val="16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5440" w:dyaOrig="4085">
          <v:shape id="_x0000_i1037" type="#_x0000_t75" style="width:180.45pt;height:136.2pt" o:ole="" fillcolor="window">
            <v:imagedata r:id="rId31" o:title=""/>
          </v:shape>
          <o:OLEObject Type="Embed" ProgID="MSDraw.1.01" ShapeID="_x0000_i1037" DrawAspect="Content" ObjectID="_1513403448" r:id="rId32"/>
        </w:objec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sz w:val="16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08.</w:t>
      </w:r>
      <w:r>
        <w:rPr>
          <w:rFonts w:ascii="Souvenir Lt BT" w:hAnsi="Souvenir Lt BT"/>
          <w:spacing w:val="0"/>
          <w:lang w:val="es-PE"/>
        </w:rPr>
        <w:tab/>
        <w:t>Completa la siguiente distribución: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sz w:val="16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4602" w:dyaOrig="5602">
          <v:shape id="_x0000_i1038" type="#_x0000_t75" style="width:124.9pt;height:151.8pt" o:ole="" fillcolor="window">
            <v:imagedata r:id="rId33" o:title=""/>
          </v:shape>
          <o:OLEObject Type="Embed" ProgID="MSDraw.1.01" ShapeID="_x0000_i1038" DrawAspect="Content" ObjectID="_1513403449" r:id="rId34"/>
        </w:objec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09.</w:t>
      </w:r>
      <w:r>
        <w:rPr>
          <w:rFonts w:ascii="Souvenir Lt BT" w:hAnsi="Souvenir Lt BT"/>
          <w:spacing w:val="0"/>
          <w:lang w:val="es-PE"/>
        </w:rPr>
        <w:tab/>
        <w:t>Completa la siguiente distribución: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3290" w:dyaOrig="4662">
          <v:shape id="_x0000_i1039" type="#_x0000_t75" style="width:92.8pt;height:131pt" o:ole="" fillcolor="window">
            <v:imagedata r:id="rId35" o:title=""/>
          </v:shape>
          <o:OLEObject Type="Embed" ProgID="MSDraw.1.01" ShapeID="_x0000_i1039" DrawAspect="Content" ObjectID="_1513403450" r:id="rId36"/>
        </w:object>
      </w:r>
    </w:p>
    <w:p w:rsidR="00A435D8" w:rsidRDefault="00A435D8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b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10.</w:t>
      </w:r>
      <w:r>
        <w:rPr>
          <w:rFonts w:ascii="Souvenir Lt BT" w:hAnsi="Souvenir Lt BT"/>
          <w:spacing w:val="0"/>
          <w:lang w:val="es-PE"/>
        </w:rPr>
        <w:tab/>
        <w:t>Completa la siguiente distribución: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3655" w:dyaOrig="4635">
          <v:shape id="_x0000_i1040" type="#_x0000_t75" style="width:108.45pt;height:137.05pt" o:ole="" fillcolor="window">
            <v:imagedata r:id="rId37" o:title=""/>
          </v:shape>
          <o:OLEObject Type="Embed" ProgID="MSDraw.1.01" ShapeID="_x0000_i1040" DrawAspect="Content" ObjectID="_1513403451" r:id="rId38"/>
        </w:objec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11</w:t>
      </w:r>
      <w:r>
        <w:rPr>
          <w:rFonts w:ascii="Souvenir Lt BT" w:hAnsi="Souvenir Lt BT"/>
          <w:spacing w:val="0"/>
          <w:lang w:val="es-PE"/>
        </w:rPr>
        <w:t>.</w:t>
      </w:r>
      <w:r>
        <w:rPr>
          <w:rFonts w:ascii="Souvenir Lt BT" w:hAnsi="Souvenir Lt BT"/>
          <w:spacing w:val="0"/>
          <w:lang w:val="es-PE"/>
        </w:rPr>
        <w:tab/>
        <w:t>Completa la siguiente distribución: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4005" w:dyaOrig="5565">
          <v:shape id="_x0000_i1041" type="#_x0000_t75" style="width:106.7pt;height:147.45pt" o:ole="" fillcolor="window">
            <v:imagedata r:id="rId39" o:title=""/>
          </v:shape>
          <o:OLEObject Type="Embed" ProgID="MSDraw.1.01" ShapeID="_x0000_i1041" DrawAspect="Content" ObjectID="_1513403452" r:id="rId40"/>
        </w:objec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12.</w:t>
      </w:r>
      <w:r>
        <w:rPr>
          <w:rFonts w:ascii="Souvenir Lt BT" w:hAnsi="Souvenir Lt BT"/>
          <w:b/>
          <w:spacing w:val="0"/>
          <w:lang w:val="es-PE"/>
        </w:rPr>
        <w:tab/>
      </w:r>
      <w:r>
        <w:rPr>
          <w:rFonts w:ascii="Souvenir Lt BT" w:hAnsi="Souvenir Lt BT"/>
          <w:spacing w:val="0"/>
          <w:lang w:val="es-PE"/>
        </w:rPr>
        <w:t>Halla la figura que corresponde mejor a la analogía: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5288" w:dyaOrig="2238">
          <v:shape id="_x0000_i1042" type="#_x0000_t75" style="width:157.9pt;height:66.8pt" o:ole="" fillcolor="window">
            <v:imagedata r:id="rId41" o:title=""/>
          </v:shape>
          <o:OLEObject Type="Embed" ProgID="MSDraw.1.01" ShapeID="_x0000_i1042" DrawAspect="Content" ObjectID="_1513403453" r:id="rId42"/>
        </w:objec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A435D8">
      <w:pPr>
        <w:pStyle w:val="Textoindependiente"/>
        <w:tabs>
          <w:tab w:val="left" w:pos="567"/>
          <w:tab w:val="left" w:pos="1418"/>
          <w:tab w:val="left" w:pos="2552"/>
        </w:tabs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13.</w:t>
      </w:r>
      <w:r>
        <w:rPr>
          <w:rFonts w:ascii="Souvenir Lt BT" w:hAnsi="Souvenir Lt BT"/>
          <w:spacing w:val="0"/>
          <w:lang w:val="es-PE"/>
        </w:rPr>
        <w:tab/>
        <w:t>Hallar la figura que corresponde mejor a la analogía.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4272" w:dyaOrig="2018">
          <v:shape id="_x0000_i1043" type="#_x0000_t75" style="width:155.3pt;height:72.85pt" o:ole="" fillcolor="window">
            <v:imagedata r:id="rId43" o:title=""/>
          </v:shape>
          <o:OLEObject Type="Embed" ProgID="MSDraw.1.01" ShapeID="_x0000_i1043" DrawAspect="Content" ObjectID="_1513403454" r:id="rId44"/>
        </w:objec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14.</w:t>
      </w:r>
      <w:r>
        <w:rPr>
          <w:rFonts w:ascii="Souvenir Lt BT" w:hAnsi="Souvenir Lt BT"/>
          <w:b/>
          <w:spacing w:val="0"/>
          <w:lang w:val="es-PE"/>
        </w:rPr>
        <w:tab/>
      </w:r>
      <w:r>
        <w:rPr>
          <w:rFonts w:ascii="Souvenir Lt BT" w:hAnsi="Souvenir Lt BT"/>
          <w:spacing w:val="0"/>
          <w:lang w:val="es-PE"/>
        </w:rPr>
        <w:t>Encuentra la figura que falta:</w:t>
      </w:r>
    </w:p>
    <w:p w:rsidR="00A435D8" w:rsidRDefault="00A435D8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6210" w:dyaOrig="3630">
          <v:shape id="_x0000_i1044" type="#_x0000_t75" style="width:163.95pt;height:95.4pt" o:ole="" fillcolor="window">
            <v:imagedata r:id="rId45" o:title=""/>
          </v:shape>
          <o:OLEObject Type="Embed" ProgID="MSDraw.1.01" ShapeID="_x0000_i1044" DrawAspect="Content" ObjectID="_1513403455" r:id="rId46"/>
        </w:objec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A435D8" w:rsidRDefault="00A435D8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B64B9F" w:rsidRDefault="00B64B9F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B64B9F" w:rsidRDefault="00B64B9F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15.</w:t>
      </w:r>
      <w:r>
        <w:rPr>
          <w:rFonts w:ascii="Souvenir Lt BT" w:hAnsi="Souvenir Lt BT"/>
          <w:b/>
          <w:spacing w:val="0"/>
          <w:lang w:val="es-PE"/>
        </w:rPr>
        <w:tab/>
      </w:r>
      <w:r>
        <w:rPr>
          <w:rFonts w:ascii="Souvenir Lt BT" w:hAnsi="Souvenir Lt BT"/>
          <w:spacing w:val="0"/>
          <w:lang w:val="es-PE"/>
        </w:rPr>
        <w:t>Encuentra la figura que falta: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rPr>
          <w:lang w:val="es-ES"/>
        </w:rPr>
      </w:pPr>
      <w:r>
        <w:object w:dxaOrig="6523" w:dyaOrig="4723">
          <v:shape id="_x0000_i1045" type="#_x0000_t75" style="width:176.1pt;height:127.5pt" o:ole="" fillcolor="window">
            <v:imagedata r:id="rId47" o:title=""/>
          </v:shape>
          <o:OLEObject Type="Embed" ProgID="MSDraw.1.01" ShapeID="_x0000_i1045" DrawAspect="Content" ObjectID="_1513403456" r:id="rId48"/>
        </w:object>
      </w:r>
    </w:p>
    <w:p w:rsidR="003C2C9A" w:rsidRDefault="003C2C9A" w:rsidP="003C2C9A">
      <w:pPr>
        <w:rPr>
          <w:lang w:val="es-ES"/>
        </w:rPr>
      </w:pPr>
    </w:p>
    <w:p w:rsidR="004954DB" w:rsidRDefault="004954DB" w:rsidP="003C2C9A">
      <w:pPr>
        <w:rPr>
          <w:lang w:val="es-ES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16.</w:t>
      </w:r>
      <w:r>
        <w:rPr>
          <w:rFonts w:ascii="Souvenir Lt BT" w:hAnsi="Souvenir Lt BT"/>
          <w:spacing w:val="0"/>
          <w:lang w:val="es-PE"/>
        </w:rPr>
        <w:tab/>
        <w:t>Encuentra la figura que falta: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6550" w:dyaOrig="2820">
          <v:shape id="_x0000_i1046" type="#_x0000_t75" style="width:175.25pt;height:75.45pt" o:ole="" fillcolor="window">
            <v:imagedata r:id="rId49" o:title=""/>
          </v:shape>
          <o:OLEObject Type="Embed" ProgID="MSDraw.1.01" ShapeID="_x0000_i1046" DrawAspect="Content" ObjectID="_1513403457" r:id="rId50"/>
        </w:object>
      </w:r>
    </w:p>
    <w:p w:rsidR="00A435D8" w:rsidRDefault="00A435D8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</w:p>
    <w:p w:rsidR="004954DB" w:rsidRDefault="004954DB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17.</w:t>
      </w:r>
      <w:r>
        <w:rPr>
          <w:rFonts w:ascii="Souvenir Lt BT" w:hAnsi="Souvenir Lt BT"/>
          <w:spacing w:val="0"/>
          <w:lang w:val="es-PE"/>
        </w:rPr>
        <w:tab/>
        <w:t>Encuentra la figura que falta</w:t>
      </w:r>
      <w:proofErr w:type="gramStart"/>
      <w:r>
        <w:rPr>
          <w:rFonts w:ascii="Souvenir Lt BT" w:hAnsi="Souvenir Lt BT"/>
          <w:spacing w:val="0"/>
          <w:lang w:val="es-PE"/>
        </w:rPr>
        <w:t>:_</w:t>
      </w:r>
      <w:proofErr w:type="gramEnd"/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3052" w:dyaOrig="1400">
          <v:shape id="_x0000_i1047" type="#_x0000_t75" style="width:111.05pt;height:51.2pt" o:ole="" fillcolor="window">
            <v:imagedata r:id="rId51" o:title=""/>
          </v:shape>
          <o:OLEObject Type="Embed" ProgID="MSDraw.1.01" ShapeID="_x0000_i1047" DrawAspect="Content" ObjectID="_1513403458" r:id="rId52"/>
        </w:objec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4954DB" w:rsidRDefault="004954DB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18.</w:t>
      </w:r>
      <w:r>
        <w:rPr>
          <w:rFonts w:ascii="Souvenir Lt BT" w:hAnsi="Souvenir Lt BT"/>
          <w:spacing w:val="0"/>
          <w:lang w:val="es-PE"/>
        </w:rPr>
        <w:tab/>
        <w:t>Encuentra la figura que falta en la serie: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4115" w:dyaOrig="2690">
          <v:shape id="_x0000_i1048" type="#_x0000_t75" style="width:149.2pt;height:96.3pt" o:ole="" fillcolor="window">
            <v:imagedata r:id="rId53" o:title=""/>
          </v:shape>
          <o:OLEObject Type="Embed" ProgID="MSDraw.1.01" ShapeID="_x0000_i1048" DrawAspect="Content" ObjectID="_1513403459" r:id="rId54"/>
        </w:objec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4954DB" w:rsidRDefault="004954DB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19.</w:t>
      </w:r>
      <w:r>
        <w:rPr>
          <w:rFonts w:ascii="Souvenir Lt BT" w:hAnsi="Souvenir Lt BT"/>
          <w:spacing w:val="0"/>
          <w:lang w:val="es-PE"/>
        </w:rPr>
        <w:tab/>
        <w:t>Hallar la figura que corresponde mejor a la analogía: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8410" w:dyaOrig="4780">
          <v:shape id="_x0000_i1049" type="#_x0000_t75" style="width:175.25pt;height:98.9pt" o:ole="" fillcolor="window">
            <v:imagedata r:id="rId55" o:title=""/>
          </v:shape>
          <o:OLEObject Type="Embed" ProgID="MSDraw.1.01" ShapeID="_x0000_i1049" DrawAspect="Content" ObjectID="_1513403460" r:id="rId56"/>
        </w:objec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4954DB" w:rsidRDefault="004954DB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4954DB" w:rsidRDefault="004954DB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4954DB" w:rsidRDefault="004954DB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4954DB" w:rsidRDefault="004954DB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A435D8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 xml:space="preserve">20. </w:t>
      </w:r>
      <w:r w:rsidR="003C2C9A">
        <w:rPr>
          <w:rFonts w:ascii="Souvenir Lt BT" w:hAnsi="Souvenir Lt BT"/>
          <w:spacing w:val="0"/>
          <w:lang w:val="es-PE"/>
        </w:rPr>
        <w:t>Hallar la figura que corresponde mejor a la analogía.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4242" w:dyaOrig="2135">
          <v:shape id="_x0000_i1050" type="#_x0000_t75" style="width:154.4pt;height:76.35pt" o:ole="" fillcolor="window">
            <v:imagedata r:id="rId57" o:title=""/>
          </v:shape>
          <o:OLEObject Type="Embed" ProgID="MSDraw.1.01" ShapeID="_x0000_i1050" DrawAspect="Content" ObjectID="_1513403461" r:id="rId58"/>
        </w:object>
      </w:r>
    </w:p>
    <w:p w:rsidR="003C2C9A" w:rsidRDefault="003C2C9A" w:rsidP="00A435D8">
      <w:pPr>
        <w:pStyle w:val="Textoindependiente"/>
        <w:tabs>
          <w:tab w:val="left" w:pos="567"/>
          <w:tab w:val="left" w:pos="1418"/>
          <w:tab w:val="left" w:pos="2552"/>
        </w:tabs>
        <w:rPr>
          <w:rFonts w:ascii="Souvenir Lt BT" w:hAnsi="Souvenir Lt BT"/>
          <w:b/>
          <w:spacing w:val="0"/>
          <w:lang w:val="es-PE"/>
        </w:rPr>
      </w:pPr>
    </w:p>
    <w:p w:rsidR="003C2C9A" w:rsidRDefault="00A435D8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2</w:t>
      </w:r>
      <w:r w:rsidR="003C2C9A">
        <w:rPr>
          <w:rFonts w:ascii="Souvenir Lt BT" w:hAnsi="Souvenir Lt BT"/>
          <w:b/>
          <w:spacing w:val="0"/>
          <w:lang w:val="es-PE"/>
        </w:rPr>
        <w:t>1.</w:t>
      </w:r>
      <w:r w:rsidR="003C2C9A">
        <w:rPr>
          <w:rFonts w:ascii="Souvenir Lt BT" w:hAnsi="Souvenir Lt BT"/>
          <w:b/>
          <w:spacing w:val="0"/>
          <w:lang w:val="es-PE"/>
        </w:rPr>
        <w:tab/>
      </w:r>
      <w:r w:rsidR="003C2C9A">
        <w:rPr>
          <w:rFonts w:ascii="Souvenir Lt BT" w:hAnsi="Souvenir Lt BT"/>
          <w:spacing w:val="0"/>
          <w:lang w:val="es-PE"/>
        </w:rPr>
        <w:t>¿Qué figura continua en la serie?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4240" w:dyaOrig="2323">
          <v:shape id="_x0000_i1051" type="#_x0000_t75" style="width:152.65pt;height:84.15pt" o:ole="" o:bullet="t" fillcolor="window">
            <v:imagedata r:id="rId59" o:title=""/>
          </v:shape>
          <o:OLEObject Type="Embed" ProgID="MSDraw.1.01" ShapeID="_x0000_i1051" DrawAspect="Content" ObjectID="_1513403462" r:id="rId60"/>
        </w:objec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A435D8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2</w:t>
      </w:r>
      <w:r w:rsidR="003C2C9A">
        <w:rPr>
          <w:rFonts w:ascii="Souvenir Lt BT" w:hAnsi="Souvenir Lt BT"/>
          <w:b/>
          <w:spacing w:val="0"/>
          <w:lang w:val="es-PE"/>
        </w:rPr>
        <w:t>2.</w:t>
      </w:r>
      <w:r w:rsidR="003C2C9A">
        <w:rPr>
          <w:rFonts w:ascii="Souvenir Lt BT" w:hAnsi="Souvenir Lt BT"/>
          <w:spacing w:val="0"/>
          <w:lang w:val="es-PE"/>
        </w:rPr>
        <w:tab/>
        <w:t>¿Qué figura continua en la serie?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b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ab/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4240" w:dyaOrig="2510">
          <v:shape id="_x0000_i1052" type="#_x0000_t75" style="width:154.4pt;height:91.1pt" o:ole="" o:bullet="t" fillcolor="window">
            <v:imagedata r:id="rId61" o:title=""/>
          </v:shape>
          <o:OLEObject Type="Embed" ProgID="MSDraw.1.01" ShapeID="_x0000_i1052" DrawAspect="Content" ObjectID="_1513403463" r:id="rId62"/>
        </w:objec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b/>
          <w:spacing w:val="0"/>
          <w:lang w:val="es-PE"/>
        </w:rPr>
      </w:pPr>
    </w:p>
    <w:p w:rsidR="003C2C9A" w:rsidRDefault="00A435D8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b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2</w:t>
      </w:r>
      <w:r w:rsidR="003C2C9A">
        <w:rPr>
          <w:rFonts w:ascii="Souvenir Lt BT" w:hAnsi="Souvenir Lt BT"/>
          <w:b/>
          <w:spacing w:val="0"/>
          <w:lang w:val="es-PE"/>
        </w:rPr>
        <w:t>3.</w:t>
      </w:r>
      <w:r w:rsidR="003C2C9A">
        <w:rPr>
          <w:rFonts w:ascii="Souvenir Lt BT" w:hAnsi="Souvenir Lt BT"/>
          <w:spacing w:val="0"/>
          <w:lang w:val="es-PE"/>
        </w:rPr>
        <w:tab/>
        <w:t>¿Qué figura continua en la serie?</w:t>
      </w:r>
      <w:r w:rsidR="003C2C9A">
        <w:rPr>
          <w:rFonts w:ascii="Souvenir Lt BT" w:hAnsi="Souvenir Lt BT"/>
          <w:b/>
          <w:spacing w:val="0"/>
          <w:lang w:val="es-PE"/>
        </w:rPr>
        <w:tab/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b/>
          <w:spacing w:val="0"/>
          <w:sz w:val="14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3040" w:dyaOrig="1963">
          <v:shape id="_x0000_i1053" type="#_x0000_t75" style="width:109.3pt;height:69.4pt" o:ole="" fillcolor="window">
            <v:imagedata r:id="rId63" o:title=""/>
          </v:shape>
          <o:OLEObject Type="Embed" ProgID="MSDraw.1.01" ShapeID="_x0000_i1053" DrawAspect="Content" ObjectID="_1513403464" r:id="rId64"/>
        </w:objec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</w:p>
    <w:p w:rsidR="003C2C9A" w:rsidRDefault="00A435D8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2</w:t>
      </w:r>
      <w:r w:rsidR="003C2C9A">
        <w:rPr>
          <w:rFonts w:ascii="Souvenir Lt BT" w:hAnsi="Souvenir Lt BT"/>
          <w:b/>
          <w:spacing w:val="0"/>
          <w:lang w:val="es-PE"/>
        </w:rPr>
        <w:t>4.</w:t>
      </w:r>
      <w:r w:rsidR="003C2C9A">
        <w:rPr>
          <w:rFonts w:ascii="Souvenir Lt BT" w:hAnsi="Souvenir Lt BT"/>
          <w:b/>
          <w:spacing w:val="0"/>
          <w:lang w:val="es-PE"/>
        </w:rPr>
        <w:tab/>
      </w:r>
      <w:r w:rsidR="003C2C9A">
        <w:rPr>
          <w:rFonts w:ascii="Souvenir Lt BT" w:hAnsi="Souvenir Lt BT"/>
          <w:spacing w:val="0"/>
          <w:lang w:val="es-PE"/>
        </w:rPr>
        <w:t>¿Qué figura continúa en la serie?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3050" w:dyaOrig="1845">
          <v:shape id="_x0000_i1054" type="#_x0000_t75" style="width:110.15pt;height:65.05pt" o:ole="" fillcolor="window">
            <v:imagedata r:id="rId65" o:title=""/>
          </v:shape>
          <o:OLEObject Type="Embed" ProgID="MSDraw.1.01" ShapeID="_x0000_i1054" DrawAspect="Content" ObjectID="_1513403465" r:id="rId66"/>
        </w:object>
      </w:r>
    </w:p>
    <w:p w:rsidR="003C2C9A" w:rsidRDefault="003C2C9A" w:rsidP="00A435D8">
      <w:pPr>
        <w:pStyle w:val="Textoindependiente"/>
        <w:tabs>
          <w:tab w:val="left" w:pos="567"/>
          <w:tab w:val="left" w:pos="1418"/>
          <w:tab w:val="left" w:pos="2552"/>
        </w:tabs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A435D8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2</w:t>
      </w:r>
      <w:r w:rsidR="003C2C9A">
        <w:rPr>
          <w:rFonts w:ascii="Souvenir Lt BT" w:hAnsi="Souvenir Lt BT"/>
          <w:b/>
          <w:spacing w:val="0"/>
          <w:lang w:val="es-PE"/>
        </w:rPr>
        <w:t>5.</w:t>
      </w:r>
      <w:r w:rsidR="003C2C9A">
        <w:rPr>
          <w:rFonts w:ascii="Souvenir Lt BT" w:hAnsi="Souvenir Lt BT"/>
          <w:spacing w:val="0"/>
          <w:lang w:val="es-PE"/>
        </w:rPr>
        <w:tab/>
        <w:t>¿Qué figura continua en la serie?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4843" w:dyaOrig="2832">
          <v:shape id="_x0000_i1055" type="#_x0000_t75" style="width:176.95pt;height:103.25pt" o:ole="" fillcolor="window">
            <v:imagedata r:id="rId67" o:title=""/>
          </v:shape>
          <o:OLEObject Type="Embed" ProgID="MSDraw.1.01" ShapeID="_x0000_i1055" DrawAspect="Content" ObjectID="_1513403466" r:id="rId68"/>
        </w:object>
      </w:r>
    </w:p>
    <w:p w:rsidR="004954DB" w:rsidRDefault="004954DB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tab/>
      </w:r>
    </w:p>
    <w:p w:rsidR="004954DB" w:rsidRDefault="004954DB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b/>
          <w:spacing w:val="0"/>
          <w:lang w:val="es-PE"/>
        </w:rPr>
      </w:pPr>
    </w:p>
    <w:p w:rsidR="003C2C9A" w:rsidRDefault="00A435D8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2</w:t>
      </w:r>
      <w:r w:rsidR="003C2C9A">
        <w:rPr>
          <w:rFonts w:ascii="Souvenir Lt BT" w:hAnsi="Souvenir Lt BT"/>
          <w:b/>
          <w:spacing w:val="0"/>
          <w:lang w:val="es-PE"/>
        </w:rPr>
        <w:t>6.</w:t>
      </w:r>
      <w:r w:rsidR="003C2C9A">
        <w:rPr>
          <w:rFonts w:ascii="Souvenir Lt BT" w:hAnsi="Souvenir Lt BT"/>
          <w:spacing w:val="0"/>
          <w:lang w:val="es-PE"/>
        </w:rPr>
        <w:t xml:space="preserve"> Hallar la figura que corresponde mejor a la analogía: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5720" w:dyaOrig="2868">
          <v:shape id="_x0000_i1056" type="#_x0000_t75" style="width:174.35pt;height:90.2pt" o:ole="" fillcolor="window">
            <v:imagedata r:id="rId69" o:title=""/>
          </v:shape>
          <o:OLEObject Type="Embed" ProgID="MSDraw.1.01" ShapeID="_x0000_i1056" DrawAspect="Content" ObjectID="_1513403467" r:id="rId70"/>
        </w:object>
      </w:r>
    </w:p>
    <w:p w:rsidR="00A435D8" w:rsidRDefault="00A435D8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</w:p>
    <w:p w:rsidR="00A435D8" w:rsidRDefault="00A435D8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b/>
          <w:spacing w:val="0"/>
          <w:lang w:val="es-PE"/>
        </w:rPr>
      </w:pPr>
    </w:p>
    <w:p w:rsidR="003C2C9A" w:rsidRDefault="00A435D8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2</w:t>
      </w:r>
      <w:r w:rsidR="003C2C9A">
        <w:rPr>
          <w:rFonts w:ascii="Souvenir Lt BT" w:hAnsi="Souvenir Lt BT"/>
          <w:b/>
          <w:spacing w:val="0"/>
          <w:lang w:val="es-PE"/>
        </w:rPr>
        <w:t>7.</w:t>
      </w:r>
      <w:r w:rsidR="003C2C9A">
        <w:rPr>
          <w:rFonts w:ascii="Souvenir Lt BT" w:hAnsi="Souvenir Lt BT"/>
          <w:spacing w:val="0"/>
          <w:lang w:val="es-PE"/>
        </w:rPr>
        <w:t xml:space="preserve"> Hallar la figura que corresponde mejor a la analogía: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6638" w:dyaOrig="3170">
          <v:shape id="_x0000_i1057" type="#_x0000_t75" style="width:172.65pt;height:82.4pt" o:ole="" fillcolor="window">
            <v:imagedata r:id="rId71" o:title=""/>
          </v:shape>
          <o:OLEObject Type="Embed" ProgID="MSDraw.1.01" ShapeID="_x0000_i1057" DrawAspect="Content" ObjectID="_1513403468" r:id="rId72"/>
        </w:objec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</w:p>
    <w:p w:rsidR="004954DB" w:rsidRDefault="004954DB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</w:p>
    <w:p w:rsidR="003C2C9A" w:rsidRDefault="00A435D8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2</w:t>
      </w:r>
      <w:r w:rsidR="003C2C9A">
        <w:rPr>
          <w:rFonts w:ascii="Souvenir Lt BT" w:hAnsi="Souvenir Lt BT"/>
          <w:b/>
          <w:spacing w:val="0"/>
          <w:lang w:val="es-PE"/>
        </w:rPr>
        <w:t>8.</w:t>
      </w:r>
      <w:r w:rsidR="004954DB">
        <w:rPr>
          <w:rFonts w:ascii="Souvenir Lt BT" w:hAnsi="Souvenir Lt BT"/>
          <w:spacing w:val="0"/>
          <w:lang w:val="es-PE"/>
        </w:rPr>
        <w:t xml:space="preserve"> </w:t>
      </w:r>
      <w:r w:rsidR="003C2C9A">
        <w:rPr>
          <w:rFonts w:ascii="Souvenir Lt BT" w:hAnsi="Souvenir Lt BT"/>
          <w:spacing w:val="0"/>
          <w:lang w:val="es-PE"/>
        </w:rPr>
        <w:t xml:space="preserve">Hallar la figura que corresponda mejor a la </w:t>
      </w:r>
      <w:r w:rsidR="004954DB">
        <w:rPr>
          <w:rFonts w:ascii="Souvenir Lt BT" w:hAnsi="Souvenir Lt BT"/>
          <w:spacing w:val="0"/>
          <w:lang w:val="es-PE"/>
        </w:rPr>
        <w:t xml:space="preserve"> </w:t>
      </w:r>
      <w:r w:rsidR="003C2C9A">
        <w:rPr>
          <w:rFonts w:ascii="Souvenir Lt BT" w:hAnsi="Souvenir Lt BT"/>
          <w:spacing w:val="0"/>
          <w:lang w:val="es-PE"/>
        </w:rPr>
        <w:t>analogía: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5740" w:dyaOrig="3245">
          <v:shape id="_x0000_i1058" type="#_x0000_t75" style="width:173.5pt;height:98pt" o:ole="" fillcolor="window">
            <v:imagedata r:id="rId73" o:title=""/>
          </v:shape>
          <o:OLEObject Type="Embed" ProgID="MSDraw.1.01" ShapeID="_x0000_i1058" DrawAspect="Content" ObjectID="_1513403469" r:id="rId74"/>
        </w:object>
      </w:r>
    </w:p>
    <w:p w:rsidR="004954DB" w:rsidRDefault="004954DB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</w:p>
    <w:p w:rsidR="004954DB" w:rsidRDefault="004954DB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</w:p>
    <w:p w:rsidR="003C2C9A" w:rsidRDefault="00A435D8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2</w:t>
      </w:r>
      <w:r w:rsidR="003C2C9A">
        <w:rPr>
          <w:rFonts w:ascii="Souvenir Lt BT" w:hAnsi="Souvenir Lt BT"/>
          <w:b/>
          <w:spacing w:val="0"/>
          <w:lang w:val="es-PE"/>
        </w:rPr>
        <w:t>9.</w:t>
      </w:r>
      <w:r w:rsidR="003C2C9A">
        <w:rPr>
          <w:rFonts w:ascii="Souvenir Lt BT" w:hAnsi="Souvenir Lt BT"/>
          <w:spacing w:val="0"/>
          <w:lang w:val="es-PE"/>
        </w:rPr>
        <w:t xml:space="preserve"> Hallar la figura que corresponde mejor a la analogía: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6168" w:dyaOrig="2832">
          <v:shape id="_x0000_i1059" type="#_x0000_t75" style="width:175.25pt;height:80.65pt" o:ole="" fillcolor="window">
            <v:imagedata r:id="rId75" o:title=""/>
          </v:shape>
          <o:OLEObject Type="Embed" ProgID="MSDraw.1.01" ShapeID="_x0000_i1059" DrawAspect="Content" ObjectID="_1513403470" r:id="rId76"/>
        </w:object>
      </w:r>
    </w:p>
    <w:p w:rsidR="003C2C9A" w:rsidRDefault="003C2C9A" w:rsidP="00A435D8">
      <w:pPr>
        <w:pStyle w:val="Textoindependiente"/>
        <w:tabs>
          <w:tab w:val="left" w:pos="567"/>
          <w:tab w:val="left" w:pos="1418"/>
          <w:tab w:val="left" w:pos="2552"/>
        </w:tabs>
        <w:rPr>
          <w:rFonts w:ascii="Souvenir Lt BT" w:hAnsi="Souvenir Lt BT"/>
          <w:spacing w:val="0"/>
          <w:lang w:val="es-PE"/>
        </w:rPr>
      </w:pPr>
    </w:p>
    <w:p w:rsidR="004954DB" w:rsidRDefault="004954DB" w:rsidP="00A435D8">
      <w:pPr>
        <w:pStyle w:val="Textoindependiente"/>
        <w:tabs>
          <w:tab w:val="left" w:pos="567"/>
          <w:tab w:val="left" w:pos="1418"/>
          <w:tab w:val="left" w:pos="2552"/>
        </w:tabs>
        <w:rPr>
          <w:rFonts w:ascii="Souvenir Lt BT" w:hAnsi="Souvenir Lt BT"/>
          <w:spacing w:val="0"/>
          <w:lang w:val="es-PE"/>
        </w:rPr>
      </w:pPr>
    </w:p>
    <w:p w:rsidR="003C2C9A" w:rsidRDefault="00A435D8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3</w:t>
      </w:r>
      <w:r w:rsidR="003C2C9A">
        <w:rPr>
          <w:rFonts w:ascii="Souvenir Lt BT" w:hAnsi="Souvenir Lt BT"/>
          <w:b/>
          <w:spacing w:val="0"/>
          <w:lang w:val="es-PE"/>
        </w:rPr>
        <w:t>0.</w:t>
      </w:r>
      <w:r w:rsidR="003C2C9A">
        <w:rPr>
          <w:rFonts w:ascii="Souvenir Lt BT" w:hAnsi="Souvenir Lt BT"/>
          <w:spacing w:val="0"/>
          <w:lang w:val="es-PE"/>
        </w:rPr>
        <w:tab/>
        <w:t>Hallar la figura que corresponde mejor a la analogía: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567" w:hanging="567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567" w:hanging="567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7240" w:dyaOrig="3335">
          <v:shape id="_x0000_i1060" type="#_x0000_t75" style="width:173.5pt;height:79.8pt" o:ole="" fillcolor="window">
            <v:imagedata r:id="rId77" o:title=""/>
          </v:shape>
          <o:OLEObject Type="Embed" ProgID="MSDraw.1.01" ShapeID="_x0000_i1060" DrawAspect="Content" ObjectID="_1513403471" r:id="rId78"/>
        </w:objec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567" w:hanging="567"/>
        <w:rPr>
          <w:rFonts w:ascii="Souvenir Lt BT" w:hAnsi="Souvenir Lt BT"/>
          <w:spacing w:val="0"/>
          <w:lang w:val="es-PE"/>
        </w:rPr>
      </w:pPr>
    </w:p>
    <w:p w:rsidR="004954DB" w:rsidRDefault="004954DB" w:rsidP="003C2C9A">
      <w:pPr>
        <w:pStyle w:val="Textoindependiente"/>
        <w:tabs>
          <w:tab w:val="left" w:pos="567"/>
          <w:tab w:val="left" w:pos="1418"/>
          <w:tab w:val="left" w:pos="2552"/>
        </w:tabs>
        <w:ind w:left="567" w:hanging="567"/>
        <w:rPr>
          <w:rFonts w:ascii="Souvenir Lt BT" w:hAnsi="Souvenir Lt BT"/>
          <w:spacing w:val="0"/>
          <w:lang w:val="es-PE"/>
        </w:rPr>
      </w:pPr>
    </w:p>
    <w:p w:rsidR="004954DB" w:rsidRDefault="004954DB" w:rsidP="003C2C9A">
      <w:pPr>
        <w:pStyle w:val="Textoindependiente"/>
        <w:tabs>
          <w:tab w:val="left" w:pos="567"/>
          <w:tab w:val="left" w:pos="1418"/>
          <w:tab w:val="left" w:pos="2552"/>
        </w:tabs>
        <w:ind w:left="567" w:hanging="567"/>
        <w:rPr>
          <w:rFonts w:ascii="Souvenir Lt BT" w:hAnsi="Souvenir Lt BT"/>
          <w:spacing w:val="0"/>
          <w:lang w:val="es-PE"/>
        </w:rPr>
      </w:pPr>
    </w:p>
    <w:p w:rsidR="004954DB" w:rsidRDefault="004954DB" w:rsidP="003C2C9A">
      <w:pPr>
        <w:pStyle w:val="Textoindependiente"/>
        <w:tabs>
          <w:tab w:val="left" w:pos="567"/>
          <w:tab w:val="left" w:pos="1418"/>
          <w:tab w:val="left" w:pos="2552"/>
        </w:tabs>
        <w:ind w:left="567" w:hanging="567"/>
        <w:rPr>
          <w:rFonts w:ascii="Souvenir Lt BT" w:hAnsi="Souvenir Lt BT"/>
          <w:spacing w:val="0"/>
          <w:lang w:val="es-PE"/>
        </w:rPr>
      </w:pPr>
    </w:p>
    <w:p w:rsidR="004954DB" w:rsidRDefault="004954DB" w:rsidP="003C2C9A">
      <w:pPr>
        <w:pStyle w:val="Textoindependiente"/>
        <w:tabs>
          <w:tab w:val="left" w:pos="567"/>
          <w:tab w:val="left" w:pos="1418"/>
          <w:tab w:val="left" w:pos="2552"/>
        </w:tabs>
        <w:ind w:left="567" w:hanging="567"/>
        <w:rPr>
          <w:rFonts w:ascii="Souvenir Lt BT" w:hAnsi="Souvenir Lt BT"/>
          <w:spacing w:val="0"/>
          <w:lang w:val="es-PE"/>
        </w:rPr>
      </w:pPr>
    </w:p>
    <w:p w:rsidR="004954DB" w:rsidRPr="004954DB" w:rsidRDefault="004954DB" w:rsidP="003C2C9A">
      <w:pPr>
        <w:pStyle w:val="Textoindependiente"/>
        <w:tabs>
          <w:tab w:val="left" w:pos="567"/>
          <w:tab w:val="left" w:pos="1418"/>
          <w:tab w:val="left" w:pos="2552"/>
        </w:tabs>
        <w:ind w:left="567" w:hanging="567"/>
        <w:rPr>
          <w:rFonts w:ascii="Souvenir Lt BT" w:hAnsi="Souvenir Lt BT"/>
          <w:spacing w:val="0"/>
          <w:sz w:val="24"/>
          <w:szCs w:val="24"/>
          <w:lang w:val="es-PE"/>
        </w:rPr>
      </w:pPr>
      <w:r w:rsidRPr="004954DB">
        <w:rPr>
          <w:rFonts w:ascii="Souvenir Lt BT" w:hAnsi="Souvenir Lt BT"/>
          <w:spacing w:val="0"/>
          <w:sz w:val="24"/>
          <w:szCs w:val="24"/>
          <w:lang w:val="es-PE"/>
        </w:rPr>
        <w:t xml:space="preserve">                                                           G.F.P.P</w:t>
      </w:r>
    </w:p>
    <w:p w:rsidR="004954DB" w:rsidRDefault="004954DB" w:rsidP="003C2C9A">
      <w:pPr>
        <w:pStyle w:val="Textoindependiente"/>
        <w:tabs>
          <w:tab w:val="left" w:pos="567"/>
          <w:tab w:val="left" w:pos="1418"/>
          <w:tab w:val="left" w:pos="2552"/>
        </w:tabs>
        <w:ind w:left="567" w:hanging="567"/>
        <w:rPr>
          <w:rFonts w:ascii="Souvenir Lt BT" w:hAnsi="Souvenir Lt BT"/>
          <w:spacing w:val="0"/>
          <w:lang w:val="es-PE"/>
        </w:rPr>
      </w:pPr>
    </w:p>
    <w:p w:rsidR="004954DB" w:rsidRDefault="004954DB" w:rsidP="003C2C9A">
      <w:pPr>
        <w:pStyle w:val="Textoindependiente"/>
        <w:tabs>
          <w:tab w:val="left" w:pos="567"/>
          <w:tab w:val="left" w:pos="1418"/>
          <w:tab w:val="left" w:pos="2552"/>
        </w:tabs>
        <w:ind w:left="567" w:hanging="567"/>
        <w:rPr>
          <w:rFonts w:ascii="Souvenir Lt BT" w:hAnsi="Souvenir Lt BT"/>
          <w:spacing w:val="0"/>
          <w:lang w:val="es-PE"/>
        </w:rPr>
      </w:pPr>
    </w:p>
    <w:p w:rsidR="003C2C9A" w:rsidRDefault="00A435D8" w:rsidP="004954DB">
      <w:pPr>
        <w:pStyle w:val="Textoindependiente"/>
        <w:tabs>
          <w:tab w:val="left" w:pos="567"/>
          <w:tab w:val="left" w:pos="1418"/>
          <w:tab w:val="left" w:pos="2552"/>
        </w:tabs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3</w:t>
      </w:r>
      <w:r w:rsidR="003C2C9A">
        <w:rPr>
          <w:rFonts w:ascii="Souvenir Lt BT" w:hAnsi="Souvenir Lt BT"/>
          <w:b/>
          <w:spacing w:val="0"/>
          <w:lang w:val="es-PE"/>
        </w:rPr>
        <w:t>1.</w:t>
      </w:r>
      <w:r w:rsidR="003C2C9A">
        <w:rPr>
          <w:rFonts w:ascii="Souvenir Lt BT" w:hAnsi="Souvenir Lt BT"/>
          <w:spacing w:val="0"/>
          <w:lang w:val="es-PE"/>
        </w:rPr>
        <w:tab/>
        <w:t>Indica la figura que continua: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567" w:hanging="567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567" w:hanging="567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3978" w:dyaOrig="6478">
          <v:shape id="_x0000_i1070" type="#_x0000_t75" style="width:122.3pt;height:199.5pt" o:ole="" fillcolor="window">
            <v:imagedata r:id="rId79" o:title=""/>
          </v:shape>
          <o:OLEObject Type="Embed" ProgID="MSDraw.1.01" ShapeID="_x0000_i1070" DrawAspect="Content" ObjectID="_1513403472" r:id="rId80"/>
        </w:object>
      </w:r>
    </w:p>
    <w:p w:rsidR="003C2C9A" w:rsidRDefault="003C2C9A" w:rsidP="004954DB">
      <w:pPr>
        <w:pStyle w:val="Textoindependiente"/>
        <w:tabs>
          <w:tab w:val="left" w:pos="567"/>
          <w:tab w:val="left" w:pos="1418"/>
          <w:tab w:val="left" w:pos="2552"/>
        </w:tabs>
        <w:rPr>
          <w:rFonts w:ascii="Souvenir Lt BT" w:hAnsi="Souvenir Lt BT"/>
          <w:spacing w:val="0"/>
          <w:lang w:val="es-PE"/>
        </w:rPr>
      </w:pPr>
    </w:p>
    <w:p w:rsidR="003C2C9A" w:rsidRDefault="00A435D8" w:rsidP="003C2C9A">
      <w:pPr>
        <w:pStyle w:val="Textoindependiente"/>
        <w:tabs>
          <w:tab w:val="left" w:pos="567"/>
          <w:tab w:val="left" w:pos="1418"/>
          <w:tab w:val="left" w:pos="2552"/>
        </w:tabs>
        <w:ind w:left="567" w:hanging="567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3</w:t>
      </w:r>
      <w:r w:rsidR="003C2C9A">
        <w:rPr>
          <w:rFonts w:ascii="Souvenir Lt BT" w:hAnsi="Souvenir Lt BT"/>
          <w:b/>
          <w:spacing w:val="0"/>
          <w:lang w:val="es-PE"/>
        </w:rPr>
        <w:t>2.</w:t>
      </w:r>
      <w:r w:rsidR="003C2C9A">
        <w:rPr>
          <w:rFonts w:ascii="Souvenir Lt BT" w:hAnsi="Souvenir Lt BT"/>
          <w:spacing w:val="0"/>
          <w:lang w:val="es-PE"/>
        </w:rPr>
        <w:tab/>
        <w:t>Indica la figura que continua: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567" w:hanging="567"/>
        <w:rPr>
          <w:rFonts w:ascii="Souvenir Lt BT" w:hAnsi="Souvenir Lt BT"/>
          <w:spacing w:val="0"/>
          <w:lang w:val="es-PE"/>
        </w:rPr>
      </w:pPr>
    </w:p>
    <w:p w:rsidR="003C2C9A" w:rsidRDefault="003C2C9A" w:rsidP="004954DB">
      <w:pPr>
        <w:pStyle w:val="Textoindependiente"/>
        <w:tabs>
          <w:tab w:val="left" w:pos="567"/>
          <w:tab w:val="left" w:pos="1418"/>
          <w:tab w:val="left" w:pos="2552"/>
        </w:tabs>
        <w:ind w:left="567" w:hanging="567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3992" w:dyaOrig="6478">
          <v:shape id="_x0000_i1061" type="#_x0000_t75" style="width:129.25pt;height:210.8pt" o:ole="" fillcolor="window">
            <v:imagedata r:id="rId81" o:title=""/>
          </v:shape>
          <o:OLEObject Type="Embed" ProgID="MSDraw.1.01" ShapeID="_x0000_i1061" DrawAspect="Content" ObjectID="_1513403473" r:id="rId82"/>
        </w:object>
      </w:r>
    </w:p>
    <w:p w:rsidR="003C2C9A" w:rsidRDefault="003C2C9A" w:rsidP="00A435D8">
      <w:pPr>
        <w:pStyle w:val="Textoindependiente"/>
        <w:tabs>
          <w:tab w:val="left" w:pos="567"/>
          <w:tab w:val="left" w:pos="1418"/>
          <w:tab w:val="left" w:pos="2552"/>
        </w:tabs>
        <w:rPr>
          <w:rFonts w:ascii="Souvenir Lt BT" w:hAnsi="Souvenir Lt BT"/>
          <w:spacing w:val="0"/>
          <w:lang w:val="es-PE"/>
        </w:rPr>
      </w:pPr>
    </w:p>
    <w:p w:rsidR="003C2C9A" w:rsidRDefault="00F33F6A" w:rsidP="003C2C9A">
      <w:pPr>
        <w:pStyle w:val="Textoindependiente"/>
        <w:tabs>
          <w:tab w:val="left" w:pos="567"/>
          <w:tab w:val="left" w:pos="1418"/>
          <w:tab w:val="left" w:pos="2552"/>
        </w:tabs>
        <w:ind w:left="567" w:hanging="567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3</w:t>
      </w:r>
      <w:r w:rsidR="003C2C9A">
        <w:rPr>
          <w:rFonts w:ascii="Souvenir Lt BT" w:hAnsi="Souvenir Lt BT"/>
          <w:b/>
          <w:spacing w:val="0"/>
          <w:lang w:val="es-PE"/>
        </w:rPr>
        <w:t>3.</w:t>
      </w:r>
      <w:r w:rsidR="003C2C9A">
        <w:rPr>
          <w:rFonts w:ascii="Souvenir Lt BT" w:hAnsi="Souvenir Lt BT"/>
          <w:spacing w:val="0"/>
          <w:lang w:val="es-PE"/>
        </w:rPr>
        <w:tab/>
        <w:t>Indicar el arreglo que continua: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567" w:hanging="567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567" w:hanging="567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5835" w:dyaOrig="6602">
          <v:shape id="_x0000_i1062" type="#_x0000_t75" style="width:168.3pt;height:190.85pt" o:ole="" fillcolor="window">
            <v:imagedata r:id="rId83" o:title=""/>
          </v:shape>
          <o:OLEObject Type="Embed" ProgID="MSDraw.1.01" ShapeID="_x0000_i1062" DrawAspect="Content" ObjectID="_1513403474" r:id="rId84"/>
        </w:object>
      </w:r>
    </w:p>
    <w:p w:rsidR="003C2C9A" w:rsidRDefault="003C2C9A" w:rsidP="00A435D8">
      <w:pPr>
        <w:pStyle w:val="Textoindependiente"/>
        <w:tabs>
          <w:tab w:val="left" w:pos="567"/>
          <w:tab w:val="left" w:pos="1418"/>
          <w:tab w:val="left" w:pos="2552"/>
        </w:tabs>
        <w:rPr>
          <w:rFonts w:ascii="Souvenir Lt BT" w:hAnsi="Souvenir Lt BT"/>
          <w:spacing w:val="0"/>
          <w:lang w:val="es-PE"/>
        </w:rPr>
      </w:pPr>
    </w:p>
    <w:p w:rsidR="003C2C9A" w:rsidRDefault="00F33F6A" w:rsidP="003C2C9A">
      <w:pPr>
        <w:pStyle w:val="Textoindependiente"/>
        <w:tabs>
          <w:tab w:val="left" w:pos="567"/>
          <w:tab w:val="left" w:pos="1418"/>
          <w:tab w:val="left" w:pos="2552"/>
        </w:tabs>
        <w:ind w:left="567" w:hanging="567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3</w:t>
      </w:r>
      <w:r w:rsidR="003C2C9A">
        <w:rPr>
          <w:rFonts w:ascii="Souvenir Lt BT" w:hAnsi="Souvenir Lt BT"/>
          <w:b/>
          <w:spacing w:val="0"/>
          <w:lang w:val="es-PE"/>
        </w:rPr>
        <w:t>4.</w:t>
      </w:r>
      <w:r w:rsidR="003C2C9A">
        <w:rPr>
          <w:rFonts w:ascii="Souvenir Lt BT" w:hAnsi="Souvenir Lt BT"/>
          <w:spacing w:val="0"/>
          <w:lang w:val="es-PE"/>
        </w:rPr>
        <w:tab/>
        <w:t>Indicar el arreglo que continua: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567" w:hanging="567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567" w:hanging="567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5835" w:dyaOrig="6558">
          <v:shape id="_x0000_i1063" type="#_x0000_t75" style="width:168.3pt;height:189.1pt" o:ole="" fillcolor="window">
            <v:imagedata r:id="rId85" o:title=""/>
          </v:shape>
          <o:OLEObject Type="Embed" ProgID="MSDraw.1.01" ShapeID="_x0000_i1063" DrawAspect="Content" ObjectID="_1513403475" r:id="rId86"/>
        </w:object>
      </w:r>
    </w:p>
    <w:p w:rsidR="003C2C9A" w:rsidRDefault="003C2C9A" w:rsidP="00A435D8">
      <w:pPr>
        <w:pStyle w:val="Textoindependiente"/>
        <w:tabs>
          <w:tab w:val="left" w:pos="567"/>
          <w:tab w:val="left" w:pos="1418"/>
          <w:tab w:val="left" w:pos="2552"/>
        </w:tabs>
        <w:rPr>
          <w:rFonts w:ascii="Souvenir Lt BT" w:hAnsi="Souvenir Lt BT"/>
          <w:spacing w:val="0"/>
          <w:lang w:val="es-PE"/>
        </w:rPr>
      </w:pPr>
      <w:bookmarkStart w:id="0" w:name="_GoBack"/>
      <w:bookmarkEnd w:id="0"/>
    </w:p>
    <w:p w:rsidR="003C2C9A" w:rsidRDefault="00F33F6A" w:rsidP="003C2C9A">
      <w:pPr>
        <w:pStyle w:val="Textoindependiente"/>
        <w:tabs>
          <w:tab w:val="left" w:pos="567"/>
          <w:tab w:val="left" w:pos="1418"/>
          <w:tab w:val="left" w:pos="2552"/>
        </w:tabs>
        <w:ind w:left="567" w:hanging="567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3</w:t>
      </w:r>
      <w:r w:rsidR="003C2C9A">
        <w:rPr>
          <w:rFonts w:ascii="Souvenir Lt BT" w:hAnsi="Souvenir Lt BT"/>
          <w:b/>
          <w:spacing w:val="0"/>
          <w:lang w:val="es-PE"/>
        </w:rPr>
        <w:t>5.</w:t>
      </w:r>
      <w:r w:rsidR="003C2C9A">
        <w:rPr>
          <w:rFonts w:ascii="Souvenir Lt BT" w:hAnsi="Souvenir Lt BT"/>
          <w:spacing w:val="0"/>
          <w:lang w:val="es-PE"/>
        </w:rPr>
        <w:tab/>
        <w:t>Indicar el arreglo que continua: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567" w:hanging="567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567" w:hanging="567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5835" w:dyaOrig="6602">
          <v:shape id="_x0000_i1064" type="#_x0000_t75" style="width:168.3pt;height:190.85pt" o:ole="" fillcolor="window">
            <v:imagedata r:id="rId87" o:title=""/>
          </v:shape>
          <o:OLEObject Type="Embed" ProgID="MSDraw.1.01" ShapeID="_x0000_i1064" DrawAspect="Content" ObjectID="_1513403476" r:id="rId88"/>
        </w:objec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F33F6A">
      <w:pPr>
        <w:pStyle w:val="Textoindependiente"/>
        <w:tabs>
          <w:tab w:val="left" w:pos="567"/>
          <w:tab w:val="left" w:pos="1418"/>
          <w:tab w:val="left" w:pos="2552"/>
        </w:tabs>
        <w:rPr>
          <w:rFonts w:ascii="Souvenir Lt BT" w:hAnsi="Souvenir Lt BT"/>
          <w:b/>
          <w:spacing w:val="0"/>
          <w:u w:val="single"/>
          <w:lang w:val="es-PE"/>
        </w:rPr>
      </w:pPr>
    </w:p>
    <w:p w:rsidR="003C2C9A" w:rsidRDefault="00F33F6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 xml:space="preserve"> 36</w:t>
      </w:r>
      <w:r w:rsidR="003C2C9A">
        <w:rPr>
          <w:rFonts w:ascii="Souvenir Lt BT" w:hAnsi="Souvenir Lt BT"/>
          <w:b/>
          <w:spacing w:val="0"/>
          <w:lang w:val="es-PE"/>
        </w:rPr>
        <w:t>.</w:t>
      </w:r>
      <w:r>
        <w:rPr>
          <w:rFonts w:ascii="Souvenir Lt BT" w:hAnsi="Souvenir Lt BT"/>
          <w:spacing w:val="0"/>
          <w:lang w:val="es-PE"/>
        </w:rPr>
        <w:t xml:space="preserve"> </w:t>
      </w:r>
      <w:r w:rsidR="003C2C9A">
        <w:rPr>
          <w:rFonts w:ascii="Souvenir Lt BT" w:hAnsi="Souvenir Lt BT"/>
          <w:spacing w:val="0"/>
          <w:lang w:val="es-PE"/>
        </w:rPr>
        <w:t>Completa la siguiente distribución: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5620" w:dyaOrig="7940">
          <v:shape id="_x0000_i1065" type="#_x0000_t75" style="width:149.2pt;height:211.65pt" o:ole="" fillcolor="window">
            <v:imagedata r:id="rId89" o:title=""/>
          </v:shape>
          <o:OLEObject Type="Embed" ProgID="MSDraw.1.01" ShapeID="_x0000_i1065" DrawAspect="Content" ObjectID="_1513403477" r:id="rId90"/>
        </w:objec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</w:p>
    <w:p w:rsidR="003C2C9A" w:rsidRDefault="003C2C9A" w:rsidP="00F33F6A">
      <w:pPr>
        <w:pStyle w:val="Textoindependiente"/>
        <w:tabs>
          <w:tab w:val="left" w:pos="567"/>
          <w:tab w:val="left" w:pos="1418"/>
          <w:tab w:val="left" w:pos="2552"/>
        </w:tabs>
        <w:rPr>
          <w:rFonts w:ascii="Souvenir Lt BT" w:hAnsi="Souvenir Lt BT"/>
          <w:spacing w:val="0"/>
          <w:lang w:val="es-PE"/>
        </w:rPr>
      </w:pPr>
    </w:p>
    <w:p w:rsidR="003C2C9A" w:rsidRDefault="00F33F6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37</w:t>
      </w:r>
      <w:r w:rsidR="003C2C9A">
        <w:rPr>
          <w:rFonts w:ascii="Souvenir Lt BT" w:hAnsi="Souvenir Lt BT"/>
          <w:b/>
          <w:spacing w:val="0"/>
          <w:lang w:val="es-PE"/>
        </w:rPr>
        <w:t>.</w:t>
      </w:r>
      <w:r w:rsidR="003C2C9A">
        <w:rPr>
          <w:rFonts w:ascii="Souvenir Lt BT" w:hAnsi="Souvenir Lt BT"/>
          <w:spacing w:val="0"/>
          <w:lang w:val="es-PE"/>
        </w:rPr>
        <w:tab/>
        <w:t>Completa la siguiente distribución: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4173" w:dyaOrig="5375">
          <v:shape id="_x0000_i1066" type="#_x0000_t75" style="width:143.15pt;height:183.9pt" o:ole="" fillcolor="window">
            <v:imagedata r:id="rId91" o:title=""/>
          </v:shape>
          <o:OLEObject Type="Embed" ProgID="MSDraw.1.01" ShapeID="_x0000_i1066" DrawAspect="Content" ObjectID="_1513403478" r:id="rId92"/>
        </w:object>
      </w:r>
    </w:p>
    <w:p w:rsidR="00F33F6A" w:rsidRDefault="00F33F6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</w:p>
    <w:p w:rsidR="003C2C9A" w:rsidRDefault="00F33F6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38</w:t>
      </w:r>
      <w:r w:rsidR="003C2C9A">
        <w:rPr>
          <w:rFonts w:ascii="Souvenir Lt BT" w:hAnsi="Souvenir Lt BT"/>
          <w:b/>
          <w:spacing w:val="0"/>
          <w:lang w:val="es-PE"/>
        </w:rPr>
        <w:t>.</w:t>
      </w:r>
      <w:r w:rsidR="003C2C9A">
        <w:rPr>
          <w:rFonts w:ascii="Souvenir Lt BT" w:hAnsi="Souvenir Lt BT"/>
          <w:spacing w:val="0"/>
          <w:lang w:val="es-PE"/>
        </w:rPr>
        <w:t xml:space="preserve"> Hallar la figura que corresponde mejor a la analogía: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sz w:val="14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  <w:r>
        <w:object w:dxaOrig="5230" w:dyaOrig="4088">
          <v:shape id="_x0000_i1067" type="#_x0000_t75" style="width:176.95pt;height:137.95pt" o:ole="" fillcolor="window">
            <v:imagedata r:id="rId93" o:title=""/>
          </v:shape>
          <o:OLEObject Type="Embed" ProgID="MSDraw.1.01" ShapeID="_x0000_i1067" DrawAspect="Content" ObjectID="_1513403479" r:id="rId94"/>
        </w:objec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b/>
          <w:spacing w:val="0"/>
          <w:lang w:val="es-PE"/>
        </w:rPr>
      </w:pPr>
    </w:p>
    <w:p w:rsidR="003C2C9A" w:rsidRDefault="00F33F6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39</w:t>
      </w:r>
      <w:r w:rsidR="003C2C9A">
        <w:rPr>
          <w:rFonts w:ascii="Souvenir Lt BT" w:hAnsi="Souvenir Lt BT"/>
          <w:b/>
          <w:spacing w:val="0"/>
          <w:lang w:val="es-PE"/>
        </w:rPr>
        <w:t>.</w:t>
      </w:r>
      <w:r w:rsidR="003C2C9A">
        <w:rPr>
          <w:rFonts w:ascii="Souvenir Lt BT" w:hAnsi="Souvenir Lt BT"/>
          <w:spacing w:val="0"/>
          <w:lang w:val="es-PE"/>
        </w:rPr>
        <w:t xml:space="preserve"> Hallar la figura que corresponde mejor a la analogía: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sz w:val="14"/>
          <w:lang w:val="es-PE"/>
        </w:rPr>
      </w:pP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</w:pPr>
      <w:r>
        <w:object w:dxaOrig="5207" w:dyaOrig="2387">
          <v:shape id="_x0000_i1068" type="#_x0000_t75" style="width:151.8pt;height:83.3pt" o:ole="" fillcolor="window">
            <v:imagedata r:id="rId95" o:title=""/>
          </v:shape>
          <o:OLEObject Type="Embed" ProgID="MSDraw.1.01" ShapeID="_x0000_i1068" DrawAspect="Content" ObjectID="_1513403480" r:id="rId96"/>
        </w:objec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sz w:val="14"/>
          <w:lang w:val="es-PE"/>
        </w:rPr>
      </w:pPr>
    </w:p>
    <w:p w:rsidR="003C2C9A" w:rsidRDefault="00F33F6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b/>
          <w:spacing w:val="0"/>
          <w:lang w:val="es-PE"/>
        </w:rPr>
        <w:t>40</w:t>
      </w:r>
      <w:r w:rsidR="003C2C9A">
        <w:rPr>
          <w:rFonts w:ascii="Souvenir Lt BT" w:hAnsi="Souvenir Lt BT"/>
          <w:b/>
          <w:spacing w:val="0"/>
          <w:lang w:val="es-PE"/>
        </w:rPr>
        <w:t>.</w:t>
      </w:r>
      <w:r w:rsidR="003C2C9A">
        <w:rPr>
          <w:rFonts w:ascii="Souvenir Lt BT" w:hAnsi="Souvenir Lt BT"/>
          <w:spacing w:val="0"/>
          <w:lang w:val="es-PE"/>
        </w:rPr>
        <w:t xml:space="preserve"> Indicar el arreglo que continua:</w:t>
      </w:r>
    </w:p>
    <w:p w:rsidR="003C2C9A" w:rsidRDefault="003C2C9A" w:rsidP="003C2C9A">
      <w:pPr>
        <w:pStyle w:val="Textoindependiente"/>
        <w:tabs>
          <w:tab w:val="left" w:pos="567"/>
          <w:tab w:val="left" w:pos="1418"/>
          <w:tab w:val="left" w:pos="2552"/>
        </w:tabs>
        <w:ind w:left="284" w:hanging="284"/>
        <w:jc w:val="center"/>
        <w:rPr>
          <w:rFonts w:ascii="Souvenir Lt BT" w:hAnsi="Souvenir Lt BT"/>
          <w:spacing w:val="0"/>
          <w:lang w:val="es-PE"/>
        </w:rPr>
      </w:pPr>
      <w:r>
        <w:rPr>
          <w:rFonts w:ascii="Souvenir Lt BT" w:hAnsi="Souvenir Lt BT"/>
          <w:spacing w:val="0"/>
          <w:lang w:val="es-PE"/>
        </w:rPr>
        <w:object w:dxaOrig="5835" w:dyaOrig="6558">
          <v:shape id="_x0000_i1069" type="#_x0000_t75" style="width:168.3pt;height:189.1pt" o:ole="" fillcolor="window">
            <v:imagedata r:id="rId97" o:title=""/>
          </v:shape>
          <o:OLEObject Type="Embed" ProgID="MSDraw.1.01" ShapeID="_x0000_i1069" DrawAspect="Content" ObjectID="_1513403481" r:id="rId98"/>
        </w:object>
      </w:r>
    </w:p>
    <w:p w:rsidR="00F33F6A" w:rsidRDefault="00F33F6A" w:rsidP="004954DB">
      <w:pPr>
        <w:pStyle w:val="Ttulo4"/>
        <w:ind w:left="0" w:firstLine="0"/>
        <w:jc w:val="both"/>
        <w:rPr>
          <w:rFonts w:ascii="Zurich LtXCn BT" w:hAnsi="Zurich LtXCn BT"/>
          <w:sz w:val="32"/>
          <w:u w:val="none"/>
        </w:rPr>
      </w:pPr>
    </w:p>
    <w:p w:rsidR="00F33F6A" w:rsidRPr="00F33F6A" w:rsidRDefault="00F33F6A" w:rsidP="00F33F6A">
      <w:pPr>
        <w:pStyle w:val="Ttulo4"/>
        <w:rPr>
          <w:rFonts w:ascii="Zurich LtXCn BT" w:hAnsi="Zurich LtXCn BT"/>
          <w:sz w:val="32"/>
          <w:u w:val="none"/>
        </w:rPr>
      </w:pPr>
      <w:r>
        <w:rPr>
          <w:rFonts w:ascii="Zurich LtXCn BT" w:hAnsi="Zurich LtXCn BT"/>
          <w:sz w:val="32"/>
          <w:u w:val="none"/>
        </w:rPr>
        <w:t>SOLUCIONARIO</w:t>
      </w:r>
    </w:p>
    <w:p w:rsidR="00F33F6A" w:rsidRPr="00F33F6A" w:rsidRDefault="00F33F6A" w:rsidP="00F33F6A">
      <w:pPr>
        <w:tabs>
          <w:tab w:val="left" w:pos="284"/>
          <w:tab w:val="left" w:pos="1418"/>
          <w:tab w:val="left" w:pos="2552"/>
        </w:tabs>
        <w:spacing w:line="360" w:lineRule="auto"/>
        <w:ind w:left="284" w:hanging="284"/>
        <w:rPr>
          <w:b/>
          <w:lang w:val="es-ES"/>
        </w:rPr>
      </w:pP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709"/>
        <w:gridCol w:w="709"/>
        <w:gridCol w:w="709"/>
        <w:gridCol w:w="709"/>
      </w:tblGrid>
      <w:tr w:rsidR="00F33F6A" w:rsidRPr="00F33F6A" w:rsidTr="003C6558">
        <w:trPr>
          <w:cantSplit/>
          <w:trHeight w:hRule="exact" w:val="284"/>
          <w:jc w:val="center"/>
        </w:trPr>
        <w:tc>
          <w:tcPr>
            <w:tcW w:w="709" w:type="dxa"/>
            <w:vMerge w:val="restart"/>
            <w:shd w:val="clear" w:color="auto" w:fill="C0C0C0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b/>
                <w:lang w:val="es-ES"/>
              </w:rPr>
            </w:pPr>
            <w:r w:rsidRPr="00F33F6A">
              <w:rPr>
                <w:b/>
                <w:lang w:val="es-ES"/>
              </w:rPr>
              <w:t>Nº</w:t>
            </w:r>
          </w:p>
        </w:tc>
        <w:tc>
          <w:tcPr>
            <w:tcW w:w="2127" w:type="dxa"/>
            <w:gridSpan w:val="3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b/>
                <w:lang w:val="es-ES"/>
              </w:rPr>
            </w:pPr>
            <w:r w:rsidRPr="00F33F6A">
              <w:rPr>
                <w:b/>
                <w:lang w:val="es-ES"/>
              </w:rPr>
              <w:t>Ejercicios Propuestos</w:t>
            </w:r>
          </w:p>
        </w:tc>
      </w:tr>
      <w:tr w:rsidR="00F33F6A" w:rsidRPr="00F33F6A" w:rsidTr="003C6558">
        <w:trPr>
          <w:cantSplit/>
          <w:trHeight w:hRule="exact" w:val="284"/>
          <w:jc w:val="center"/>
        </w:trPr>
        <w:tc>
          <w:tcPr>
            <w:tcW w:w="709" w:type="dxa"/>
            <w:vMerge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b/>
                <w:lang w:val="es-ES"/>
              </w:rPr>
            </w:pP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b/>
                <w:lang w:val="es-ES"/>
              </w:rPr>
            </w:pPr>
            <w:r w:rsidRPr="00F33F6A">
              <w:rPr>
                <w:b/>
                <w:lang w:val="es-ES"/>
              </w:rPr>
              <w:t>01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b/>
                <w:lang w:val="es-ES"/>
              </w:rPr>
            </w:pPr>
            <w:r w:rsidRPr="00F33F6A">
              <w:rPr>
                <w:b/>
                <w:lang w:val="es-ES"/>
              </w:rPr>
              <w:t>02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b/>
                <w:lang w:val="es-ES"/>
              </w:rPr>
            </w:pPr>
            <w:r w:rsidRPr="00F33F6A">
              <w:rPr>
                <w:b/>
                <w:lang w:val="es-ES"/>
              </w:rPr>
              <w:t>03</w:t>
            </w:r>
          </w:p>
        </w:tc>
      </w:tr>
      <w:tr w:rsidR="00F33F6A" w:rsidRPr="00F33F6A" w:rsidTr="003C6558">
        <w:trPr>
          <w:trHeight w:hRule="exact" w:val="284"/>
          <w:jc w:val="center"/>
        </w:trPr>
        <w:tc>
          <w:tcPr>
            <w:tcW w:w="709" w:type="dxa"/>
            <w:shd w:val="clear" w:color="auto" w:fill="C0C0C0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b/>
                <w:lang w:val="es-ES"/>
              </w:rPr>
            </w:pPr>
            <w:r w:rsidRPr="00F33F6A">
              <w:rPr>
                <w:b/>
                <w:lang w:val="es-ES"/>
              </w:rPr>
              <w:t>01.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C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A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C</w:t>
            </w:r>
          </w:p>
        </w:tc>
      </w:tr>
      <w:tr w:rsidR="00F33F6A" w:rsidRPr="00F33F6A" w:rsidTr="003C6558">
        <w:trPr>
          <w:trHeight w:hRule="exact" w:val="284"/>
          <w:jc w:val="center"/>
        </w:trPr>
        <w:tc>
          <w:tcPr>
            <w:tcW w:w="709" w:type="dxa"/>
            <w:shd w:val="clear" w:color="auto" w:fill="C0C0C0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b/>
                <w:lang w:val="es-ES"/>
              </w:rPr>
            </w:pPr>
            <w:r w:rsidRPr="00F33F6A">
              <w:rPr>
                <w:b/>
                <w:lang w:val="es-ES"/>
              </w:rPr>
              <w:t>02.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B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C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D</w:t>
            </w:r>
          </w:p>
        </w:tc>
      </w:tr>
      <w:tr w:rsidR="00F33F6A" w:rsidRPr="00F33F6A" w:rsidTr="003C6558">
        <w:trPr>
          <w:trHeight w:hRule="exact" w:val="284"/>
          <w:jc w:val="center"/>
        </w:trPr>
        <w:tc>
          <w:tcPr>
            <w:tcW w:w="709" w:type="dxa"/>
            <w:shd w:val="clear" w:color="auto" w:fill="C0C0C0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b/>
                <w:lang w:val="es-ES"/>
              </w:rPr>
            </w:pPr>
            <w:r w:rsidRPr="00F33F6A">
              <w:rPr>
                <w:b/>
                <w:lang w:val="es-ES"/>
              </w:rPr>
              <w:t>03.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C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E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A</w:t>
            </w:r>
          </w:p>
        </w:tc>
      </w:tr>
      <w:tr w:rsidR="00F33F6A" w:rsidRPr="00F33F6A" w:rsidTr="003C6558">
        <w:trPr>
          <w:trHeight w:hRule="exact" w:val="284"/>
          <w:jc w:val="center"/>
        </w:trPr>
        <w:tc>
          <w:tcPr>
            <w:tcW w:w="709" w:type="dxa"/>
            <w:shd w:val="clear" w:color="auto" w:fill="C0C0C0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b/>
                <w:lang w:val="es-ES"/>
              </w:rPr>
            </w:pPr>
            <w:r w:rsidRPr="00F33F6A">
              <w:rPr>
                <w:b/>
                <w:lang w:val="es-ES"/>
              </w:rPr>
              <w:t>04.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D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D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C</w:t>
            </w:r>
          </w:p>
        </w:tc>
      </w:tr>
      <w:tr w:rsidR="00F33F6A" w:rsidRPr="00F33F6A" w:rsidTr="003C6558">
        <w:trPr>
          <w:trHeight w:hRule="exact" w:val="284"/>
          <w:jc w:val="center"/>
        </w:trPr>
        <w:tc>
          <w:tcPr>
            <w:tcW w:w="709" w:type="dxa"/>
            <w:shd w:val="clear" w:color="auto" w:fill="C0C0C0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b/>
                <w:lang w:val="es-ES"/>
              </w:rPr>
            </w:pPr>
            <w:r w:rsidRPr="00F33F6A">
              <w:rPr>
                <w:b/>
                <w:lang w:val="es-ES"/>
              </w:rPr>
              <w:t>05.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E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C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C</w:t>
            </w:r>
          </w:p>
        </w:tc>
      </w:tr>
      <w:tr w:rsidR="00F33F6A" w:rsidRPr="00F33F6A" w:rsidTr="003C6558">
        <w:trPr>
          <w:trHeight w:hRule="exact" w:val="284"/>
          <w:jc w:val="center"/>
        </w:trPr>
        <w:tc>
          <w:tcPr>
            <w:tcW w:w="709" w:type="dxa"/>
            <w:shd w:val="clear" w:color="auto" w:fill="C0C0C0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b/>
                <w:lang w:val="es-ES"/>
              </w:rPr>
            </w:pPr>
            <w:r w:rsidRPr="00F33F6A">
              <w:rPr>
                <w:b/>
                <w:lang w:val="es-ES"/>
              </w:rPr>
              <w:t>06.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B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C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A</w:t>
            </w:r>
          </w:p>
        </w:tc>
      </w:tr>
      <w:tr w:rsidR="00F33F6A" w:rsidRPr="00F33F6A" w:rsidTr="003C6558">
        <w:trPr>
          <w:trHeight w:hRule="exact" w:val="284"/>
          <w:jc w:val="center"/>
        </w:trPr>
        <w:tc>
          <w:tcPr>
            <w:tcW w:w="709" w:type="dxa"/>
            <w:shd w:val="clear" w:color="auto" w:fill="C0C0C0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b/>
                <w:lang w:val="es-ES"/>
              </w:rPr>
            </w:pPr>
            <w:r w:rsidRPr="00F33F6A">
              <w:rPr>
                <w:b/>
                <w:lang w:val="es-ES"/>
              </w:rPr>
              <w:t>07.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D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C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B</w:t>
            </w:r>
          </w:p>
        </w:tc>
      </w:tr>
      <w:tr w:rsidR="00F33F6A" w:rsidRPr="00F33F6A" w:rsidTr="003C6558">
        <w:trPr>
          <w:trHeight w:hRule="exact" w:val="284"/>
          <w:jc w:val="center"/>
        </w:trPr>
        <w:tc>
          <w:tcPr>
            <w:tcW w:w="709" w:type="dxa"/>
            <w:shd w:val="clear" w:color="auto" w:fill="C0C0C0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b/>
                <w:lang w:val="es-ES"/>
              </w:rPr>
            </w:pPr>
            <w:r w:rsidRPr="00F33F6A">
              <w:rPr>
                <w:b/>
                <w:lang w:val="es-ES"/>
              </w:rPr>
              <w:t>08.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D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B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C</w:t>
            </w:r>
          </w:p>
        </w:tc>
      </w:tr>
      <w:tr w:rsidR="00F33F6A" w:rsidRPr="00F33F6A" w:rsidTr="003C6558">
        <w:trPr>
          <w:trHeight w:hRule="exact" w:val="284"/>
          <w:jc w:val="center"/>
        </w:trPr>
        <w:tc>
          <w:tcPr>
            <w:tcW w:w="709" w:type="dxa"/>
            <w:shd w:val="clear" w:color="auto" w:fill="C0C0C0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b/>
                <w:lang w:val="es-ES"/>
              </w:rPr>
            </w:pPr>
            <w:r w:rsidRPr="00F33F6A">
              <w:rPr>
                <w:b/>
                <w:lang w:val="es-ES"/>
              </w:rPr>
              <w:t>09.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D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A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C</w:t>
            </w:r>
          </w:p>
        </w:tc>
      </w:tr>
      <w:tr w:rsidR="00F33F6A" w:rsidRPr="00F33F6A" w:rsidTr="003C6558">
        <w:trPr>
          <w:trHeight w:hRule="exact" w:val="284"/>
          <w:jc w:val="center"/>
        </w:trPr>
        <w:tc>
          <w:tcPr>
            <w:tcW w:w="709" w:type="dxa"/>
            <w:shd w:val="clear" w:color="auto" w:fill="C0C0C0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b/>
                <w:lang w:val="es-ES"/>
              </w:rPr>
            </w:pPr>
            <w:r w:rsidRPr="00F33F6A">
              <w:rPr>
                <w:b/>
                <w:lang w:val="es-ES"/>
              </w:rPr>
              <w:t>10.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B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E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D</w:t>
            </w:r>
          </w:p>
        </w:tc>
      </w:tr>
      <w:tr w:rsidR="00F33F6A" w:rsidRPr="00F33F6A" w:rsidTr="003C6558">
        <w:trPr>
          <w:trHeight w:hRule="exact" w:val="284"/>
          <w:jc w:val="center"/>
        </w:trPr>
        <w:tc>
          <w:tcPr>
            <w:tcW w:w="709" w:type="dxa"/>
            <w:shd w:val="clear" w:color="auto" w:fill="C0C0C0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b/>
                <w:lang w:val="es-ES"/>
              </w:rPr>
            </w:pPr>
            <w:r w:rsidRPr="00F33F6A">
              <w:rPr>
                <w:b/>
                <w:lang w:val="es-ES"/>
              </w:rPr>
              <w:t>11.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C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D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E</w:t>
            </w:r>
          </w:p>
        </w:tc>
      </w:tr>
      <w:tr w:rsidR="00F33F6A" w:rsidRPr="00F33F6A" w:rsidTr="003C6558">
        <w:trPr>
          <w:trHeight w:hRule="exact" w:val="284"/>
          <w:jc w:val="center"/>
        </w:trPr>
        <w:tc>
          <w:tcPr>
            <w:tcW w:w="709" w:type="dxa"/>
            <w:shd w:val="clear" w:color="auto" w:fill="C0C0C0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b/>
                <w:lang w:val="es-ES"/>
              </w:rPr>
            </w:pPr>
            <w:r w:rsidRPr="00F33F6A">
              <w:rPr>
                <w:b/>
                <w:lang w:val="es-ES"/>
              </w:rPr>
              <w:t>12.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C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B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C</w:t>
            </w:r>
          </w:p>
        </w:tc>
      </w:tr>
      <w:tr w:rsidR="00F33F6A" w:rsidRPr="00F33F6A" w:rsidTr="003C6558">
        <w:trPr>
          <w:trHeight w:hRule="exact" w:val="284"/>
          <w:jc w:val="center"/>
        </w:trPr>
        <w:tc>
          <w:tcPr>
            <w:tcW w:w="709" w:type="dxa"/>
            <w:shd w:val="clear" w:color="auto" w:fill="C0C0C0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b/>
                <w:lang w:val="es-ES"/>
              </w:rPr>
            </w:pPr>
            <w:r w:rsidRPr="00F33F6A">
              <w:rPr>
                <w:b/>
                <w:lang w:val="es-ES"/>
              </w:rPr>
              <w:t>13.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C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C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C</w:t>
            </w:r>
          </w:p>
        </w:tc>
      </w:tr>
      <w:tr w:rsidR="00F33F6A" w:rsidRPr="00F33F6A" w:rsidTr="003C6558">
        <w:trPr>
          <w:trHeight w:hRule="exact" w:val="284"/>
          <w:jc w:val="center"/>
        </w:trPr>
        <w:tc>
          <w:tcPr>
            <w:tcW w:w="709" w:type="dxa"/>
            <w:shd w:val="clear" w:color="auto" w:fill="C0C0C0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b/>
                <w:lang w:val="es-ES"/>
              </w:rPr>
            </w:pPr>
            <w:r w:rsidRPr="00F33F6A">
              <w:rPr>
                <w:b/>
                <w:lang w:val="es-ES"/>
              </w:rPr>
              <w:t>14.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C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B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D</w:t>
            </w:r>
          </w:p>
        </w:tc>
      </w:tr>
      <w:tr w:rsidR="00F33F6A" w:rsidRPr="00F33F6A" w:rsidTr="003C6558">
        <w:trPr>
          <w:trHeight w:hRule="exact" w:val="284"/>
          <w:jc w:val="center"/>
        </w:trPr>
        <w:tc>
          <w:tcPr>
            <w:tcW w:w="709" w:type="dxa"/>
            <w:shd w:val="clear" w:color="auto" w:fill="C0C0C0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b/>
                <w:lang w:val="es-ES"/>
              </w:rPr>
            </w:pPr>
            <w:r w:rsidRPr="00F33F6A">
              <w:rPr>
                <w:b/>
                <w:lang w:val="es-ES"/>
              </w:rPr>
              <w:t>15.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D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C</w:t>
            </w:r>
          </w:p>
        </w:tc>
        <w:tc>
          <w:tcPr>
            <w:tcW w:w="709" w:type="dxa"/>
            <w:tcBorders>
              <w:bottom w:val="single" w:sz="8" w:space="0" w:color="auto"/>
            </w:tcBorders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A</w:t>
            </w:r>
          </w:p>
        </w:tc>
      </w:tr>
      <w:tr w:rsidR="00F33F6A" w:rsidRPr="00F33F6A" w:rsidTr="003C6558">
        <w:trPr>
          <w:trHeight w:hRule="exact" w:val="284"/>
          <w:jc w:val="center"/>
        </w:trPr>
        <w:tc>
          <w:tcPr>
            <w:tcW w:w="709" w:type="dxa"/>
            <w:shd w:val="clear" w:color="auto" w:fill="C0C0C0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b/>
                <w:lang w:val="es-ES"/>
              </w:rPr>
            </w:pPr>
            <w:r w:rsidRPr="00F33F6A">
              <w:rPr>
                <w:b/>
                <w:lang w:val="es-ES"/>
              </w:rPr>
              <w:t>16.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D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D</w:t>
            </w:r>
          </w:p>
        </w:tc>
        <w:tc>
          <w:tcPr>
            <w:tcW w:w="709" w:type="dxa"/>
            <w:shd w:val="clear" w:color="auto" w:fill="A6A6A6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</w:p>
        </w:tc>
      </w:tr>
      <w:tr w:rsidR="00F33F6A" w:rsidRPr="00F33F6A" w:rsidTr="003C6558">
        <w:trPr>
          <w:trHeight w:hRule="exact" w:val="284"/>
          <w:jc w:val="center"/>
        </w:trPr>
        <w:tc>
          <w:tcPr>
            <w:tcW w:w="709" w:type="dxa"/>
            <w:shd w:val="clear" w:color="auto" w:fill="C0C0C0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b/>
                <w:lang w:val="es-ES"/>
              </w:rPr>
            </w:pPr>
            <w:r w:rsidRPr="00F33F6A">
              <w:rPr>
                <w:b/>
                <w:lang w:val="es-ES"/>
              </w:rPr>
              <w:t>17.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C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C</w:t>
            </w:r>
          </w:p>
        </w:tc>
        <w:tc>
          <w:tcPr>
            <w:tcW w:w="709" w:type="dxa"/>
            <w:shd w:val="clear" w:color="auto" w:fill="A6A6A6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</w:p>
        </w:tc>
      </w:tr>
      <w:tr w:rsidR="00F33F6A" w:rsidRPr="00F33F6A" w:rsidTr="003C6558">
        <w:trPr>
          <w:trHeight w:hRule="exact" w:val="284"/>
          <w:jc w:val="center"/>
        </w:trPr>
        <w:tc>
          <w:tcPr>
            <w:tcW w:w="709" w:type="dxa"/>
            <w:shd w:val="clear" w:color="auto" w:fill="C0C0C0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b/>
                <w:lang w:val="es-ES"/>
              </w:rPr>
            </w:pPr>
            <w:r w:rsidRPr="00F33F6A">
              <w:rPr>
                <w:b/>
                <w:lang w:val="es-ES"/>
              </w:rPr>
              <w:t>18.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C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B</w:t>
            </w:r>
          </w:p>
        </w:tc>
        <w:tc>
          <w:tcPr>
            <w:tcW w:w="709" w:type="dxa"/>
            <w:shd w:val="clear" w:color="auto" w:fill="A6A6A6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</w:p>
        </w:tc>
      </w:tr>
      <w:tr w:rsidR="00F33F6A" w:rsidRPr="00F33F6A" w:rsidTr="003C6558">
        <w:trPr>
          <w:trHeight w:hRule="exact" w:val="284"/>
          <w:jc w:val="center"/>
        </w:trPr>
        <w:tc>
          <w:tcPr>
            <w:tcW w:w="709" w:type="dxa"/>
            <w:shd w:val="clear" w:color="auto" w:fill="C0C0C0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b/>
                <w:lang w:val="es-ES"/>
              </w:rPr>
            </w:pPr>
            <w:r w:rsidRPr="00F33F6A">
              <w:rPr>
                <w:b/>
                <w:lang w:val="es-ES"/>
              </w:rPr>
              <w:t>19.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B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B</w:t>
            </w:r>
          </w:p>
        </w:tc>
        <w:tc>
          <w:tcPr>
            <w:tcW w:w="709" w:type="dxa"/>
            <w:shd w:val="clear" w:color="auto" w:fill="A6A6A6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</w:p>
        </w:tc>
      </w:tr>
      <w:tr w:rsidR="00F33F6A" w:rsidRPr="00F33F6A" w:rsidTr="003C6558">
        <w:trPr>
          <w:trHeight w:hRule="exact" w:val="284"/>
          <w:jc w:val="center"/>
        </w:trPr>
        <w:tc>
          <w:tcPr>
            <w:tcW w:w="709" w:type="dxa"/>
            <w:shd w:val="clear" w:color="auto" w:fill="C0C0C0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b/>
                <w:lang w:val="es-ES"/>
              </w:rPr>
            </w:pPr>
            <w:r w:rsidRPr="00F33F6A">
              <w:rPr>
                <w:b/>
                <w:lang w:val="es-ES"/>
              </w:rPr>
              <w:t>20.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D</w:t>
            </w:r>
          </w:p>
        </w:tc>
        <w:tc>
          <w:tcPr>
            <w:tcW w:w="709" w:type="dxa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  <w:r w:rsidRPr="00F33F6A">
              <w:rPr>
                <w:lang w:val="es-ES"/>
              </w:rPr>
              <w:t>A</w:t>
            </w:r>
          </w:p>
        </w:tc>
        <w:tc>
          <w:tcPr>
            <w:tcW w:w="709" w:type="dxa"/>
            <w:shd w:val="clear" w:color="auto" w:fill="A6A6A6"/>
            <w:vAlign w:val="center"/>
          </w:tcPr>
          <w:p w:rsidR="00F33F6A" w:rsidRPr="00F33F6A" w:rsidRDefault="00F33F6A" w:rsidP="00F33F6A">
            <w:pPr>
              <w:tabs>
                <w:tab w:val="left" w:pos="284"/>
                <w:tab w:val="left" w:pos="1418"/>
                <w:tab w:val="left" w:pos="2552"/>
              </w:tabs>
              <w:jc w:val="center"/>
              <w:rPr>
                <w:lang w:val="es-ES"/>
              </w:rPr>
            </w:pPr>
          </w:p>
        </w:tc>
      </w:tr>
    </w:tbl>
    <w:p w:rsidR="00F33F6A" w:rsidRPr="00F33F6A" w:rsidRDefault="00F33F6A" w:rsidP="00F33F6A">
      <w:pPr>
        <w:tabs>
          <w:tab w:val="left" w:pos="284"/>
          <w:tab w:val="left" w:pos="1418"/>
          <w:tab w:val="left" w:pos="2552"/>
        </w:tabs>
        <w:ind w:left="284" w:hanging="284"/>
        <w:rPr>
          <w:lang w:val="es-ES"/>
        </w:rPr>
      </w:pPr>
    </w:p>
    <w:p w:rsidR="00F33F6A" w:rsidRPr="00F33F6A" w:rsidRDefault="00F33F6A" w:rsidP="00F33F6A">
      <w:pPr>
        <w:tabs>
          <w:tab w:val="left" w:pos="284"/>
          <w:tab w:val="left" w:pos="1418"/>
          <w:tab w:val="left" w:pos="2552"/>
        </w:tabs>
        <w:ind w:left="284" w:hanging="284"/>
        <w:rPr>
          <w:lang w:val="es-ES"/>
        </w:rPr>
      </w:pPr>
    </w:p>
    <w:p w:rsidR="003C2C9A" w:rsidRDefault="003C2C9A" w:rsidP="003C2C9A"/>
    <w:sectPr w:rsidR="003C2C9A" w:rsidSect="004954DB">
      <w:type w:val="continuous"/>
      <w:pgSz w:w="12240" w:h="15840"/>
      <w:pgMar w:top="993" w:right="1041" w:bottom="851" w:left="1134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0AFF" w:usb1="00007843" w:usb2="00000001" w:usb3="00000000" w:csb0="000001BF" w:csb1="00000000"/>
  </w:font>
  <w:font w:name="Souvenir Lt BT">
    <w:altName w:val="Georgia"/>
    <w:charset w:val="00"/>
    <w:family w:val="roman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ZapfHumnst BT">
    <w:altName w:val="Segoe UI"/>
    <w:charset w:val="00"/>
    <w:family w:val="swiss"/>
    <w:pitch w:val="variable"/>
    <w:sig w:usb0="00000001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LtXCn BT">
    <w:altName w:val="Swis721 LtCn BT"/>
    <w:charset w:val="00"/>
    <w:family w:val="swiss"/>
    <w:pitch w:val="variable"/>
    <w:sig w:usb0="00000001" w:usb1="00000000" w:usb2="00000000" w:usb3="00000000" w:csb0="0000001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2C9A"/>
    <w:rsid w:val="003C2C9A"/>
    <w:rsid w:val="004954DB"/>
    <w:rsid w:val="009012C5"/>
    <w:rsid w:val="00A435D8"/>
    <w:rsid w:val="00B64B9F"/>
    <w:rsid w:val="00F3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2C9A"/>
    <w:pPr>
      <w:spacing w:after="0" w:line="240" w:lineRule="auto"/>
      <w:jc w:val="both"/>
    </w:pPr>
    <w:rPr>
      <w:rFonts w:ascii="Souvenir Lt BT" w:eastAsia="Times New Roman" w:hAnsi="Souvenir Lt BT" w:cs="Times New Roman"/>
      <w:sz w:val="18"/>
      <w:szCs w:val="18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C2C9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qFormat/>
    <w:rsid w:val="003C2C9A"/>
    <w:pPr>
      <w:keepNext/>
      <w:tabs>
        <w:tab w:val="left" w:pos="284"/>
        <w:tab w:val="left" w:pos="1418"/>
        <w:tab w:val="left" w:pos="2552"/>
      </w:tabs>
      <w:ind w:left="284" w:hanging="284"/>
      <w:jc w:val="center"/>
      <w:outlineLvl w:val="3"/>
    </w:pPr>
    <w:rPr>
      <w:b/>
      <w:bCs/>
      <w:szCs w:val="24"/>
      <w:u w:val="single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3C2C9A"/>
    <w:pPr>
      <w:tabs>
        <w:tab w:val="left" w:pos="284"/>
      </w:tabs>
    </w:pPr>
    <w:rPr>
      <w:rFonts w:ascii="ZapfHumnst BT" w:hAnsi="ZapfHumnst BT"/>
      <w:spacing w:val="-2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3C2C9A"/>
    <w:rPr>
      <w:rFonts w:ascii="ZapfHumnst BT" w:eastAsia="Times New Roman" w:hAnsi="ZapfHumnst BT" w:cs="Times New Roman"/>
      <w:spacing w:val="-2"/>
      <w:sz w:val="18"/>
      <w:szCs w:val="18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C2C9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2C9A"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Ttulo4Car">
    <w:name w:val="Título 4 Car"/>
    <w:basedOn w:val="Fuentedeprrafopredeter"/>
    <w:link w:val="Ttulo4"/>
    <w:rsid w:val="003C2C9A"/>
    <w:rPr>
      <w:rFonts w:ascii="Souvenir Lt BT" w:eastAsia="Times New Roman" w:hAnsi="Souvenir Lt BT" w:cs="Times New Roman"/>
      <w:b/>
      <w:bCs/>
      <w:sz w:val="18"/>
      <w:szCs w:val="24"/>
      <w:u w:val="single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C2C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2C9A"/>
    <w:pPr>
      <w:spacing w:after="0" w:line="240" w:lineRule="auto"/>
      <w:jc w:val="both"/>
    </w:pPr>
    <w:rPr>
      <w:rFonts w:ascii="Souvenir Lt BT" w:eastAsia="Times New Roman" w:hAnsi="Souvenir Lt BT" w:cs="Times New Roman"/>
      <w:sz w:val="18"/>
      <w:szCs w:val="18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C2C9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qFormat/>
    <w:rsid w:val="003C2C9A"/>
    <w:pPr>
      <w:keepNext/>
      <w:tabs>
        <w:tab w:val="left" w:pos="284"/>
        <w:tab w:val="left" w:pos="1418"/>
        <w:tab w:val="left" w:pos="2552"/>
      </w:tabs>
      <w:ind w:left="284" w:hanging="284"/>
      <w:jc w:val="center"/>
      <w:outlineLvl w:val="3"/>
    </w:pPr>
    <w:rPr>
      <w:b/>
      <w:bCs/>
      <w:szCs w:val="24"/>
      <w:u w:val="single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3C2C9A"/>
    <w:pPr>
      <w:tabs>
        <w:tab w:val="left" w:pos="284"/>
      </w:tabs>
    </w:pPr>
    <w:rPr>
      <w:rFonts w:ascii="ZapfHumnst BT" w:hAnsi="ZapfHumnst BT"/>
      <w:spacing w:val="-2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3C2C9A"/>
    <w:rPr>
      <w:rFonts w:ascii="ZapfHumnst BT" w:eastAsia="Times New Roman" w:hAnsi="ZapfHumnst BT" w:cs="Times New Roman"/>
      <w:spacing w:val="-2"/>
      <w:sz w:val="18"/>
      <w:szCs w:val="18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C2C9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2C9A"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Ttulo4Car">
    <w:name w:val="Título 4 Car"/>
    <w:basedOn w:val="Fuentedeprrafopredeter"/>
    <w:link w:val="Ttulo4"/>
    <w:rsid w:val="003C2C9A"/>
    <w:rPr>
      <w:rFonts w:ascii="Souvenir Lt BT" w:eastAsia="Times New Roman" w:hAnsi="Souvenir Lt BT" w:cs="Times New Roman"/>
      <w:b/>
      <w:bCs/>
      <w:sz w:val="18"/>
      <w:szCs w:val="24"/>
      <w:u w:val="single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C2C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3.wmf"/><Relationship Id="rId63" Type="http://schemas.openxmlformats.org/officeDocument/2006/relationships/image" Target="media/image31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4.wmf"/><Relationship Id="rId16" Type="http://schemas.openxmlformats.org/officeDocument/2006/relationships/image" Target="media/image7.wmf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8.wmf"/><Relationship Id="rId53" Type="http://schemas.openxmlformats.org/officeDocument/2006/relationships/image" Target="media/image26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9.wmf"/><Relationship Id="rId5" Type="http://schemas.openxmlformats.org/officeDocument/2006/relationships/image" Target="media/image1.jpeg"/><Relationship Id="rId90" Type="http://schemas.openxmlformats.org/officeDocument/2006/relationships/oleObject" Target="embeddings/oleObject42.bin"/><Relationship Id="rId95" Type="http://schemas.openxmlformats.org/officeDocument/2006/relationships/image" Target="media/image47.wmf"/><Relationship Id="rId22" Type="http://schemas.openxmlformats.org/officeDocument/2006/relationships/image" Target="media/image10.wmf"/><Relationship Id="rId27" Type="http://schemas.openxmlformats.org/officeDocument/2006/relationships/image" Target="media/image13.wmf"/><Relationship Id="rId43" Type="http://schemas.openxmlformats.org/officeDocument/2006/relationships/image" Target="media/image21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4.wmf"/><Relationship Id="rId80" Type="http://schemas.openxmlformats.org/officeDocument/2006/relationships/oleObject" Target="embeddings/oleObject37.bin"/><Relationship Id="rId85" Type="http://schemas.openxmlformats.org/officeDocument/2006/relationships/image" Target="media/image42.wmf"/><Relationship Id="rId3" Type="http://schemas.openxmlformats.org/officeDocument/2006/relationships/settings" Target="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image" Target="media/image16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9.wmf"/><Relationship Id="rId67" Type="http://schemas.openxmlformats.org/officeDocument/2006/relationships/image" Target="media/image33.wmf"/><Relationship Id="rId20" Type="http://schemas.openxmlformats.org/officeDocument/2006/relationships/image" Target="media/image9.wmf"/><Relationship Id="rId41" Type="http://schemas.openxmlformats.org/officeDocument/2006/relationships/image" Target="media/image20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7.wmf"/><Relationship Id="rId83" Type="http://schemas.openxmlformats.org/officeDocument/2006/relationships/image" Target="media/image41.wmf"/><Relationship Id="rId88" Type="http://schemas.openxmlformats.org/officeDocument/2006/relationships/oleObject" Target="embeddings/oleObject41.bin"/><Relationship Id="rId91" Type="http://schemas.openxmlformats.org/officeDocument/2006/relationships/image" Target="media/image45.wmf"/><Relationship Id="rId96" Type="http://schemas.openxmlformats.org/officeDocument/2006/relationships/oleObject" Target="embeddings/oleObject45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4.wmf"/><Relationship Id="rId57" Type="http://schemas.openxmlformats.org/officeDocument/2006/relationships/image" Target="media/image28.wmf"/><Relationship Id="rId10" Type="http://schemas.openxmlformats.org/officeDocument/2006/relationships/image" Target="media/image4.wmf"/><Relationship Id="rId31" Type="http://schemas.openxmlformats.org/officeDocument/2006/relationships/image" Target="media/image15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2.wmf"/><Relationship Id="rId73" Type="http://schemas.openxmlformats.org/officeDocument/2006/relationships/image" Target="media/image36.wmf"/><Relationship Id="rId78" Type="http://schemas.openxmlformats.org/officeDocument/2006/relationships/oleObject" Target="embeddings/oleObject36.bin"/><Relationship Id="rId81" Type="http://schemas.openxmlformats.org/officeDocument/2006/relationships/image" Target="media/image40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9" Type="http://schemas.openxmlformats.org/officeDocument/2006/relationships/image" Target="media/image19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7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8.wmf"/><Relationship Id="rId7" Type="http://schemas.openxmlformats.org/officeDocument/2006/relationships/oleObject" Target="embeddings/oleObject1.bin"/><Relationship Id="rId71" Type="http://schemas.openxmlformats.org/officeDocument/2006/relationships/image" Target="media/image35.wmf"/><Relationship Id="rId92" Type="http://schemas.openxmlformats.org/officeDocument/2006/relationships/oleObject" Target="embeddings/oleObject43.bin"/><Relationship Id="rId2" Type="http://schemas.microsoft.com/office/2007/relationships/stylesWithEffects" Target="stylesWithEffects.xml"/><Relationship Id="rId29" Type="http://schemas.openxmlformats.org/officeDocument/2006/relationships/image" Target="media/image14.wmf"/><Relationship Id="rId24" Type="http://schemas.openxmlformats.org/officeDocument/2006/relationships/image" Target="media/image11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2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3.wmf"/><Relationship Id="rId61" Type="http://schemas.openxmlformats.org/officeDocument/2006/relationships/image" Target="media/image30.wmf"/><Relationship Id="rId82" Type="http://schemas.openxmlformats.org/officeDocument/2006/relationships/oleObject" Target="embeddings/oleObject38.bin"/><Relationship Id="rId19" Type="http://schemas.openxmlformats.org/officeDocument/2006/relationships/oleObject" Target="embeddings/oleObject7.bin"/><Relationship Id="rId14" Type="http://schemas.openxmlformats.org/officeDocument/2006/relationships/image" Target="media/image6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7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8.wmf"/><Relationship Id="rId100" Type="http://schemas.openxmlformats.org/officeDocument/2006/relationships/theme" Target="theme/theme1.xml"/><Relationship Id="rId8" Type="http://schemas.openxmlformats.org/officeDocument/2006/relationships/image" Target="media/image3.wmf"/><Relationship Id="rId51" Type="http://schemas.openxmlformats.org/officeDocument/2006/relationships/image" Target="media/image25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6.wmf"/><Relationship Id="rId98" Type="http://schemas.openxmlformats.org/officeDocument/2006/relationships/oleObject" Target="embeddings/oleObject46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823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cp:lastPrinted>2016-01-04T14:01:00Z</cp:lastPrinted>
  <dcterms:created xsi:type="dcterms:W3CDTF">2015-08-17T06:32:00Z</dcterms:created>
  <dcterms:modified xsi:type="dcterms:W3CDTF">2016-01-04T14:03:00Z</dcterms:modified>
</cp:coreProperties>
</file>