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Control Systems Laboratory</w:t>
        <w:tab/>
        <w:tab/>
        <w:tab/>
        <w:tab/>
        <w:tab/>
        <w:tab/>
        <w:tab/>
        <w:t xml:space="preserve">Experiment </w:t>
      </w:r>
      <w:r>
        <w:rPr>
          <w:b/>
          <w:bCs/>
        </w:rPr>
        <w:t>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676910</wp:posOffset>
                </wp:positionV>
                <wp:extent cx="16510" cy="2540"/>
                <wp:effectExtent l="0" t="0" r="0" b="0"/>
                <wp:wrapSquare wrapText="largest"/>
                <wp:docPr id="1" name="Image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0800000">
                          <a:off x="0" y="0"/>
                          <a:ext cx="15840" cy="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9" stroked="f" style="position:absolute;margin-left:261.55pt;margin-top:53.3pt;width:1.2pt;height:0.1pt;rotation:180;mso-position-horizontal:center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b/>
          <w:bCs/>
        </w:rPr>
        <w:t>Time Domain Analysis of a Second Order System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 Source Code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Fonts w:ascii="lucidatypewriter" w:hAnsi="lucidatypewriter"/>
          <w:b w:val="false"/>
          <w:bCs w:val="false"/>
          <w:color w:val="3C763D"/>
          <w:sz w:val="20"/>
        </w:rPr>
        <w:t>% time domain analysis of second-order system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          100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G(s) =  -----------------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     s^2 + 2s + 100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N = [100];        </w:t>
      </w:r>
      <w:r>
        <w:rPr>
          <w:rFonts w:ascii="lucidatypewriter" w:hAnsi="lucidatypewriter"/>
          <w:color w:val="3C763D"/>
          <w:sz w:val="20"/>
        </w:rPr>
        <w:t>% numerator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D = [1 2 100];    </w:t>
      </w:r>
      <w:r>
        <w:rPr>
          <w:rFonts w:ascii="lucidatypewriter" w:hAnsi="lucidatypewriter"/>
          <w:color w:val="3C763D"/>
          <w:sz w:val="20"/>
        </w:rPr>
        <w:t>% denominator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sys = tf(N,D);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generate step response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step(sys)</w:t>
      </w:r>
      <w:bookmarkStart w:id="0" w:name="__DdeLink__76_3900645152"/>
      <w:r>
        <w:rPr>
          <w:rFonts w:ascii="lucidatypewriter" w:hAnsi="lucidatypewriter"/>
          <w:color w:val="000000"/>
          <w:sz w:val="20"/>
        </w:rPr>
        <w:t>;</w:t>
      </w:r>
      <w:bookmarkEnd w:id="0"/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&gt;&gt;stepinfo(sys)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 xml:space="preserve">% 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struct with fields: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 xml:space="preserve">% 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    RiseTime</w:t>
        <w:tab/>
        <w:t>: 0.1127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SettlingTime</w:t>
        <w:tab/>
        <w:t>: 3.8373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SettlingMin</w:t>
        <w:tab/>
        <w:t>: 0.4685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SettlingMax</w:t>
        <w:tab/>
        <w:t>: 1.7292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 Overshoot</w:t>
        <w:tab/>
        <w:t>: 72.9156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Undershoot</w:t>
        <w:tab/>
        <w:t>: 0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           Peak</w:t>
        <w:tab/>
        <w:t>: 1.7292</w:t>
      </w:r>
    </w:p>
    <w:p>
      <w:pPr>
        <w:pStyle w:val="Normal"/>
        <w:rPr/>
      </w:pPr>
      <w:r>
        <w:rPr>
          <w:rFonts w:ascii="lucidatypewriter" w:hAnsi="lucidatypewriter"/>
          <w:color w:val="3C763D"/>
          <w:sz w:val="20"/>
        </w:rPr>
        <w:t>%          PeakTime</w:t>
        <w:tab/>
        <w:t>: 0.3142</w:t>
      </w:r>
    </w:p>
    <w:p>
      <w:pPr>
        <w:pStyle w:val="Normal"/>
        <w:rPr>
          <w:rFonts w:ascii="lucidatypewriter" w:hAnsi="lucidatypewriter"/>
          <w:color w:val="3C763D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color w:val="3C763D"/>
          <w:sz w:val="20"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lucidatypewriter" w:hAnsi="lucidatypewriter"/>
          <w:b/>
          <w:bCs/>
          <w:color w:val="000000"/>
          <w:sz w:val="20"/>
        </w:rPr>
        <w:t>2. Block Diagram</w:t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313690</wp:posOffset>
            </wp:positionH>
            <wp:positionV relativeFrom="paragraph">
              <wp:posOffset>85090</wp:posOffset>
            </wp:positionV>
            <wp:extent cx="5991225" cy="32734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170" t="41688" r="21697" b="16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>
          <w:rFonts w:ascii="lucidatypewriter" w:hAnsi="lucidatypewriter"/>
          <w:b/>
          <w:b/>
          <w:bCs/>
          <w:color w:val="000000"/>
          <w:sz w:val="20"/>
        </w:rPr>
      </w:pPr>
      <w:r>
        <w:rPr/>
      </w:r>
    </w:p>
    <w:p>
      <w:pPr>
        <w:pStyle w:val="Normal"/>
        <w:rPr/>
      </w:pPr>
      <w:r>
        <w:rPr>
          <w:rFonts w:ascii="lucidatypewriter" w:hAnsi="lucidatypewriter"/>
          <w:b/>
          <w:bCs/>
          <w:color w:val="000000"/>
          <w:sz w:val="20"/>
        </w:rPr>
        <w:t>3. Time domain Response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0515" cy="32289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-489585</wp:posOffset>
            </wp:positionH>
            <wp:positionV relativeFrom="paragraph">
              <wp:posOffset>182245</wp:posOffset>
            </wp:positionV>
            <wp:extent cx="7475855" cy="52292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147" t="3729" r="686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850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102</Words>
  <Characters>448</Characters>
  <CharactersWithSpaces>641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2019-08-14T15:19:11Z</dcterms:created>
  <dc:creator/>
  <dc:description/>
  <dc:language>en-IN</dc:language>
  <cp:lastModifiedBy/>
  <dcterms:modified xsi:type="dcterms:W3CDTF">2019-10-15T10:19:13Z</dcterms:modified>
  <cp:revision>6</cp:revision>
  <dc:subject/>
  <dc:title/>
</cp:coreProperties>
</file>