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Exercices d'entraînement 2I2D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À faire sans regarder le corrigé (corrigé à la fin). Calculatrice autorisée. Rédiger d / F / R.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Nom : ……………………………………   Date : ……………………   Note : ……… / 12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Données :</w:t>
      </w:r>
      <w:r>
        <w:rPr>
          <w:rFonts w:ascii="Arial" w:cs="Arial" w:eastAsia="Arial" w:hAnsi="Arial"/>
          <w:sz w:val="21"/>
          <w:szCs w:val="21"/>
        </w:rPr>
        <w:t xml:space="preserve"> 1 Wh = 3 600 J ; 1 kg de pétrole = 11,6 kWh (↔ 0,0001 g d'uranium) ; 1 tep = 11,6 MWh ; 1 T charbon = 0,6 tep ; 1 T fioul = 1 tep ; 1 T essence = 1,05 tep ; 1 T bois = 0,3 tep ; Cp eau = 4 185 J·kg⁻¹·K⁻¹ ; 1 L d'eau = 1 kg.</w:t>
      </w:r>
    </w:p>
    <w:p>
      <w:pPr>
        <w:pStyle w:val="Heading1"/>
        <w:shd w:fill="1F4E79" w:color="auto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A. Conversions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Exercice 1. </w:t>
      </w:r>
      <w:r>
        <w:rPr>
          <w:rFonts w:ascii="Arial" w:cs="Arial" w:eastAsia="Arial" w:hAnsi="Arial"/>
          <w:sz w:val="21"/>
          <w:szCs w:val="21"/>
        </w:rPr>
        <w:t xml:space="preserve">3,5 T de charbon → ……… tep</w:t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Exercice 2. </w:t>
      </w:r>
      <w:r>
        <w:rPr>
          <w:rFonts w:ascii="Arial" w:cs="Arial" w:eastAsia="Arial" w:hAnsi="Arial"/>
          <w:sz w:val="21"/>
          <w:szCs w:val="21"/>
        </w:rPr>
        <w:t xml:space="preserve">2,4 ktep → ……… T de charbon</w:t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Exercice 3. </w:t>
      </w:r>
      <w:r>
        <w:rPr>
          <w:rFonts w:ascii="Arial" w:cs="Arial" w:eastAsia="Arial" w:hAnsi="Arial"/>
          <w:sz w:val="21"/>
          <w:szCs w:val="21"/>
        </w:rPr>
        <w:t xml:space="preserve">50 g d'uranium → ……… tep → ……… T de charbon (2 étapes)</w:t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Exercice 4. </w:t>
      </w:r>
      <w:r>
        <w:rPr>
          <w:rFonts w:ascii="Arial" w:cs="Arial" w:eastAsia="Arial" w:hAnsi="Arial"/>
          <w:sz w:val="21"/>
          <w:szCs w:val="21"/>
        </w:rPr>
        <w:t xml:space="preserve">6 T de bois → ……… J (3 étapes)</w:t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shd w:fill="1F4E79" w:color="auto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B. Énergie et puissance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Exercice 5. </w:t>
      </w:r>
      <w:r>
        <w:rPr>
          <w:rFonts w:ascii="Arial" w:cs="Arial" w:eastAsia="Arial" w:hAnsi="Arial"/>
          <w:sz w:val="21"/>
          <w:szCs w:val="21"/>
        </w:rPr>
        <w:t xml:space="preserve">P = 2 kW, Δt = 45 min. Calculer ΔE en Wh puis en J.</w:t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Exercice 6. </w:t>
      </w:r>
      <w:r>
        <w:rPr>
          <w:rFonts w:ascii="Arial" w:cs="Arial" w:eastAsia="Arial" w:hAnsi="Arial"/>
          <w:sz w:val="21"/>
          <w:szCs w:val="21"/>
        </w:rPr>
        <w:t xml:space="preserve">ΔE = 90 GJ, Δt = 10 h. Calculer P en MW. (attention aux unités !)</w:t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Exercice 7. </w:t>
      </w:r>
      <w:r>
        <w:rPr>
          <w:rFonts w:ascii="Arial" w:cs="Arial" w:eastAsia="Arial" w:hAnsi="Arial"/>
          <w:sz w:val="21"/>
          <w:szCs w:val="21"/>
        </w:rPr>
        <w:t xml:space="preserve">Une bouilloire de 2 200 W fonctionne 5 min par jour. Calculer l'énergie consommée en un an (kWh) et son coût à 0,20 €/kWh.</w:t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shd w:fill="1F4E79" w:color="auto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C. Rendement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Exercice 8. </w:t>
      </w:r>
      <w:r>
        <w:rPr>
          <w:rFonts w:ascii="Arial" w:cs="Arial" w:eastAsia="Arial" w:hAnsi="Arial"/>
          <w:sz w:val="21"/>
          <w:szCs w:val="21"/>
        </w:rPr>
        <w:t xml:space="preserve">Pa = 8 kW, η = 85 %. Calculer Pu et les pertes.</w:t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Exercice 9. </w:t>
      </w:r>
      <w:r>
        <w:rPr>
          <w:rFonts w:ascii="Arial" w:cs="Arial" w:eastAsia="Arial" w:hAnsi="Arial"/>
          <w:sz w:val="21"/>
          <w:szCs w:val="21"/>
        </w:rPr>
        <w:t xml:space="preserve">Pa = 3 kW, pertes = 750 W. Calculer η puis η en %.</w:t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Exercice 10. </w:t>
      </w:r>
      <w:r>
        <w:rPr>
          <w:rFonts w:ascii="Arial" w:cs="Arial" w:eastAsia="Arial" w:hAnsi="Arial"/>
          <w:sz w:val="21"/>
          <w:szCs w:val="21"/>
        </w:rPr>
        <w:t xml:space="preserve">Une centrale nucléaire a un rendement de 33 % et produit Eu = 900 MWh. a) Calculer l'énergie d'entrée Ea. b) Les pertes en MWh. c) La masse d'uranium nécessaire.</w:t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shd w:fill="1F4E79" w:color="auto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D. Thermique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Exercice 11. </w:t>
      </w:r>
      <w:r>
        <w:rPr>
          <w:rFonts w:ascii="Arial" w:cs="Arial" w:eastAsia="Arial" w:hAnsi="Arial"/>
          <w:sz w:val="21"/>
          <w:szCs w:val="21"/>
        </w:rPr>
        <w:t xml:space="preserve">Capteur solaire : S = 4 m², éclairement 900 W/m², débit d'eau 180 L/h, ΔT = 12 °C. Calculer Pa, Pu, η et les pertes.</w:t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shd w:fill="1F4E79" w:color="auto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E. Capteur de débit 4-20 mA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Un débitmètre est placé sur une conduite de diamètre intérieur D = 80 mm. Gamme de vitesse : v = 0,05 … 4 m/s. Sortie 4-20 mA, convertie en tension par une résistance R = 250 Ω. Le microcontrôleur possède un CAN 10 bits. Précision demandée : 0,1 m³/h.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Exercice 12. </w:t>
      </w:r>
      <w:r>
        <w:rPr>
          <w:rFonts w:ascii="Arial" w:cs="Arial" w:eastAsia="Arial" w:hAnsi="Arial"/>
          <w:sz w:val="21"/>
          <w:szCs w:val="21"/>
        </w:rPr>
        <w:t xml:space="preserve">a) Calculer S en m². b) Calculer Qmin et Qmax en m³/h. c) Calculer Vmin et Vmax. d) Nombre de valeurs du CAN. e) Résolution : la précision est-elle respectée ?</w:t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dotted" w:color="A6A6A6" w:sz="4" w:space="1"/>
        </w:pBdr>
        <w:spacing w:after="0" w:line="3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r>
        <w:br w:type="pag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CORRIGÉ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À regarder seulement après avoir tout fait !</w:t>
      </w:r>
    </w:p>
    <w:p>
      <w:pPr>
        <w:pStyle w:val="Heading2"/>
        <w:pBdr>
          <w:bottom w:val="single" w:color="1F4E79" w:sz="6" w:space="2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A. Conversions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</w:t>
      </w:r>
      <w:r>
        <w:rPr>
          <w:rFonts w:ascii="Arial" w:cs="Arial" w:eastAsia="Arial" w:hAnsi="Arial"/>
          <w:sz w:val="21"/>
          <w:szCs w:val="21"/>
        </w:rPr>
        <w:t xml:space="preserve"> 3,5 × 0,6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2,1 tep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</w:t>
      </w:r>
      <w:r>
        <w:rPr>
          <w:rFonts w:ascii="Arial" w:cs="Arial" w:eastAsia="Arial" w:hAnsi="Arial"/>
          <w:sz w:val="21"/>
          <w:szCs w:val="21"/>
        </w:rPr>
        <w:t xml:space="preserve"> 2 400 ÷ 0,6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4 000 T de charbon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</w:t>
      </w:r>
      <w:r>
        <w:rPr>
          <w:rFonts w:ascii="Arial" w:cs="Arial" w:eastAsia="Arial" w:hAnsi="Arial"/>
          <w:sz w:val="21"/>
          <w:szCs w:val="21"/>
        </w:rPr>
        <w:t xml:space="preserve"> 50 × 10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500 tep</w:t>
      </w:r>
      <w:r>
        <w:rPr>
          <w:rFonts w:ascii="Arial" w:cs="Arial" w:eastAsia="Arial" w:hAnsi="Arial"/>
          <w:sz w:val="21"/>
          <w:szCs w:val="21"/>
        </w:rPr>
        <w:t xml:space="preserve"> → 500 ÷ 0,6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833 T de charbon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</w:t>
      </w:r>
      <w:r>
        <w:rPr>
          <w:rFonts w:ascii="Arial" w:cs="Arial" w:eastAsia="Arial" w:hAnsi="Arial"/>
          <w:sz w:val="21"/>
          <w:szCs w:val="21"/>
        </w:rPr>
        <w:t xml:space="preserve"> 6 × 0,3 = 1,8 tep → 1,8 × 11,6×10⁶ = 2,088×10⁷ Wh → × 3 600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7,52×10¹⁰ J</w:t>
      </w:r>
    </w:p>
    <w:p>
      <w:pPr>
        <w:pStyle w:val="Heading2"/>
        <w:pBdr>
          <w:bottom w:val="single" w:color="1F4E79" w:sz="6" w:space="2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B. Énergie et puissance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</w:t>
      </w:r>
      <w:r>
        <w:rPr>
          <w:rFonts w:ascii="Arial" w:cs="Arial" w:eastAsia="Arial" w:hAnsi="Arial"/>
          <w:sz w:val="21"/>
          <w:szCs w:val="21"/>
        </w:rPr>
        <w:t xml:space="preserve"> 45 min = 0,75 h → E = 2 000 × 0,75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1 500 Wh</w:t>
      </w:r>
      <w:r>
        <w:rPr>
          <w:rFonts w:ascii="Arial" w:cs="Arial" w:eastAsia="Arial" w:hAnsi="Arial"/>
          <w:sz w:val="21"/>
          <w:szCs w:val="21"/>
        </w:rPr>
        <w:t xml:space="preserve"> = 1 500 × 3 600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5,4×10⁶ J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</w:t>
      </w:r>
      <w:r>
        <w:rPr>
          <w:rFonts w:ascii="Arial" w:cs="Arial" w:eastAsia="Arial" w:hAnsi="Arial"/>
          <w:sz w:val="21"/>
          <w:szCs w:val="21"/>
        </w:rPr>
        <w:t xml:space="preserve"> Δt = 36 000 s → P = 90×10⁹ ÷ 36 000 = 2,5×10⁶ W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2,5 MW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</w:t>
      </w:r>
      <w:r>
        <w:rPr>
          <w:rFonts w:ascii="Arial" w:cs="Arial" w:eastAsia="Arial" w:hAnsi="Arial"/>
          <w:sz w:val="21"/>
          <w:szCs w:val="21"/>
        </w:rPr>
        <w:t xml:space="preserve"> E/jour = 2 200 × 5/60 = 183,3 Wh → E/an = 183,3 × 365 = 66 917 Wh ≈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66,9 kWh</w:t>
      </w:r>
      <w:r>
        <w:rPr>
          <w:rFonts w:ascii="Arial" w:cs="Arial" w:eastAsia="Arial" w:hAnsi="Arial"/>
          <w:sz w:val="21"/>
          <w:szCs w:val="21"/>
        </w:rPr>
        <w:t xml:space="preserve"> → coût = 66,9 × 0,20 ≈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13,38 €</w:t>
      </w:r>
    </w:p>
    <w:p>
      <w:pPr>
        <w:pStyle w:val="Heading2"/>
        <w:pBdr>
          <w:bottom w:val="single" w:color="1F4E79" w:sz="6" w:space="2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C. Rendement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</w:t>
      </w:r>
      <w:r>
        <w:rPr>
          <w:rFonts w:ascii="Arial" w:cs="Arial" w:eastAsia="Arial" w:hAnsi="Arial"/>
          <w:sz w:val="21"/>
          <w:szCs w:val="21"/>
        </w:rPr>
        <w:t xml:space="preserve"> Pu = 8 × 0,85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6,8 kW</w:t>
      </w:r>
      <w:r>
        <w:rPr>
          <w:rFonts w:ascii="Arial" w:cs="Arial" w:eastAsia="Arial" w:hAnsi="Arial"/>
          <w:sz w:val="21"/>
          <w:szCs w:val="21"/>
        </w:rPr>
        <w:t xml:space="preserve"> ; pertes = 8 − 6,8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1,2 kW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</w:t>
      </w:r>
      <w:r>
        <w:rPr>
          <w:rFonts w:ascii="Arial" w:cs="Arial" w:eastAsia="Arial" w:hAnsi="Arial"/>
          <w:sz w:val="21"/>
          <w:szCs w:val="21"/>
        </w:rPr>
        <w:t xml:space="preserve"> η = (3 000 − 750) ÷ 3 000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0,75 = 75 %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10.</w:t>
      </w:r>
      <w:r>
        <w:rPr>
          <w:rFonts w:ascii="Arial" w:cs="Arial" w:eastAsia="Arial" w:hAnsi="Arial"/>
          <w:sz w:val="21"/>
          <w:szCs w:val="21"/>
        </w:rPr>
        <w:t xml:space="preserve"> a) Ea = 900 ÷ 0,33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2 727 MWh</w:t>
      </w:r>
      <w:r>
        <w:rPr>
          <w:rFonts w:ascii="Arial" w:cs="Arial" w:eastAsia="Arial" w:hAnsi="Arial"/>
          <w:sz w:val="21"/>
          <w:szCs w:val="21"/>
        </w:rPr>
        <w:t xml:space="preserve"> ; b) pertes = 2 727 − 900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1 827 MWh</w:t>
      </w:r>
      <w:r>
        <w:rPr>
          <w:rFonts w:ascii="Arial" w:cs="Arial" w:eastAsia="Arial" w:hAnsi="Arial"/>
          <w:sz w:val="21"/>
          <w:szCs w:val="21"/>
        </w:rPr>
        <w:t xml:space="preserve"> ; c) 2 727 000 kWh ÷ 11,6 = 235 110 → × 0,0001 g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≈ 23,5 g d'uranium</w:t>
      </w:r>
      <w:r>
        <w:rPr>
          <w:rFonts w:ascii="Arial" w:cs="Arial" w:eastAsia="Arial" w:hAnsi="Arial"/>
          <w:sz w:val="21"/>
          <w:szCs w:val="21"/>
        </w:rPr>
        <w:t xml:space="preserve"> (on part de l'énergie d'ENTRÉE)</w:t>
      </w:r>
    </w:p>
    <w:p>
      <w:pPr>
        <w:pStyle w:val="Heading2"/>
        <w:pBdr>
          <w:bottom w:val="single" w:color="1F4E79" w:sz="6" w:space="2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D. Thermique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11.</w:t>
      </w:r>
      <w:r>
        <w:rPr>
          <w:rFonts w:ascii="Arial" w:cs="Arial" w:eastAsia="Arial" w:hAnsi="Arial"/>
          <w:sz w:val="21"/>
          <w:szCs w:val="21"/>
        </w:rPr>
        <w:t xml:space="preserve"> Pa = 900 × 4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3 600 W</w:t>
      </w:r>
      <w:r>
        <w:rPr>
          <w:rFonts w:ascii="Arial" w:cs="Arial" w:eastAsia="Arial" w:hAnsi="Arial"/>
          <w:sz w:val="21"/>
          <w:szCs w:val="21"/>
        </w:rPr>
        <w:t xml:space="preserve"> ; qm = 180 kg/h = 0,05 kg/s → Pu = 0,05 × 4 185 × 12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2 511 W</w:t>
      </w:r>
      <w:r>
        <w:rPr>
          <w:rFonts w:ascii="Arial" w:cs="Arial" w:eastAsia="Arial" w:hAnsi="Arial"/>
          <w:sz w:val="21"/>
          <w:szCs w:val="21"/>
        </w:rPr>
        <w:t xml:space="preserve"> ; η = 2 511 ÷ 3 600 ≈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69,8 %</w:t>
      </w:r>
      <w:r>
        <w:rPr>
          <w:rFonts w:ascii="Arial" w:cs="Arial" w:eastAsia="Arial" w:hAnsi="Arial"/>
          <w:sz w:val="21"/>
          <w:szCs w:val="21"/>
        </w:rPr>
        <w:t xml:space="preserve"> ; pertes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1 089 W</w:t>
      </w:r>
    </w:p>
    <w:p>
      <w:pPr>
        <w:pStyle w:val="Heading2"/>
        <w:pBdr>
          <w:bottom w:val="single" w:color="1F4E79" w:sz="6" w:space="2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E. Capteur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12.</w:t>
      </w:r>
      <w:r>
        <w:rPr>
          <w:rFonts w:ascii="Arial" w:cs="Arial" w:eastAsia="Arial" w:hAnsi="Arial"/>
          <w:sz w:val="21"/>
          <w:szCs w:val="21"/>
        </w:rPr>
        <w:t xml:space="preserve"> a) S = π × 0,04²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5,03×10⁻³ m²</w:t>
      </w:r>
      <w:r>
        <w:rPr>
          <w:rFonts w:ascii="Arial" w:cs="Arial" w:eastAsia="Arial" w:hAnsi="Arial"/>
          <w:sz w:val="21"/>
          <w:szCs w:val="21"/>
        </w:rPr>
        <w:t xml:space="preserve"> ; b) Qmin = 0,05 × 5,03×10⁻³ × 3 600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0,905 m³/h</w:t>
      </w:r>
      <w:r>
        <w:rPr>
          <w:rFonts w:ascii="Arial" w:cs="Arial" w:eastAsia="Arial" w:hAnsi="Arial"/>
          <w:sz w:val="21"/>
          <w:szCs w:val="21"/>
        </w:rPr>
        <w:t xml:space="preserve"> ; Qmax = 4 × 5,03×10⁻³ × 3 600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72,4 m³/h</w:t>
      </w:r>
      <w:r>
        <w:rPr>
          <w:rFonts w:ascii="Arial" w:cs="Arial" w:eastAsia="Arial" w:hAnsi="Arial"/>
          <w:sz w:val="21"/>
          <w:szCs w:val="21"/>
        </w:rPr>
        <w:t xml:space="preserve"> ; c) Vmin = 250 × 0,004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 V</w:t>
      </w:r>
      <w:r>
        <w:rPr>
          <w:rFonts w:ascii="Arial" w:cs="Arial" w:eastAsia="Arial" w:hAnsi="Arial"/>
          <w:sz w:val="21"/>
          <w:szCs w:val="21"/>
        </w:rPr>
        <w:t xml:space="preserve"> ; Vmax = 250 × 0,020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5 V</w:t>
      </w:r>
      <w:r>
        <w:rPr>
          <w:rFonts w:ascii="Arial" w:cs="Arial" w:eastAsia="Arial" w:hAnsi="Arial"/>
          <w:sz w:val="21"/>
          <w:szCs w:val="21"/>
        </w:rPr>
        <w:t xml:space="preserve"> ; d) 2¹⁰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1 024 valeurs</w:t>
      </w:r>
      <w:r>
        <w:rPr>
          <w:rFonts w:ascii="Arial" w:cs="Arial" w:eastAsia="Arial" w:hAnsi="Arial"/>
          <w:sz w:val="21"/>
          <w:szCs w:val="21"/>
        </w:rPr>
        <w:t xml:space="preserve"> ; e) (72,4 − 0,9) ÷ 1 023 ≈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0,07 m³/h &lt; 0,1 m³/h → précision respectée ✔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2I2D – Terminale STI2D –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2026-10-14T08:19:23.029Z</dcterms:created>
  <dcterms:modified xsi:type="dcterms:W3CDTF">2026-10-14T08:19:23.029Z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