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Рубрика"/>
      </w:pPr>
      <w:bookmarkStart w:name="_Toc" w:id="0"/>
      <w:r>
        <w:rPr>
          <w:rFonts w:cs="Arial Unicode MS" w:eastAsia="Arial Unicode MS" w:hint="default"/>
          <w:rtl w:val="0"/>
          <w:lang w:val="ru-RU"/>
        </w:rPr>
        <w:t>МИНИСТЕРСТВО ОБРАЗОВАНИЯ РЕСПУБЛИКИ БЕЛАРУСЬ</w:t>
      </w:r>
      <w:bookmarkEnd w:id="0"/>
    </w:p>
    <w:p>
      <w:pPr>
        <w:pStyle w:val="Рубрика"/>
      </w:pPr>
      <w:bookmarkStart w:name="_Toc1" w:id="1"/>
      <w:r>
        <w:rPr>
          <w:rFonts w:cs="Arial Unicode MS" w:eastAsia="Arial Unicode MS" w:hint="default"/>
          <w:rtl w:val="0"/>
          <w:lang w:val="ru-RU"/>
        </w:rPr>
        <w:t>БЕЛОРУССКИЙ ГОСУДАРСТВЕННЫЙ УНИВЕРСИТЕТ</w:t>
      </w:r>
      <w:bookmarkEnd w:id="1"/>
    </w:p>
    <w:p>
      <w:pPr>
        <w:pStyle w:val="Рубрика"/>
      </w:pPr>
      <w:bookmarkStart w:name="_Toc2" w:id="2"/>
      <w:r>
        <w:rPr>
          <w:rFonts w:cs="Arial Unicode MS" w:eastAsia="Arial Unicode MS" w:hint="default"/>
          <w:rtl w:val="0"/>
          <w:lang w:val="ru-RU"/>
        </w:rPr>
        <w:t>Механико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математический факультет</w:t>
      </w:r>
      <w:bookmarkEnd w:id="2"/>
    </w:p>
    <w:p>
      <w:pPr>
        <w:pStyle w:val="Заголовок"/>
      </w:pPr>
    </w:p>
    <w:p>
      <w:pPr>
        <w:pStyle w:val="Заголовок"/>
      </w:pPr>
      <w:bookmarkStart w:name="_Toc3" w:id="3"/>
      <w:r>
        <w:rPr>
          <w:rFonts w:cs="Arial Unicode MS" w:eastAsia="Arial Unicode MS" w:hint="default"/>
          <w:rtl w:val="0"/>
          <w:lang w:val="ru-RU"/>
        </w:rPr>
        <w:t>ПРОЕКТИРОВАНИЕ БАЗЫ ДАННЫХ «РАСПРЕДЕЛЕНИЕ УЧЕБНОЙ НАГРУЗКИ»</w:t>
      </w:r>
      <w:bookmarkEnd w:id="3"/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</w:p>
    <w:p>
      <w:pPr>
        <w:pStyle w:val="Основной текст A"/>
        <w:ind w:firstLine="0"/>
        <w:jc w:val="right"/>
      </w:pPr>
      <w:r>
        <w:rPr>
          <w:rtl w:val="0"/>
          <w:lang w:val="ru-RU"/>
        </w:rPr>
        <w:t>Выполнил</w:t>
      </w:r>
      <w:r>
        <w:rPr>
          <w:rtl w:val="0"/>
          <w:lang w:val="ru-RU"/>
        </w:rPr>
        <w:t>:</w:t>
      </w:r>
    </w:p>
    <w:p>
      <w:pPr>
        <w:pStyle w:val="Основной текст A"/>
        <w:ind w:firstLine="0"/>
        <w:jc w:val="right"/>
      </w:pPr>
      <w:r>
        <w:rPr>
          <w:rtl w:val="0"/>
          <w:lang w:val="ru-RU"/>
        </w:rPr>
        <w:t xml:space="preserve">Студент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курса</w:t>
      </w:r>
      <w:r>
        <w:rPr>
          <w:rtl w:val="0"/>
          <w:lang w:val="ru-RU"/>
        </w:rPr>
        <w:t xml:space="preserve">, 9 </w:t>
      </w:r>
      <w:r>
        <w:rPr>
          <w:rtl w:val="0"/>
          <w:lang w:val="ru-RU"/>
        </w:rPr>
        <w:t>группы</w:t>
      </w:r>
    </w:p>
    <w:p>
      <w:pPr>
        <w:pStyle w:val="Основной текст A"/>
        <w:ind w:firstLine="0"/>
        <w:jc w:val="right"/>
      </w:pPr>
      <w:r>
        <w:rPr>
          <w:rtl w:val="0"/>
          <w:lang w:val="ru-RU"/>
        </w:rPr>
        <w:t>Куркин Ян Александрович</w:t>
      </w:r>
    </w:p>
    <w:p>
      <w:pPr>
        <w:pStyle w:val="Основной текст A"/>
        <w:ind w:firstLine="0"/>
      </w:pPr>
    </w:p>
    <w:p>
      <w:pPr>
        <w:pStyle w:val="Основной текст A"/>
        <w:ind w:firstLine="0"/>
      </w:pPr>
      <w:r>
        <w:rPr>
          <w:rtl w:val="0"/>
          <w:lang w:val="ru-RU"/>
        </w:rPr>
        <w:t>Минск</w:t>
      </w:r>
      <w:r>
        <w:rPr>
          <w:rtl w:val="0"/>
          <w:lang w:val="ru-RU"/>
        </w:rPr>
        <w:t>, 2023</w:t>
      </w:r>
    </w:p>
    <w:p>
      <w:pPr>
        <w:pStyle w:val="Подзаголовок"/>
      </w:pPr>
      <w:r>
        <w:rPr/>
        <w:fldChar w:fldCharType="begin" w:fldLock="0"/>
      </w:r>
      <w:r>
        <w:instrText xml:space="preserve"> TOC \t "Заголовок, 1,Подзаголовок, 2,Подподзаголовок, 3,Рубрика, 4"</w:instrText>
      </w:r>
      <w:r>
        <w:rPr/>
        <w:fldChar w:fldCharType="separate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МИНИСТЕРСТВО ОБРАЗОВАНИЯ РЕСПУБЛИКИ БЕЛАРУСЬ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</w:rPr>
        <w:t>БЕЛОРУССКИЙ ГОСУДАРСТВЕННЫЙ УНИВЕРСИТЕТ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4"/>
      </w:pPr>
      <w:r>
        <w:rPr>
          <w:rFonts w:cs="Arial Unicode MS" w:eastAsia="Arial Unicode MS" w:hint="default"/>
          <w:rtl w:val="0"/>
          <w:lang w:val="ru-RU"/>
        </w:rPr>
        <w:t>Механико-математический факультет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ПРОЕКТИРОВАНИЕ БАЗЫ ДАННЫХ «РАСПРЕДЕЛЕНИЕ УЧЕБНОЙ НАГРУЗКИ»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 Постановка задачи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2. Инициирование проекта (фаза 0)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3. Определение множеств сущностей (фаза 1)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3.1. Выделение множеств сущностей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3.2. Описание множеств сущностей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4. Построение модели уровня сущностей (фаза 2)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4.1. Матрица связей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4.2. Описание связей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5. Построение модели уровня ключей.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5.1. Разрешение неопределенных связей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5.2. Определение ключевых атрибутов и доменов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5.3. Концептуальная схема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6. Построение полноатрибутной модели (фаза 4).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7. Проведение нормализации отношений.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7.1. Постановка проблемы.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7.2. Результат проведения нормализации.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  <w:lang w:val="ru-RU"/>
        </w:rPr>
        <w:t>8. Построение даталогической модели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Предмет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Группа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24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  <w:lang w:val="ru-RU"/>
        </w:rPr>
        <w:t>Преподаватель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25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Расписание занятий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26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Занятие</w:t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TOC 3"/>
      </w:pPr>
      <w:r>
        <w:rPr>
          <w:rFonts w:cs="Arial Unicode MS" w:eastAsia="Arial Unicode MS" w:hint="default"/>
          <w:rtl w:val="0"/>
        </w:rPr>
        <w:t>Нагрузка занятий</w:t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27</w:t>
      </w:r>
      <w:r>
        <w:rPr/>
        <w:fldChar w:fldCharType="end" w:fldLock="0"/>
      </w:r>
    </w:p>
    <w:p>
      <w:pPr>
        <w:pStyle w:val="Подзаголовок"/>
      </w:pPr>
      <w:r>
        <w:rPr/>
        <w:fldChar w:fldCharType="end" w:fldLock="0"/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Подзаголовок"/>
      </w:pPr>
      <w:bookmarkStart w:name="_Toc4" w:id="4"/>
      <w:r>
        <w:rPr>
          <w:rFonts w:cs="Arial Unicode MS" w:eastAsia="Arial Unicode MS"/>
          <w:rtl w:val="0"/>
          <w:lang w:val="en-US"/>
        </w:rPr>
        <w:t xml:space="preserve">1. </w:t>
      </w:r>
      <w:r>
        <w:rPr>
          <w:rFonts w:cs="Arial Unicode MS" w:eastAsia="Arial Unicode MS" w:hint="default"/>
          <w:rtl w:val="0"/>
          <w:lang w:val="ru-RU"/>
        </w:rPr>
        <w:t>Постановка задачи</w:t>
      </w:r>
      <w:bookmarkEnd w:id="4"/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При распределении учебной нагрузки появляется необходимость в ведении системы для её учёта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Преподаватель определённой кафедры должен обеспечивать проведение занятий по некоторым предметам определённое количество часов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Система должна удовлетворять следующим требованиям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Каждый предмет должен быть назначен хотя бы одному преподавателю для определенной группы студентов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Общее количество часов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распределенных среди преподавателей по каждому предмету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должно соответствовать общему количеству часов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указанному для этого предмета в таблице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Предметы</w:t>
      </w:r>
      <w:r>
        <w:rPr>
          <w:rtl w:val="0"/>
          <w:lang w:val="ru-RU"/>
        </w:rPr>
        <w:t>".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Преподаватели с более высокими учеными степенями и стажем работы должны иметь приоритет при распределении сложных и специализированных предметов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Распределение учебной нагрузки между преподавателями должно быть сбалансировано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избежать перегрузки некоторых преподавателей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 то время как другие имеют меньшую нагрузку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Это также должно учитывать административные обязанности преподавателей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занимающих руководящие должности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Нагрузка должна быть равномерно распределена между группами студентов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чтобы избежать перегрузки одной группы по сравнению с другими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Команда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работавшая над проектом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Михалевич Владислав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Построение концептуальной схемы уровня сущностей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Составление описание сущностей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Участие в создании полноатрибутной модели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Куркин Ян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Построение концептуальной схемы уровня ключей и полноатрибутной схемы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Описание связей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4"/>
        </w:numPr>
        <w:rPr>
          <w:lang w:val="ru-RU"/>
        </w:rPr>
      </w:pPr>
      <w:r>
        <w:rPr>
          <w:rtl w:val="0"/>
          <w:lang w:val="ru-RU"/>
        </w:rPr>
        <w:t>Кленицкая София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Заполнение базы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Составление описания сущностей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Примеры сущностей</w:t>
      </w:r>
    </w:p>
    <w:p>
      <w:pPr>
        <w:pStyle w:val="Основной текст A"/>
      </w:pPr>
    </w:p>
    <w:p>
      <w:pPr>
        <w:pStyle w:val="Основной текст A"/>
        <w:rPr>
          <w:shd w:val="clear" w:color="auto" w:fill="ffffff"/>
        </w:rPr>
      </w:pPr>
    </w:p>
    <w:p>
      <w:pPr>
        <w:pStyle w:val="Подзаголовок"/>
        <w:rPr>
          <w:shd w:val="clear" w:color="auto" w:fill="ffffff"/>
        </w:rPr>
      </w:pPr>
      <w:bookmarkStart w:name="_Toc5" w:id="5"/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2.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Инициирование проекта 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(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 xml:space="preserve">фаза 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0)</w:t>
      </w:r>
      <w:bookmarkEnd w:id="5"/>
    </w:p>
    <w:p>
      <w:pPr>
        <w:pStyle w:val="Основной текст A"/>
        <w:rPr>
          <w:shd w:val="clear" w:color="auto" w:fill="ffffff"/>
        </w:rPr>
      </w:pPr>
    </w:p>
    <w:p>
      <w:pPr>
        <w:pStyle w:val="Основной текст A"/>
      </w:pP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Допустим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что на этой фазе были определены все участники проекта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,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определены их функции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.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Уточним цели проектирования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 xml:space="preserve">. </w:t>
      </w:r>
      <w:r>
        <w:rPr>
          <w:rFonts w:cs="Arial Unicode MS" w:eastAsia="Arial Unicode MS" w:hint="default"/>
          <w:shd w:val="clear" w:color="auto" w:fill="ffffff"/>
          <w:rtl w:val="0"/>
          <w:lang w:val="ru-RU"/>
        </w:rPr>
        <w:t>В результате предварительного изучения поставленной задачи определены требования к проектируемой системе</w:t>
      </w:r>
      <w:r>
        <w:rPr>
          <w:rFonts w:cs="Arial Unicode MS" w:eastAsia="Arial Unicode MS"/>
          <w:shd w:val="clear" w:color="auto" w:fill="ffffff"/>
          <w:rtl w:val="0"/>
          <w:lang w:val="ru-RU"/>
        </w:rPr>
        <w:t>:</w:t>
      </w:r>
    </w:p>
    <w:p>
      <w:pPr>
        <w:pStyle w:val="Основной текст A"/>
      </w:pP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Необходимо отразить в системе распределение нагрузки для преподавателей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Группы определяются исходя из курса и её номера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Некоторые группы могут и отсутствовать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У одной группы в одно и то же время не может быть более одного занятия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Раз в учебный семестр или в случае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преподаватель сменился во время обучения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 ним закрепляются группы и предметы</w:t>
      </w:r>
      <w:r>
        <w:rPr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Каждая учебная группа должна иметь не слишком большое число студентов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В разных группах по одному и тому же предмету могут вести занятия разные преподаватели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один преподаватель может вести по разным предметам в разных классах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Сформулированные требования определяют основные исходные данные для остальных фаз проектирования системы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  <w:ind w:firstLine="283"/>
      </w:pPr>
    </w:p>
    <w:p>
      <w:pPr>
        <w:pStyle w:val="Подзаголовок"/>
      </w:pPr>
      <w:bookmarkStart w:name="_Toc6" w:id="6"/>
      <w:r>
        <w:rPr>
          <w:rFonts w:cs="Arial Unicode MS" w:eastAsia="Arial Unicode MS"/>
          <w:rtl w:val="0"/>
          <w:lang w:val="ru-RU"/>
        </w:rPr>
        <w:t xml:space="preserve">3. </w:t>
      </w:r>
      <w:r>
        <w:rPr>
          <w:rFonts w:cs="Arial Unicode MS" w:eastAsia="Arial Unicode MS" w:hint="default"/>
          <w:rtl w:val="0"/>
          <w:lang w:val="ru-RU"/>
        </w:rPr>
        <w:t xml:space="preserve">Определение множеств сущностей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 xml:space="preserve">фаза </w:t>
      </w:r>
      <w:r>
        <w:rPr>
          <w:rFonts w:cs="Arial Unicode MS" w:eastAsia="Arial Unicode MS"/>
          <w:rtl w:val="0"/>
          <w:lang w:val="ru-RU"/>
        </w:rPr>
        <w:t>1)</w:t>
      </w:r>
      <w:bookmarkEnd w:id="6"/>
    </w:p>
    <w:p>
      <w:pPr>
        <w:pStyle w:val="Основной текст A"/>
      </w:pPr>
    </w:p>
    <w:p>
      <w:pPr>
        <w:pStyle w:val="Подподзаголовок"/>
      </w:pPr>
      <w:bookmarkStart w:name="_Toc7" w:id="7"/>
      <w:r>
        <w:rPr>
          <w:rFonts w:cs="Arial Unicode MS" w:eastAsia="Arial Unicode MS"/>
          <w:rtl w:val="0"/>
          <w:lang w:val="ru-RU"/>
        </w:rPr>
        <w:t xml:space="preserve">3.1. </w:t>
      </w:r>
      <w:r>
        <w:rPr>
          <w:rFonts w:cs="Arial Unicode MS" w:eastAsia="Arial Unicode MS" w:hint="default"/>
          <w:rtl w:val="0"/>
          <w:lang w:val="ru-RU"/>
        </w:rPr>
        <w:t>Выделение множеств сущностей</w:t>
      </w:r>
      <w:bookmarkEnd w:id="7"/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В соответствии с описанием предметной области можно выделить следующие множества сущностей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Предмет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Преподаватель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Группа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Занятие</w:t>
      </w:r>
    </w:p>
    <w:p>
      <w:pPr>
        <w:pStyle w:val="Основной текст A"/>
        <w:numPr>
          <w:ilvl w:val="0"/>
          <w:numId w:val="2"/>
        </w:numPr>
        <w:rPr>
          <w:lang w:val="ru-RU"/>
        </w:rPr>
      </w:pPr>
      <w:r>
        <w:rPr>
          <w:rtl w:val="0"/>
          <w:lang w:val="ru-RU"/>
        </w:rPr>
        <w:t>Расписание</w:t>
        <w:tab/>
      </w:r>
    </w:p>
    <w:p>
      <w:pPr>
        <w:pStyle w:val="Подподзаголовок"/>
      </w:pPr>
      <w:bookmarkStart w:name="_Toc8" w:id="8"/>
      <w:r>
        <w:rPr>
          <w:rFonts w:cs="Arial Unicode MS" w:eastAsia="Arial Unicode MS"/>
          <w:rtl w:val="0"/>
          <w:lang w:val="ru-RU"/>
        </w:rPr>
        <w:t xml:space="preserve">3.2. </w:t>
      </w:r>
      <w:r>
        <w:rPr>
          <w:rFonts w:cs="Arial Unicode MS" w:eastAsia="Arial Unicode MS" w:hint="default"/>
          <w:rtl w:val="0"/>
          <w:lang w:val="ru-RU"/>
        </w:rPr>
        <w:t>Описание множеств сущностей</w:t>
      </w:r>
      <w:bookmarkEnd w:id="8"/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Описание выделенных множеств сущностей приведено в табл</w:t>
      </w:r>
      <w:r>
        <w:rPr>
          <w:rFonts w:cs="Arial Unicode MS" w:eastAsia="Arial Unicode MS"/>
          <w:rtl w:val="0"/>
          <w:lang w:val="ru-RU"/>
        </w:rPr>
        <w:t>. 1.</w:t>
      </w: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</w:pPr>
    </w:p>
    <w:p>
      <w:pPr>
        <w:pStyle w:val="Сноска"/>
        <w:jc w:val="right"/>
      </w:pPr>
      <w:r>
        <w:rPr>
          <w:rtl w:val="0"/>
          <w:lang w:val="ru-RU"/>
        </w:rPr>
        <w:t>Табл</w:t>
      </w:r>
      <w:r>
        <w:rPr>
          <w:rtl w:val="0"/>
          <w:lang w:val="ru-RU"/>
        </w:rPr>
        <w:t xml:space="preserve">. 1. </w:t>
      </w:r>
      <w:r>
        <w:rPr>
          <w:rtl w:val="0"/>
          <w:lang w:val="ru-RU"/>
        </w:rPr>
        <w:t>Пул сущностей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3210"/>
        <w:gridCol w:w="3210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множества сущностей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Определение множества сущностей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Описание множества сущностей</w:t>
            </w:r>
          </w:p>
        </w:tc>
      </w:tr>
      <w:tr>
        <w:tblPrEx>
          <w:shd w:val="clear" w:color="auto" w:fill="cadfff"/>
        </w:tblPrEx>
        <w:trPr>
          <w:trHeight w:val="5778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Учебная дисциплина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 которой проводятся занятия в университете</w:t>
            </w:r>
          </w:p>
        </w:tc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Дисциплина определяется указаниями вышестоящей организации или руководством университета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Как только соответствующая организация или руководство университета принимают решение о введении новой учебной дисциплины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формируется новый экземпляр данного множества сущностей</w:t>
            </w:r>
          </w:p>
        </w:tc>
      </w:tr>
      <w:tr>
        <w:tblPrEx>
          <w:shd w:val="clear" w:color="auto" w:fill="cadfff"/>
        </w:tblPrEx>
        <w:trPr>
          <w:trHeight w:val="256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Физическое лицо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имеющее высшее образование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Как только конкретный человек устраивается на работу в данный университет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формируется новый экземпляр данного множества сущностей</w:t>
            </w:r>
          </w:p>
        </w:tc>
      </w:tr>
      <w:tr>
        <w:tblPrEx>
          <w:shd w:val="clear" w:color="auto" w:fill="cadfff"/>
        </w:tblPrEx>
        <w:trPr>
          <w:trHeight w:val="607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Совокупность студентов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являющиеся «структурной единицей»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для которой будут проводиться занятия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Формируется в начале учебного года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Когда абитуриенты зачисляются в университет и причисляются к созданному экземпляру сущности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 случае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если количество студентов стало слишком мало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 может быть расформирована и экземпляр будет удален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Если студент исключается из группы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количество студентов в группе изменяется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557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Сущность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связывающая между собой предмет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,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преподавателя и группу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Содержит информацию о времени занятия и аудитории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Формируется в начале каждого семестра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adfff"/>
        </w:tblPrEx>
        <w:trPr>
          <w:trHeight w:val="1924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Сущность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хранящая количество академических часов для каждого занятия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.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Формируется в начале каждого семестра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. </w:t>
            </w:r>
          </w:p>
        </w:tc>
      </w:tr>
    </w:tbl>
    <w:p>
      <w:pPr>
        <w:pStyle w:val="Сноска"/>
        <w:widowControl w:val="0"/>
        <w:ind w:left="108" w:hanging="108"/>
        <w:jc w:val="left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Приведем примеры сущностей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5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Предмет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Математический анализ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технологии программирования</w:t>
      </w:r>
    </w:p>
    <w:p>
      <w:pPr>
        <w:pStyle w:val="Основной текст A"/>
        <w:numPr>
          <w:ilvl w:val="0"/>
          <w:numId w:val="5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Преподаватель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Козлов Дмитрий Сергеевич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преподает математический анализ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Огурцова Марья Викторовна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преподает технологии программирования</w:t>
      </w:r>
    </w:p>
    <w:p>
      <w:pPr>
        <w:pStyle w:val="Основной текст A"/>
        <w:numPr>
          <w:ilvl w:val="0"/>
          <w:numId w:val="5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Группа</w:t>
      </w:r>
      <w:r>
        <w:rPr>
          <w:rtl w:val="0"/>
          <w:lang w:val="ru-RU"/>
        </w:rPr>
        <w:t xml:space="preserve">: 2 </w:t>
      </w:r>
      <w:r>
        <w:rPr>
          <w:rtl w:val="0"/>
          <w:lang w:val="ru-RU"/>
        </w:rPr>
        <w:t>курс</w:t>
      </w:r>
      <w:r>
        <w:rPr>
          <w:rtl w:val="0"/>
          <w:lang w:val="ru-RU"/>
        </w:rPr>
        <w:t>, 9</w:t>
      </w:r>
      <w:r>
        <w:rPr>
          <w:rtl w:val="0"/>
          <w:lang w:val="ru-RU"/>
        </w:rPr>
        <w:t>Б группа</w:t>
      </w:r>
    </w:p>
    <w:p>
      <w:pPr>
        <w:pStyle w:val="Основной текст A"/>
        <w:numPr>
          <w:ilvl w:val="0"/>
          <w:numId w:val="5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Занятие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Математический анализ</w:t>
      </w:r>
      <w:r>
        <w:rPr>
          <w:rtl w:val="0"/>
          <w:lang w:val="ru-RU"/>
        </w:rPr>
        <w:t xml:space="preserve">, 2 </w:t>
      </w:r>
      <w:r>
        <w:rPr>
          <w:rtl w:val="0"/>
          <w:lang w:val="ru-RU"/>
        </w:rPr>
        <w:t>курс</w:t>
      </w:r>
      <w:r>
        <w:rPr>
          <w:rtl w:val="0"/>
          <w:lang w:val="ru-RU"/>
        </w:rPr>
        <w:t xml:space="preserve">, 9 </w:t>
      </w:r>
      <w:r>
        <w:rPr>
          <w:rtl w:val="0"/>
          <w:lang w:val="ru-RU"/>
        </w:rPr>
        <w:t>группа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Козлов Дмитрий Сергеевич</w:t>
      </w:r>
      <w:r>
        <w:rPr>
          <w:rtl w:val="0"/>
          <w:lang w:val="ru-RU"/>
        </w:rPr>
        <w:t xml:space="preserve">, </w:t>
      </w:r>
      <w:r>
        <w:rPr>
          <w:rtl w:val="0"/>
          <w:lang w:val="en-US"/>
        </w:rPr>
        <w:t xml:space="preserve">15/02/2023 11:15:00, </w:t>
      </w:r>
      <w:r>
        <w:rPr>
          <w:rtl w:val="0"/>
          <w:lang w:val="ru-RU"/>
        </w:rPr>
        <w:t>609.</w:t>
      </w:r>
    </w:p>
    <w:p>
      <w:pPr>
        <w:pStyle w:val="Основной текст A"/>
        <w:numPr>
          <w:ilvl w:val="0"/>
          <w:numId w:val="5"/>
        </w:numPr>
        <w:bidi w:val="0"/>
        <w:ind w:right="0"/>
        <w:jc w:val="both"/>
        <w:rPr>
          <w:rtl w:val="0"/>
          <w:lang w:val="ru-RU"/>
        </w:rPr>
      </w:pPr>
      <w:r>
        <w:rPr>
          <w:rtl w:val="0"/>
          <w:lang w:val="ru-RU"/>
        </w:rPr>
        <w:t>Расписание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занятие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которое было выше</w:t>
      </w:r>
      <w:r>
        <w:rPr>
          <w:rtl w:val="0"/>
          <w:lang w:val="ru-RU"/>
        </w:rPr>
        <w:t xml:space="preserve">, 30 </w:t>
      </w:r>
      <w:r>
        <w:rPr>
          <w:rtl w:val="0"/>
          <w:lang w:val="ru-RU"/>
        </w:rPr>
        <w:t>академических часов</w:t>
      </w:r>
      <w:r>
        <w:rPr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Подзаголовок"/>
      </w:pPr>
      <w:bookmarkStart w:name="_Toc9" w:id="9"/>
      <w:r>
        <w:rPr>
          <w:rFonts w:cs="Arial Unicode MS" w:eastAsia="Arial Unicode MS"/>
          <w:rtl w:val="0"/>
          <w:lang w:val="ru-RU"/>
        </w:rPr>
        <w:t xml:space="preserve">4. </w:t>
      </w:r>
      <w:r>
        <w:rPr>
          <w:rFonts w:cs="Arial Unicode MS" w:eastAsia="Arial Unicode MS" w:hint="default"/>
          <w:rtl w:val="0"/>
          <w:lang w:val="ru-RU"/>
        </w:rPr>
        <w:t xml:space="preserve">Построение модели уровня сущностей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 xml:space="preserve">фаза </w:t>
      </w:r>
      <w:r>
        <w:rPr>
          <w:rFonts w:cs="Arial Unicode MS" w:eastAsia="Arial Unicode MS"/>
          <w:rtl w:val="0"/>
          <w:lang w:val="ru-RU"/>
        </w:rPr>
        <w:t>2)</w:t>
      </w:r>
      <w:bookmarkEnd w:id="9"/>
    </w:p>
    <w:p>
      <w:pPr>
        <w:pStyle w:val="Основной текст A"/>
      </w:pPr>
    </w:p>
    <w:p>
      <w:pPr>
        <w:pStyle w:val="Подподзаголовок"/>
      </w:pPr>
      <w:bookmarkStart w:name="_Toc10" w:id="10"/>
      <w:r>
        <w:rPr>
          <w:rFonts w:cs="Arial Unicode MS" w:eastAsia="Arial Unicode MS"/>
          <w:rtl w:val="0"/>
          <w:lang w:val="ru-RU"/>
        </w:rPr>
        <w:t xml:space="preserve">4.1. </w:t>
      </w:r>
      <w:bookmarkStart w:name="_sq9v9wpowzn1" w:id="11"/>
      <w:bookmarkEnd w:id="11"/>
      <w:r>
        <w:rPr>
          <w:rFonts w:cs="Arial Unicode MS" w:eastAsia="Arial Unicode MS" w:hint="default"/>
          <w:rtl w:val="0"/>
        </w:rPr>
        <w:t>М</w:t>
      </w:r>
      <w:r>
        <w:rPr>
          <w:rFonts w:cs="Arial Unicode MS" w:eastAsia="Arial Unicode MS" w:hint="default"/>
          <w:rtl w:val="0"/>
        </w:rPr>
        <w:t>атрица связей</w:t>
      </w:r>
      <w:bookmarkEnd w:id="10"/>
    </w:p>
    <w:p>
      <w:pPr>
        <w:pStyle w:val="Основной текст A"/>
      </w:pPr>
    </w:p>
    <w:p>
      <w:pPr>
        <w:pStyle w:val="Основной текст"/>
        <w:spacing w:line="276" w:lineRule="auto"/>
        <w:ind w:firstLine="7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основании анализа постановки задачи устанавливаются связи между множествами сущностей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Матрица связей приведена в табл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 2.</w:t>
      </w:r>
    </w:p>
    <w:p>
      <w:pPr>
        <w:pStyle w:val="Основной текст"/>
        <w:spacing w:line="276" w:lineRule="auto"/>
        <w:ind w:firstLine="7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Сноска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2. </w:t>
      </w:r>
      <w:r>
        <w:rPr>
          <w:rtl w:val="0"/>
          <w:lang w:val="ru-RU"/>
        </w:rPr>
        <w:t>Матрица связей</w:t>
      </w:r>
      <w:r>
        <w:rPr>
          <w:rtl w:val="0"/>
          <w:lang w:val="ru-RU"/>
        </w:rPr>
        <w:t>.</w:t>
      </w:r>
    </w:p>
    <w:p>
      <w:pPr>
        <w:pStyle w:val="Основной текст"/>
        <w:spacing w:line="276" w:lineRule="auto"/>
        <w:ind w:firstLine="720"/>
        <w:jc w:val="right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9630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605"/>
        <w:gridCol w:w="1321"/>
        <w:gridCol w:w="1889"/>
        <w:gridCol w:w="1605"/>
        <w:gridCol w:w="1605"/>
        <w:gridCol w:w="1605"/>
      </w:tblGrid>
      <w:tr>
        <w:tblPrEx>
          <w:shd w:val="clear" w:color="auto" w:fill="00a2ff"/>
        </w:tblPrEx>
        <w:trPr>
          <w:trHeight w:val="688" w:hRule="atLeast"/>
          <w:tblHeader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</w:p>
        </w:tc>
        <w:tc>
          <w:tcPr>
            <w:tcW w:type="dxa" w:w="1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</w:p>
        </w:tc>
        <w:tc>
          <w:tcPr>
            <w:tcW w:type="dxa" w:w="132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X</w:t>
            </w:r>
          </w:p>
        </w:tc>
        <w:tc>
          <w:tcPr>
            <w:tcW w:type="dxa" w:w="160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X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X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X</w:t>
            </w:r>
          </w:p>
        </w:tc>
        <w:tc>
          <w:tcPr>
            <w:tcW w:type="dxa" w:w="1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X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X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X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</w:t>
            </w:r>
          </w:p>
        </w:tc>
        <w:tc>
          <w:tcPr>
            <w:tcW w:type="dxa" w:w="13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X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widowControl w:val="0"/>
        <w:ind w:left="108" w:hanging="108"/>
        <w:jc w:val="right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76" w:lineRule="auto"/>
        <w:ind w:firstLine="720"/>
        <w:jc w:val="right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76" w:lineRule="auto"/>
        <w:ind w:firstLine="720"/>
        <w:jc w:val="right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76" w:lineRule="auto"/>
        <w:ind w:firstLine="720"/>
        <w:jc w:val="right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Подподзаголовок"/>
        <w:rPr>
          <w:lang w:val="ru-RU"/>
        </w:rPr>
      </w:pPr>
      <w:bookmarkStart w:name="_Toc11" w:id="12"/>
      <w:r>
        <w:rPr>
          <w:rFonts w:cs="Arial Unicode MS" w:eastAsia="Arial Unicode MS"/>
          <w:rtl w:val="0"/>
          <w:lang w:val="ru-RU"/>
        </w:rPr>
        <w:t xml:space="preserve">4.2. </w:t>
      </w:r>
      <w:r>
        <w:rPr>
          <w:rFonts w:cs="Arial Unicode MS" w:eastAsia="Arial Unicode MS" w:hint="default"/>
          <w:rtl w:val="0"/>
          <w:lang w:val="ru-RU"/>
        </w:rPr>
        <w:t>Описание связей</w:t>
      </w:r>
      <w:bookmarkEnd w:id="12"/>
    </w:p>
    <w:p>
      <w:pPr>
        <w:pStyle w:val="Основной текст A"/>
      </w:pPr>
    </w:p>
    <w:p>
      <w:pPr>
        <w:pStyle w:val="Сноска"/>
        <w:jc w:val="right"/>
      </w:pPr>
      <w:r>
        <w:rPr>
          <w:rtl w:val="0"/>
        </w:rPr>
        <w:tab/>
        <w:tab/>
        <w:tab/>
        <w:tab/>
        <w:tab/>
        <w:tab/>
        <w:tab/>
        <w:t xml:space="preserve">Таблица </w:t>
      </w: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Описание связей</w:t>
      </w:r>
    </w:p>
    <w:tbl>
      <w:tblPr>
        <w:tblW w:w="963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83"/>
        <w:gridCol w:w="1284"/>
        <w:gridCol w:w="1284"/>
        <w:gridCol w:w="1284"/>
        <w:gridCol w:w="1285"/>
        <w:gridCol w:w="3212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я сущность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я сущность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связи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Тип связи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Мощность связи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Описание связи</w:t>
            </w:r>
          </w:p>
        </w:tc>
      </w:tr>
      <w:tr>
        <w:tblPrEx>
          <w:shd w:val="clear" w:color="auto" w:fill="cadfff"/>
        </w:tblPrEx>
        <w:trPr>
          <w:trHeight w:val="1618" w:hRule="atLeast"/>
        </w:trPr>
        <w:tc>
          <w:tcPr>
            <w:tcW w:type="dxa" w:w="12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изучается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идент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опред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1: M</w:t>
            </w:r>
          </w:p>
        </w:tc>
        <w:tc>
          <w:tcPr>
            <w:tcW w:type="dxa" w:w="32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 одном занятии может изучаться один предмет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Один предмет может изучаться на  занятиях</w:t>
            </w:r>
          </w:p>
        </w:tc>
      </w:tr>
      <w:tr>
        <w:tblPrEx>
          <w:shd w:val="clear" w:color="auto" w:fill="cadfff"/>
        </w:tblPrEx>
        <w:trPr>
          <w:trHeight w:val="2244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преподаёт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идент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опред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1: 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Одно занятие может проводиться только одним преподавателем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 может проводить одно или несколько занятий</w:t>
            </w:r>
          </w:p>
        </w:tc>
      </w:tr>
      <w:tr>
        <w:tblPrEx>
          <w:shd w:val="clear" w:color="auto" w:fill="cadfff"/>
        </w:tblPrEx>
        <w:trPr>
          <w:trHeight w:val="1924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участвует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идент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опред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1: 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Одна и несколько групп могут быть на одном занятии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Одна группа может быть только на одном занятии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включает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идент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опред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1: 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 включает в себя одно и более занятий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Сноска"/>
        <w:widowControl w:val="0"/>
        <w:ind w:left="108" w:hanging="108"/>
        <w:jc w:val="left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Рис</w:t>
      </w:r>
      <w:r>
        <w:rPr>
          <w:rFonts w:cs="Arial Unicode MS" w:eastAsia="Arial Unicode MS"/>
          <w:rtl w:val="0"/>
          <w:lang w:val="ru-RU"/>
        </w:rPr>
        <w:t xml:space="preserve">. 1. </w:t>
      </w:r>
      <w:r>
        <w:rPr>
          <w:rFonts w:cs="Arial Unicode MS" w:eastAsia="Arial Unicode MS" w:hint="default"/>
          <w:rtl w:val="0"/>
          <w:lang w:val="ru-RU"/>
        </w:rPr>
        <w:t>Концептуальная схема уровня сущностей</w:t>
      </w:r>
    </w:p>
    <w:p>
      <w:pPr>
        <w:pStyle w:val="Подзаголовок"/>
      </w:pPr>
      <w:bookmarkStart w:name="_Toc12" w:id="13"/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0</wp:posOffset>
            </wp:positionV>
            <wp:extent cx="6120058" cy="2520618"/>
            <wp:effectExtent l="0" t="0" r="0" b="0"/>
            <wp:wrapTopAndBottom distT="152400" distB="152400"/>
            <wp:docPr id="1073741825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252061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ru-RU"/>
        </w:rPr>
        <w:t xml:space="preserve">5. </w:t>
      </w:r>
      <w:r>
        <w:rPr>
          <w:rFonts w:cs="Arial Unicode MS" w:eastAsia="Arial Unicode MS" w:hint="default"/>
          <w:rtl w:val="0"/>
          <w:lang w:val="ru-RU"/>
        </w:rPr>
        <w:t>Построение модели уровня ключей</w:t>
      </w:r>
      <w:r>
        <w:rPr>
          <w:rFonts w:cs="Arial Unicode MS" w:eastAsia="Arial Unicode MS"/>
          <w:rtl w:val="0"/>
          <w:lang w:val="ru-RU"/>
        </w:rPr>
        <w:t>.</w:t>
      </w:r>
      <w:bookmarkEnd w:id="13"/>
    </w:p>
    <w:p>
      <w:pPr>
        <w:pStyle w:val="Подподзаголовок"/>
      </w:pPr>
    </w:p>
    <w:p>
      <w:pPr>
        <w:pStyle w:val="Подподзаголовок"/>
      </w:pPr>
      <w:bookmarkStart w:name="_Toc13" w:id="14"/>
      <w:r>
        <w:rPr>
          <w:rFonts w:cs="Arial Unicode MS" w:eastAsia="Arial Unicode MS"/>
          <w:rtl w:val="0"/>
          <w:lang w:val="ru-RU"/>
        </w:rPr>
        <w:t xml:space="preserve">5.1. </w:t>
      </w:r>
      <w:r>
        <w:rPr>
          <w:rFonts w:cs="Arial Unicode MS" w:eastAsia="Arial Unicode MS" w:hint="default"/>
          <w:rtl w:val="0"/>
          <w:lang w:val="ru-RU"/>
        </w:rPr>
        <w:t>Разрешение неопределенных связей</w:t>
      </w:r>
      <w:bookmarkEnd w:id="14"/>
    </w:p>
    <w:p>
      <w:pPr>
        <w:pStyle w:val="Основной текст A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Стоит отметить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 xml:space="preserve">что неопределенных связей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типа «многие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ко</w:t>
      </w:r>
      <w:r>
        <w:rPr>
          <w:rFonts w:cs="Arial Unicode MS" w:eastAsia="Arial Unicode MS"/>
          <w:rtl w:val="0"/>
          <w:lang w:val="ru-RU"/>
        </w:rPr>
        <w:t>-</w:t>
      </w:r>
      <w:r>
        <w:rPr>
          <w:rFonts w:cs="Arial Unicode MS" w:eastAsia="Arial Unicode MS" w:hint="default"/>
          <w:rtl w:val="0"/>
          <w:lang w:val="ru-RU"/>
        </w:rPr>
        <w:t>многим</w:t>
      </w:r>
      <w:r>
        <w:rPr>
          <w:rFonts w:cs="Arial Unicode MS" w:eastAsia="Arial Unicode MS"/>
          <w:rtl w:val="0"/>
          <w:lang w:val="ru-RU"/>
        </w:rPr>
        <w:t xml:space="preserve">) </w:t>
      </w:r>
      <w:r>
        <w:rPr>
          <w:rFonts w:cs="Arial Unicode MS" w:eastAsia="Arial Unicode MS" w:hint="default"/>
          <w:rtl w:val="0"/>
          <w:lang w:val="ru-RU"/>
        </w:rPr>
        <w:t>в рассматриваемом примере нет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Следовательно необходимости в разрешении таковых связей отсутствует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Подподзаголовок"/>
      </w:pPr>
      <w:bookmarkStart w:name="_Toc14" w:id="15"/>
      <w:r>
        <w:rPr>
          <w:rFonts w:cs="Arial Unicode MS" w:eastAsia="Arial Unicode MS"/>
          <w:rtl w:val="0"/>
          <w:lang w:val="ru-RU"/>
        </w:rPr>
        <w:t xml:space="preserve">5.2. </w:t>
      </w:r>
      <w:r>
        <w:rPr>
          <w:rFonts w:cs="Arial Unicode MS" w:eastAsia="Arial Unicode MS" w:hint="default"/>
          <w:rtl w:val="0"/>
          <w:lang w:val="ru-RU"/>
        </w:rPr>
        <w:t>Определение ключевых атрибутов и доменов</w:t>
      </w:r>
      <w:bookmarkEnd w:id="15"/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Определение ключевых атрибутов осуществляется одновременно с определением доменов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на которых определяются эти атрибуты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Сначала из анализа задачи для каждого множества сущностей выделяются ключи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простые или составные</w:t>
      </w:r>
      <w:r>
        <w:rPr>
          <w:rFonts w:cs="Arial Unicode MS" w:eastAsia="Arial Unicode MS"/>
          <w:rtl w:val="0"/>
          <w:lang w:val="ru-RU"/>
        </w:rPr>
        <w:t xml:space="preserve">), </w:t>
      </w:r>
      <w:r>
        <w:rPr>
          <w:rFonts w:cs="Arial Unicode MS" w:eastAsia="Arial Unicode MS" w:hint="default"/>
          <w:rtl w:val="0"/>
          <w:lang w:val="ru-RU"/>
        </w:rPr>
        <w:t>позволяющие идентифицировать экземпляры сущностей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В случае если ключей несколько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один выбирается в качестве первичного ключа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а остальные определяются как альтернативные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Связи между множествами сущностей представляются с помощью внешних ключей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Таким образом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определяются все ключи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Для каждого атрибута определяется домен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В рассматриваемом примере для выделенных сущностей можно предложить следующие ключи и домены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Основной текст A"/>
      </w:pPr>
    </w:p>
    <w:p>
      <w:pPr>
        <w:pStyle w:val="Основной текст A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Группа</w:t>
      </w:r>
    </w:p>
    <w:p>
      <w:pPr>
        <w:pStyle w:val="Основной текст A"/>
      </w:pPr>
      <w:r>
        <w:rPr>
          <w:rtl w:val="0"/>
          <w:lang w:val="ru-RU"/>
        </w:rPr>
        <w:t>Первичный ключ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ID_</w:t>
      </w:r>
      <w:r>
        <w:rPr>
          <w:rtl w:val="0"/>
          <w:lang w:val="ru-RU"/>
        </w:rPr>
        <w:t>группы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Значениями атрибута являются натуральные числа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порядковый номер в перечислении предметов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определенные на типе данных </w:t>
      </w:r>
      <w:r>
        <w:rPr>
          <w:rtl w:val="0"/>
          <w:lang w:val="en-US"/>
        </w:rPr>
        <w:t xml:space="preserve">int </w:t>
      </w:r>
      <w:r>
        <w:rPr>
          <w:rtl w:val="0"/>
          <w:lang w:val="ru-RU"/>
        </w:rPr>
        <w:t xml:space="preserve">со свойством </w:t>
      </w:r>
      <w:r>
        <w:rPr>
          <w:rtl w:val="0"/>
          <w:lang w:val="en-US"/>
        </w:rPr>
        <w:t xml:space="preserve">IDENTITY </w:t>
      </w:r>
      <w:r>
        <w:rPr>
          <w:rtl w:val="0"/>
          <w:lang w:val="ru-RU"/>
        </w:rPr>
        <w:t>для получения автоматически увеличивающегося идентификационного номера</w:t>
      </w:r>
      <w:r>
        <w:rPr>
          <w:rtl w:val="0"/>
          <w:lang w:val="ru-RU"/>
        </w:rPr>
        <w:t>.</w:t>
      </w:r>
    </w:p>
    <w:p>
      <w:pPr>
        <w:pStyle w:val="Основной текст A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Предмет</w:t>
      </w:r>
    </w:p>
    <w:p>
      <w:pPr>
        <w:pStyle w:val="Основной текст A"/>
      </w:pPr>
      <w:r>
        <w:rPr>
          <w:rtl w:val="0"/>
          <w:lang w:val="ru-RU"/>
        </w:rPr>
        <w:t>Первичный ключ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ID_</w:t>
      </w:r>
      <w:r>
        <w:rPr>
          <w:rtl w:val="0"/>
          <w:lang w:val="ru-RU"/>
        </w:rPr>
        <w:t>предмета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Значениями атрибута являются натуральные числа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порядковый номер в перечислении предметов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определенные на типе данных </w:t>
      </w:r>
      <w:r>
        <w:rPr>
          <w:rtl w:val="0"/>
          <w:lang w:val="en-US"/>
        </w:rPr>
        <w:t xml:space="preserve">int </w:t>
      </w:r>
      <w:r>
        <w:rPr>
          <w:rtl w:val="0"/>
          <w:lang w:val="ru-RU"/>
        </w:rPr>
        <w:t xml:space="preserve">со свойством </w:t>
      </w:r>
      <w:r>
        <w:rPr>
          <w:rtl w:val="0"/>
          <w:lang w:val="en-US"/>
        </w:rPr>
        <w:t xml:space="preserve">IDENTITY </w:t>
      </w:r>
      <w:r>
        <w:rPr>
          <w:rtl w:val="0"/>
          <w:lang w:val="ru-RU"/>
        </w:rPr>
        <w:t>для получения автоматически увеличивающегося идентификационного номера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Альтернативный ключ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Название предмета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Значения предоставлены типом </w:t>
      </w:r>
      <w:r>
        <w:rPr>
          <w:rtl w:val="0"/>
          <w:lang w:val="en-US"/>
        </w:rPr>
        <w:t>nvarchar(50)</w:t>
      </w:r>
    </w:p>
    <w:p>
      <w:pPr>
        <w:pStyle w:val="Основной текст A"/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Расписание</w:t>
      </w:r>
    </w:p>
    <w:p>
      <w:pPr>
        <w:pStyle w:val="Основной текст A"/>
      </w:pPr>
      <w:r>
        <w:rPr>
          <w:rtl w:val="0"/>
          <w:lang w:val="ru-RU"/>
        </w:rPr>
        <w:t>Первичный ключ</w:t>
      </w:r>
      <w:r>
        <w:rPr>
          <w:rtl w:val="0"/>
          <w:lang w:val="en-US"/>
        </w:rPr>
        <w:t>: ID_</w:t>
      </w:r>
      <w:r>
        <w:rPr>
          <w:rtl w:val="0"/>
          <w:lang w:val="ru-RU"/>
        </w:rPr>
        <w:t>расписания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Значениями атрибута являются натуральные числа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порядковый номер в перечислении предметов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определенные на типе данных </w:t>
      </w:r>
      <w:r>
        <w:rPr>
          <w:rtl w:val="0"/>
          <w:lang w:val="ru-RU"/>
        </w:rPr>
        <w:t xml:space="preserve">int </w:t>
      </w:r>
      <w:r>
        <w:rPr>
          <w:rtl w:val="0"/>
          <w:lang w:val="ru-RU"/>
        </w:rPr>
        <w:t xml:space="preserve">со свойством </w:t>
      </w:r>
      <w:r>
        <w:rPr>
          <w:rtl w:val="0"/>
          <w:lang w:val="es-ES_tradnl"/>
        </w:rPr>
        <w:t xml:space="preserve">IDENTITY </w:t>
      </w:r>
      <w:r>
        <w:rPr>
          <w:rtl w:val="0"/>
          <w:lang w:val="ru-RU"/>
        </w:rPr>
        <w:t>для получения автоматически увеличивающегося идентификационного номера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Внешний ключ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Так как множество сущностей «расписание» связано с множеством сущностей «занятие»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создаётся внешний ключ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ID_</w:t>
      </w:r>
      <w:r>
        <w:rPr>
          <w:rtl w:val="0"/>
          <w:lang w:val="ru-RU"/>
        </w:rPr>
        <w:t>занятия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представленный в виде типа данных </w:t>
      </w:r>
      <w:r>
        <w:rPr>
          <w:rtl w:val="0"/>
          <w:lang w:val="en-US"/>
        </w:rPr>
        <w:t>int.</w:t>
      </w:r>
    </w:p>
    <w:p>
      <w:pPr>
        <w:pStyle w:val="Основной текст A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Преподаватель</w:t>
      </w:r>
    </w:p>
    <w:p>
      <w:pPr>
        <w:pStyle w:val="Основной текст A"/>
      </w:pPr>
      <w:r>
        <w:rPr>
          <w:rtl w:val="0"/>
          <w:lang w:val="ru-RU"/>
        </w:rPr>
        <w:t>Первичный ключ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ID</w:t>
      </w:r>
      <w:r>
        <w:rPr>
          <w:rtl w:val="0"/>
          <w:lang w:val="ru-RU"/>
        </w:rPr>
        <w:t>_</w:t>
      </w:r>
      <w:r>
        <w:rPr>
          <w:rtl w:val="0"/>
          <w:lang w:val="ru-RU"/>
        </w:rPr>
        <w:t>преподавателя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Значениями атрибута являются натуральные числа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порядковый номер в перечислении предметов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определенные на типе данных </w:t>
      </w:r>
      <w:r>
        <w:rPr>
          <w:rtl w:val="0"/>
          <w:lang w:val="en-US"/>
        </w:rPr>
        <w:t xml:space="preserve">int </w:t>
      </w:r>
      <w:r>
        <w:rPr>
          <w:rtl w:val="0"/>
          <w:lang w:val="ru-RU"/>
        </w:rPr>
        <w:t xml:space="preserve">со свойством </w:t>
      </w:r>
      <w:r>
        <w:rPr>
          <w:rtl w:val="0"/>
          <w:lang w:val="en-US"/>
        </w:rPr>
        <w:t xml:space="preserve">IDENTITY </w:t>
      </w:r>
      <w:r>
        <w:rPr>
          <w:rtl w:val="0"/>
          <w:lang w:val="ru-RU"/>
        </w:rPr>
        <w:t>для получения автоматически увеличивающегося идентификационного номера</w:t>
      </w:r>
      <w:r>
        <w:rPr>
          <w:rtl w:val="0"/>
          <w:lang w:val="ru-RU"/>
        </w:rPr>
        <w:t>.</w:t>
      </w:r>
    </w:p>
    <w:p>
      <w:pPr>
        <w:pStyle w:val="Основной текст A"/>
        <w:rPr>
          <w:b w:val="1"/>
          <w:bCs w:val="1"/>
        </w:rPr>
      </w:pPr>
      <w:r>
        <w:rPr>
          <w:rFonts w:cs="Arial Unicode MS" w:eastAsia="Arial Unicode MS" w:hint="default"/>
          <w:b w:val="1"/>
          <w:bCs w:val="1"/>
          <w:rtl w:val="0"/>
          <w:lang w:val="ru-RU"/>
        </w:rPr>
        <w:t>Занятие</w:t>
      </w:r>
    </w:p>
    <w:p>
      <w:pPr>
        <w:pStyle w:val="Основной текст A"/>
      </w:pPr>
      <w:r>
        <w:rPr>
          <w:rtl w:val="0"/>
          <w:lang w:val="ru-RU"/>
        </w:rPr>
        <w:t>Первичный ключ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ID_</w:t>
      </w:r>
      <w:r>
        <w:rPr>
          <w:rtl w:val="0"/>
          <w:lang w:val="ru-RU"/>
        </w:rPr>
        <w:t>занятия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Значениями атрибута являются натуральные числа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порядковый номер в перечислении предметов</w:t>
      </w:r>
      <w:r>
        <w:rPr>
          <w:rtl w:val="0"/>
          <w:lang w:val="ru-RU"/>
        </w:rPr>
        <w:t xml:space="preserve">), </w:t>
      </w:r>
      <w:r>
        <w:rPr>
          <w:rtl w:val="0"/>
          <w:lang w:val="ru-RU"/>
        </w:rPr>
        <w:t xml:space="preserve">определенные на типе данных </w:t>
      </w:r>
      <w:r>
        <w:rPr>
          <w:rtl w:val="0"/>
          <w:lang w:val="en-US"/>
        </w:rPr>
        <w:t xml:space="preserve">int </w:t>
      </w:r>
      <w:r>
        <w:rPr>
          <w:rtl w:val="0"/>
          <w:lang w:val="ru-RU"/>
        </w:rPr>
        <w:t xml:space="preserve">со свойством </w:t>
      </w:r>
      <w:r>
        <w:rPr>
          <w:rtl w:val="0"/>
          <w:lang w:val="en-US"/>
        </w:rPr>
        <w:t xml:space="preserve">IDENTITY </w:t>
      </w:r>
      <w:r>
        <w:rPr>
          <w:rtl w:val="0"/>
          <w:lang w:val="ru-RU"/>
        </w:rPr>
        <w:t>для получения автоматически увеличивающегося идентификационного номера</w:t>
      </w:r>
      <w:r>
        <w:rPr>
          <w:rtl w:val="0"/>
          <w:lang w:val="ru-RU"/>
        </w:rPr>
        <w:t>.</w:t>
      </w:r>
    </w:p>
    <w:p>
      <w:pPr>
        <w:pStyle w:val="Основной текст A"/>
      </w:pPr>
      <w:r>
        <w:rPr>
          <w:rtl w:val="0"/>
          <w:lang w:val="ru-RU"/>
        </w:rPr>
        <w:t>Внешний ключ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Так как множество сущностей «занятие» связано с множеством сущностей «предмет»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создаётся внешний ключ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ID_</w:t>
      </w:r>
      <w:r>
        <w:rPr>
          <w:rtl w:val="0"/>
          <w:lang w:val="ru-RU"/>
        </w:rPr>
        <w:t>предмета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представленный в виде типа данных </w:t>
      </w:r>
      <w:r>
        <w:rPr>
          <w:rtl w:val="0"/>
          <w:lang w:val="en-US"/>
        </w:rPr>
        <w:t>int.</w:t>
      </w:r>
    </w:p>
    <w:p>
      <w:pPr>
        <w:pStyle w:val="Основной текст A"/>
      </w:pPr>
      <w:r>
        <w:rPr>
          <w:rtl w:val="0"/>
          <w:lang w:val="ru-RU"/>
        </w:rPr>
        <w:t>Внешний ключ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Так как множество сущностей «преподаватель» связано с множеством сущностей «предмет»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создаётся внешний ключ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ID_</w:t>
      </w:r>
      <w:r>
        <w:rPr>
          <w:rtl w:val="0"/>
          <w:lang w:val="ru-RU"/>
        </w:rPr>
        <w:t>преподавателя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представленный в виде типа данных </w:t>
      </w:r>
      <w:r>
        <w:rPr>
          <w:rtl w:val="0"/>
          <w:lang w:val="en-US"/>
        </w:rPr>
        <w:t>int.</w:t>
      </w:r>
    </w:p>
    <w:p>
      <w:pPr>
        <w:pStyle w:val="Основной текст A"/>
      </w:pPr>
      <w:r>
        <w:rPr>
          <w:rtl w:val="0"/>
          <w:lang w:val="ru-RU"/>
        </w:rPr>
        <w:t>Внешний ключ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Так как множество сущностей «группа» связано с множеством сущностей «предмет»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создаётся внешний ключ</w:t>
      </w:r>
      <w:r>
        <w:rPr>
          <w:rtl w:val="0"/>
          <w:lang w:val="ru-RU"/>
        </w:rPr>
        <w:t xml:space="preserve">: </w:t>
      </w:r>
      <w:r>
        <w:rPr>
          <w:rtl w:val="0"/>
          <w:lang w:val="en-US"/>
        </w:rPr>
        <w:t>ID_</w:t>
      </w:r>
      <w:r>
        <w:rPr>
          <w:rtl w:val="0"/>
          <w:lang w:val="ru-RU"/>
        </w:rPr>
        <w:t>группы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представленный в виде типа данных </w:t>
      </w:r>
      <w:r>
        <w:rPr>
          <w:rtl w:val="0"/>
          <w:lang w:val="en-US"/>
        </w:rPr>
        <w:t>int.</w:t>
      </w: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 xml:space="preserve">Описание ключевых атрибутов приведено в таблице </w:t>
      </w:r>
      <w:r>
        <w:rPr>
          <w:rFonts w:cs="Arial Unicode MS" w:eastAsia="Arial Unicode MS"/>
          <w:rtl w:val="0"/>
          <w:lang w:val="ru-RU"/>
        </w:rPr>
        <w:t>4.</w:t>
      </w:r>
    </w:p>
    <w:p>
      <w:pPr>
        <w:pStyle w:val="Основной текст A"/>
      </w:pPr>
    </w:p>
    <w:p>
      <w:pPr>
        <w:pStyle w:val="Сноска"/>
        <w:jc w:val="right"/>
      </w:pPr>
      <w:r>
        <w:rPr>
          <w:rtl w:val="0"/>
          <w:lang w:val="ru-RU"/>
        </w:rPr>
        <w:t xml:space="preserve"> Таблица </w:t>
      </w: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 xml:space="preserve">Описание </w:t>
      </w:r>
      <w:r>
        <w:rPr>
          <w:rtl w:val="0"/>
          <w:lang w:val="ru-RU"/>
        </w:rPr>
        <w:t>доменов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Множество сущностей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группы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  <w:r>
              <w:rPr>
                <w:shd w:val="nil" w:color="auto" w:fill="auto"/>
              </w:rPr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Название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nvarchar(50)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AK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преподавателя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расписания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группы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FK1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FK2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преподавателя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FK3</w:t>
            </w:r>
          </w:p>
        </w:tc>
      </w:tr>
    </w:tbl>
    <w:p>
      <w:pPr>
        <w:pStyle w:val="Сноска"/>
        <w:widowControl w:val="0"/>
        <w:ind w:left="108" w:hanging="108"/>
        <w:jc w:val="left"/>
      </w:pPr>
    </w:p>
    <w:p>
      <w:pPr>
        <w:pStyle w:val="Подподзаголовок"/>
      </w:pPr>
    </w:p>
    <w:p>
      <w:pPr>
        <w:pStyle w:val="Основной текст A"/>
      </w:pPr>
    </w:p>
    <w:p>
      <w:pPr>
        <w:pStyle w:val="Подподзаголовок"/>
      </w:pPr>
      <w:bookmarkStart w:name="_Toc15" w:id="16"/>
      <w:r>
        <w:rPr>
          <w:rFonts w:cs="Arial Unicode MS" w:eastAsia="Arial Unicode MS"/>
          <w:rtl w:val="0"/>
          <w:lang w:val="ru-RU"/>
        </w:rPr>
        <w:t xml:space="preserve">5.3. </w:t>
      </w:r>
      <w:r>
        <w:rPr>
          <w:rFonts w:cs="Arial Unicode MS" w:eastAsia="Arial Unicode MS" w:hint="default"/>
          <w:rtl w:val="0"/>
          <w:lang w:val="ru-RU"/>
        </w:rPr>
        <w:t>Концептуальная схема</w:t>
      </w:r>
      <w:bookmarkEnd w:id="16"/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 xml:space="preserve">По результатам определения первичным ключей строится концептуальная схема уровня ключей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>рис</w:t>
      </w:r>
      <w:r>
        <w:rPr>
          <w:rFonts w:cs="Arial Unicode MS" w:eastAsia="Arial Unicode MS"/>
          <w:rtl w:val="0"/>
          <w:lang w:val="ru-RU"/>
        </w:rPr>
        <w:t>. 2).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713740</wp:posOffset>
            </wp:positionH>
            <wp:positionV relativeFrom="line">
              <wp:posOffset>302310</wp:posOffset>
            </wp:positionV>
            <wp:extent cx="6120058" cy="413201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6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8" cy="4132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Рис</w:t>
      </w:r>
      <w:r>
        <w:rPr>
          <w:rFonts w:cs="Arial Unicode MS" w:eastAsia="Arial Unicode MS"/>
          <w:rtl w:val="0"/>
          <w:lang w:val="ru-RU"/>
        </w:rPr>
        <w:t xml:space="preserve">. 2. </w:t>
      </w:r>
      <w:r>
        <w:rPr>
          <w:rFonts w:cs="Arial Unicode MS" w:eastAsia="Arial Unicode MS" w:hint="default"/>
          <w:rtl w:val="0"/>
          <w:lang w:val="ru-RU"/>
        </w:rPr>
        <w:t>Концептуальная схема уровня ключей</w:t>
      </w:r>
    </w:p>
    <w:p>
      <w:pPr>
        <w:pStyle w:val="Сноска"/>
        <w:jc w:val="center"/>
      </w:pPr>
    </w:p>
    <w:p>
      <w:pPr>
        <w:pStyle w:val="Подзаголовок"/>
      </w:pPr>
      <w:bookmarkStart w:name="_Toc16" w:id="17"/>
      <w:r>
        <w:rPr>
          <w:rFonts w:cs="Arial Unicode MS" w:eastAsia="Arial Unicode MS"/>
          <w:rtl w:val="0"/>
          <w:lang w:val="en-US"/>
        </w:rPr>
        <w:t xml:space="preserve">6. </w:t>
      </w:r>
      <w:r>
        <w:rPr>
          <w:rFonts w:cs="Arial Unicode MS" w:eastAsia="Arial Unicode MS" w:hint="default"/>
          <w:rtl w:val="0"/>
          <w:lang w:val="ru-RU"/>
        </w:rPr>
        <w:t xml:space="preserve">Построение полноатрибутной модели </w:t>
      </w:r>
      <w:r>
        <w:rPr>
          <w:rFonts w:cs="Arial Unicode MS" w:eastAsia="Arial Unicode MS"/>
          <w:rtl w:val="0"/>
          <w:lang w:val="ru-RU"/>
        </w:rPr>
        <w:t>(</w:t>
      </w:r>
      <w:r>
        <w:rPr>
          <w:rFonts w:cs="Arial Unicode MS" w:eastAsia="Arial Unicode MS" w:hint="default"/>
          <w:rtl w:val="0"/>
          <w:lang w:val="ru-RU"/>
        </w:rPr>
        <w:t xml:space="preserve">фаза </w:t>
      </w:r>
      <w:r>
        <w:rPr>
          <w:rFonts w:cs="Arial Unicode MS" w:eastAsia="Arial Unicode MS"/>
          <w:rtl w:val="0"/>
          <w:lang w:val="ru-RU"/>
        </w:rPr>
        <w:t>4).</w:t>
      </w:r>
      <w:bookmarkEnd w:id="17"/>
    </w:p>
    <w:p>
      <w:pPr>
        <w:pStyle w:val="Подзаголовок"/>
      </w:pPr>
      <w:r>
        <w:rPr>
          <w:rFonts w:cs="Arial Unicode MS" w:eastAsia="Arial Unicode MS"/>
          <w:rtl w:val="0"/>
          <w:lang w:val="ru-RU"/>
        </w:rPr>
        <w:t xml:space="preserve"> </w:t>
      </w:r>
    </w:p>
    <w:p>
      <w:pPr>
        <w:pStyle w:val="Основной текст"/>
        <w:spacing w:line="276" w:lineRule="auto"/>
        <w:ind w:firstLine="7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этом этапе в соответствии с проведенным анализом предметной области определяются все необходимые атрибуты и домены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на которых эти атрибуты определены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Соответствующим образом модифицируются таблица описания доменов и атрибутов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табл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5) 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и строится полноатрибутная концептуальная схема 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(</w:t>
      </w:r>
      <w:r>
        <w:rPr>
          <w:rFonts w:ascii="Arial" w:hAnsi="Arial" w:hint="default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рис</w:t>
      </w:r>
      <w:r>
        <w:rPr>
          <w:rFonts w:ascii="Arial" w:hAnsi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 3).</w:t>
      </w:r>
    </w:p>
    <w:p>
      <w:pPr>
        <w:pStyle w:val="Основной текст"/>
        <w:spacing w:line="276" w:lineRule="auto"/>
        <w:ind w:firstLine="7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76" w:lineRule="auto"/>
        <w:ind w:firstLine="7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spacing w:line="276" w:lineRule="auto"/>
        <w:ind w:firstLine="720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Сноска"/>
        <w:jc w:val="right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Описание атрибутов</w:t>
      </w:r>
    </w:p>
    <w:tbl>
      <w:tblPr>
        <w:tblW w:w="9630" w:type="dxa"/>
        <w:jc w:val="righ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Множество сущностей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adfff"/>
        </w:tblPrEx>
        <w:trPr>
          <w:trHeight w:val="978" w:hRule="atLeast"/>
        </w:trPr>
        <w:tc>
          <w:tcPr>
            <w:tcW w:type="dxa" w:w="1926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преподавателя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Фамилия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da-DK"/>
              </w:rPr>
              <w:t>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Адрес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Телефон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5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Ученая степень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7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Административная должность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Стаж работы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tinyint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Название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AK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расписания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</w:t>
            </w:r>
          </w:p>
        </w:tc>
      </w:tr>
      <w:tr>
        <w:tblPrEx>
          <w:shd w:val="clear" w:color="auto" w:fill="cadfff"/>
        </w:tblPrEx>
        <w:trPr>
          <w:trHeight w:val="1277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академических часов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Является целым положительным числом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группы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160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Курс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tinyint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Значение в промежутке от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до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5.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 умолчанию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: 1.</w:t>
            </w:r>
          </w:p>
        </w:tc>
      </w:tr>
      <w:tr>
        <w:tblPrEx>
          <w:shd w:val="clear" w:color="auto" w:fill="cadfff"/>
        </w:tblPrEx>
        <w:trPr>
          <w:trHeight w:val="128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Номер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nvarchar(10)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Номер группы должен быть уникальным</w:t>
            </w:r>
          </w:p>
        </w:tc>
      </w:tr>
      <w:tr>
        <w:tblPrEx>
          <w:shd w:val="clear" w:color="auto" w:fill="cadfff"/>
        </w:tblPrEx>
        <w:trPr>
          <w:trHeight w:val="128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Количество студентов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Значение находится в промежутке от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5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до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30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FK1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группы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FK2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преподавателя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FK3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Время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Time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 умолчанию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:</w:t>
            </w:r>
          </w:p>
          <w:p>
            <w:pPr>
              <w:pStyle w:val="Стиль таблицы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8"/>
                <w:szCs w:val="28"/>
                <w:shd w:val="nil" w:color="auto" w:fill="auto"/>
                <w:rtl w:val="0"/>
              </w:rPr>
              <w:t>08:15:00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Аудитория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nvarchar(50)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"/>
        <w:widowControl w:val="0"/>
        <w:ind w:left="108" w:hanging="108"/>
        <w:jc w:val="right"/>
        <w:rPr>
          <w:rFonts w:ascii="Arial" w:cs="Arial" w:hAnsi="Arial" w:eastAsia="Arial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Сноска"/>
      </w:pPr>
    </w:p>
    <w:p>
      <w:pPr>
        <w:pStyle w:val="Сноска"/>
      </w:pPr>
    </w:p>
    <w:p>
      <w:pPr>
        <w:pStyle w:val="Основной текст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-5080</wp:posOffset>
            </wp:positionH>
            <wp:positionV relativeFrom="line">
              <wp:posOffset>234033</wp:posOffset>
            </wp:positionV>
            <wp:extent cx="6116321" cy="55784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1"/>
                <wp:lineTo x="0" y="21601"/>
                <wp:lineTo x="0" y="0"/>
              </wp:wrapPolygon>
            </wp:wrapThrough>
            <wp:docPr id="1073741827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55784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ab/>
        <w:tab/>
        <w:tab/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jc w:val="center"/>
      </w:pPr>
      <w:r>
        <w:rPr>
          <w:rtl w:val="0"/>
          <w:lang w:val="ru-RU"/>
        </w:rPr>
        <w:t xml:space="preserve">Рис </w:t>
      </w:r>
      <w:r>
        <w:rPr>
          <w:rtl w:val="0"/>
          <w:lang w:val="ru-RU"/>
        </w:rPr>
        <w:t xml:space="preserve">3. </w:t>
      </w:r>
      <w:r>
        <w:rPr>
          <w:rtl w:val="0"/>
          <w:lang w:val="ru-RU"/>
        </w:rPr>
        <w:t>Полноатрибутная схема</w:t>
      </w:r>
      <w:r>
        <w:rPr>
          <w:rtl w:val="0"/>
          <w:lang w:val="ru-RU"/>
        </w:rPr>
        <w:t>.</w:t>
      </w:r>
    </w:p>
    <w:p>
      <w:pPr>
        <w:pStyle w:val="Подзаголовок"/>
        <w:rPr>
          <w:lang w:val="ru-RU"/>
        </w:rPr>
      </w:pPr>
      <w:bookmarkStart w:name="_Toc17" w:id="18"/>
      <w:r>
        <w:rPr>
          <w:rFonts w:cs="Arial Unicode MS" w:eastAsia="Arial Unicode MS"/>
          <w:rtl w:val="0"/>
          <w:lang w:val="ru-RU"/>
        </w:rPr>
        <w:t>7.</w:t>
      </w:r>
      <w:r>
        <w:rPr>
          <w:rFonts w:cs="Arial Unicode MS" w:eastAsia="Arial Unicode MS" w:hint="default"/>
          <w:rtl w:val="0"/>
          <w:lang w:val="ru-RU"/>
        </w:rPr>
        <w:t xml:space="preserve"> Проведение нормализации отношений</w:t>
      </w:r>
      <w:r>
        <w:rPr>
          <w:rFonts w:cs="Arial Unicode MS" w:eastAsia="Arial Unicode MS"/>
          <w:rtl w:val="0"/>
          <w:lang w:val="ru-RU"/>
        </w:rPr>
        <w:t>.</w:t>
      </w:r>
      <w:bookmarkEnd w:id="18"/>
    </w:p>
    <w:p>
      <w:pPr>
        <w:pStyle w:val="Подподзаголовок"/>
      </w:pPr>
      <w:bookmarkStart w:name="_Toc18" w:id="19"/>
      <w:r>
        <w:rPr>
          <w:rFonts w:cs="Arial Unicode MS" w:eastAsia="Arial Unicode MS"/>
          <w:rtl w:val="0"/>
          <w:lang w:val="ru-RU"/>
        </w:rPr>
        <w:t xml:space="preserve">7.1. </w:t>
      </w:r>
      <w:r>
        <w:rPr>
          <w:rFonts w:cs="Arial Unicode MS" w:eastAsia="Arial Unicode MS" w:hint="default"/>
          <w:rtl w:val="0"/>
          <w:lang w:val="ru-RU"/>
        </w:rPr>
        <w:t>Постановка проблемы</w:t>
      </w:r>
      <w:r>
        <w:rPr>
          <w:rFonts w:cs="Arial Unicode MS" w:eastAsia="Arial Unicode MS"/>
          <w:rtl w:val="0"/>
          <w:lang w:val="ru-RU"/>
        </w:rPr>
        <w:t xml:space="preserve">. </w:t>
      </w:r>
      <w:bookmarkEnd w:id="19"/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Из анализа поставленной задачи можно установить следующие</w:t>
      </w:r>
      <w:r>
        <w:rPr>
          <w:rFonts w:cs="Arial Unicode MS" w:eastAsia="Arial Unicode MS" w:hint="default"/>
          <w:rtl w:val="0"/>
          <w:lang w:val="ru-RU"/>
        </w:rPr>
        <w:t xml:space="preserve"> неточности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допущенные при проектировании</w:t>
      </w:r>
      <w:r>
        <w:rPr>
          <w:rFonts w:cs="Arial Unicode MS" w:eastAsia="Arial Unicode MS"/>
          <w:rtl w:val="0"/>
          <w:lang w:val="ru-RU"/>
        </w:rPr>
        <w:t xml:space="preserve">: </w:t>
      </w:r>
      <w:r>
        <w:rPr>
          <w:rFonts w:cs="Arial Unicode MS" w:eastAsia="Arial Unicode MS" w:hint="default"/>
          <w:rtl w:val="0"/>
          <w:lang w:val="ru-RU"/>
        </w:rPr>
        <w:t>таблица расписания будет содержать избыточную информацию с содержащимися дубликатами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Так как может меняться время проведения занятия и аудитория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 которой оно будет проводится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Может возникнуть ситуация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что казалось бы для занятия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которое проводится одним преподавателем для одной и той же группы по одному тому же предмету будет разное количество академических часов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Для решения возникшей проблемы можно провести нормализацию базы данных и вынести информацию о времени занятия и аудитории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в которой оно проводится в отдельную сущность</w:t>
      </w:r>
      <w:r>
        <w:rPr>
          <w:rFonts w:cs="Arial Unicode MS" w:eastAsia="Arial Unicode MS"/>
          <w:rtl w:val="0"/>
          <w:lang w:val="ru-RU"/>
        </w:rPr>
        <w:t xml:space="preserve">, </w:t>
      </w:r>
      <w:r>
        <w:rPr>
          <w:rFonts w:cs="Arial Unicode MS" w:eastAsia="Arial Unicode MS" w:hint="default"/>
          <w:rtl w:val="0"/>
          <w:lang w:val="ru-RU"/>
        </w:rPr>
        <w:t>которую мы назовём «расписание занятий»</w:t>
      </w:r>
      <w:r>
        <w:rPr>
          <w:rFonts w:cs="Arial Unicode MS" w:eastAsia="Arial Unicode MS"/>
          <w:rtl w:val="0"/>
          <w:lang w:val="ru-RU"/>
        </w:rPr>
        <w:t xml:space="preserve">. </w:t>
      </w:r>
      <w:r>
        <w:rPr>
          <w:rFonts w:cs="Arial Unicode MS" w:eastAsia="Arial Unicode MS" w:hint="default"/>
          <w:rtl w:val="0"/>
          <w:lang w:val="ru-RU"/>
        </w:rPr>
        <w:t>Так же будет переименована сущность «расписание» в «нагрузка занятий»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Подподзаголовок"/>
      </w:pPr>
      <w:bookmarkStart w:name="_Toc19" w:id="20"/>
      <w:r>
        <w:rPr>
          <w:rFonts w:cs="Arial Unicode MS" w:eastAsia="Arial Unicode MS"/>
          <w:rtl w:val="0"/>
          <w:lang w:val="ru-RU"/>
        </w:rPr>
        <w:t xml:space="preserve">7.2. </w:t>
      </w:r>
      <w:r>
        <w:rPr>
          <w:rFonts w:cs="Arial Unicode MS" w:eastAsia="Arial Unicode MS" w:hint="default"/>
          <w:rtl w:val="0"/>
          <w:lang w:val="ru-RU"/>
        </w:rPr>
        <w:t>Результат проведения нормализации</w:t>
      </w:r>
      <w:r>
        <w:rPr>
          <w:rFonts w:cs="Arial Unicode MS" w:eastAsia="Arial Unicode MS"/>
          <w:rtl w:val="0"/>
          <w:lang w:val="ru-RU"/>
        </w:rPr>
        <w:t>.</w:t>
      </w:r>
      <w:bookmarkEnd w:id="20"/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Описание добавленных сущностей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Сноска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6. </w:t>
      </w:r>
      <w:r>
        <w:rPr>
          <w:rtl w:val="0"/>
          <w:lang w:val="ru-RU"/>
        </w:rPr>
        <w:t>Добавленные сущности</w:t>
      </w:r>
      <w:r>
        <w:rPr>
          <w:rtl w:val="0"/>
          <w:lang w:val="ru-RU"/>
        </w:rPr>
        <w:t>.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3210"/>
        <w:gridCol w:w="2643"/>
        <w:gridCol w:w="3779"/>
      </w:tblGrid>
      <w:tr>
        <w:tblPrEx>
          <w:shd w:val="clear" w:color="auto" w:fill="00a2ff"/>
        </w:tblPrEx>
        <w:trPr>
          <w:trHeight w:val="688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сущности</w:t>
            </w:r>
          </w:p>
        </w:tc>
        <w:tc>
          <w:tcPr>
            <w:tcW w:type="dxa" w:w="26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Определение сущности</w:t>
            </w:r>
          </w:p>
        </w:tc>
        <w:tc>
          <w:tcPr>
            <w:tcW w:type="dxa" w:w="377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Описание сущности</w:t>
            </w:r>
          </w:p>
        </w:tc>
      </w:tr>
      <w:tr>
        <w:tblPrEx>
          <w:shd w:val="clear" w:color="auto" w:fill="cadfff"/>
        </w:tblPrEx>
        <w:trPr>
          <w:trHeight w:val="2567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 занятий</w:t>
            </w:r>
          </w:p>
        </w:tc>
        <w:tc>
          <w:tcPr>
            <w:tcW w:type="dxa" w:w="26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Содержит информацию о времени проведения занятия и аудитории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 которой оно проводится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.</w:t>
            </w:r>
          </w:p>
        </w:tc>
        <w:tc>
          <w:tcPr>
            <w:tcW w:type="dxa" w:w="377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Содержит информацию о времени проведения занятия и аудитории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 которой оно проводится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2242" w:hRule="atLeast"/>
        </w:trPr>
        <w:tc>
          <w:tcPr>
            <w:tcW w:type="dxa" w:w="3210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Нагрузка занятий</w:t>
            </w:r>
          </w:p>
        </w:tc>
        <w:tc>
          <w:tcPr>
            <w:tcW w:type="dxa" w:w="264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Содержит информацию о количестве академических часов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выделенных на данное занятие</w:t>
            </w:r>
          </w:p>
        </w:tc>
        <w:tc>
          <w:tcPr>
            <w:tcW w:type="dxa" w:w="377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Содержит информацию о количестве академических часов</w:t>
            </w:r>
            <w:r>
              <w:rPr>
                <w:rFonts w:ascii="Helvetica Neue" w:hAnsi="Helvetica Neue"/>
                <w:sz w:val="28"/>
                <w:szCs w:val="28"/>
                <w:rtl w:val="0"/>
              </w:rPr>
              <w:t xml:space="preserve">, </w:t>
            </w: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выделенных на данное занятие</w:t>
            </w:r>
          </w:p>
        </w:tc>
      </w:tr>
    </w:tbl>
    <w:p>
      <w:pPr>
        <w:pStyle w:val="Основной текст A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Как результат проведения нормализации были сделано следующее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Основной текст A"/>
        <w:numPr>
          <w:ilvl w:val="0"/>
          <w:numId w:val="7"/>
        </w:numPr>
      </w:pPr>
      <w:r>
        <w:rPr>
          <w:rFonts w:cs="Arial Unicode MS" w:eastAsia="Arial Unicode MS" w:hint="default"/>
          <w:rtl w:val="0"/>
          <w:lang w:val="ru-RU"/>
        </w:rPr>
        <w:t>Обновленная таблица связей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</w:pPr>
      <w:r>
        <w:rPr>
          <w:rFonts w:cs="Arial Unicode MS" w:eastAsia="Arial Unicode MS" w:hint="default"/>
          <w:rtl w:val="0"/>
          <w:lang w:val="ru-RU"/>
        </w:rPr>
        <w:t>Обновленное описание связей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</w:pPr>
      <w:r>
        <w:rPr>
          <w:rFonts w:cs="Arial Unicode MS" w:eastAsia="Arial Unicode MS" w:hint="default"/>
          <w:rtl w:val="0"/>
          <w:lang w:val="ru-RU"/>
        </w:rPr>
        <w:t>Обновленная концептуальная схема уровня сущностей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</w:pPr>
      <w:r>
        <w:rPr>
          <w:rFonts w:cs="Arial Unicode MS" w:eastAsia="Arial Unicode MS" w:hint="default"/>
          <w:rtl w:val="0"/>
          <w:lang w:val="ru-RU"/>
        </w:rPr>
        <w:t>Обновленная концептуальная схема уровня ключей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</w:pPr>
      <w:r>
        <w:rPr>
          <w:rFonts w:cs="Arial Unicode MS" w:eastAsia="Arial Unicode MS" w:hint="default"/>
          <w:rtl w:val="0"/>
          <w:lang w:val="ru-RU"/>
        </w:rPr>
        <w:t>Обновленная таблица описания доменов и атрибутов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  <w:numPr>
          <w:ilvl w:val="0"/>
          <w:numId w:val="7"/>
        </w:numPr>
      </w:pPr>
      <w:r>
        <w:rPr>
          <w:rFonts w:cs="Arial Unicode MS" w:eastAsia="Arial Unicode MS" w:hint="default"/>
          <w:rtl w:val="0"/>
          <w:lang w:val="ru-RU"/>
        </w:rPr>
        <w:t>Обновленная полноатрибутная концептуальная схема</w:t>
      </w:r>
      <w:r>
        <w:rPr>
          <w:rFonts w:cs="Arial Unicode MS" w:eastAsia="Arial Unicode MS"/>
          <w:rtl w:val="0"/>
          <w:lang w:val="ru-RU"/>
        </w:rPr>
        <w:t>.</w:t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Сноска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7. </w:t>
      </w:r>
      <w:r>
        <w:rPr>
          <w:rtl w:val="0"/>
          <w:lang w:val="ru-RU"/>
        </w:rPr>
        <w:t>Обновленная матрица связей</w:t>
      </w:r>
      <w:r>
        <w:rPr>
          <w:rtl w:val="0"/>
          <w:lang w:val="ru-RU"/>
        </w:rPr>
        <w:t>.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548"/>
        <w:gridCol w:w="992"/>
        <w:gridCol w:w="1418"/>
        <w:gridCol w:w="1418"/>
        <w:gridCol w:w="1419"/>
        <w:gridCol w:w="1418"/>
        <w:gridCol w:w="1419"/>
      </w:tblGrid>
      <w:tr>
        <w:tblPrEx>
          <w:shd w:val="clear" w:color="auto" w:fill="00a2ff"/>
        </w:tblPrEx>
        <w:trPr>
          <w:trHeight w:val="1022" w:hRule="atLeast"/>
          <w:tblHeader/>
        </w:trPr>
        <w:tc>
          <w:tcPr>
            <w:tcW w:type="dxa" w:w="154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Группа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Предмет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Преподаватель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Занятие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Расписание занятий</w:t>
            </w:r>
          </w:p>
        </w:tc>
        <w:tc>
          <w:tcPr>
            <w:tcW w:type="dxa" w:w="141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Нагрузка занятий</w:t>
            </w:r>
          </w:p>
        </w:tc>
      </w:tr>
      <w:tr>
        <w:tblPrEx>
          <w:shd w:val="clear" w:color="auto" w:fill="cadfff"/>
        </w:tblPrEx>
        <w:trPr>
          <w:trHeight w:val="327" w:hRule="atLeast"/>
        </w:trPr>
        <w:tc>
          <w:tcPr>
            <w:tcW w:type="dxa" w:w="154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Группа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X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7" w:hRule="atLeast"/>
        </w:trPr>
        <w:tc>
          <w:tcPr>
            <w:tcW w:type="dxa" w:w="154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Предмет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X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47" w:hRule="atLeast"/>
        </w:trPr>
        <w:tc>
          <w:tcPr>
            <w:tcW w:type="dxa" w:w="154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Преподаватель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X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7" w:hRule="atLeast"/>
        </w:trPr>
        <w:tc>
          <w:tcPr>
            <w:tcW w:type="dxa" w:w="154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Занятие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X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X</w:t>
            </w:r>
          </w:p>
        </w:tc>
      </w:tr>
      <w:tr>
        <w:tblPrEx>
          <w:shd w:val="clear" w:color="auto" w:fill="cadfff"/>
        </w:tblPrEx>
        <w:trPr>
          <w:trHeight w:val="967" w:hRule="atLeast"/>
        </w:trPr>
        <w:tc>
          <w:tcPr>
            <w:tcW w:type="dxa" w:w="154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Расписание занятий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X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42" w:hRule="atLeast"/>
        </w:trPr>
        <w:tc>
          <w:tcPr>
            <w:tcW w:type="dxa" w:w="154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Нагрузка занятий</w:t>
            </w:r>
          </w:p>
        </w:tc>
        <w:tc>
          <w:tcPr>
            <w:tcW w:type="dxa" w:w="991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jc w:val="center"/>
            </w:pPr>
            <w:r>
              <w:rPr>
                <w:rFonts w:ascii="Helvetica Neue" w:hAnsi="Helvetica Neue"/>
                <w:sz w:val="28"/>
                <w:szCs w:val="28"/>
                <w:rtl w:val="0"/>
              </w:rPr>
              <w:t>X</w:t>
            </w:r>
          </w:p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</w:pPr>
    </w:p>
    <w:p>
      <w:pPr>
        <w:pStyle w:val="Сноска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8. </w:t>
      </w:r>
      <w:r>
        <w:rPr>
          <w:rtl w:val="0"/>
          <w:lang w:val="ru-RU"/>
        </w:rPr>
        <w:t>Обновленное описание связей</w:t>
      </w:r>
      <w:r>
        <w:rPr>
          <w:rtl w:val="0"/>
          <w:lang w:val="ru-RU"/>
        </w:rPr>
        <w:t>.</w:t>
      </w:r>
    </w:p>
    <w:p>
      <w:pPr>
        <w:pStyle w:val="Сноска"/>
        <w:jc w:val="right"/>
      </w:pP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283"/>
        <w:gridCol w:w="1284"/>
        <w:gridCol w:w="1284"/>
        <w:gridCol w:w="1284"/>
        <w:gridCol w:w="1285"/>
        <w:gridCol w:w="3212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1-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я сущность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2-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я сущность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связи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Тип связи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Мощность связи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Описание связи</w:t>
            </w:r>
          </w:p>
        </w:tc>
      </w:tr>
      <w:tr>
        <w:tblPrEx>
          <w:shd w:val="clear" w:color="auto" w:fill="cadfff"/>
        </w:tblPrEx>
        <w:trPr>
          <w:trHeight w:val="1618" w:hRule="atLeast"/>
        </w:trPr>
        <w:tc>
          <w:tcPr>
            <w:tcW w:type="dxa" w:w="1283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изучается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идент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опред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1284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1: M</w:t>
            </w:r>
          </w:p>
        </w:tc>
        <w:tc>
          <w:tcPr>
            <w:tcW w:type="dxa" w:w="321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 одном занятии может изучаться один предмет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Один предмет может изучаться на  занятиях</w:t>
            </w:r>
          </w:p>
        </w:tc>
      </w:tr>
      <w:tr>
        <w:tblPrEx>
          <w:shd w:val="clear" w:color="auto" w:fill="cadfff"/>
        </w:tblPrEx>
        <w:trPr>
          <w:trHeight w:val="2244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преподаёт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идент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опред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1: 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Одно занятие может проводиться только одним преподавателем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 может проводить одно или несколько занятий</w:t>
            </w:r>
          </w:p>
        </w:tc>
      </w:tr>
      <w:tr>
        <w:tblPrEx>
          <w:shd w:val="clear" w:color="auto" w:fill="cadfff"/>
        </w:tblPrEx>
        <w:trPr>
          <w:trHeight w:val="1924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участвует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идент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опред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.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1: 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Одна и несколько групп могут быть на одном занятии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Одна группа может быть только на одном занятии</w:t>
            </w:r>
          </w:p>
        </w:tc>
      </w:tr>
      <w:tr>
        <w:tblPrEx>
          <w:shd w:val="clear" w:color="auto" w:fill="cadfff"/>
        </w:tblPrEx>
        <w:trPr>
          <w:trHeight w:val="1277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rFonts w:ascii="Helvetica Neue" w:hAnsi="Helvetica Neue" w:hint="default"/>
                <w:sz w:val="28"/>
                <w:szCs w:val="28"/>
                <w:rtl w:val="0"/>
              </w:rPr>
              <w:t>Расписание занятий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Содержит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идент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опред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1: 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Несколько занятий может находиться в одном расписании занятий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adfff"/>
        </w:tblPrEx>
        <w:trPr>
          <w:trHeight w:val="1277" w:hRule="atLeast"/>
        </w:trPr>
        <w:tc>
          <w:tcPr>
            <w:tcW w:type="dxa" w:w="128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Нагрузка занятий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Занятие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Содержит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идент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.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опред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1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1: M</w:t>
            </w:r>
          </w:p>
        </w:tc>
        <w:tc>
          <w:tcPr>
            <w:tcW w:type="dxa" w:w="32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Несколько занятий содержатся только в одном нагрузке занятий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</w:tbl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  <w:jc w:val="center"/>
      </w:pPr>
    </w:p>
    <w:p>
      <w:pPr>
        <w:pStyle w:val="Основной текст A"/>
        <w:jc w:val="center"/>
      </w:pPr>
    </w:p>
    <w:p>
      <w:pPr>
        <w:pStyle w:val="Основной текст A"/>
        <w:jc w:val="center"/>
      </w:pPr>
    </w:p>
    <w:p>
      <w:pPr>
        <w:pStyle w:val="Основной текст A"/>
        <w:jc w:val="center"/>
      </w:pPr>
    </w:p>
    <w:p>
      <w:pPr>
        <w:pStyle w:val="Основной текст A"/>
        <w:jc w:val="center"/>
      </w:pPr>
      <w:r>
        <w:rPr>
          <w:rtl w:val="0"/>
          <w:lang w:val="ru-RU"/>
        </w:rPr>
        <w:t xml:space="preserve">Рис </w:t>
      </w:r>
      <w:r>
        <w:rPr>
          <w:rtl w:val="0"/>
          <w:lang w:val="ru-RU"/>
        </w:rPr>
        <w:t xml:space="preserve">4. </w:t>
      </w:r>
      <w:r>
        <w:rPr>
          <w:rtl w:val="0"/>
          <w:lang w:val="ru-RU"/>
        </w:rPr>
        <w:t>Обновленная концептуальная схема уровня сущностей</w:t>
      </w:r>
      <w:r>
        <w:rPr>
          <w:rtl w:val="0"/>
          <w:lang w:val="ru-RU"/>
        </w:rPr>
        <w:t>.</w:t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16321" cy="284759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1"/>
                <wp:lineTo x="0" y="21611"/>
                <wp:lineTo x="0" y="0"/>
              </wp:wrapPolygon>
            </wp:wrapThrough>
            <wp:docPr id="1073741828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28475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носка"/>
        <w:jc w:val="right"/>
      </w:pPr>
    </w:p>
    <w:p>
      <w:pPr>
        <w:pStyle w:val="Сноска"/>
        <w:jc w:val="right"/>
      </w:pPr>
    </w:p>
    <w:p>
      <w:pPr>
        <w:pStyle w:val="Сноска"/>
        <w:jc w:val="right"/>
      </w:pPr>
      <w: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16321" cy="346773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6"/>
                <wp:lineTo x="0" y="21616"/>
                <wp:lineTo x="0" y="0"/>
              </wp:wrapPolygon>
            </wp:wrapThrough>
            <wp:docPr id="1073741829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34677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Сноска"/>
        <w:jc w:val="right"/>
      </w:pPr>
    </w:p>
    <w:p>
      <w:pPr>
        <w:pStyle w:val="Основной текст A"/>
        <w:jc w:val="center"/>
      </w:pPr>
      <w:r>
        <w:rPr>
          <w:rtl w:val="0"/>
          <w:lang w:val="ru-RU"/>
        </w:rPr>
        <w:t xml:space="preserve">Рис </w:t>
      </w:r>
      <w:r>
        <w:rPr>
          <w:rtl w:val="0"/>
          <w:lang w:val="ru-RU"/>
        </w:rPr>
        <w:t xml:space="preserve">5. </w:t>
      </w:r>
      <w:r>
        <w:rPr>
          <w:rtl w:val="0"/>
          <w:lang w:val="ru-RU"/>
        </w:rPr>
        <w:t>Обновленная концептуальная схема уровня ключей</w:t>
      </w:r>
      <w:r>
        <w:rPr>
          <w:rtl w:val="0"/>
          <w:lang w:val="ru-RU"/>
        </w:rPr>
        <w:t>.</w:t>
      </w:r>
    </w:p>
    <w:p>
      <w:pPr>
        <w:pStyle w:val="Сноска"/>
        <w:jc w:val="right"/>
      </w:pPr>
    </w:p>
    <w:p>
      <w:pPr>
        <w:pStyle w:val="Сноска"/>
        <w:jc w:val="right"/>
      </w:pPr>
    </w:p>
    <w:tbl>
      <w:tblPr>
        <w:tblW w:w="9632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7"/>
        <w:gridCol w:w="1926"/>
        <w:gridCol w:w="1927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Множество сущностей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  <w:jc w:val="center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ID_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руппы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  <w:r>
              <w:rPr>
                <w:shd w:val="nil" w:color="auto" w:fill="auto"/>
              </w:rPr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Название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nvarchar(50)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AK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преподавателя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rPr>
                <w:sz w:val="28"/>
                <w:szCs w:val="28"/>
                <w:shd w:val="nil" w:color="auto" w:fill="auto"/>
              </w:rPr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</w:t>
            </w:r>
          </w:p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Занятий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расписания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ID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группы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FK1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FK2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ID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преподавателя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FK3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Нагрузка занятий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нагрузки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занятия 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FK</w:t>
            </w:r>
          </w:p>
        </w:tc>
      </w:tr>
    </w:tbl>
    <w:p>
      <w:pPr>
        <w:pStyle w:val="Сноска"/>
        <w:jc w:val="right"/>
      </w:pPr>
      <w:r>
        <w:rPr>
          <w:rtl w:val="0"/>
          <w:lang w:val="ru-RU"/>
        </w:rPr>
        <w:t>Таблица</w:t>
      </w:r>
      <w:r>
        <w:rPr>
          <w:rtl w:val="0"/>
          <w:lang w:val="ru-RU"/>
        </w:rPr>
        <w:t xml:space="preserve">. 9. </w:t>
      </w:r>
      <w:r>
        <w:rPr>
          <w:rtl w:val="0"/>
          <w:lang w:val="ru-RU"/>
        </w:rPr>
        <w:t>Обновленное описание доменов</w:t>
      </w:r>
      <w:r>
        <w:rPr>
          <w:rtl w:val="0"/>
          <w:lang w:val="ru-RU"/>
        </w:rPr>
        <w:t>.</w:t>
      </w:r>
    </w:p>
    <w:p>
      <w:pPr>
        <w:pStyle w:val="Сноска"/>
        <w:jc w:val="right"/>
      </w:pPr>
    </w:p>
    <w:p>
      <w:pPr>
        <w:pStyle w:val="Сноска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10. </w:t>
      </w:r>
      <w:r>
        <w:rPr>
          <w:rtl w:val="0"/>
          <w:lang w:val="ru-RU"/>
        </w:rPr>
        <w:t>Обновленное описание атрибутов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7"/>
        <w:gridCol w:w="1926"/>
        <w:gridCol w:w="1927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Множество сущностей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adfff"/>
        </w:tblPrEx>
        <w:trPr>
          <w:trHeight w:val="978" w:hRule="atLeast"/>
        </w:trPr>
        <w:tc>
          <w:tcPr>
            <w:tcW w:type="dxa" w:w="1926"/>
            <w:vMerge w:val="restart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преподавателя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Фамилия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da-DK"/>
              </w:rPr>
              <w:t>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Адрес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Телефон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5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Ученая степень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7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Административная должность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34" w:hRule="atLeast"/>
        </w:trPr>
        <w:tc>
          <w:tcPr>
            <w:tcW w:type="dxa" w:w="1926"/>
            <w:vMerge w:val="continue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Стаж работы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tinyint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Предмет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Название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AK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Расписание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расписания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</w:t>
            </w:r>
          </w:p>
        </w:tc>
      </w:tr>
      <w:tr>
        <w:tblPrEx>
          <w:shd w:val="clear" w:color="auto" w:fill="cadfff"/>
        </w:tblPrEx>
        <w:trPr>
          <w:trHeight w:val="637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Начало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237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Конец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Конец занятия не должен быть раньше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чем начало этого самого занятия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Группа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группы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160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Курс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tinyint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Значение в промежутке от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до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5. 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По умолчанию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: 1.</w:t>
            </w:r>
          </w:p>
        </w:tc>
      </w:tr>
      <w:tr>
        <w:tblPrEx>
          <w:shd w:val="clear" w:color="auto" w:fill="cadfff"/>
        </w:tblPrEx>
        <w:trPr>
          <w:trHeight w:val="128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Номер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nvarchar(10)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Номер группы должен быть уникальным</w:t>
            </w:r>
          </w:p>
        </w:tc>
      </w:tr>
      <w:tr>
        <w:tblPrEx>
          <w:shd w:val="clear" w:color="auto" w:fill="cadfff"/>
        </w:tblPrEx>
        <w:trPr>
          <w:trHeight w:val="128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Количество студентов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Значение находится в промежутке от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5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до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30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Занятие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FK1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Код группы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FK2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Код преподавателя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FK3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restart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Нагрузка занятий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нагрузки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FK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vMerge w:val="continue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академических часов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Является положительным числом</w:t>
            </w:r>
          </w:p>
        </w:tc>
      </w:tr>
    </w:tbl>
    <w:p>
      <w:pPr>
        <w:pStyle w:val="Сноска"/>
      </w:pPr>
    </w:p>
    <w:p>
      <w:pPr>
        <w:pStyle w:val="Основной текст A"/>
        <w:jc w:val="center"/>
      </w:pPr>
      <w:r>
        <w:rPr>
          <w:rtl w:val="0"/>
          <w:lang w:val="ru-RU"/>
        </w:rPr>
        <w:t>Рис</w:t>
      </w:r>
      <w:r>
        <w:rPr>
          <w:rtl w:val="0"/>
          <w:lang w:val="ru-RU"/>
        </w:rPr>
        <w:t xml:space="preserve">. 6. </w:t>
      </w:r>
      <w:r>
        <w:rPr>
          <w:rtl w:val="0"/>
          <w:lang w:val="ru-RU"/>
        </w:rPr>
        <w:t>Обновленная полноатрибутная схема</w:t>
      </w:r>
      <w:r>
        <w:rPr>
          <w:rtl w:val="0"/>
          <w:lang w:val="ru-RU"/>
        </w:rPr>
        <w:t>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0</wp:posOffset>
            </wp:positionV>
            <wp:extent cx="6116321" cy="45994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30" name="officeArt object" descr="Изображе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Изображение" descr="Изображение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1" cy="45994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Основной текст A"/>
      </w:pPr>
    </w:p>
    <w:p>
      <w:pPr>
        <w:pStyle w:val="Подзаголовок"/>
      </w:pPr>
      <w:bookmarkStart w:name="_Toc20" w:id="21"/>
      <w:r>
        <w:rPr>
          <w:rFonts w:cs="Arial Unicode MS" w:eastAsia="Arial Unicode MS"/>
          <w:rtl w:val="0"/>
          <w:lang w:val="ru-RU"/>
        </w:rPr>
        <w:t xml:space="preserve">8. </w:t>
      </w:r>
      <w:r>
        <w:rPr>
          <w:rFonts w:cs="Arial Unicode MS" w:eastAsia="Arial Unicode MS" w:hint="default"/>
          <w:rtl w:val="0"/>
          <w:lang w:val="ru-RU"/>
        </w:rPr>
        <w:t>Построение даталогической модели</w:t>
      </w:r>
      <w:bookmarkEnd w:id="21"/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Создадим базу данных </w:t>
      </w:r>
      <w:r>
        <w:rPr>
          <w:rtl w:val="0"/>
          <w:lang w:val="en-US"/>
        </w:rPr>
        <w:t>Schedule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abb2bf"/>
          <w:u w:color="abb2bf"/>
          <w:shd w:val="clear" w:color="auto" w:fill="ffffff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abb2bf"/>
          <w:sz w:val="28"/>
          <w:szCs w:val="28"/>
          <w:u w:color="abb2bf"/>
          <w:shd w:val="clear" w:color="auto" w:fill="282c34"/>
          <w14:textFill>
            <w14:solidFill>
              <w14:srgbClr w14:val="ABB2BF"/>
            </w14:solidFill>
          </w14:textFill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b w:val="1"/>
          <w:bCs w:val="1"/>
          <w:outline w:val="0"/>
          <w:color w:val="941100"/>
          <w:rtl w:val="0"/>
          <w14:textFill>
            <w14:solidFill>
              <w14:srgbClr w14:val="941100"/>
            </w14:solidFill>
          </w14:textFill>
        </w:rPr>
        <w:t>USE</w:t>
      </w:r>
      <w:r>
        <w:rPr>
          <w:rFonts w:ascii="Menlo Regular" w:hAnsi="Menlo Regular"/>
          <w:rtl w:val="0"/>
          <w:lang w:val="it-IT"/>
        </w:rPr>
        <w:t xml:space="preserve"> master</w:t>
      </w:r>
      <w:r>
        <w:rPr>
          <w:rFonts w:ascii="Menlo Regular" w:hAnsi="Menlo Regular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b w:val="1"/>
          <w:bCs w:val="1"/>
          <w:outline w:val="0"/>
          <w:color w:val="941100"/>
          <w:rtl w:val="0"/>
          <w:lang w:val="da-DK"/>
          <w14:textFill>
            <w14:solidFill>
              <w14:srgbClr w14:val="941100"/>
            </w14:solidFill>
          </w14:textFill>
        </w:rPr>
        <w:t>DROP</w:t>
      </w:r>
      <w:r>
        <w:rPr>
          <w:rFonts w:ascii="Menlo Regular" w:hAnsi="Menlo Regular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rtl w:val="0"/>
          <w14:textFill>
            <w14:solidFill>
              <w14:srgbClr w14:val="941100"/>
            </w14:solidFill>
          </w14:textFill>
        </w:rPr>
        <w:t>DATABASE</w:t>
      </w:r>
      <w:r>
        <w:rPr>
          <w:rFonts w:ascii="Menlo Regular" w:hAnsi="Menlo Regular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rtl w:val="0"/>
          <w14:textFill>
            <w14:solidFill>
              <w14:srgbClr w14:val="941100"/>
            </w14:solidFill>
          </w14:textFill>
        </w:rPr>
        <w:t>IF</w:t>
      </w:r>
      <w:r>
        <w:rPr>
          <w:rFonts w:ascii="Menlo Regular" w:hAnsi="Menlo Regular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rtl w:val="0"/>
          <w14:textFill>
            <w14:solidFill>
              <w14:srgbClr w14:val="941100"/>
            </w14:solidFill>
          </w14:textFill>
        </w:rPr>
        <w:t>EXISTS</w:t>
      </w:r>
      <w:r>
        <w:rPr>
          <w:rFonts w:ascii="Menlo Regular" w:hAnsi="Menlo Regular"/>
          <w:rtl w:val="0"/>
          <w:lang w:val="en-US"/>
        </w:rPr>
        <w:t xml:space="preserve"> Schedule</w:t>
      </w:r>
      <w:r>
        <w:rPr>
          <w:rFonts w:ascii="Menlo Regular" w:hAnsi="Menlo Regular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b w:val="1"/>
          <w:bCs w:val="1"/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>CREATE</w:t>
      </w:r>
      <w:r>
        <w:rPr>
          <w:rFonts w:ascii="Menlo Regular" w:hAnsi="Menlo Regular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rtl w:val="0"/>
          <w14:textFill>
            <w14:solidFill>
              <w14:srgbClr w14:val="941100"/>
            </w14:solidFill>
          </w14:textFill>
        </w:rPr>
        <w:t>DATABASE</w:t>
      </w:r>
      <w:r>
        <w:rPr>
          <w:rFonts w:ascii="Menlo Regular" w:hAnsi="Menlo Regular"/>
          <w:rtl w:val="0"/>
          <w:lang w:val="en-US"/>
        </w:rPr>
        <w:t xml:space="preserve"> Schedule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</w:rPr>
      </w:pPr>
      <w:r>
        <w:rPr>
          <w:rFonts w:ascii="Menlo Regular" w:hAnsi="Menlo Regular"/>
          <w:b w:val="1"/>
          <w:bCs w:val="1"/>
          <w:outline w:val="0"/>
          <w:color w:val="941100"/>
          <w:rtl w:val="0"/>
          <w:lang w:val="en-US"/>
          <w14:textFill>
            <w14:solidFill>
              <w14:srgbClr w14:val="941100"/>
            </w14:solidFill>
          </w14:textFill>
        </w:rPr>
        <w:t>COLLATE</w:t>
      </w:r>
      <w:r>
        <w:rPr>
          <w:rFonts w:ascii="Menlo Regular" w:hAnsi="Menlo Regular"/>
          <w:rtl w:val="0"/>
          <w:lang w:val="en-US"/>
        </w:rPr>
        <w:t xml:space="preserve"> Cyrillic_General_CI_AS</w:t>
      </w:r>
      <w:r>
        <w:rPr>
          <w:rFonts w:ascii="Menlo Regular" w:hAnsi="Menlo Regular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f2d477"/>
          <w:sz w:val="28"/>
          <w:szCs w:val="28"/>
          <w:u w:color="f2d477"/>
          <w14:textFill>
            <w14:solidFill>
              <w14:srgbClr w14:val="F2D477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rtl w:val="0"/>
          <w14:textFill>
            <w14:solidFill>
              <w14:srgbClr w14:val="941100"/>
            </w14:solidFill>
          </w14:textFill>
        </w:rPr>
        <w:t>USE</w:t>
      </w:r>
      <w:r>
        <w:rPr>
          <w:rFonts w:ascii="Menlo Regular" w:hAnsi="Menlo Regular"/>
          <w:rtl w:val="0"/>
          <w:lang w:val="en-US"/>
        </w:rPr>
        <w:t xml:space="preserve"> Schedule</w:t>
      </w:r>
      <w:r>
        <w:rPr>
          <w:rFonts w:ascii="Menlo Regular" w:hAnsi="Menlo Regular"/>
          <w:outline w:val="0"/>
          <w:color w:val="ff2600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f2d477"/>
          <w:u w:color="f2d477"/>
          <w14:textFill>
            <w14:solidFill>
              <w14:srgbClr w14:val="F2D477"/>
            </w14:solidFill>
          </w14:textFill>
        </w:rPr>
      </w:pPr>
    </w:p>
    <w:p>
      <w:pPr>
        <w:pStyle w:val="Основной текст A"/>
      </w:pPr>
      <w:r>
        <w:rPr>
          <w:rtl w:val="0"/>
          <w:lang w:val="ru-RU"/>
        </w:rPr>
        <w:t>В соответствии с приведенной структурой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внутренняя схема разрабатываемой базы данных представлена в таблицах </w:t>
      </w:r>
      <w:r>
        <w:rPr>
          <w:rtl w:val="0"/>
          <w:lang w:val="ru-RU"/>
        </w:rPr>
        <w:t>6</w:t>
      </w:r>
      <w:r>
        <w:rPr>
          <w:rtl w:val="0"/>
          <w:lang w:val="en-US"/>
        </w:rPr>
        <w:t xml:space="preserve"> - 10.</w:t>
      </w:r>
    </w:p>
    <w:p>
      <w:pPr>
        <w:pStyle w:val="Подподзаголовок"/>
      </w:pPr>
      <w:bookmarkStart w:name="_Toc21" w:id="22"/>
      <w:r>
        <w:rPr>
          <w:rFonts w:cs="Arial Unicode MS" w:eastAsia="Arial Unicode MS" w:hint="default"/>
          <w:rtl w:val="0"/>
          <w:lang w:val="ru-RU"/>
        </w:rPr>
        <w:tab/>
        <w:t>Предмет</w:t>
      </w:r>
      <w:bookmarkEnd w:id="22"/>
    </w:p>
    <w:p>
      <w:pPr>
        <w:pStyle w:val="Сноска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11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 xml:space="preserve">Предмет </w:t>
      </w:r>
      <w:r>
        <w:rPr>
          <w:rtl w:val="0"/>
          <w:lang w:val="en-US"/>
        </w:rPr>
        <w:t>/ Subject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столбца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Ключи</w:t>
            </w:r>
          </w:p>
        </w:tc>
      </w:tr>
      <w:tr>
        <w:tblPrEx>
          <w:shd w:val="clear" w:color="auto" w:fill="cadfff"/>
        </w:tblPrEx>
        <w:trPr>
          <w:trHeight w:val="658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предмета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SubjectID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Название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SubjectName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nvarchar(50)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AK</w:t>
            </w:r>
          </w:p>
        </w:tc>
      </w:tr>
    </w:tbl>
    <w:p>
      <w:pPr>
        <w:pStyle w:val="Сноска"/>
        <w:widowControl w:val="0"/>
        <w:ind w:left="108" w:hanging="108"/>
        <w:jc w:val="left"/>
      </w:pPr>
    </w:p>
    <w:p>
      <w:pPr>
        <w:pStyle w:val="Основной текст A"/>
      </w:pPr>
      <w:r>
        <w:rPr>
          <w:rtl w:val="0"/>
          <w:lang w:val="ru-RU"/>
        </w:rPr>
        <w:tab/>
        <w:t xml:space="preserve">Описание таблицы на </w:t>
      </w:r>
      <w:r>
        <w:rPr>
          <w:rtl w:val="0"/>
          <w:lang w:val="en-US"/>
        </w:rPr>
        <w:t>SQL:</w:t>
      </w:r>
    </w:p>
    <w:p>
      <w:pPr>
        <w:pStyle w:val="Основной текст A"/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CREATE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[Subject]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(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SubjectID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IDENTITY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PRIMARY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CLUSTERED</w:t>
      </w:r>
      <w:r>
        <w:rPr>
          <w:rFonts w:ascii="Menlo Regular" w:hAnsi="Menlo Regular"/>
          <w:sz w:val="28"/>
          <w:szCs w:val="28"/>
          <w:rtl w:val="0"/>
        </w:rPr>
        <w:t>,</w:t>
        <w:tab/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SubjectName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sz w:val="28"/>
          <w:szCs w:val="28"/>
          <w:rtl w:val="0"/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50</w:t>
      </w:r>
      <w:r>
        <w:rPr>
          <w:rFonts w:ascii="Menlo Regular" w:hAnsi="Menlo Regular"/>
          <w:sz w:val="28"/>
          <w:szCs w:val="28"/>
          <w:rtl w:val="0"/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</w:rPr>
        <w:tab/>
        <w:tab/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AK_Subject_SubjectName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s-ES_tradnl"/>
          <w14:textFill>
            <w14:solidFill>
              <w14:srgbClr w14:val="941100"/>
            </w14:solidFill>
          </w14:textFill>
        </w:rPr>
        <w:t>UNIQUE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(SubjectName)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f2d477"/>
          <w:sz w:val="28"/>
          <w:szCs w:val="28"/>
          <w:u w:color="f2d477"/>
          <w14:textFill>
            <w14:solidFill>
              <w14:srgbClr w14:val="F2D477"/>
            </w14:solidFill>
          </w14:textFill>
        </w:rPr>
      </w:pPr>
      <w:r>
        <w:rPr>
          <w:rFonts w:ascii="Menlo Regular" w:hAnsi="Menlo Regular"/>
          <w:sz w:val="28"/>
          <w:szCs w:val="28"/>
          <w:rtl w:val="0"/>
        </w:rPr>
        <w:t>)</w:t>
      </w:r>
      <w:r>
        <w:rPr>
          <w:rFonts w:ascii="Menlo Regular" w:hAnsi="Menlo Regular"/>
          <w:outline w:val="0"/>
          <w:color w:val="ff2600"/>
          <w:sz w:val="28"/>
          <w:szCs w:val="28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f2d477"/>
          <w:u w:color="f2d477"/>
          <w14:textFill>
            <w14:solidFill>
              <w14:srgbClr w14:val="F2D477"/>
            </w14:solidFill>
          </w14:textFill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f2d477"/>
          <w:u w:color="f2d477"/>
          <w14:textFill>
            <w14:solidFill>
              <w14:srgbClr w14:val="F2D477"/>
            </w14:solidFill>
          </w14:textFill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f2d477"/>
          <w:u w:color="f2d477"/>
          <w14:textFill>
            <w14:solidFill>
              <w14:srgbClr w14:val="F2D477"/>
            </w14:solidFill>
          </w14:textFill>
        </w:rPr>
      </w:pPr>
    </w:p>
    <w:p>
      <w:pPr>
        <w:pStyle w:val="Подподзаголовок"/>
      </w:pPr>
      <w:bookmarkStart w:name="_Toc22" w:id="23"/>
      <w:r>
        <w:rPr>
          <w:rFonts w:cs="Arial Unicode MS" w:eastAsia="Arial Unicode MS" w:hint="default"/>
          <w:rtl w:val="0"/>
          <w:lang w:val="ru-RU"/>
        </w:rPr>
        <w:tab/>
        <w:t>Группа</w:t>
      </w:r>
      <w:bookmarkEnd w:id="23"/>
    </w:p>
    <w:p>
      <w:pPr>
        <w:pStyle w:val="Сноска"/>
      </w:pPr>
      <w:r>
        <w:rPr>
          <w:rtl w:val="0"/>
          <w:lang w:val="ru-RU"/>
        </w:rPr>
        <w:t xml:space="preserve">Таблица </w:t>
      </w:r>
      <w:r>
        <w:rPr>
          <w:rtl w:val="0"/>
          <w:lang w:val="en-US"/>
        </w:rPr>
        <w:t>7</w:t>
      </w:r>
      <w:r>
        <w:rPr>
          <w:rtl w:val="0"/>
          <w:lang w:val="ru-RU"/>
        </w:rPr>
        <w:t xml:space="preserve">.  </w:t>
      </w:r>
      <w:r>
        <w:rPr>
          <w:rtl w:val="0"/>
          <w:lang w:val="ru-RU"/>
        </w:rPr>
        <w:t xml:space="preserve">Группа </w:t>
      </w:r>
      <w:r>
        <w:rPr>
          <w:rtl w:val="0"/>
          <w:lang w:val="en-US"/>
        </w:rPr>
        <w:t xml:space="preserve"> / Group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столбца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Ключи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группы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GroupID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Курс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tinyint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Номер группы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GroupNumber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nvarchar(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Количество студентов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AmountOfStudents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tinyint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Сноска"/>
        <w:widowControl w:val="0"/>
        <w:ind w:left="108" w:hanging="108"/>
        <w:jc w:val="left"/>
      </w:pPr>
    </w:p>
    <w:p>
      <w:pPr>
        <w:pStyle w:val="Подподзаголовок"/>
      </w:pPr>
    </w:p>
    <w:p>
      <w:pPr>
        <w:pStyle w:val="Основной текст A"/>
      </w:pPr>
      <w:r>
        <w:rPr>
          <w:rtl w:val="0"/>
          <w:lang w:val="ru-RU"/>
        </w:rPr>
        <w:t xml:space="preserve">Описание таблицы на </w:t>
      </w:r>
      <w:r>
        <w:rPr>
          <w:rtl w:val="0"/>
          <w:lang w:val="en-US"/>
        </w:rPr>
        <w:t>SQL: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CREATE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[Group]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(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GroupID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IDENTITY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PRIMARY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CLUSTERED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Course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tinyint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DEFAULT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</w:rPr>
        <w:tab/>
        <w:tab/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CK_Group_Course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CHECK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(Course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BETWEEN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AND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5</w:t>
      </w:r>
      <w:r>
        <w:rPr>
          <w:rFonts w:ascii="Menlo Regular" w:hAnsi="Menlo Regular"/>
          <w:sz w:val="28"/>
          <w:szCs w:val="28"/>
          <w:rtl w:val="0"/>
        </w:rPr>
        <w:t>),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GroupNumber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sz w:val="28"/>
          <w:szCs w:val="28"/>
          <w:rtl w:val="0"/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:lang w:val="ru-RU"/>
          <w14:textFill>
            <w14:solidFill>
              <w14:srgbClr w14:val="0433FF"/>
            </w14:solidFill>
          </w14:textFill>
        </w:rPr>
        <w:t>10</w:t>
      </w:r>
      <w:r>
        <w:rPr>
          <w:rFonts w:ascii="Menlo Regular" w:hAnsi="Menlo Regular"/>
          <w:sz w:val="28"/>
          <w:szCs w:val="28"/>
          <w:rtl w:val="0"/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s-ES_tradnl"/>
          <w14:textFill>
            <w14:solidFill>
              <w14:srgbClr w14:val="941100"/>
            </w14:solidFill>
          </w14:textFill>
        </w:rPr>
        <w:t>UNIQUE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AmountOfStudents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tinyint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DEFAULT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10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</w:rPr>
        <w:tab/>
        <w:tab/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CK_GROUP_AMOUNTOFSTUDENTS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CHECK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(AmountOfStudents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BETWEEN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10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AND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30</w:t>
      </w:r>
      <w:r>
        <w:rPr>
          <w:rFonts w:ascii="Menlo Regular" w:hAnsi="Menlo Regular"/>
          <w:sz w:val="28"/>
          <w:szCs w:val="28"/>
          <w:rtl w:val="0"/>
        </w:rPr>
        <w:t>),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b8b8b8"/>
          <w:sz w:val="28"/>
          <w:szCs w:val="28"/>
          <w:u w:color="b8b8b8"/>
          <w14:textFill>
            <w14:solidFill>
              <w14:srgbClr w14:val="B8B8B8"/>
            </w14:solidFill>
          </w14:textFill>
        </w:rPr>
      </w:pPr>
      <w:r>
        <w:rPr>
          <w:rFonts w:ascii="Menlo Regular" w:hAnsi="Menlo Regular"/>
          <w:sz w:val="28"/>
          <w:szCs w:val="28"/>
          <w:rtl w:val="0"/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b8b8b8"/>
          <w:u w:color="b8b8b8"/>
          <w14:textFill>
            <w14:solidFill>
              <w14:srgbClr w14:val="B8B8B8"/>
            </w14:solidFill>
          </w14:textFill>
        </w:rPr>
      </w:pPr>
    </w:p>
    <w:p>
      <w:pPr>
        <w:pStyle w:val="Подподзаголовок"/>
      </w:pPr>
      <w:bookmarkStart w:name="_Toc23" w:id="24"/>
      <w:r>
        <w:rPr>
          <w:rFonts w:cs="Arial Unicode MS" w:eastAsia="Arial Unicode MS" w:hint="default"/>
          <w:rtl w:val="0"/>
          <w:lang w:val="ru-RU"/>
        </w:rPr>
        <w:tab/>
        <w:t>Преподаватель</w:t>
      </w:r>
      <w:bookmarkEnd w:id="24"/>
    </w:p>
    <w:p>
      <w:pPr>
        <w:pStyle w:val="Сноска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12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Преподаватель </w:t>
      </w:r>
      <w:r>
        <w:rPr>
          <w:rtl w:val="0"/>
          <w:lang w:val="en-US"/>
        </w:rPr>
        <w:t>/ Teacher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столбца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Ключи</w:t>
            </w:r>
          </w:p>
        </w:tc>
      </w:tr>
      <w:tr>
        <w:tblPrEx>
          <w:shd w:val="clear" w:color="auto" w:fill="cadfff"/>
        </w:tblPrEx>
        <w:trPr>
          <w:trHeight w:val="978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преподавателя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TeacherID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Фамилия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Surname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de-DE"/>
              </w:rPr>
              <w:t>Name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Отчество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Patronymic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nvarchar(30)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da-DK"/>
              </w:rPr>
              <w:t>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Адрес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Ad</w:t>
            </w: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ress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nvarchar(50)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Телефон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Phone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nvarchar(20)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Ученая степень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AcademicDegree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nvarchar(50)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Административная должность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AcademicPosition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nvarchar(50)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Стаж работы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Seniority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tinyint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Сноска"/>
        <w:widowControl w:val="0"/>
        <w:ind w:left="108" w:hanging="108"/>
        <w:jc w:val="left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</w:rPr>
        <w:tab/>
        <w:t xml:space="preserve">Описание таблицы на </w:t>
      </w:r>
      <w:r>
        <w:rPr>
          <w:rFonts w:cs="Arial Unicode MS" w:eastAsia="Arial Unicode MS"/>
          <w:rtl w:val="0"/>
        </w:rPr>
        <w:t>SQL: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CREATE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Teacher (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TeacherID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IDENTITY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PRIMARY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CLUSTERED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Surname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sz w:val="28"/>
          <w:szCs w:val="28"/>
          <w:rtl w:val="0"/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30</w:t>
      </w:r>
      <w:r>
        <w:rPr>
          <w:rFonts w:ascii="Menlo Regular" w:hAnsi="Menlo Regular"/>
          <w:sz w:val="28"/>
          <w:szCs w:val="28"/>
          <w:rtl w:val="0"/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8"/>
          <w:szCs w:val="28"/>
          <w:rtl w:val="0"/>
          <w:lang w:val="de-DE"/>
          <w14:textFill>
            <w14:solidFill>
              <w14:srgbClr w14:val="000000"/>
            </w14:solidFill>
          </w14:textFill>
        </w:rPr>
        <w:tab/>
        <w:t xml:space="preserve">Name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b w:val="0"/>
          <w:bCs w:val="0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30</w:t>
      </w:r>
      <w:r>
        <w:rPr>
          <w:rFonts w:ascii="Menlo Regular" w:hAnsi="Menlo Regular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</w:rPr>
        <w:tab/>
        <w:t xml:space="preserve">Patronymic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sz w:val="28"/>
          <w:szCs w:val="28"/>
          <w:rtl w:val="0"/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30</w:t>
      </w:r>
      <w:r>
        <w:rPr>
          <w:rFonts w:ascii="Menlo Regular" w:hAnsi="Menlo Regular"/>
          <w:sz w:val="28"/>
          <w:szCs w:val="28"/>
          <w:rtl w:val="0"/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de-DE"/>
        </w:rPr>
        <w:tab/>
        <w:t xml:space="preserve">Adress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sz w:val="28"/>
          <w:szCs w:val="28"/>
          <w:rtl w:val="0"/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50</w:t>
      </w:r>
      <w:r>
        <w:rPr>
          <w:rFonts w:ascii="Menlo Regular" w:hAnsi="Menlo Regular"/>
          <w:sz w:val="28"/>
          <w:szCs w:val="28"/>
          <w:rtl w:val="0"/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>,</w:t>
        <w:tab/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cs="Menlo Regular" w:hAnsi="Menlo Regular" w:eastAsia="Menlo Regular"/>
          <w:b w:val="0"/>
          <w:bCs w:val="0"/>
          <w:outline w:val="0"/>
          <w:color w:val="000000"/>
          <w:sz w:val="28"/>
          <w:szCs w:val="28"/>
          <w:rtl w:val="0"/>
          <w:lang w:val="it-IT"/>
          <w14:textFill>
            <w14:solidFill>
              <w14:srgbClr w14:val="000000"/>
            </w14:solidFill>
          </w14:textFill>
        </w:rPr>
        <w:tab/>
        <w:t xml:space="preserve">Phone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b w:val="0"/>
          <w:bCs w:val="0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20</w:t>
      </w:r>
      <w:r>
        <w:rPr>
          <w:rFonts w:ascii="Menlo Regular" w:hAnsi="Menlo Regular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b w:val="0"/>
          <w:bCs w:val="0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AcademicDegree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sz w:val="28"/>
          <w:szCs w:val="28"/>
          <w:rtl w:val="0"/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50</w:t>
      </w:r>
      <w:r>
        <w:rPr>
          <w:rFonts w:ascii="Menlo Regular" w:hAnsi="Menlo Regular"/>
          <w:sz w:val="28"/>
          <w:szCs w:val="28"/>
          <w:rtl w:val="0"/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AcademicPosition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sz w:val="28"/>
          <w:szCs w:val="28"/>
          <w:rtl w:val="0"/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50</w:t>
      </w:r>
      <w:r>
        <w:rPr>
          <w:rFonts w:ascii="Menlo Regular" w:hAnsi="Menlo Regular"/>
          <w:sz w:val="28"/>
          <w:szCs w:val="28"/>
          <w:rtl w:val="0"/>
        </w:rPr>
        <w:t xml:space="preserve">)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Seniority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tinyint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b8b8b8"/>
          <w:sz w:val="28"/>
          <w:szCs w:val="28"/>
          <w:u w:color="b8b8b8"/>
          <w14:textFill>
            <w14:solidFill>
              <w14:srgbClr w14:val="B8B8B8"/>
            </w14:solidFill>
          </w14:textFill>
        </w:rPr>
      </w:pPr>
      <w:r>
        <w:rPr>
          <w:rFonts w:ascii="Menlo Regular" w:hAnsi="Menlo Regular"/>
          <w:sz w:val="28"/>
          <w:szCs w:val="28"/>
          <w:rtl w:val="0"/>
        </w:rPr>
        <w:t>)</w:t>
      </w:r>
    </w:p>
    <w:p>
      <w:pPr>
        <w:pStyle w:val="Подподзаголовок"/>
      </w:pPr>
    </w:p>
    <w:p>
      <w:pPr>
        <w:pStyle w:val="Подподзаголовок"/>
      </w:pPr>
      <w:bookmarkStart w:name="_Toc24" w:id="25"/>
      <w:r>
        <w:tab/>
      </w:r>
      <w:r>
        <w:rPr>
          <w:rFonts w:cs="Arial Unicode MS" w:eastAsia="Arial Unicode MS" w:hint="default"/>
          <w:rtl w:val="0"/>
          <w:lang w:val="ru-RU"/>
        </w:rPr>
        <w:t>Расписание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 w:hint="default"/>
          <w:rtl w:val="0"/>
          <w:lang w:val="ru-RU"/>
        </w:rPr>
        <w:t>занятий</w:t>
      </w:r>
      <w:bookmarkEnd w:id="25"/>
    </w:p>
    <w:p>
      <w:pPr>
        <w:pStyle w:val="Сноска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13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Расписание</w:t>
      </w:r>
      <w:r>
        <w:rPr>
          <w:rtl w:val="0"/>
          <w:lang w:val="ru-RU"/>
        </w:rPr>
        <w:t xml:space="preserve"> занятий 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 xml:space="preserve"> Class Schedule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столбца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Ключи</w:t>
            </w:r>
          </w:p>
        </w:tc>
      </w:tr>
      <w:tr>
        <w:tblPrEx>
          <w:shd w:val="clear" w:color="auto" w:fill="cadfff"/>
        </w:tblPrEx>
        <w:trPr>
          <w:trHeight w:val="658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расписания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ClassScheduleI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D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ClassID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</w:t>
            </w:r>
          </w:p>
        </w:tc>
      </w:tr>
      <w:tr>
        <w:tblPrEx>
          <w:shd w:val="clear" w:color="auto" w:fill="cadfff"/>
        </w:tblPrEx>
        <w:trPr>
          <w:trHeight w:val="637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Начало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StartTime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Time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637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Конец 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EndTime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Time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Аудитория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Auditorium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nvarchar(50)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Сноска"/>
        <w:widowControl w:val="0"/>
        <w:ind w:left="108" w:hanging="108"/>
        <w:jc w:val="left"/>
      </w:pPr>
    </w:p>
    <w:p>
      <w:pPr>
        <w:pStyle w:val="Основной текст A"/>
      </w:pPr>
    </w:p>
    <w:p>
      <w:pPr>
        <w:pStyle w:val="Основной текст A"/>
      </w:pPr>
      <w:r>
        <w:rPr>
          <w:rtl w:val="0"/>
          <w:lang w:val="ru-RU"/>
        </w:rPr>
        <w:t xml:space="preserve">Описание таблицы на </w:t>
      </w:r>
      <w:r>
        <w:rPr>
          <w:rtl w:val="0"/>
          <w:lang w:val="en-US"/>
        </w:rPr>
        <w:t>SQL: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CREATE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ClassSchedule (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ClassScheduleID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IDENTITY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PRIMARY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CLUSTERED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ClassID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 xml:space="preserve">, 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StartTime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time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EndTime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time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</w:rPr>
        <w:tab/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CK_ClassSchedule_EndTime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CHECK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(EndTime &gt; StartTime),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it-IT"/>
        </w:rPr>
        <w:tab/>
        <w:t xml:space="preserve">Auditorium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:lang w:val="fr-FR"/>
          <w14:textFill>
            <w14:solidFill>
              <w14:srgbClr w14:val="011993"/>
            </w14:solidFill>
          </w14:textFill>
        </w:rPr>
        <w:t>nvarchar</w:t>
      </w:r>
      <w:r>
        <w:rPr>
          <w:rFonts w:ascii="Menlo Regular" w:hAnsi="Menlo Regular"/>
          <w:sz w:val="28"/>
          <w:szCs w:val="28"/>
          <w:rtl w:val="0"/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50</w:t>
      </w:r>
      <w:r>
        <w:rPr>
          <w:rFonts w:ascii="Menlo Regular" w:hAnsi="Menlo Regular"/>
          <w:sz w:val="28"/>
          <w:szCs w:val="28"/>
          <w:rtl w:val="0"/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b8b8b8"/>
          <w:sz w:val="28"/>
          <w:szCs w:val="28"/>
          <w:u w:color="b8b8b8"/>
          <w14:textFill>
            <w14:solidFill>
              <w14:srgbClr w14:val="B8B8B8"/>
            </w14:solidFill>
          </w14:textFill>
        </w:rPr>
      </w:pPr>
      <w:r>
        <w:rPr>
          <w:rFonts w:ascii="Menlo Regular" w:hAnsi="Menlo Regular"/>
          <w:sz w:val="28"/>
          <w:szCs w:val="28"/>
          <w:rtl w:val="0"/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b8b8b8"/>
          <w:sz w:val="28"/>
          <w:szCs w:val="28"/>
          <w:u w:color="b8b8b8"/>
          <w14:textFill>
            <w14:solidFill>
              <w14:srgbClr w14:val="B8B8B8"/>
            </w14:solidFill>
          </w14:textFill>
        </w:rPr>
      </w:pPr>
    </w:p>
    <w:p>
      <w:pPr>
        <w:pStyle w:val="Подподзаголовок"/>
      </w:pPr>
      <w:bookmarkStart w:name="_Toc25" w:id="26"/>
      <w:r>
        <w:tab/>
      </w:r>
      <w:r>
        <w:rPr>
          <w:rFonts w:cs="Arial Unicode MS" w:eastAsia="Arial Unicode MS" w:hint="default"/>
          <w:rtl w:val="0"/>
          <w:lang w:val="ru-RU"/>
        </w:rPr>
        <w:t>Занятие</w:t>
      </w:r>
      <w:bookmarkEnd w:id="26"/>
    </w:p>
    <w:p>
      <w:pPr>
        <w:pStyle w:val="Сноска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>1</w:t>
      </w:r>
      <w:r>
        <w:rPr>
          <w:rtl w:val="0"/>
          <w:lang w:val="ru-RU"/>
        </w:rPr>
        <w:t>4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Занятие </w:t>
      </w:r>
      <w:r>
        <w:rPr>
          <w:rtl w:val="0"/>
          <w:lang w:val="en-US"/>
        </w:rPr>
        <w:t>/ Class</w:t>
      </w:r>
    </w:p>
    <w:tbl>
      <w:tblPr>
        <w:tblW w:w="963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6"/>
        <w:gridCol w:w="1926"/>
        <w:gridCol w:w="1926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столбца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Ключи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занятия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ClassID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 xml:space="preserve"> предмета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SubjectID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FK1</w:t>
            </w:r>
          </w:p>
        </w:tc>
      </w:tr>
      <w:tr>
        <w:tblPrEx>
          <w:shd w:val="clear" w:color="auto" w:fill="cadfff"/>
        </w:tblPrEx>
        <w:trPr>
          <w:trHeight w:val="32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ID</w:t>
            </w: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 xml:space="preserve"> группы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fr-FR"/>
              </w:rPr>
              <w:t>GroupID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FK2</w:t>
            </w:r>
          </w:p>
        </w:tc>
      </w:tr>
      <w:tr>
        <w:tblPrEx>
          <w:shd w:val="clear" w:color="auto" w:fill="cadfff"/>
        </w:tblPrEx>
        <w:trPr>
          <w:trHeight w:val="96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 xml:space="preserve">ID </w:t>
            </w:r>
            <w:r>
              <w:rPr>
                <w:sz w:val="28"/>
                <w:szCs w:val="28"/>
                <w:shd w:val="nil" w:color="auto" w:fill="auto"/>
                <w:rtl w:val="0"/>
              </w:rPr>
              <w:t>преподавателя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TeacherID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int</w:t>
            </w:r>
          </w:p>
        </w:tc>
        <w:tc>
          <w:tcPr>
            <w:tcW w:type="dxa" w:w="192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FK3</w:t>
            </w:r>
          </w:p>
        </w:tc>
      </w:tr>
    </w:tbl>
    <w:p>
      <w:pPr>
        <w:pStyle w:val="Сноска"/>
        <w:widowControl w:val="0"/>
        <w:ind w:left="108" w:hanging="108"/>
        <w:jc w:val="left"/>
      </w:pPr>
    </w:p>
    <w:p>
      <w:pPr>
        <w:pStyle w:val="Основной текст A"/>
      </w:pPr>
      <w:r>
        <w:rPr>
          <w:rtl w:val="0"/>
          <w:lang w:val="ru-RU"/>
        </w:rPr>
        <w:tab/>
        <w:t xml:space="preserve">Описание таблицы на </w:t>
      </w:r>
      <w:r>
        <w:rPr>
          <w:rtl w:val="0"/>
          <w:lang w:val="en-US"/>
        </w:rPr>
        <w:t>SQL: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CREATE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Class (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ClassID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IDENTITY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PRIMARY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CLUSTERED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ClassTypeID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GroupID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SubjectID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TeacherId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sz w:val="28"/>
          <w:szCs w:val="28"/>
          <w:rtl w:val="0"/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дподзаголовок"/>
      </w:pPr>
      <w:bookmarkStart w:name="_Toc26" w:id="27"/>
      <w:r>
        <w:rPr>
          <w:rFonts w:cs="Arial Unicode MS" w:eastAsia="Arial Unicode MS" w:hint="default"/>
          <w:rtl w:val="0"/>
          <w:lang w:val="ru-RU"/>
        </w:rPr>
        <w:tab/>
        <w:t>Нагрузка занятий</w:t>
      </w:r>
      <w:bookmarkEnd w:id="27"/>
    </w:p>
    <w:p>
      <w:pPr>
        <w:pStyle w:val="Сноска"/>
        <w:jc w:val="right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15. </w:t>
      </w:r>
      <w:r>
        <w:rPr>
          <w:rtl w:val="0"/>
          <w:lang w:val="ru-RU"/>
        </w:rPr>
        <w:t>Нагрузка занятий</w:t>
      </w:r>
      <w:r>
        <w:rPr>
          <w:rtl w:val="0"/>
          <w:lang w:val="en-US"/>
        </w:rPr>
        <w:t xml:space="preserve"> / Class Load</w:t>
      </w:r>
    </w:p>
    <w:tbl>
      <w:tblPr>
        <w:tblW w:w="963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926"/>
        <w:gridCol w:w="1926"/>
        <w:gridCol w:w="1927"/>
        <w:gridCol w:w="1926"/>
        <w:gridCol w:w="1927"/>
      </w:tblGrid>
      <w:tr>
        <w:tblPrEx>
          <w:shd w:val="clear" w:color="auto" w:fill="00a2ff"/>
        </w:tblPrEx>
        <w:trPr>
          <w:trHeight w:val="1028" w:hRule="atLeast"/>
          <w:tblHeader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Имя атрибута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</w:rPr>
              <w:t>Имя столбца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Тип данных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Признак обязательности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1"/>
            </w:pPr>
            <w:r>
              <w:rPr>
                <w:sz w:val="28"/>
                <w:szCs w:val="28"/>
                <w:shd w:val="nil" w:color="auto" w:fill="auto"/>
                <w:rtl w:val="0"/>
                <w:lang w:val="ru-RU"/>
              </w:rPr>
              <w:t>Ключи</w:t>
            </w:r>
          </w:p>
        </w:tc>
      </w:tr>
      <w:tr>
        <w:tblPrEx>
          <w:shd w:val="clear" w:color="auto" w:fill="cadfff"/>
        </w:tblPrEx>
        <w:trPr>
          <w:trHeight w:val="338" w:hRule="atLeast"/>
        </w:trPr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нагрузки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ClassPlanID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PK</w:t>
            </w:r>
          </w:p>
        </w:tc>
      </w:tr>
      <w:tr>
        <w:tblPrEx>
          <w:shd w:val="clear" w:color="auto" w:fill="cadfff"/>
        </w:tblPrEx>
        <w:trPr>
          <w:trHeight w:val="644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ID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занятия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ClassID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FK</w:t>
            </w:r>
          </w:p>
        </w:tc>
      </w:tr>
      <w:tr>
        <w:tblPrEx>
          <w:shd w:val="clear" w:color="auto" w:fill="cadfff"/>
        </w:tblPrEx>
        <w:trPr>
          <w:trHeight w:val="957" w:hRule="atLeast"/>
        </w:trPr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Количество академических часов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AcademicHoursCount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 NULL</w:t>
            </w:r>
          </w:p>
        </w:tc>
        <w:tc>
          <w:tcPr>
            <w:tcW w:type="dxa" w:w="19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сновной текст A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</w:rPr>
        <w:tab/>
        <w:t xml:space="preserve">Описание таблицы на </w:t>
      </w:r>
      <w:r>
        <w:rPr>
          <w:rFonts w:cs="Arial Unicode MS" w:eastAsia="Arial Unicode MS"/>
          <w:rtl w:val="0"/>
          <w:lang w:val="en-US"/>
        </w:rPr>
        <w:t>SQL: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CREATE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</w:rPr>
        <w:t xml:space="preserve"> ClassPlan (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ClassPlanID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IDENTITY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NOT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NULL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PRIMARY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CLUSTERED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ClassID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  <w:r>
        <w:rPr>
          <w:rFonts w:ascii="Menlo Regular" w:hAnsi="Menlo Regular"/>
          <w:sz w:val="28"/>
          <w:szCs w:val="28"/>
          <w:rtl w:val="0"/>
        </w:rPr>
        <w:t>,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  <w:rtl w:val="0"/>
          <w:lang w:val="en-US"/>
        </w:rPr>
        <w:tab/>
        <w:t xml:space="preserve">AcademicHoursCount </w:t>
      </w:r>
      <w:r>
        <w:rPr>
          <w:rFonts w:ascii="Menlo Regular" w:hAnsi="Menlo Regular"/>
          <w:b w:val="1"/>
          <w:bCs w:val="1"/>
          <w:outline w:val="0"/>
          <w:color w:val="011892"/>
          <w:sz w:val="28"/>
          <w:szCs w:val="28"/>
          <w:rtl w:val="0"/>
          <w14:textFill>
            <w14:solidFill>
              <w14:srgbClr w14:val="011993"/>
            </w14:solidFill>
          </w14:textFill>
        </w:rPr>
        <w:t>int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cs="Menlo Regular" w:hAnsi="Menlo Regular" w:eastAsia="Menlo Regular"/>
          <w:sz w:val="28"/>
          <w:szCs w:val="28"/>
        </w:rPr>
        <w:tab/>
        <w:tab/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CK_LessonPlan_AcademicHoursCount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CHECK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(AcademicHoursCount &gt;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0</w:t>
      </w:r>
      <w:r>
        <w:rPr>
          <w:rFonts w:ascii="Menlo Regular" w:hAnsi="Menlo Regular"/>
          <w:sz w:val="28"/>
          <w:szCs w:val="28"/>
          <w:rtl w:val="0"/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sz w:val="28"/>
          <w:szCs w:val="28"/>
          <w:rtl w:val="0"/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b8b8b8"/>
          <w:sz w:val="28"/>
          <w:szCs w:val="28"/>
          <w:u w:color="b8b8b8"/>
          <w14:textFill>
            <w14:solidFill>
              <w14:srgbClr w14:val="B8B8B8"/>
            </w14:solidFill>
          </w14:textFill>
        </w:rPr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  <w:lang w:val="ru-RU"/>
        </w:rPr>
        <w:t>Создание внешних ключей</w:t>
      </w:r>
      <w:r>
        <w:rPr>
          <w:rFonts w:cs="Arial Unicode MS" w:eastAsia="Arial Unicode MS"/>
          <w:rtl w:val="0"/>
          <w:lang w:val="ru-RU"/>
        </w:rPr>
        <w:t>: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ALTER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</w:rPr>
        <w:t xml:space="preserve"> Class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ADD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FK_Class_Teacher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pt-PT"/>
          <w14:textFill>
            <w14:solidFill>
              <w14:srgbClr w14:val="941100"/>
            </w14:solidFill>
          </w14:textFill>
        </w:rPr>
        <w:t>FOREIGN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(TeacherID)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REFERENCES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Teacher (TeacherID)</w:t>
      </w:r>
      <w:r>
        <w:rPr>
          <w:rFonts w:ascii="Menlo Regular" w:hAnsi="Menlo Regular"/>
          <w:outline w:val="0"/>
          <w:color w:val="ff2600"/>
          <w:sz w:val="28"/>
          <w:szCs w:val="28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ALTER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</w:rPr>
        <w:t xml:space="preserve"> Class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ADD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FK_Class_Subject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pt-PT"/>
          <w14:textFill>
            <w14:solidFill>
              <w14:srgbClr w14:val="941100"/>
            </w14:solidFill>
          </w14:textFill>
        </w:rPr>
        <w:t>FOREIGN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(SubjectID)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REFERENCES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Subject (SubjectID)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ALTER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</w:rPr>
        <w:t xml:space="preserve"> Class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ADD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FK_Class_Group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pt-PT"/>
          <w14:textFill>
            <w14:solidFill>
              <w14:srgbClr w14:val="941100"/>
            </w14:solidFill>
          </w14:textFill>
        </w:rPr>
        <w:t>FOREIGN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  <w:lang w:val="fr-FR"/>
        </w:rPr>
        <w:t xml:space="preserve"> (GroupID)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REFERENCES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[Group]</w:t>
      </w:r>
      <w:r>
        <w:rPr>
          <w:rFonts w:ascii="Menlo Regular" w:hAnsi="Menlo Regular"/>
          <w:sz w:val="28"/>
          <w:szCs w:val="28"/>
          <w:rtl w:val="0"/>
          <w:lang w:val="fr-FR"/>
        </w:rPr>
        <w:t xml:space="preserve"> (GroupID)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ALTER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ClassSchedule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ADD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FK_ClassSchedule_Class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pt-PT"/>
          <w14:textFill>
            <w14:solidFill>
              <w14:srgbClr w14:val="941100"/>
            </w14:solidFill>
          </w14:textFill>
        </w:rPr>
        <w:t>FOREIGN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  <w:lang w:val="it-IT"/>
        </w:rPr>
        <w:t xml:space="preserve"> (ClassID)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REFERENCES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Class (ClassID)</w:t>
      </w:r>
      <w:r>
        <w:rPr>
          <w:rFonts w:ascii="Menlo Regular" w:hAnsi="Menlo Regular"/>
          <w:outline w:val="0"/>
          <w:color w:val="ff2600"/>
          <w:sz w:val="28"/>
          <w:szCs w:val="28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ALTER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TABLE</w:t>
      </w:r>
      <w:r>
        <w:rPr>
          <w:rFonts w:ascii="Menlo Regular" w:hAnsi="Menlo Regular"/>
          <w:sz w:val="28"/>
          <w:szCs w:val="28"/>
          <w:rtl w:val="0"/>
        </w:rPr>
        <w:t xml:space="preserve"> ClassPlan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a-DK"/>
          <w14:textFill>
            <w14:solidFill>
              <w14:srgbClr w14:val="941100"/>
            </w14:solidFill>
          </w14:textFill>
        </w:rPr>
        <w:t>ADD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CONSTRAINT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FK_ClassPlan_Class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pt-PT"/>
          <w14:textFill>
            <w14:solidFill>
              <w14:srgbClr w14:val="941100"/>
            </w14:solidFill>
          </w14:textFill>
        </w:rPr>
        <w:t>FOREIGN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KEY</w:t>
      </w:r>
      <w:r>
        <w:rPr>
          <w:rFonts w:ascii="Menlo Regular" w:hAnsi="Menlo Regular"/>
          <w:sz w:val="28"/>
          <w:szCs w:val="28"/>
          <w:rtl w:val="0"/>
          <w:lang w:val="it-IT"/>
        </w:rPr>
        <w:t xml:space="preserve"> (ClassID)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REFERENCES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Class (ClassID)</w:t>
      </w:r>
      <w:r>
        <w:rPr>
          <w:rFonts w:ascii="Menlo Regular" w:hAnsi="Menlo Regular"/>
          <w:outline w:val="0"/>
          <w:color w:val="ff2600"/>
          <w:sz w:val="28"/>
          <w:szCs w:val="28"/>
          <w:rtl w:val="0"/>
          <w14:textFill>
            <w14:solidFill>
              <w14:srgbClr w14:val="FF2600"/>
            </w14:solidFill>
          </w14:textFill>
        </w:rPr>
        <w:t>;</w:t>
      </w:r>
    </w:p>
    <w:p>
      <w:pPr>
        <w:pStyle w:val="Основной текст A"/>
      </w:pPr>
    </w:p>
    <w:p>
      <w:pPr>
        <w:pStyle w:val="Основной текст A"/>
      </w:pPr>
      <w:r>
        <w:rPr>
          <w:rFonts w:cs="Arial Unicode MS" w:eastAsia="Arial Unicode MS" w:hint="default"/>
          <w:rtl w:val="0"/>
        </w:rPr>
        <w:t>Ниже приведен код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с помощью которого можно проверить работу ограничений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заданных нами</w:t>
      </w:r>
      <w:r>
        <w:rPr>
          <w:rFonts w:cs="Arial Unicode MS" w:eastAsia="Arial Unicode MS"/>
          <w:rtl w:val="0"/>
        </w:rPr>
        <w:t>: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USE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Schedule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INSERT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INTO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[Group]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(Course, GroupNumber, AmountOfStudents)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VALUES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14:textFill>
            <w14:solidFill>
              <w14:srgbClr w14:val="008F00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 xml:space="preserve">Группа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>58'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INSERT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INTO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[Group]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(Course, GroupNumber, AmountOfStudents)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VALUES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14:textFill>
            <w14:solidFill>
              <w14:srgbClr w14:val="008F00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 xml:space="preserve">Группа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>58'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35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INSERT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INTO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[Group]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(Course, GroupNumber, AmountOfStudents)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VALUES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14:textFill>
            <w14:solidFill>
              <w14:srgbClr w14:val="008F00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 xml:space="preserve">Группа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>1'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25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INSERT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INTO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outline w:val="0"/>
          <w:color w:val="011892"/>
          <w:sz w:val="28"/>
          <w:szCs w:val="28"/>
          <w:rtl w:val="0"/>
          <w:lang w:val="en-US"/>
          <w14:textFill>
            <w14:solidFill>
              <w14:srgbClr w14:val="011993"/>
            </w14:solidFill>
          </w14:textFill>
        </w:rPr>
        <w:t>[Group]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(Course, GroupNumber, AmountOfStudents)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VALUES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6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14:textFill>
            <w14:solidFill>
              <w14:srgbClr w14:val="008F00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 xml:space="preserve">Группа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>58'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20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INSERT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INTO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Subject (SubjectName)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VALUES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14:textFill>
            <w14:solidFill>
              <w14:srgbClr w14:val="008F00"/>
            </w14:solidFill>
          </w14:textFill>
        </w:rPr>
        <w:t>'</w:t>
      </w:r>
      <w:r>
        <w:rPr>
          <w:rFonts w:ascii="Menlo Regular" w:hAnsi="Menlo Regular" w:hint="default"/>
          <w:outline w:val="0"/>
          <w:color w:val="008e00"/>
          <w:sz w:val="28"/>
          <w:szCs w:val="28"/>
          <w:rtl w:val="0"/>
          <w14:textFill>
            <w14:solidFill>
              <w14:srgbClr w14:val="008F00"/>
            </w14:solidFill>
          </w14:textFill>
        </w:rPr>
        <w:t xml:space="preserve">Предмет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:lang w:val="ru-RU"/>
          <w14:textFill>
            <w14:solidFill>
              <w14:srgbClr w14:val="008F00"/>
            </w14:solidFill>
          </w14:textFill>
        </w:rPr>
        <w:t>1'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INSERT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INTO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ClassPlan (ClassID, AcademicHoursCount)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outline w:val="0"/>
          <w:color w:val="000000"/>
          <w:sz w:val="28"/>
          <w:szCs w:val="28"/>
          <w14:textFill>
            <w14:solidFill>
              <w14:srgbClr w14:val="000000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VALUES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:lang w:val="ru-RU"/>
          <w14:textFill>
            <w14:solidFill>
              <w14:srgbClr w14:val="000000"/>
            </w14:solidFill>
          </w14:textFill>
        </w:rPr>
        <w:t>, -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5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</w:p>
    <w:p>
      <w:pPr>
        <w:pStyle w:val="По умолчанию"/>
        <w:spacing w:before="0" w:line="240" w:lineRule="auto"/>
        <w:rPr>
          <w:rFonts w:ascii="Menlo Regular" w:cs="Menlo Regular" w:hAnsi="Menlo Regular" w:eastAsia="Menlo Regular"/>
          <w:sz w:val="28"/>
          <w:szCs w:val="28"/>
        </w:rPr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de-DE"/>
          <w14:textFill>
            <w14:solidFill>
              <w14:srgbClr w14:val="941100"/>
            </w14:solidFill>
          </w14:textFill>
        </w:rPr>
        <w:t>INSERT</w:t>
      </w:r>
      <w:r>
        <w:rPr>
          <w:rFonts w:ascii="Menlo Regular" w:hAnsi="Menlo Regular"/>
          <w:sz w:val="28"/>
          <w:szCs w:val="28"/>
          <w:rtl w:val="0"/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:lang w:val="en-US"/>
          <w14:textFill>
            <w14:solidFill>
              <w14:srgbClr w14:val="941100"/>
            </w14:solidFill>
          </w14:textFill>
        </w:rPr>
        <w:t>INTO</w:t>
      </w:r>
      <w:r>
        <w:rPr>
          <w:rFonts w:ascii="Menlo Regular" w:hAnsi="Menlo Regular"/>
          <w:sz w:val="28"/>
          <w:szCs w:val="28"/>
          <w:rtl w:val="0"/>
          <w:lang w:val="en-US"/>
        </w:rPr>
        <w:t xml:space="preserve"> ClassSchedule (ClassID, StartTime, EndTime, Auditorium)</w:t>
      </w:r>
    </w:p>
    <w:p>
      <w:pPr>
        <w:pStyle w:val="По умолчанию"/>
        <w:spacing w:before="0" w:line="240" w:lineRule="auto"/>
      </w:pPr>
      <w:r>
        <w:rPr>
          <w:rFonts w:ascii="Menlo Regular" w:hAnsi="Menlo Regular"/>
          <w:b w:val="1"/>
          <w:bCs w:val="1"/>
          <w:outline w:val="0"/>
          <w:color w:val="941100"/>
          <w:sz w:val="28"/>
          <w:szCs w:val="28"/>
          <w:rtl w:val="0"/>
          <w14:textFill>
            <w14:solidFill>
              <w14:srgbClr w14:val="941100"/>
            </w14:solidFill>
          </w14:textFill>
        </w:rPr>
        <w:t>VALUES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Menlo Regular" w:hAnsi="Menlo Regular"/>
          <w:outline w:val="0"/>
          <w:color w:val="0432ff"/>
          <w:sz w:val="28"/>
          <w:szCs w:val="28"/>
          <w:rtl w:val="0"/>
          <w14:textFill>
            <w14:solidFill>
              <w14:srgbClr w14:val="0433FF"/>
            </w14:solidFill>
          </w14:textFill>
        </w:rPr>
        <w:t>1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14:textFill>
            <w14:solidFill>
              <w14:srgbClr w14:val="008F00"/>
            </w14:solidFill>
          </w14:textFill>
        </w:rPr>
        <w:t>'08:15:00'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008e00"/>
          <w:sz w:val="28"/>
          <w:szCs w:val="28"/>
          <w:rtl w:val="0"/>
          <w14:textFill>
            <w14:solidFill>
              <w14:srgbClr w14:val="008F00"/>
            </w14:solidFill>
          </w14:textFill>
        </w:rPr>
        <w:t>'09:35:00'</w:t>
      </w:r>
      <w:r>
        <w:rPr>
          <w:rFonts w:ascii="Menlo Regular" w:hAnsi="Menlo Regular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)</w:t>
      </w:r>
    </w:p>
    <w:sectPr>
      <w:headerReference w:type="default" r:id="rId10"/>
      <w:footerReference w:type="default" r:id="rId11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tabs>
        <w:tab w:val="center" w:pos="4819"/>
        <w:tab w:val="right" w:pos="9612"/>
        <w:tab w:val="clear" w:pos="9020"/>
      </w:tabs>
    </w:pPr>
    <w:r>
      <w:tab/>
      <w:tab/>
    </w:r>
    <w:r>
      <w:rPr>
        <w:rtl w:val="0"/>
        <w:lang w:val="ru-RU"/>
      </w:rPr>
      <w:t xml:space="preserve">Страница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tabs>
          <w:tab w:val="num" w:pos="1063"/>
        </w:tabs>
        <w:ind w:left="213" w:firstLine="638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63"/>
          <w:tab w:val="num" w:pos="1259"/>
        </w:tabs>
        <w:ind w:left="409" w:firstLine="62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63"/>
          <w:tab w:val="num" w:pos="1439"/>
        </w:tabs>
        <w:ind w:left="589" w:firstLine="62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3"/>
          <w:tab w:val="num" w:pos="1619"/>
        </w:tabs>
        <w:ind w:left="769" w:firstLine="62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63"/>
          <w:tab w:val="num" w:pos="1799"/>
        </w:tabs>
        <w:ind w:left="949" w:firstLine="62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63"/>
          <w:tab w:val="num" w:pos="1979"/>
        </w:tabs>
        <w:ind w:left="1129" w:firstLine="62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3"/>
          <w:tab w:val="num" w:pos="2159"/>
        </w:tabs>
        <w:ind w:left="1309" w:firstLine="62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63"/>
          <w:tab w:val="num" w:pos="2339"/>
        </w:tabs>
        <w:ind w:left="1489" w:firstLine="62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63"/>
          <w:tab w:val="num" w:pos="2519"/>
        </w:tabs>
        <w:ind w:left="1669" w:firstLine="621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num" w:pos="1309"/>
        </w:tabs>
        <w:ind w:left="459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1309"/>
          <w:tab w:val="num" w:pos="1668"/>
        </w:tabs>
        <w:ind w:left="818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309"/>
          <w:tab w:val="num" w:pos="2028"/>
        </w:tabs>
        <w:ind w:left="1178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309"/>
          <w:tab w:val="num" w:pos="2388"/>
        </w:tabs>
        <w:ind w:left="1538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309"/>
          <w:tab w:val="num" w:pos="2748"/>
        </w:tabs>
        <w:ind w:left="1898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309"/>
          <w:tab w:val="num" w:pos="3108"/>
        </w:tabs>
        <w:ind w:left="2258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309"/>
          <w:tab w:val="num" w:pos="3468"/>
        </w:tabs>
        <w:ind w:left="2618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309"/>
          <w:tab w:val="num" w:pos="3828"/>
        </w:tabs>
        <w:ind w:left="2978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309"/>
          <w:tab w:val="num" w:pos="4188"/>
        </w:tabs>
        <w:ind w:left="3338" w:firstLine="3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С числами.0"/>
  </w:abstractNum>
  <w:abstractNum w:abstractNumId="5">
    <w:multiLevelType w:val="hybridMultilevel"/>
    <w:styleLink w:val="С числами.0"/>
    <w:lvl w:ilvl="0">
      <w:start w:val="1"/>
      <w:numFmt w:val="decimal"/>
      <w:suff w:val="tab"/>
      <w:lvlText w:val="%1."/>
      <w:lvlJc w:val="left"/>
      <w:pPr>
        <w:tabs>
          <w:tab w:val="num" w:pos="1145"/>
        </w:tabs>
        <w:ind w:left="2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945"/>
        </w:tabs>
        <w:ind w:left="10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745"/>
        </w:tabs>
        <w:ind w:left="18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45"/>
        </w:tabs>
        <w:ind w:left="26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4345"/>
        </w:tabs>
        <w:ind w:left="34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5145"/>
        </w:tabs>
        <w:ind w:left="42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945"/>
        </w:tabs>
        <w:ind w:left="50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745"/>
        </w:tabs>
        <w:ind w:left="58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7545"/>
        </w:tabs>
        <w:ind w:left="6695" w:firstLine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1079"/>
          </w:tabs>
          <w:ind w:left="22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079"/>
            <w:tab w:val="num" w:pos="1259"/>
          </w:tabs>
          <w:ind w:left="40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079"/>
            <w:tab w:val="num" w:pos="1439"/>
          </w:tabs>
          <w:ind w:left="58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1079"/>
            <w:tab w:val="num" w:pos="1619"/>
          </w:tabs>
          <w:ind w:left="76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1079"/>
            <w:tab w:val="num" w:pos="1799"/>
          </w:tabs>
          <w:ind w:left="94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1079"/>
            <w:tab w:val="num" w:pos="1979"/>
          </w:tabs>
          <w:ind w:left="112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1079"/>
            <w:tab w:val="num" w:pos="2159"/>
          </w:tabs>
          <w:ind w:left="130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1079"/>
            <w:tab w:val="num" w:pos="2339"/>
          </w:tabs>
          <w:ind w:left="148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1079"/>
            <w:tab w:val="num" w:pos="2519"/>
          </w:tabs>
          <w:ind w:left="1669" w:firstLine="621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Рубрика">
    <w:name w:val="Рубрика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3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0"/>
      <w:jc w:val="both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Заголовок">
    <w:name w:val="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заголовок">
    <w:name w:val="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дподзаголовок">
    <w:name w:val="Подподзаголовок"/>
    <w:next w:val="Основной текст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4">
    <w:name w:val="TOC 4"/>
    <w:next w:val="TOC 4"/>
    <w:pPr>
      <w:keepNext w:val="0"/>
      <w:keepLines w:val="0"/>
      <w:pageBreakBefore w:val="0"/>
      <w:widowControl w:val="1"/>
      <w:shd w:val="clear" w:color="auto" w:fill="auto"/>
      <w:tabs>
        <w:tab w:val="right" w:pos="9612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  <w:style w:type="paragraph" w:styleId="Сноска">
    <w:name w:val="Сноска"/>
    <w:next w:val="Сноска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1">
    <w:name w:val="Стиль таблицы 1"/>
    <w:next w:val="Стиль таблицы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.0">
    <w:name w:val="С числами.0"/>
    <w:pPr>
      <w:numPr>
        <w:numId w:val="6"/>
      </w:numPr>
    </w:p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