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rFonts w:ascii="Aptos Display" w:hAnsi="Aptos Display"/>
          <w:b/>
          <w:color w:val="14324A"/>
          <w:sz w:val="48"/>
        </w:rPr>
        <w:t>Arquitectura definitiva y plan de trabajo</w:t>
      </w:r>
    </w:p>
    <w:p>
      <w:pPr>
        <w:jc w:val="center"/>
      </w:pPr>
      <w:r>
        <w:rPr>
          <w:rFonts w:ascii="Aptos" w:hAnsi="Aptos"/>
          <w:b/>
          <w:color w:val="C17B2C"/>
          <w:sz w:val="36"/>
        </w:rPr>
        <w:t>Proyecto: Lotería Virtual</w:t>
      </w:r>
    </w:p>
    <w:p>
      <w:pPr>
        <w:jc w:val="center"/>
      </w:pPr>
      <w:r>
        <w:rPr>
          <w:rFonts w:ascii="Aptos" w:hAnsi="Aptos"/>
          <w:i/>
          <w:color w:val="5C6A79"/>
          <w:sz w:val="23"/>
        </w:rPr>
        <w:t>Documento definitivo para organizar el desarrollo en equipo</w:t>
      </w:r>
    </w:p>
    <w:tbl>
      <w:tblPr>
        <w:tblW w:type="auto" w:w="0"/>
        <w:jc w:val="center"/>
        <w:tblLayout w:type="fixed"/>
        <w:tblLook w:firstColumn="1" w:firstRow="1" w:lastColumn="0" w:lastRow="0" w:noHBand="0" w:noVBand="1" w:val="04A0"/>
      </w:tblPr>
      <w:tblGrid>
        <w:gridCol w:w="8787"/>
      </w:tblGrid>
      <w:tr>
        <w:trPr>
          <w:tblHeader w:val="true"/>
        </w:trPr>
        <w:tc>
          <w:tcPr>
            <w:tcW w:type="dxa" w:w="9638"/>
            <w:shd w:fill="EEF5FB"/>
            <w:vAlign w:val="center"/>
          </w:tcPr>
          <w:p>
            <w:pPr>
              <w:spacing w:before="40" w:after="40" w:line="264" w:lineRule="auto"/>
              <w:jc w:val="left"/>
            </w:pPr>
            <w:r/>
            <w:r>
              <w:rPr>
                <w:rFonts w:ascii="Aptos" w:hAnsi="Aptos"/>
                <w:b w:val="0"/>
                <w:color w:val="000000"/>
                <w:sz w:val="22"/>
              </w:rPr>
              <w:t>Decisión central: construir un sistema modular en .NET con una sola lógica de negocio, una base MySQL/MariaDB centralizada y dos clientes: una web para jugadores y una app de escritorio para operador/admin. Así cada compañero puede trabajar por módulo sin duplicar reglas ni romper la integración final.</w:t>
            </w:r>
          </w:p>
        </w:tc>
      </w:tr>
    </w:tbl>
    <w:p/>
    <w:p>
      <w:r>
        <w:drawing>
          <wp:inline xmlns:a="http://schemas.openxmlformats.org/drawingml/2006/main" xmlns:pic="http://schemas.openxmlformats.org/drawingml/2006/picture">
            <wp:extent cx="5940000" cy="3234000"/>
            <wp:docPr id="1" name="Picture 1"/>
            <wp:cNvGraphicFramePr>
              <a:graphicFrameLocks noChangeAspect="1"/>
            </wp:cNvGraphicFramePr>
            <a:graphic>
              <a:graphicData uri="http://schemas.openxmlformats.org/drawingml/2006/picture">
                <pic:pic>
                  <pic:nvPicPr>
                    <pic:cNvPr id="0" name="arquitectura_loteria_diagrama.png"/>
                    <pic:cNvPicPr/>
                  </pic:nvPicPr>
                  <pic:blipFill>
                    <a:blip r:embed="rId9"/>
                    <a:stretch>
                      <a:fillRect/>
                    </a:stretch>
                  </pic:blipFill>
                  <pic:spPr>
                    <a:xfrm>
                      <a:off x="0" y="0"/>
                      <a:ext cx="5940000" cy="3234000"/>
                    </a:xfrm>
                    <a:prstGeom prst="rect"/>
                  </pic:spPr>
                </pic:pic>
              </a:graphicData>
            </a:graphic>
          </wp:inline>
        </w:drawing>
      </w:r>
    </w:p>
    <w:p>
      <w:pPr>
        <w:jc w:val="center"/>
      </w:pPr>
      <w:r>
        <w:rPr>
          <w:i/>
          <w:color w:val="5F6C7B"/>
          <w:sz w:val="19"/>
        </w:rPr>
        <w:t>Figura 1. Arquitectura recomendada para el proyecto.</w:t>
      </w:r>
    </w:p>
    <w:p>
      <w:pPr>
        <w:spacing w:after="280" w:line="276" w:lineRule="auto"/>
        <w:jc w:val="center"/>
      </w:pPr>
      <w:r>
        <w:rPr>
          <w:rFonts w:ascii="Aptos" w:hAnsi="Aptos"/>
          <w:b w:val="0"/>
          <w:i/>
          <w:color w:val="556270"/>
          <w:sz w:val="21"/>
        </w:rPr>
        <w:t>Este documento toma como base las ideas más sólidas de los materiales entregados, pero las corrige para dejar una propuesta única, viable para un primer proyecto, alineada con el trabajo por capas del ejemplo del profesor y preparada para un uso real.</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948"/>
            <w:vAlign w:val="center"/>
            <w:shd w:fill="274C77"/>
          </w:tcPr>
          <w:p>
            <w:pPr>
              <w:spacing w:before="40" w:after="40" w:line="264" w:lineRule="auto"/>
              <w:jc w:val="center"/>
            </w:pPr>
            <w:r/>
            <w:r>
              <w:rPr>
                <w:rFonts w:ascii="Aptos" w:hAnsi="Aptos"/>
                <w:b/>
                <w:color w:val="FFFFFF"/>
                <w:sz w:val="21"/>
              </w:rPr>
              <w:t>Datos del documento</w:t>
            </w:r>
          </w:p>
        </w:tc>
        <w:tc>
          <w:tcPr>
            <w:tcW w:type="dxa" w:w="5839"/>
            <w:vAlign w:val="center"/>
            <w:shd w:fill="274C77"/>
          </w:tcPr>
          <w:p>
            <w:pPr>
              <w:spacing w:before="40" w:after="40" w:line="264" w:lineRule="auto"/>
              <w:jc w:val="center"/>
            </w:pPr>
            <w:r/>
            <w:r>
              <w:rPr>
                <w:rFonts w:ascii="Aptos" w:hAnsi="Aptos"/>
                <w:b/>
                <w:color w:val="FFFFFF"/>
                <w:sz w:val="21"/>
              </w:rPr>
              <w:t>Valor</w:t>
            </w:r>
          </w:p>
        </w:tc>
      </w:tr>
      <w:tr>
        <w:tc>
          <w:tcPr>
            <w:tcW w:type="dxa" w:w="2948"/>
            <w:vAlign w:val="center"/>
          </w:tcPr>
          <w:p>
            <w:pPr>
              <w:spacing w:before="40" w:after="40" w:line="264" w:lineRule="auto"/>
              <w:jc w:val="left"/>
            </w:pPr>
            <w:r/>
            <w:r>
              <w:rPr>
                <w:rFonts w:ascii="Aptos" w:hAnsi="Aptos"/>
                <w:b w:val="0"/>
                <w:color w:val="000000"/>
                <w:sz w:val="20"/>
              </w:rPr>
              <w:t>Stack principal</w:t>
            </w:r>
          </w:p>
        </w:tc>
        <w:tc>
          <w:tcPr>
            <w:tcW w:type="dxa" w:w="5839"/>
            <w:vAlign w:val="center"/>
          </w:tcPr>
          <w:p>
            <w:pPr>
              <w:spacing w:before="40" w:after="40" w:line="264" w:lineRule="auto"/>
              <w:jc w:val="left"/>
            </w:pPr>
            <w:r/>
            <w:r>
              <w:rPr>
                <w:rFonts w:ascii="Aptos" w:hAnsi="Aptos"/>
                <w:b w:val="0"/>
                <w:color w:val="000000"/>
                <w:sz w:val="20"/>
              </w:rPr>
              <w:t>.NET + C# + ASP.NET Core + Windows Forms + MySQL/MariaDB</w:t>
            </w:r>
          </w:p>
        </w:tc>
      </w:tr>
      <w:tr>
        <w:tc>
          <w:tcPr>
            <w:tcW w:type="dxa" w:w="2948"/>
            <w:vAlign w:val="center"/>
          </w:tcPr>
          <w:p>
            <w:pPr>
              <w:spacing w:before="40" w:after="40" w:line="264" w:lineRule="auto"/>
              <w:jc w:val="left"/>
            </w:pPr>
            <w:r/>
            <w:r>
              <w:rPr>
                <w:rFonts w:ascii="Aptos" w:hAnsi="Aptos"/>
                <w:b w:val="0"/>
                <w:color w:val="000000"/>
                <w:sz w:val="20"/>
              </w:rPr>
              <w:t>Herramientas de BD</w:t>
            </w:r>
          </w:p>
        </w:tc>
        <w:tc>
          <w:tcPr>
            <w:tcW w:type="dxa" w:w="5839"/>
            <w:vAlign w:val="center"/>
          </w:tcPr>
          <w:p>
            <w:pPr>
              <w:spacing w:before="40" w:after="40" w:line="264" w:lineRule="auto"/>
              <w:jc w:val="left"/>
            </w:pPr>
            <w:r/>
            <w:r>
              <w:rPr>
                <w:rFonts w:ascii="Aptos" w:hAnsi="Aptos"/>
                <w:b w:val="0"/>
                <w:color w:val="000000"/>
                <w:sz w:val="20"/>
              </w:rPr>
              <w:t>XAMPP Control Panel + HeidiSQL</w:t>
            </w:r>
          </w:p>
        </w:tc>
      </w:tr>
      <w:tr>
        <w:tc>
          <w:tcPr>
            <w:tcW w:type="dxa" w:w="2948"/>
            <w:vAlign w:val="center"/>
          </w:tcPr>
          <w:p>
            <w:pPr>
              <w:spacing w:before="40" w:after="40" w:line="264" w:lineRule="auto"/>
              <w:jc w:val="center"/>
            </w:pPr>
            <w:r/>
            <w:r>
              <w:rPr>
                <w:rFonts w:ascii="Aptos" w:hAnsi="Aptos"/>
                <w:b w:val="0"/>
                <w:color w:val="000000"/>
                <w:sz w:val="20"/>
              </w:rPr>
              <w:t>Enfoque</w:t>
            </w:r>
          </w:p>
        </w:tc>
        <w:tc>
          <w:tcPr>
            <w:tcW w:type="dxa" w:w="5839"/>
            <w:vAlign w:val="center"/>
          </w:tcPr>
          <w:p>
            <w:pPr>
              <w:spacing w:before="40" w:after="40" w:line="264" w:lineRule="auto"/>
              <w:jc w:val="left"/>
            </w:pPr>
            <w:r/>
            <w:r>
              <w:rPr>
                <w:rFonts w:ascii="Aptos" w:hAnsi="Aptos"/>
                <w:b w:val="0"/>
                <w:color w:val="000000"/>
                <w:sz w:val="20"/>
              </w:rPr>
              <w:t>Modular monolítico con API/tiempo real y clientes separados</w:t>
            </w:r>
          </w:p>
        </w:tc>
      </w:tr>
    </w:tbl>
    <w:p/>
    <w:p>
      <w:pPr>
        <w:pStyle w:val="Heading1"/>
      </w:pPr>
      <w:r>
        <w:t>1. Resumen ejecutivo</w:t>
      </w:r>
    </w:p>
    <w:p>
      <w:pPr>
        <w:spacing w:after="120" w:line="276" w:lineRule="auto"/>
      </w:pPr>
      <w:r>
        <w:rPr>
          <w:rFonts w:ascii="Aptos" w:hAnsi="Aptos"/>
          <w:b w:val="0"/>
          <w:i w:val="0"/>
          <w:color w:val="333333"/>
          <w:sz w:val="21"/>
        </w:rPr>
        <w:t>La arquitectura más conveniente para este proyecto no es hacer una web con lógica propia y, aparte, una app de escritorio con otra lógica distinta. Eso generaría errores, diferencias entre pantallas y problemas al unir el trabajo de cada compañero. La mejor opción es tener un núcleo único del negocio y que tanto la web como el escritorio consuman la misma lógica.</w:t>
      </w:r>
    </w:p>
    <w:p>
      <w:pPr>
        <w:spacing w:after="120" w:line="276" w:lineRule="auto"/>
      </w:pPr>
      <w:r>
        <w:rPr>
          <w:rFonts w:ascii="Aptos" w:hAnsi="Aptos"/>
          <w:b w:val="0"/>
          <w:i w:val="0"/>
          <w:color w:val="333333"/>
          <w:sz w:val="21"/>
        </w:rPr>
        <w:t>Como se trata de un primer proyecto, tampoco conviene irse a una arquitectura demasiado “enterprise” con demasiadas capas, microservicios o infraestructura compleja. La propuesta definitiva es una arquitectura modular monolítica, simple de entender, pero profesional para crecer.</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14"/>
            <w:vAlign w:val="center"/>
            <w:shd w:fill="1F4E79"/>
          </w:tcPr>
          <w:p>
            <w:pPr>
              <w:spacing w:before="40" w:after="40" w:line="264" w:lineRule="auto"/>
              <w:jc w:val="center"/>
            </w:pPr>
            <w:r/>
            <w:r>
              <w:rPr>
                <w:rFonts w:ascii="Aptos" w:hAnsi="Aptos"/>
                <w:b/>
                <w:color w:val="FFFFFF"/>
                <w:sz w:val="21"/>
              </w:rPr>
              <w:t>Decisión</w:t>
            </w:r>
          </w:p>
        </w:tc>
        <w:tc>
          <w:tcPr>
            <w:tcW w:type="dxa" w:w="3402"/>
            <w:vAlign w:val="center"/>
            <w:shd w:fill="1F4E79"/>
          </w:tcPr>
          <w:p>
            <w:pPr>
              <w:spacing w:before="40" w:after="40" w:line="264" w:lineRule="auto"/>
              <w:jc w:val="center"/>
            </w:pPr>
            <w:r/>
            <w:r>
              <w:rPr>
                <w:rFonts w:ascii="Aptos" w:hAnsi="Aptos"/>
                <w:b/>
                <w:color w:val="FFFFFF"/>
                <w:sz w:val="21"/>
              </w:rPr>
              <w:t>Se recomienda</w:t>
            </w:r>
          </w:p>
        </w:tc>
        <w:tc>
          <w:tcPr>
            <w:tcW w:type="dxa" w:w="3572"/>
            <w:vAlign w:val="center"/>
            <w:shd w:fill="1F4E79"/>
          </w:tcPr>
          <w:p>
            <w:pPr>
              <w:spacing w:before="40" w:after="40" w:line="264" w:lineRule="auto"/>
              <w:jc w:val="center"/>
            </w:pPr>
            <w:r/>
            <w:r>
              <w:rPr>
                <w:rFonts w:ascii="Aptos" w:hAnsi="Aptos"/>
                <w:b/>
                <w:color w:val="FFFFFF"/>
                <w:sz w:val="21"/>
              </w:rPr>
              <w:t>Se evita</w:t>
            </w:r>
          </w:p>
        </w:tc>
      </w:tr>
      <w:tr>
        <w:tc>
          <w:tcPr>
            <w:tcW w:type="dxa" w:w="1814"/>
            <w:vAlign w:val="center"/>
          </w:tcPr>
          <w:p>
            <w:pPr>
              <w:spacing w:before="40" w:after="40" w:line="264" w:lineRule="auto"/>
              <w:jc w:val="center"/>
            </w:pPr>
            <w:r/>
            <w:r>
              <w:rPr>
                <w:rFonts w:ascii="Aptos" w:hAnsi="Aptos"/>
                <w:b w:val="0"/>
                <w:color w:val="000000"/>
                <w:sz w:val="20"/>
              </w:rPr>
              <w:t>Arquitectura</w:t>
            </w:r>
          </w:p>
        </w:tc>
        <w:tc>
          <w:tcPr>
            <w:tcW w:type="dxa" w:w="3402"/>
            <w:vAlign w:val="center"/>
          </w:tcPr>
          <w:p>
            <w:pPr>
              <w:spacing w:before="40" w:after="40" w:line="264" w:lineRule="auto"/>
              <w:jc w:val="left"/>
            </w:pPr>
            <w:r/>
            <w:r>
              <w:rPr>
                <w:rFonts w:ascii="Aptos" w:hAnsi="Aptos"/>
                <w:b w:val="0"/>
                <w:color w:val="000000"/>
                <w:sz w:val="20"/>
              </w:rPr>
              <w:t>Modular monolítica</w:t>
            </w:r>
          </w:p>
        </w:tc>
        <w:tc>
          <w:tcPr>
            <w:tcW w:type="dxa" w:w="3572"/>
            <w:vAlign w:val="center"/>
          </w:tcPr>
          <w:p>
            <w:pPr>
              <w:spacing w:before="40" w:after="40" w:line="264" w:lineRule="auto"/>
              <w:jc w:val="left"/>
            </w:pPr>
            <w:r/>
            <w:r>
              <w:rPr>
                <w:rFonts w:ascii="Aptos" w:hAnsi="Aptos"/>
                <w:b w:val="0"/>
                <w:color w:val="000000"/>
                <w:sz w:val="20"/>
              </w:rPr>
              <w:t>Microservicios o lógica duplicada</w:t>
            </w:r>
          </w:p>
        </w:tc>
      </w:tr>
      <w:tr>
        <w:tc>
          <w:tcPr>
            <w:tcW w:type="dxa" w:w="1814"/>
            <w:vAlign w:val="center"/>
          </w:tcPr>
          <w:p>
            <w:pPr>
              <w:spacing w:before="40" w:after="40" w:line="264" w:lineRule="auto"/>
              <w:jc w:val="center"/>
            </w:pPr>
            <w:r/>
            <w:r>
              <w:rPr>
                <w:rFonts w:ascii="Aptos" w:hAnsi="Aptos"/>
                <w:b w:val="0"/>
                <w:color w:val="000000"/>
                <w:sz w:val="20"/>
              </w:rPr>
              <w:t>Clientes</w:t>
            </w:r>
          </w:p>
        </w:tc>
        <w:tc>
          <w:tcPr>
            <w:tcW w:type="dxa" w:w="3402"/>
            <w:vAlign w:val="center"/>
          </w:tcPr>
          <w:p>
            <w:pPr>
              <w:spacing w:before="40" w:after="40" w:line="264" w:lineRule="auto"/>
              <w:jc w:val="left"/>
            </w:pPr>
            <w:r/>
            <w:r>
              <w:rPr>
                <w:rFonts w:ascii="Aptos" w:hAnsi="Aptos"/>
                <w:b w:val="0"/>
                <w:color w:val="000000"/>
                <w:sz w:val="20"/>
              </w:rPr>
              <w:t>Web para jugadores + escritorio para operador</w:t>
            </w:r>
          </w:p>
        </w:tc>
        <w:tc>
          <w:tcPr>
            <w:tcW w:type="dxa" w:w="3572"/>
            <w:vAlign w:val="center"/>
          </w:tcPr>
          <w:p>
            <w:pPr>
              <w:spacing w:before="40" w:after="40" w:line="264" w:lineRule="auto"/>
              <w:jc w:val="left"/>
            </w:pPr>
            <w:r/>
            <w:r>
              <w:rPr>
                <w:rFonts w:ascii="Aptos" w:hAnsi="Aptos"/>
                <w:b w:val="0"/>
                <w:color w:val="000000"/>
                <w:sz w:val="20"/>
              </w:rPr>
              <w:t>Dos sistemas aislados</w:t>
            </w:r>
          </w:p>
        </w:tc>
      </w:tr>
      <w:tr>
        <w:tc>
          <w:tcPr>
            <w:tcW w:type="dxa" w:w="1814"/>
            <w:vAlign w:val="center"/>
          </w:tcPr>
          <w:p>
            <w:pPr>
              <w:spacing w:before="40" w:after="40" w:line="264" w:lineRule="auto"/>
              <w:jc w:val="left"/>
            </w:pPr>
            <w:r/>
            <w:r>
              <w:rPr>
                <w:rFonts w:ascii="Aptos" w:hAnsi="Aptos"/>
                <w:b w:val="0"/>
                <w:color w:val="000000"/>
                <w:sz w:val="20"/>
              </w:rPr>
              <w:t>Reglas de negocio</w:t>
            </w:r>
          </w:p>
        </w:tc>
        <w:tc>
          <w:tcPr>
            <w:tcW w:type="dxa" w:w="3402"/>
            <w:vAlign w:val="center"/>
          </w:tcPr>
          <w:p>
            <w:pPr>
              <w:spacing w:before="40" w:after="40" w:line="264" w:lineRule="auto"/>
              <w:jc w:val="left"/>
            </w:pPr>
            <w:r/>
            <w:r>
              <w:rPr>
                <w:rFonts w:ascii="Aptos" w:hAnsi="Aptos"/>
                <w:b w:val="0"/>
                <w:color w:val="000000"/>
                <w:sz w:val="20"/>
              </w:rPr>
              <w:t>Una sola capa de negocio central</w:t>
            </w:r>
          </w:p>
        </w:tc>
        <w:tc>
          <w:tcPr>
            <w:tcW w:type="dxa" w:w="3572"/>
            <w:vAlign w:val="center"/>
          </w:tcPr>
          <w:p>
            <w:pPr>
              <w:spacing w:before="40" w:after="40" w:line="264" w:lineRule="auto"/>
              <w:jc w:val="left"/>
            </w:pPr>
            <w:r/>
            <w:r>
              <w:rPr>
                <w:rFonts w:ascii="Aptos" w:hAnsi="Aptos"/>
                <w:b w:val="0"/>
                <w:color w:val="000000"/>
                <w:sz w:val="20"/>
              </w:rPr>
              <w:t>Validaciones repartidas en formularios</w:t>
            </w:r>
          </w:p>
        </w:tc>
      </w:tr>
      <w:tr>
        <w:tc>
          <w:tcPr>
            <w:tcW w:type="dxa" w:w="1814"/>
            <w:vAlign w:val="center"/>
          </w:tcPr>
          <w:p>
            <w:pPr>
              <w:spacing w:before="40" w:after="40" w:line="264" w:lineRule="auto"/>
              <w:jc w:val="center"/>
            </w:pPr>
            <w:r/>
            <w:r>
              <w:rPr>
                <w:rFonts w:ascii="Aptos" w:hAnsi="Aptos"/>
                <w:b w:val="0"/>
                <w:color w:val="000000"/>
                <w:sz w:val="20"/>
              </w:rPr>
              <w:t>Base de datos</w:t>
            </w:r>
          </w:p>
        </w:tc>
        <w:tc>
          <w:tcPr>
            <w:tcW w:type="dxa" w:w="3402"/>
            <w:vAlign w:val="center"/>
          </w:tcPr>
          <w:p>
            <w:pPr>
              <w:spacing w:before="40" w:after="40" w:line="264" w:lineRule="auto"/>
              <w:jc w:val="left"/>
            </w:pPr>
            <w:r/>
            <w:r>
              <w:rPr>
                <w:rFonts w:ascii="Aptos" w:hAnsi="Aptos"/>
                <w:b w:val="0"/>
                <w:color w:val="000000"/>
                <w:sz w:val="20"/>
              </w:rPr>
              <w:t>MySQL/MariaDB centralizada</w:t>
            </w:r>
          </w:p>
        </w:tc>
        <w:tc>
          <w:tcPr>
            <w:tcW w:type="dxa" w:w="3572"/>
            <w:vAlign w:val="center"/>
          </w:tcPr>
          <w:p>
            <w:pPr>
              <w:spacing w:before="40" w:after="40" w:line="264" w:lineRule="auto"/>
              <w:jc w:val="left"/>
            </w:pPr>
            <w:r/>
            <w:r>
              <w:rPr>
                <w:rFonts w:ascii="Aptos" w:hAnsi="Aptos"/>
                <w:b w:val="0"/>
                <w:color w:val="000000"/>
                <w:sz w:val="20"/>
              </w:rPr>
              <w:t>Archivos de texto como fuente única</w:t>
            </w:r>
          </w:p>
        </w:tc>
      </w:tr>
      <w:tr>
        <w:tc>
          <w:tcPr>
            <w:tcW w:type="dxa" w:w="1814"/>
            <w:vAlign w:val="center"/>
          </w:tcPr>
          <w:p>
            <w:pPr>
              <w:spacing w:before="40" w:after="40" w:line="264" w:lineRule="auto"/>
              <w:jc w:val="center"/>
            </w:pPr>
            <w:r/>
            <w:r>
              <w:rPr>
                <w:rFonts w:ascii="Aptos" w:hAnsi="Aptos"/>
                <w:b w:val="0"/>
                <w:color w:val="000000"/>
                <w:sz w:val="20"/>
              </w:rPr>
              <w:t>Cartones</w:t>
            </w:r>
          </w:p>
        </w:tc>
        <w:tc>
          <w:tcPr>
            <w:tcW w:type="dxa" w:w="3402"/>
            <w:vAlign w:val="center"/>
          </w:tcPr>
          <w:p>
            <w:pPr>
              <w:spacing w:before="40" w:after="40" w:line="264" w:lineRule="auto"/>
              <w:jc w:val="left"/>
            </w:pPr>
            <w:r/>
            <w:r>
              <w:rPr>
                <w:rFonts w:ascii="Aptos" w:hAnsi="Aptos"/>
                <w:b w:val="0"/>
                <w:color w:val="000000"/>
                <w:sz w:val="20"/>
              </w:rPr>
              <w:t>Guardar patrón en BD como texto estructurado</w:t>
            </w:r>
          </w:p>
        </w:tc>
        <w:tc>
          <w:tcPr>
            <w:tcW w:type="dxa" w:w="3572"/>
            <w:vAlign w:val="center"/>
          </w:tcPr>
          <w:p>
            <w:pPr>
              <w:spacing w:before="40" w:after="40" w:line="264" w:lineRule="auto"/>
              <w:jc w:val="left"/>
            </w:pPr>
            <w:r/>
            <w:r>
              <w:rPr>
                <w:rFonts w:ascii="Aptos" w:hAnsi="Aptos"/>
                <w:b w:val="0"/>
                <w:color w:val="000000"/>
                <w:sz w:val="20"/>
              </w:rPr>
              <w:t>Guardar demasiadas celdas o depender solo de TXT</w:t>
            </w:r>
          </w:p>
        </w:tc>
      </w:tr>
      <w:tr>
        <w:tc>
          <w:tcPr>
            <w:tcW w:type="dxa" w:w="1814"/>
            <w:vAlign w:val="center"/>
          </w:tcPr>
          <w:p>
            <w:pPr>
              <w:spacing w:before="40" w:after="40" w:line="264" w:lineRule="auto"/>
              <w:jc w:val="center"/>
            </w:pPr>
            <w:r/>
            <w:r>
              <w:rPr>
                <w:rFonts w:ascii="Aptos" w:hAnsi="Aptos"/>
                <w:b w:val="0"/>
                <w:color w:val="000000"/>
                <w:sz w:val="20"/>
              </w:rPr>
              <w:t>Sorteo en vivo</w:t>
            </w:r>
          </w:p>
        </w:tc>
        <w:tc>
          <w:tcPr>
            <w:tcW w:type="dxa" w:w="3402"/>
            <w:vAlign w:val="center"/>
          </w:tcPr>
          <w:p>
            <w:pPr>
              <w:spacing w:before="40" w:after="40" w:line="264" w:lineRule="auto"/>
              <w:jc w:val="left"/>
            </w:pPr>
            <w:r/>
            <w:r>
              <w:rPr>
                <w:rFonts w:ascii="Aptos" w:hAnsi="Aptos"/>
                <w:b w:val="0"/>
                <w:color w:val="000000"/>
                <w:sz w:val="20"/>
              </w:rPr>
              <w:t>Extracción desde backend con tiempo real</w:t>
            </w:r>
          </w:p>
        </w:tc>
        <w:tc>
          <w:tcPr>
            <w:tcW w:type="dxa" w:w="3572"/>
            <w:vAlign w:val="center"/>
          </w:tcPr>
          <w:p>
            <w:pPr>
              <w:spacing w:before="40" w:after="40" w:line="264" w:lineRule="auto"/>
              <w:jc w:val="left"/>
            </w:pPr>
            <w:r/>
            <w:r>
              <w:rPr>
                <w:rFonts w:ascii="Aptos" w:hAnsi="Aptos"/>
                <w:b w:val="0"/>
                <w:color w:val="000000"/>
                <w:sz w:val="20"/>
              </w:rPr>
              <w:t>Extracción ejecutada desde el navegador</w:t>
            </w:r>
          </w:p>
        </w:tc>
      </w:tr>
    </w:tbl>
    <w:p/>
    <w:p>
      <w:pPr>
        <w:pStyle w:val="Heading1"/>
      </w:pPr>
      <w:r>
        <w:t>2. Objetivo y alcance del sistema</w:t>
      </w:r>
    </w:p>
    <w:p>
      <w:pPr>
        <w:spacing w:after="120" w:line="276" w:lineRule="auto"/>
      </w:pPr>
      <w:r>
        <w:rPr>
          <w:rFonts w:ascii="Aptos" w:hAnsi="Aptos"/>
          <w:b w:val="0"/>
          <w:i w:val="0"/>
          <w:color w:val="333333"/>
          <w:sz w:val="21"/>
        </w:rPr>
        <w:t>Objetivo general: construir una lotería virtual que permita registrar jugadores, vender o reservar cartones, ejecutar sorteos, mostrar la extracción de números en vivo, detectar ganadores automáticamente, calcular el premio y llevar trazabilidad de toda operación importante.</w:t>
      </w:r>
    </w:p>
    <w:p>
      <w:pPr>
        <w:spacing w:after="120" w:line="276" w:lineRule="auto"/>
      </w:pPr>
      <w:r>
        <w:rPr>
          <w:rFonts w:ascii="Aptos" w:hAnsi="Aptos"/>
          <w:b w:val="0"/>
          <w:i w:val="0"/>
          <w:color w:val="333333"/>
          <w:sz w:val="21"/>
        </w:rPr>
        <w:t>El sistema se dividirá en dos experiencias:</w:t>
      </w:r>
    </w:p>
    <w:p>
      <w:pPr>
        <w:pStyle w:val="ListBullet"/>
        <w:spacing w:after="40"/>
        <w:ind w:left="0"/>
      </w:pPr>
      <w:r>
        <w:rPr>
          <w:rFonts w:ascii="Aptos" w:hAnsi="Aptos"/>
          <w:sz w:val="21"/>
        </w:rPr>
        <w:t>Web para jugadores: registro, login, visualización de sorteos, elección de cartón, confirmación de compra, consulta de resultados y vista en vivo del sorteo.</w:t>
      </w:r>
    </w:p>
    <w:p>
      <w:pPr>
        <w:pStyle w:val="ListBullet"/>
        <w:spacing w:after="40"/>
        <w:ind w:left="0"/>
      </w:pPr>
      <w:r>
        <w:rPr>
          <w:rFonts w:ascii="Aptos" w:hAnsi="Aptos"/>
          <w:sz w:val="21"/>
        </w:rPr>
        <w:t>Escritorio para operador/admin: creación de sorteos, generación y control de cartones, confirmación de pagos, monitoreo del sorteo, visualización de ganadores, auditoría y reportes.</w:t>
      </w:r>
    </w:p>
    <w:p>
      <w:pPr>
        <w:spacing w:after="120" w:line="276" w:lineRule="auto"/>
      </w:pPr>
      <w:r>
        <w:rPr>
          <w:rFonts w:ascii="Aptos" w:hAnsi="Aptos"/>
          <w:b w:val="0"/>
          <w:i w:val="0"/>
          <w:color w:val="333333"/>
          <w:sz w:val="21"/>
        </w:rPr>
        <w:t>Alcance del MVP (primera versión realista):</w:t>
      </w:r>
    </w:p>
    <w:p>
      <w:pPr>
        <w:pStyle w:val="ListBullet"/>
        <w:spacing w:after="40"/>
        <w:ind w:left="0"/>
      </w:pPr>
      <w:r>
        <w:rPr>
          <w:rFonts w:ascii="Aptos" w:hAnsi="Aptos"/>
          <w:sz w:val="21"/>
        </w:rPr>
        <w:t>Registro/login de jugadores y operadores.</w:t>
      </w:r>
    </w:p>
    <w:p>
      <w:pPr>
        <w:pStyle w:val="ListBullet"/>
        <w:spacing w:after="40"/>
        <w:ind w:left="0"/>
      </w:pPr>
      <w:r>
        <w:rPr>
          <w:rFonts w:ascii="Aptos" w:hAnsi="Aptos"/>
          <w:sz w:val="21"/>
        </w:rPr>
        <w:t>Creación y administración de sorteos.</w:t>
      </w:r>
    </w:p>
    <w:p>
      <w:pPr>
        <w:pStyle w:val="ListBullet"/>
        <w:spacing w:after="40"/>
        <w:ind w:left="0"/>
      </w:pPr>
      <w:r>
        <w:rPr>
          <w:rFonts w:ascii="Aptos" w:hAnsi="Aptos"/>
          <w:sz w:val="21"/>
        </w:rPr>
        <w:t>Generación de cartones únicos por sorteo.</w:t>
      </w:r>
    </w:p>
    <w:p>
      <w:pPr>
        <w:pStyle w:val="ListBullet"/>
        <w:spacing w:after="40"/>
        <w:ind w:left="0"/>
      </w:pPr>
      <w:r>
        <w:rPr>
          <w:rFonts w:ascii="Aptos" w:hAnsi="Aptos"/>
          <w:sz w:val="21"/>
        </w:rPr>
        <w:t>Reserva o venta de cartones.</w:t>
      </w:r>
    </w:p>
    <w:p>
      <w:pPr>
        <w:pStyle w:val="ListBullet"/>
        <w:spacing w:after="40"/>
        <w:ind w:left="0"/>
      </w:pPr>
      <w:r>
        <w:rPr>
          <w:rFonts w:ascii="Aptos" w:hAnsi="Aptos"/>
          <w:sz w:val="21"/>
        </w:rPr>
        <w:t>Confirmación manual del pago por parte del operador.</w:t>
      </w:r>
    </w:p>
    <w:p>
      <w:pPr>
        <w:pStyle w:val="ListBullet"/>
        <w:spacing w:after="40"/>
        <w:ind w:left="0"/>
      </w:pPr>
      <w:r>
        <w:rPr>
          <w:rFonts w:ascii="Aptos" w:hAnsi="Aptos"/>
          <w:sz w:val="21"/>
        </w:rPr>
        <w:t>Extracción manual o automática cada N segundos.</w:t>
      </w:r>
    </w:p>
    <w:p>
      <w:pPr>
        <w:pStyle w:val="ListBullet"/>
        <w:spacing w:after="40"/>
        <w:ind w:left="0"/>
      </w:pPr>
      <w:r>
        <w:rPr>
          <w:rFonts w:ascii="Aptos" w:hAnsi="Aptos"/>
          <w:sz w:val="21"/>
        </w:rPr>
        <w:t>Detección automática del ganador y detención del sorteo cuando corresponda.</w:t>
      </w:r>
    </w:p>
    <w:p>
      <w:pPr>
        <w:pStyle w:val="ListBullet"/>
        <w:spacing w:after="40"/>
        <w:ind w:left="0"/>
      </w:pPr>
      <w:r>
        <w:rPr>
          <w:rFonts w:ascii="Aptos" w:hAnsi="Aptos"/>
          <w:sz w:val="21"/>
        </w:rPr>
        <w:t>Cálculo del premio basado en porcentaje de recaudación.</w:t>
      </w:r>
    </w:p>
    <w:p>
      <w:pPr>
        <w:pStyle w:val="ListBullet"/>
        <w:spacing w:after="40"/>
        <w:ind w:left="0"/>
      </w:pPr>
      <w:r>
        <w:rPr>
          <w:rFonts w:ascii="Aptos" w:hAnsi="Aptos"/>
          <w:sz w:val="21"/>
        </w:rPr>
        <w:t>Auditoría de operaciones críticas.</w:t>
      </w:r>
    </w:p>
    <w:p>
      <w:pPr>
        <w:spacing w:after="120" w:line="276" w:lineRule="auto"/>
      </w:pPr>
      <w:r>
        <w:rPr>
          <w:rFonts w:ascii="Aptos" w:hAnsi="Aptos"/>
          <w:b w:val="0"/>
          <w:i w:val="0"/>
          <w:color w:val="333333"/>
          <w:sz w:val="21"/>
        </w:rPr>
        <w:t>Fuera del MVP, pero pensadas para una segunda etapa:</w:t>
      </w:r>
    </w:p>
    <w:p>
      <w:pPr>
        <w:pStyle w:val="ListBullet"/>
        <w:spacing w:after="40"/>
        <w:ind w:left="0"/>
      </w:pPr>
      <w:r>
        <w:rPr>
          <w:rFonts w:ascii="Aptos" w:hAnsi="Aptos"/>
          <w:sz w:val="21"/>
        </w:rPr>
        <w:t>Billetera interna o saldo del usuario.</w:t>
      </w:r>
    </w:p>
    <w:p>
      <w:pPr>
        <w:pStyle w:val="ListBullet"/>
        <w:spacing w:after="40"/>
        <w:ind w:left="0"/>
      </w:pPr>
      <w:r>
        <w:rPr>
          <w:rFonts w:ascii="Aptos" w:hAnsi="Aptos"/>
          <w:sz w:val="21"/>
        </w:rPr>
        <w:t>Premios múltiples complejos o prorrateo avanzado.</w:t>
      </w:r>
    </w:p>
    <w:p>
      <w:pPr>
        <w:pStyle w:val="ListBullet"/>
        <w:spacing w:after="40"/>
        <w:ind w:left="0"/>
      </w:pPr>
      <w:r>
        <w:rPr>
          <w:rFonts w:ascii="Aptos" w:hAnsi="Aptos"/>
          <w:sz w:val="21"/>
        </w:rPr>
        <w:t>Pasarela de pago automática.</w:t>
      </w:r>
    </w:p>
    <w:p>
      <w:pPr>
        <w:pStyle w:val="ListBullet"/>
        <w:spacing w:after="40"/>
        <w:ind w:left="0"/>
      </w:pPr>
      <w:r>
        <w:rPr>
          <w:rFonts w:ascii="Aptos" w:hAnsi="Aptos"/>
          <w:sz w:val="21"/>
        </w:rPr>
        <w:t>Notificaciones por WhatsApp, email o push.</w:t>
      </w:r>
    </w:p>
    <w:p>
      <w:pPr>
        <w:pStyle w:val="ListBullet"/>
        <w:spacing w:after="40"/>
        <w:ind w:left="0"/>
      </w:pPr>
      <w:r>
        <w:rPr>
          <w:rFonts w:ascii="Aptos" w:hAnsi="Aptos"/>
          <w:sz w:val="21"/>
        </w:rPr>
        <w:t>Panel estadístico avanzado y cierres contables.</w:t>
      </w:r>
    </w:p>
    <w:p>
      <w:pPr>
        <w:pStyle w:val="Heading1"/>
      </w:pPr>
      <w:r>
        <w:t>3. Arquitectura definitiva propuesta</w:t>
      </w:r>
    </w:p>
    <w:p>
      <w:pPr>
        <w:spacing w:after="120" w:line="276" w:lineRule="auto"/>
      </w:pPr>
      <w:r>
        <w:rPr>
          <w:rFonts w:ascii="Aptos" w:hAnsi="Aptos"/>
          <w:b w:val="0"/>
          <w:i w:val="0"/>
          <w:color w:val="333333"/>
          <w:sz w:val="21"/>
        </w:rPr>
        <w:t>La mejor arquitectura para este caso es una adaptación del esquema por capas del profesor, pero ampliado para soportar web, escritorio y tiempo real. En lugar de quedarse solo con Presentación + Negocio + Datos + Entidades, se mantiene esa lógica y se añade una capa API/Web para centralizar contratos y comunicación.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24"/>
            <w:vAlign w:val="center"/>
            <w:shd w:fill="274C77"/>
          </w:tcPr>
          <w:p>
            <w:pPr>
              <w:spacing w:before="40" w:after="40" w:line="264" w:lineRule="auto"/>
              <w:jc w:val="center"/>
            </w:pPr>
            <w:r/>
            <w:r>
              <w:rPr>
                <w:rFonts w:ascii="Aptos" w:hAnsi="Aptos"/>
                <w:b/>
                <w:color w:val="FFFFFF"/>
                <w:sz w:val="21"/>
              </w:rPr>
              <w:t>Proyecto / capa</w:t>
            </w:r>
          </w:p>
        </w:tc>
        <w:tc>
          <w:tcPr>
            <w:tcW w:type="dxa" w:w="3402"/>
            <w:vAlign w:val="center"/>
            <w:shd w:fill="274C77"/>
          </w:tcPr>
          <w:p>
            <w:pPr>
              <w:spacing w:before="40" w:after="40" w:line="264" w:lineRule="auto"/>
              <w:jc w:val="center"/>
            </w:pPr>
            <w:r/>
            <w:r>
              <w:rPr>
                <w:rFonts w:ascii="Aptos" w:hAnsi="Aptos"/>
                <w:b/>
                <w:color w:val="FFFFFF"/>
                <w:sz w:val="21"/>
              </w:rPr>
              <w:t>Responsabilidad</w:t>
            </w:r>
          </w:p>
        </w:tc>
        <w:tc>
          <w:tcPr>
            <w:tcW w:type="dxa" w:w="3061"/>
            <w:vAlign w:val="center"/>
            <w:shd w:fill="274C77"/>
          </w:tcPr>
          <w:p>
            <w:pPr>
              <w:spacing w:before="40" w:after="40" w:line="264" w:lineRule="auto"/>
              <w:jc w:val="center"/>
            </w:pPr>
            <w:r/>
            <w:r>
              <w:rPr>
                <w:rFonts w:ascii="Aptos" w:hAnsi="Aptos"/>
                <w:b/>
                <w:color w:val="FFFFFF"/>
                <w:sz w:val="21"/>
              </w:rPr>
              <w:t>Observaciones</w:t>
            </w:r>
          </w:p>
        </w:tc>
      </w:tr>
      <w:tr>
        <w:tc>
          <w:tcPr>
            <w:tcW w:type="dxa" w:w="2324"/>
            <w:vAlign w:val="center"/>
          </w:tcPr>
          <w:p>
            <w:pPr>
              <w:spacing w:before="40" w:after="40" w:line="264" w:lineRule="auto"/>
              <w:jc w:val="left"/>
            </w:pPr>
            <w:r/>
            <w:r>
              <w:rPr>
                <w:rFonts w:ascii="Aptos" w:hAnsi="Aptos"/>
                <w:b w:val="0"/>
                <w:color w:val="000000"/>
                <w:sz w:val="20"/>
              </w:rPr>
              <w:t>LoteriaVirtual.Entidades</w:t>
            </w:r>
          </w:p>
        </w:tc>
        <w:tc>
          <w:tcPr>
            <w:tcW w:type="dxa" w:w="3402"/>
            <w:vAlign w:val="center"/>
          </w:tcPr>
          <w:p>
            <w:pPr>
              <w:spacing w:before="40" w:after="40" w:line="264" w:lineRule="auto"/>
              <w:jc w:val="left"/>
            </w:pPr>
            <w:r/>
            <w:r>
              <w:rPr>
                <w:rFonts w:ascii="Aptos" w:hAnsi="Aptos"/>
                <w:b w:val="0"/>
                <w:color w:val="000000"/>
                <w:sz w:val="20"/>
              </w:rPr>
              <w:t>Clases del dominio: Usuario, Jugador, Sorteo, Carton, Venta, etc.</w:t>
            </w:r>
          </w:p>
        </w:tc>
        <w:tc>
          <w:tcPr>
            <w:tcW w:type="dxa" w:w="3061"/>
            <w:vAlign w:val="center"/>
          </w:tcPr>
          <w:p>
            <w:pPr>
              <w:spacing w:before="40" w:after="40" w:line="264" w:lineRule="auto"/>
              <w:jc w:val="left"/>
            </w:pPr>
            <w:r/>
            <w:r>
              <w:rPr>
                <w:rFonts w:ascii="Aptos" w:hAnsi="Aptos"/>
                <w:b w:val="0"/>
                <w:color w:val="000000"/>
                <w:sz w:val="20"/>
              </w:rPr>
              <w:t>No debe depender de UI ni de la BD.</w:t>
            </w:r>
          </w:p>
        </w:tc>
      </w:tr>
      <w:tr>
        <w:tc>
          <w:tcPr>
            <w:tcW w:type="dxa" w:w="2324"/>
            <w:vAlign w:val="center"/>
          </w:tcPr>
          <w:p>
            <w:pPr>
              <w:spacing w:before="40" w:after="40" w:line="264" w:lineRule="auto"/>
              <w:jc w:val="left"/>
            </w:pPr>
            <w:r/>
            <w:r>
              <w:rPr>
                <w:rFonts w:ascii="Aptos" w:hAnsi="Aptos"/>
                <w:b w:val="0"/>
                <w:color w:val="000000"/>
                <w:sz w:val="20"/>
              </w:rPr>
              <w:t>LoteriaVirtual.Datos</w:t>
            </w:r>
          </w:p>
        </w:tc>
        <w:tc>
          <w:tcPr>
            <w:tcW w:type="dxa" w:w="3402"/>
            <w:vAlign w:val="center"/>
          </w:tcPr>
          <w:p>
            <w:pPr>
              <w:spacing w:before="40" w:after="40" w:line="264" w:lineRule="auto"/>
              <w:jc w:val="left"/>
            </w:pPr>
            <w:r/>
            <w:r>
              <w:rPr>
                <w:rFonts w:ascii="Aptos" w:hAnsi="Aptos"/>
                <w:b w:val="0"/>
                <w:color w:val="000000"/>
                <w:sz w:val="20"/>
              </w:rPr>
              <w:t>Acceso a MySQL/MariaDB, consultas, repositorios, scripts SQL.</w:t>
            </w:r>
          </w:p>
        </w:tc>
        <w:tc>
          <w:tcPr>
            <w:tcW w:type="dxa" w:w="3061"/>
            <w:vAlign w:val="center"/>
          </w:tcPr>
          <w:p>
            <w:pPr>
              <w:spacing w:before="40" w:after="40" w:line="264" w:lineRule="auto"/>
              <w:jc w:val="left"/>
            </w:pPr>
            <w:r/>
            <w:r>
              <w:rPr>
                <w:rFonts w:ascii="Aptos" w:hAnsi="Aptos"/>
                <w:b w:val="0"/>
                <w:color w:val="000000"/>
                <w:sz w:val="20"/>
              </w:rPr>
              <w:t>Puede usarse EF Core o ADO.NET.</w:t>
            </w:r>
          </w:p>
        </w:tc>
      </w:tr>
      <w:tr>
        <w:tc>
          <w:tcPr>
            <w:tcW w:type="dxa" w:w="2324"/>
            <w:vAlign w:val="center"/>
          </w:tcPr>
          <w:p>
            <w:pPr>
              <w:spacing w:before="40" w:after="40" w:line="264" w:lineRule="auto"/>
              <w:jc w:val="left"/>
            </w:pPr>
            <w:r/>
            <w:r>
              <w:rPr>
                <w:rFonts w:ascii="Aptos" w:hAnsi="Aptos"/>
                <w:b w:val="0"/>
                <w:color w:val="000000"/>
                <w:sz w:val="20"/>
              </w:rPr>
              <w:t>LoteriaVirtual.Negocio</w:t>
            </w:r>
          </w:p>
        </w:tc>
        <w:tc>
          <w:tcPr>
            <w:tcW w:type="dxa" w:w="3402"/>
            <w:vAlign w:val="center"/>
          </w:tcPr>
          <w:p>
            <w:pPr>
              <w:spacing w:before="40" w:after="40" w:line="264" w:lineRule="auto"/>
              <w:jc w:val="left"/>
            </w:pPr>
            <w:r/>
            <w:r>
              <w:rPr>
                <w:rFonts w:ascii="Aptos" w:hAnsi="Aptos"/>
                <w:b w:val="0"/>
                <w:color w:val="000000"/>
                <w:sz w:val="20"/>
              </w:rPr>
              <w:t>Reglas del sorteo, ventas, validaciones y cálculos.</w:t>
            </w:r>
          </w:p>
        </w:tc>
        <w:tc>
          <w:tcPr>
            <w:tcW w:type="dxa" w:w="3061"/>
            <w:vAlign w:val="center"/>
          </w:tcPr>
          <w:p>
            <w:pPr>
              <w:spacing w:before="40" w:after="40" w:line="264" w:lineRule="auto"/>
              <w:jc w:val="left"/>
            </w:pPr>
            <w:r/>
            <w:r>
              <w:rPr>
                <w:rFonts w:ascii="Aptos" w:hAnsi="Aptos"/>
                <w:b w:val="0"/>
                <w:color w:val="000000"/>
                <w:sz w:val="20"/>
              </w:rPr>
              <w:t>Es el corazón del sistema.</w:t>
            </w:r>
          </w:p>
        </w:tc>
      </w:tr>
      <w:tr>
        <w:tc>
          <w:tcPr>
            <w:tcW w:type="dxa" w:w="2324"/>
            <w:vAlign w:val="center"/>
          </w:tcPr>
          <w:p>
            <w:pPr>
              <w:spacing w:before="40" w:after="40" w:line="264" w:lineRule="auto"/>
              <w:jc w:val="left"/>
            </w:pPr>
            <w:r/>
            <w:r>
              <w:rPr>
                <w:rFonts w:ascii="Aptos" w:hAnsi="Aptos"/>
                <w:b w:val="0"/>
                <w:color w:val="000000"/>
                <w:sz w:val="20"/>
              </w:rPr>
              <w:t>LoteriaVirtual.ApiWeb</w:t>
            </w:r>
          </w:p>
        </w:tc>
        <w:tc>
          <w:tcPr>
            <w:tcW w:type="dxa" w:w="3402"/>
            <w:vAlign w:val="center"/>
          </w:tcPr>
          <w:p>
            <w:pPr>
              <w:spacing w:before="40" w:after="40" w:line="264" w:lineRule="auto"/>
              <w:jc w:val="left"/>
            </w:pPr>
            <w:r/>
            <w:r>
              <w:rPr>
                <w:rFonts w:ascii="Aptos" w:hAnsi="Aptos"/>
                <w:b w:val="0"/>
                <w:color w:val="000000"/>
                <w:sz w:val="20"/>
              </w:rPr>
              <w:t>API HTTP, SignalR y web para jugadores.</w:t>
            </w:r>
          </w:p>
        </w:tc>
        <w:tc>
          <w:tcPr>
            <w:tcW w:type="dxa" w:w="3061"/>
            <w:vAlign w:val="center"/>
          </w:tcPr>
          <w:p>
            <w:pPr>
              <w:spacing w:before="40" w:after="40" w:line="264" w:lineRule="auto"/>
              <w:jc w:val="left"/>
            </w:pPr>
            <w:r/>
            <w:r>
              <w:rPr>
                <w:rFonts w:ascii="Aptos" w:hAnsi="Aptos"/>
                <w:b w:val="0"/>
                <w:color w:val="000000"/>
                <w:sz w:val="20"/>
              </w:rPr>
              <w:t>Expone la misma lógica al cliente web y al escritorio.</w:t>
            </w:r>
          </w:p>
        </w:tc>
      </w:tr>
      <w:tr>
        <w:tc>
          <w:tcPr>
            <w:tcW w:type="dxa" w:w="2324"/>
            <w:vAlign w:val="center"/>
          </w:tcPr>
          <w:p>
            <w:pPr>
              <w:spacing w:before="40" w:after="40" w:line="264" w:lineRule="auto"/>
              <w:jc w:val="left"/>
            </w:pPr>
            <w:r/>
            <w:r>
              <w:rPr>
                <w:rFonts w:ascii="Aptos" w:hAnsi="Aptos"/>
                <w:b w:val="0"/>
                <w:color w:val="000000"/>
                <w:sz w:val="20"/>
              </w:rPr>
              <w:t>LoteriaVirtual.Escritorio</w:t>
            </w:r>
          </w:p>
        </w:tc>
        <w:tc>
          <w:tcPr>
            <w:tcW w:type="dxa" w:w="3402"/>
            <w:vAlign w:val="center"/>
          </w:tcPr>
          <w:p>
            <w:pPr>
              <w:spacing w:before="40" w:after="40" w:line="264" w:lineRule="auto"/>
              <w:jc w:val="left"/>
            </w:pPr>
            <w:r/>
            <w:r>
              <w:rPr>
                <w:rFonts w:ascii="Aptos" w:hAnsi="Aptos"/>
                <w:b w:val="0"/>
                <w:color w:val="000000"/>
                <w:sz w:val="20"/>
              </w:rPr>
              <w:t>Panel de operador y administrador.</w:t>
            </w:r>
          </w:p>
        </w:tc>
        <w:tc>
          <w:tcPr>
            <w:tcW w:type="dxa" w:w="3061"/>
            <w:vAlign w:val="center"/>
          </w:tcPr>
          <w:p>
            <w:pPr>
              <w:spacing w:before="40" w:after="40" w:line="264" w:lineRule="auto"/>
              <w:jc w:val="left"/>
            </w:pPr>
            <w:r/>
            <w:r>
              <w:rPr>
                <w:rFonts w:ascii="Aptos" w:hAnsi="Aptos"/>
                <w:b w:val="0"/>
                <w:color w:val="000000"/>
                <w:sz w:val="20"/>
              </w:rPr>
              <w:t>Consume API; no debe recalcular reglas por su cuenta.</w:t>
            </w:r>
          </w:p>
        </w:tc>
      </w:tr>
      <w:tr>
        <w:tc>
          <w:tcPr>
            <w:tcW w:type="dxa" w:w="2324"/>
            <w:vAlign w:val="center"/>
          </w:tcPr>
          <w:p>
            <w:pPr>
              <w:spacing w:before="40" w:after="40" w:line="264" w:lineRule="auto"/>
              <w:jc w:val="left"/>
            </w:pPr>
            <w:r/>
            <w:r>
              <w:rPr>
                <w:rFonts w:ascii="Aptos" w:hAnsi="Aptos"/>
                <w:b w:val="0"/>
                <w:color w:val="000000"/>
                <w:sz w:val="20"/>
              </w:rPr>
              <w:t>LoteriaVirtual.Tests</w:t>
            </w:r>
          </w:p>
        </w:tc>
        <w:tc>
          <w:tcPr>
            <w:tcW w:type="dxa" w:w="3402"/>
            <w:vAlign w:val="center"/>
          </w:tcPr>
          <w:p>
            <w:pPr>
              <w:spacing w:before="40" w:after="40" w:line="264" w:lineRule="auto"/>
              <w:jc w:val="left"/>
            </w:pPr>
            <w:r/>
            <w:r>
              <w:rPr>
                <w:rFonts w:ascii="Aptos" w:hAnsi="Aptos"/>
                <w:b w:val="0"/>
                <w:color w:val="000000"/>
                <w:sz w:val="20"/>
              </w:rPr>
              <w:t>Pruebas de negocio, integración y regresión.</w:t>
            </w:r>
          </w:p>
        </w:tc>
        <w:tc>
          <w:tcPr>
            <w:tcW w:type="dxa" w:w="3061"/>
            <w:vAlign w:val="center"/>
          </w:tcPr>
          <w:p>
            <w:pPr>
              <w:spacing w:before="40" w:after="40" w:line="264" w:lineRule="auto"/>
              <w:jc w:val="left"/>
            </w:pPr>
            <w:r/>
            <w:r>
              <w:rPr>
                <w:rFonts w:ascii="Aptos" w:hAnsi="Aptos"/>
                <w:b w:val="0"/>
                <w:color w:val="000000"/>
                <w:sz w:val="20"/>
              </w:rPr>
              <w:t>Especialmente para cartones, extracciones y ganador.</w:t>
            </w:r>
          </w:p>
        </w:tc>
      </w:tr>
    </w:tbl>
    <w:p/>
    <w:p>
      <w:pPr>
        <w:pStyle w:val="Heading2"/>
      </w:pPr>
      <w:r>
        <w:t>3.1 Decisiones técnicas concretas</w:t>
      </w:r>
    </w:p>
    <w:p>
      <w:pPr>
        <w:pStyle w:val="ListBullet"/>
        <w:spacing w:after="40"/>
        <w:ind w:left="0"/>
      </w:pPr>
      <w:r>
        <w:rPr>
          <w:rFonts w:ascii="Aptos" w:hAnsi="Aptos"/>
          <w:sz w:val="21"/>
        </w:rPr>
        <w:t>Web para jugadores: ASP.NET Core MVC con Razor y Bootstrap. Es una opción simple para un equipo junior, rápida de montar y compatible con celulares y PC.</w:t>
      </w:r>
    </w:p>
    <w:p>
      <w:pPr>
        <w:pStyle w:val="ListBullet"/>
        <w:spacing w:after="40"/>
        <w:ind w:left="0"/>
      </w:pPr>
      <w:r>
        <w:rPr>
          <w:rFonts w:ascii="Aptos" w:hAnsi="Aptos"/>
          <w:sz w:val="21"/>
        </w:rPr>
        <w:t>Escritorio operador/admin: Windows Forms. Para un primer proyecto es más rápido de implementar y se parece más al estilo del ejemplo del profesor.</w:t>
      </w:r>
    </w:p>
    <w:p>
      <w:pPr>
        <w:pStyle w:val="ListBullet"/>
        <w:spacing w:after="40"/>
        <w:ind w:left="0"/>
      </w:pPr>
      <w:r>
        <w:rPr>
          <w:rFonts w:ascii="Aptos" w:hAnsi="Aptos"/>
          <w:sz w:val="21"/>
        </w:rPr>
        <w:t>Tiempo real del sorteo: SignalR. Permite que la web y el escritorio vean los números salir en vivo sin refrescar la página.</w:t>
      </w:r>
    </w:p>
    <w:p>
      <w:pPr>
        <w:pStyle w:val="ListBullet"/>
        <w:spacing w:after="40"/>
        <w:ind w:left="0"/>
      </w:pPr>
      <w:r>
        <w:rPr>
          <w:rFonts w:ascii="Aptos" w:hAnsi="Aptos"/>
          <w:sz w:val="21"/>
        </w:rPr>
        <w:t>Persistencia: MySQL o MariaDB montado con XAMPP, administrado con HeidiSQL.</w:t>
      </w:r>
    </w:p>
    <w:p>
      <w:pPr>
        <w:pStyle w:val="ListBullet"/>
        <w:spacing w:after="40"/>
        <w:ind w:left="0"/>
      </w:pPr>
      <w:r>
        <w:rPr>
          <w:rFonts w:ascii="Aptos" w:hAnsi="Aptos"/>
          <w:sz w:val="21"/>
        </w:rPr>
        <w:t>Acceso a datos: preferentemente Entity Framework Core para reducir código repetitivo; si el profesor exige manejo manual, puede reemplazarse por ADO.NET sin cambiar la arquitectura general.</w:t>
      </w:r>
    </w:p>
    <w:p>
      <w:pPr>
        <w:pStyle w:val="Heading2"/>
      </w:pPr>
      <w:r>
        <w:t>3.2 Principios de diseño</w:t>
      </w:r>
    </w:p>
    <w:p>
      <w:pPr>
        <w:pStyle w:val="ListBullet"/>
        <w:spacing w:after="40"/>
        <w:ind w:left="0"/>
      </w:pPr>
      <w:r>
        <w:rPr>
          <w:rFonts w:ascii="Aptos" w:hAnsi="Aptos"/>
          <w:sz w:val="21"/>
        </w:rPr>
        <w:t>Una sola verdad del negocio: la lógica de quién ganó, qué cartón está disponible y cuánto premio corresponde no se duplica en ninguna pantalla.</w:t>
      </w:r>
    </w:p>
    <w:p>
      <w:pPr>
        <w:pStyle w:val="ListBullet"/>
        <w:spacing w:after="40"/>
        <w:ind w:left="0"/>
      </w:pPr>
      <w:r>
        <w:rPr>
          <w:rFonts w:ascii="Aptos" w:hAnsi="Aptos"/>
          <w:sz w:val="21"/>
        </w:rPr>
        <w:t>Estados claros: cada módulo trabaja con estados oficiales y no inventa estados por su cuenta.</w:t>
      </w:r>
    </w:p>
    <w:p>
      <w:pPr>
        <w:pStyle w:val="ListBullet"/>
        <w:spacing w:after="40"/>
        <w:ind w:left="0"/>
      </w:pPr>
      <w:r>
        <w:rPr>
          <w:rFonts w:ascii="Aptos" w:hAnsi="Aptos"/>
          <w:sz w:val="21"/>
        </w:rPr>
        <w:t>Contratos cerrados: la API y la base de datos se definen antes de repartir el trabajo.</w:t>
      </w:r>
    </w:p>
    <w:p>
      <w:pPr>
        <w:pStyle w:val="ListBullet"/>
        <w:spacing w:after="40"/>
        <w:ind w:left="0"/>
      </w:pPr>
      <w:r>
        <w:rPr>
          <w:rFonts w:ascii="Aptos" w:hAnsi="Aptos"/>
          <w:sz w:val="21"/>
        </w:rPr>
        <w:t>Integración temprana: cada compañero desarrolla por módulo, pero la unión se prueba varias veces durante el proyecto.</w:t>
      </w:r>
    </w:p>
    <w:p>
      <w:pPr>
        <w:pStyle w:val="ListBullet"/>
        <w:spacing w:after="40"/>
        <w:ind w:left="0"/>
      </w:pPr>
      <w:r>
        <w:rPr>
          <w:rFonts w:ascii="Aptos" w:hAnsi="Aptos"/>
          <w:sz w:val="21"/>
        </w:rPr>
        <w:t>Escalabilidad razonable: se diseña para crecer, sin meter complejidad innecesaria en el primer entregable.</w:t>
      </w:r>
    </w:p>
    <w:p>
      <w:pPr>
        <w:pStyle w:val="Heading2"/>
      </w:pPr>
      <w:r>
        <w:t>3.3 Flujo general del sistema</w:t>
      </w:r>
    </w:p>
    <w:p>
      <w:pPr>
        <w:pStyle w:val="ListNumber"/>
        <w:spacing w:after="40"/>
      </w:pPr>
      <w:r>
        <w:rPr>
          <w:rFonts w:ascii="Aptos" w:hAnsi="Aptos"/>
          <w:sz w:val="21"/>
        </w:rPr>
        <w:t>El administrador crea el sorteo y define sus parámetros: fecha, cantidad de cartones, precio por cartón, porcentaje del premio, intervalo de extracción y si permite uno o varios ganadores.</w:t>
      </w:r>
    </w:p>
    <w:p>
      <w:pPr>
        <w:pStyle w:val="ListNumber"/>
        <w:spacing w:after="40"/>
      </w:pPr>
      <w:r>
        <w:rPr>
          <w:rFonts w:ascii="Aptos" w:hAnsi="Aptos"/>
          <w:sz w:val="21"/>
        </w:rPr>
        <w:t>El sistema genera cartones únicos y los deja disponibles.</w:t>
      </w:r>
    </w:p>
    <w:p>
      <w:pPr>
        <w:pStyle w:val="ListNumber"/>
        <w:spacing w:after="40"/>
      </w:pPr>
      <w:r>
        <w:rPr>
          <w:rFonts w:ascii="Aptos" w:hAnsi="Aptos"/>
          <w:sz w:val="21"/>
        </w:rPr>
        <w:t>El jugador se registra desde la web, elige cartón y lo reserva o solicita compra.</w:t>
      </w:r>
    </w:p>
    <w:p>
      <w:pPr>
        <w:pStyle w:val="ListNumber"/>
        <w:spacing w:after="40"/>
      </w:pPr>
      <w:r>
        <w:rPr>
          <w:rFonts w:ascii="Aptos" w:hAnsi="Aptos"/>
          <w:sz w:val="21"/>
        </w:rPr>
        <w:t>El operador confirma el pago desde escritorio y el cartón pasa a estado vendido.</w:t>
      </w:r>
    </w:p>
    <w:p>
      <w:pPr>
        <w:pStyle w:val="ListNumber"/>
        <w:spacing w:after="40"/>
      </w:pPr>
      <w:r>
        <w:rPr>
          <w:rFonts w:ascii="Aptos" w:hAnsi="Aptos"/>
          <w:sz w:val="21"/>
        </w:rPr>
        <w:t>Cuando empieza el sorteo, la API registra cada extracción, la emite en vivo y recalcula posibles ganadores.</w:t>
      </w:r>
    </w:p>
    <w:p>
      <w:pPr>
        <w:pStyle w:val="ListNumber"/>
        <w:spacing w:after="40"/>
      </w:pPr>
      <w:r>
        <w:rPr>
          <w:rFonts w:ascii="Aptos" w:hAnsi="Aptos"/>
          <w:sz w:val="21"/>
        </w:rPr>
        <w:t>Si se detecta un ganador válido, el sistema detiene la extracción automática y registra el resultado.</w:t>
      </w:r>
    </w:p>
    <w:p>
      <w:pPr>
        <w:pStyle w:val="ListNumber"/>
        <w:spacing w:after="40"/>
      </w:pPr>
      <w:r>
        <w:rPr>
          <w:rFonts w:ascii="Aptos" w:hAnsi="Aptos"/>
          <w:sz w:val="21"/>
        </w:rPr>
        <w:t>El operador confirma el premio y la web refleja el resultado al jugador.</w:t>
      </w:r>
    </w:p>
    <w:p>
      <w:pPr>
        <w:pStyle w:val="Heading1"/>
      </w:pPr>
      <w:r>
        <w:t>4. Modelo funcional: MVP y mejoras posteriores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324"/>
            <w:vAlign w:val="center"/>
            <w:shd w:fill="1F4E79"/>
          </w:tcPr>
          <w:p>
            <w:pPr>
              <w:spacing w:before="40" w:after="40" w:line="264" w:lineRule="auto"/>
              <w:jc w:val="center"/>
            </w:pPr>
            <w:r/>
            <w:r>
              <w:rPr>
                <w:rFonts w:ascii="Aptos" w:hAnsi="Aptos"/>
                <w:b/>
                <w:color w:val="FFFFFF"/>
                <w:sz w:val="21"/>
              </w:rPr>
              <w:t>Tema</w:t>
            </w:r>
          </w:p>
        </w:tc>
        <w:tc>
          <w:tcPr>
            <w:tcW w:type="dxa" w:w="2721"/>
            <w:vAlign w:val="center"/>
            <w:shd w:fill="1F4E79"/>
          </w:tcPr>
          <w:p>
            <w:pPr>
              <w:spacing w:before="40" w:after="40" w:line="264" w:lineRule="auto"/>
              <w:jc w:val="center"/>
            </w:pPr>
            <w:r/>
            <w:r>
              <w:rPr>
                <w:rFonts w:ascii="Aptos" w:hAnsi="Aptos"/>
                <w:b/>
                <w:color w:val="FFFFFF"/>
                <w:sz w:val="21"/>
              </w:rPr>
              <w:t>En el MVP</w:t>
            </w:r>
          </w:p>
        </w:tc>
        <w:tc>
          <w:tcPr>
            <w:tcW w:type="dxa" w:w="3742"/>
            <w:vAlign w:val="center"/>
            <w:shd w:fill="1F4E79"/>
          </w:tcPr>
          <w:p>
            <w:pPr>
              <w:spacing w:before="40" w:after="40" w:line="264" w:lineRule="auto"/>
              <w:jc w:val="center"/>
            </w:pPr>
            <w:r/>
            <w:r>
              <w:rPr>
                <w:rFonts w:ascii="Aptos" w:hAnsi="Aptos"/>
                <w:b/>
                <w:color w:val="FFFFFF"/>
                <w:sz w:val="21"/>
              </w:rPr>
              <w:t>En segunda etapa</w:t>
            </w:r>
          </w:p>
        </w:tc>
      </w:tr>
      <w:tr>
        <w:tc>
          <w:tcPr>
            <w:tcW w:type="dxa" w:w="2324"/>
            <w:vAlign w:val="center"/>
          </w:tcPr>
          <w:p>
            <w:pPr>
              <w:spacing w:before="40" w:after="40" w:line="264" w:lineRule="auto"/>
              <w:jc w:val="left"/>
            </w:pPr>
            <w:r/>
            <w:r>
              <w:rPr>
                <w:rFonts w:ascii="Aptos" w:hAnsi="Aptos"/>
                <w:b w:val="0"/>
                <w:color w:val="000000"/>
                <w:sz w:val="20"/>
              </w:rPr>
              <w:t>Registro de usuarios</w:t>
            </w:r>
          </w:p>
        </w:tc>
        <w:tc>
          <w:tcPr>
            <w:tcW w:type="dxa" w:w="2721"/>
            <w:vAlign w:val="center"/>
          </w:tcPr>
          <w:p>
            <w:pPr>
              <w:spacing w:before="40" w:after="40" w:line="264" w:lineRule="auto"/>
              <w:jc w:val="left"/>
            </w:pPr>
            <w:r/>
            <w:r>
              <w:rPr>
                <w:rFonts w:ascii="Aptos" w:hAnsi="Aptos"/>
                <w:b w:val="0"/>
                <w:color w:val="000000"/>
                <w:sz w:val="20"/>
              </w:rPr>
              <w:t>Sí</w:t>
            </w:r>
          </w:p>
        </w:tc>
        <w:tc>
          <w:tcPr>
            <w:tcW w:type="dxa" w:w="3742"/>
            <w:vAlign w:val="center"/>
          </w:tcPr>
          <w:p>
            <w:pPr>
              <w:spacing w:before="40" w:after="40" w:line="264" w:lineRule="auto"/>
              <w:jc w:val="left"/>
            </w:pPr>
            <w:r/>
            <w:r>
              <w:rPr>
                <w:rFonts w:ascii="Aptos" w:hAnsi="Aptos"/>
                <w:b w:val="0"/>
                <w:color w:val="000000"/>
                <w:sz w:val="20"/>
              </w:rPr>
              <w:t>Mejoras de perfil y recuperación avanzada</w:t>
            </w:r>
          </w:p>
        </w:tc>
      </w:tr>
      <w:tr>
        <w:tc>
          <w:tcPr>
            <w:tcW w:type="dxa" w:w="2324"/>
            <w:vAlign w:val="center"/>
          </w:tcPr>
          <w:p>
            <w:pPr>
              <w:spacing w:before="40" w:after="40" w:line="264" w:lineRule="auto"/>
              <w:jc w:val="left"/>
            </w:pPr>
            <w:r/>
            <w:r>
              <w:rPr>
                <w:rFonts w:ascii="Aptos" w:hAnsi="Aptos"/>
                <w:b w:val="0"/>
                <w:color w:val="000000"/>
                <w:sz w:val="20"/>
              </w:rPr>
              <w:t>Compra/reserva de cartón</w:t>
            </w:r>
          </w:p>
        </w:tc>
        <w:tc>
          <w:tcPr>
            <w:tcW w:type="dxa" w:w="2721"/>
            <w:vAlign w:val="center"/>
          </w:tcPr>
          <w:p>
            <w:pPr>
              <w:spacing w:before="40" w:after="40" w:line="264" w:lineRule="auto"/>
              <w:jc w:val="left"/>
            </w:pPr>
            <w:r/>
            <w:r>
              <w:rPr>
                <w:rFonts w:ascii="Aptos" w:hAnsi="Aptos"/>
                <w:b w:val="0"/>
                <w:color w:val="000000"/>
                <w:sz w:val="20"/>
              </w:rPr>
              <w:t>Sí</w:t>
            </w:r>
          </w:p>
        </w:tc>
        <w:tc>
          <w:tcPr>
            <w:tcW w:type="dxa" w:w="3742"/>
            <w:vAlign w:val="center"/>
          </w:tcPr>
          <w:p>
            <w:pPr>
              <w:spacing w:before="40" w:after="40" w:line="264" w:lineRule="auto"/>
              <w:jc w:val="left"/>
            </w:pPr>
            <w:r/>
            <w:r>
              <w:rPr>
                <w:rFonts w:ascii="Aptos" w:hAnsi="Aptos"/>
                <w:b w:val="0"/>
                <w:color w:val="000000"/>
                <w:sz w:val="20"/>
              </w:rPr>
              <w:t>Pasarela de pago automática</w:t>
            </w:r>
          </w:p>
        </w:tc>
      </w:tr>
      <w:tr>
        <w:tc>
          <w:tcPr>
            <w:tcW w:type="dxa" w:w="2324"/>
            <w:vAlign w:val="center"/>
          </w:tcPr>
          <w:p>
            <w:pPr>
              <w:spacing w:before="40" w:after="40" w:line="264" w:lineRule="auto"/>
              <w:jc w:val="left"/>
            </w:pPr>
            <w:r/>
            <w:r>
              <w:rPr>
                <w:rFonts w:ascii="Aptos" w:hAnsi="Aptos"/>
                <w:b w:val="0"/>
                <w:color w:val="000000"/>
                <w:sz w:val="20"/>
              </w:rPr>
              <w:t>Saldo en cuenta</w:t>
            </w:r>
          </w:p>
        </w:tc>
        <w:tc>
          <w:tcPr>
            <w:tcW w:type="dxa" w:w="2721"/>
            <w:vAlign w:val="center"/>
          </w:tcPr>
          <w:p>
            <w:pPr>
              <w:spacing w:before="40" w:after="40" w:line="264" w:lineRule="auto"/>
              <w:jc w:val="left"/>
            </w:pPr>
            <w:r/>
            <w:r>
              <w:rPr>
                <w:rFonts w:ascii="Aptos" w:hAnsi="Aptos"/>
                <w:b w:val="0"/>
                <w:color w:val="000000"/>
                <w:sz w:val="20"/>
              </w:rPr>
              <w:t>No</w:t>
            </w:r>
          </w:p>
        </w:tc>
        <w:tc>
          <w:tcPr>
            <w:tcW w:type="dxa" w:w="3742"/>
            <w:vAlign w:val="center"/>
          </w:tcPr>
          <w:p>
            <w:pPr>
              <w:spacing w:before="40" w:after="40" w:line="264" w:lineRule="auto"/>
              <w:jc w:val="left"/>
            </w:pPr>
            <w:r/>
            <w:r>
              <w:rPr>
                <w:rFonts w:ascii="Aptos" w:hAnsi="Aptos"/>
                <w:b w:val="0"/>
                <w:color w:val="000000"/>
                <w:sz w:val="20"/>
              </w:rPr>
              <w:t>Sí, como billetera interna</w:t>
            </w:r>
          </w:p>
        </w:tc>
      </w:tr>
      <w:tr>
        <w:tc>
          <w:tcPr>
            <w:tcW w:type="dxa" w:w="2324"/>
            <w:vAlign w:val="center"/>
          </w:tcPr>
          <w:p>
            <w:pPr>
              <w:spacing w:before="40" w:after="40" w:line="264" w:lineRule="auto"/>
              <w:jc w:val="left"/>
            </w:pPr>
            <w:r/>
            <w:r>
              <w:rPr>
                <w:rFonts w:ascii="Aptos" w:hAnsi="Aptos"/>
                <w:b w:val="0"/>
                <w:color w:val="000000"/>
                <w:sz w:val="20"/>
              </w:rPr>
              <w:t>Sorteo automático</w:t>
            </w:r>
          </w:p>
        </w:tc>
        <w:tc>
          <w:tcPr>
            <w:tcW w:type="dxa" w:w="2721"/>
            <w:vAlign w:val="center"/>
          </w:tcPr>
          <w:p>
            <w:pPr>
              <w:spacing w:before="40" w:after="40" w:line="264" w:lineRule="auto"/>
              <w:jc w:val="left"/>
            </w:pPr>
            <w:r/>
            <w:r>
              <w:rPr>
                <w:rFonts w:ascii="Aptos" w:hAnsi="Aptos"/>
                <w:b w:val="0"/>
                <w:color w:val="000000"/>
                <w:sz w:val="20"/>
              </w:rPr>
              <w:t>Sí</w:t>
            </w:r>
          </w:p>
        </w:tc>
        <w:tc>
          <w:tcPr>
            <w:tcW w:type="dxa" w:w="3742"/>
            <w:vAlign w:val="center"/>
          </w:tcPr>
          <w:p>
            <w:pPr>
              <w:spacing w:before="40" w:after="40" w:line="264" w:lineRule="auto"/>
              <w:jc w:val="left"/>
            </w:pPr>
            <w:r/>
            <w:r>
              <w:rPr>
                <w:rFonts w:ascii="Aptos" w:hAnsi="Aptos"/>
                <w:b w:val="0"/>
                <w:color w:val="000000"/>
                <w:sz w:val="20"/>
              </w:rPr>
              <w:t>Más modos de extracción y control fino</w:t>
            </w:r>
          </w:p>
        </w:tc>
      </w:tr>
      <w:tr>
        <w:tc>
          <w:tcPr>
            <w:tcW w:type="dxa" w:w="2324"/>
            <w:vAlign w:val="center"/>
          </w:tcPr>
          <w:p>
            <w:pPr>
              <w:spacing w:before="40" w:after="40" w:line="264" w:lineRule="auto"/>
              <w:jc w:val="left"/>
            </w:pPr>
            <w:r/>
            <w:r>
              <w:rPr>
                <w:rFonts w:ascii="Aptos" w:hAnsi="Aptos"/>
                <w:b w:val="0"/>
                <w:color w:val="000000"/>
                <w:sz w:val="20"/>
              </w:rPr>
              <w:t>Premio por porcentaje</w:t>
            </w:r>
          </w:p>
        </w:tc>
        <w:tc>
          <w:tcPr>
            <w:tcW w:type="dxa" w:w="2721"/>
            <w:vAlign w:val="center"/>
          </w:tcPr>
          <w:p>
            <w:pPr>
              <w:spacing w:before="40" w:after="40" w:line="264" w:lineRule="auto"/>
              <w:jc w:val="left"/>
            </w:pPr>
            <w:r/>
            <w:r>
              <w:rPr>
                <w:rFonts w:ascii="Aptos" w:hAnsi="Aptos"/>
                <w:b w:val="0"/>
                <w:color w:val="000000"/>
                <w:sz w:val="20"/>
              </w:rPr>
              <w:t>Sí</w:t>
            </w:r>
          </w:p>
        </w:tc>
        <w:tc>
          <w:tcPr>
            <w:tcW w:type="dxa" w:w="3742"/>
            <w:vAlign w:val="center"/>
          </w:tcPr>
          <w:p>
            <w:pPr>
              <w:spacing w:before="40" w:after="40" w:line="264" w:lineRule="auto"/>
              <w:jc w:val="left"/>
            </w:pPr>
            <w:r/>
            <w:r>
              <w:rPr>
                <w:rFonts w:ascii="Aptos" w:hAnsi="Aptos"/>
                <w:b w:val="0"/>
                <w:color w:val="000000"/>
                <w:sz w:val="20"/>
              </w:rPr>
              <w:t>Premio fijo, mixto o escalonado</w:t>
            </w:r>
          </w:p>
        </w:tc>
      </w:tr>
      <w:tr>
        <w:tc>
          <w:tcPr>
            <w:tcW w:type="dxa" w:w="2324"/>
            <w:vAlign w:val="center"/>
          </w:tcPr>
          <w:p>
            <w:pPr>
              <w:spacing w:before="40" w:after="40" w:line="264" w:lineRule="auto"/>
              <w:jc w:val="center"/>
            </w:pPr>
            <w:r/>
            <w:r>
              <w:rPr>
                <w:rFonts w:ascii="Aptos" w:hAnsi="Aptos"/>
                <w:b w:val="0"/>
                <w:color w:val="000000"/>
                <w:sz w:val="20"/>
              </w:rPr>
              <w:t>Ganador único</w:t>
            </w:r>
          </w:p>
        </w:tc>
        <w:tc>
          <w:tcPr>
            <w:tcW w:type="dxa" w:w="2721"/>
            <w:vAlign w:val="center"/>
          </w:tcPr>
          <w:p>
            <w:pPr>
              <w:spacing w:before="40" w:after="40" w:line="264" w:lineRule="auto"/>
              <w:jc w:val="left"/>
            </w:pPr>
            <w:r/>
            <w:r>
              <w:rPr>
                <w:rFonts w:ascii="Aptos" w:hAnsi="Aptos"/>
                <w:b w:val="0"/>
                <w:color w:val="000000"/>
                <w:sz w:val="20"/>
              </w:rPr>
              <w:t>Sí</w:t>
            </w:r>
          </w:p>
        </w:tc>
        <w:tc>
          <w:tcPr>
            <w:tcW w:type="dxa" w:w="3742"/>
            <w:vAlign w:val="center"/>
          </w:tcPr>
          <w:p>
            <w:pPr>
              <w:spacing w:before="40" w:after="40" w:line="264" w:lineRule="auto"/>
              <w:jc w:val="left"/>
            </w:pPr>
            <w:r/>
            <w:r>
              <w:rPr>
                <w:rFonts w:ascii="Aptos" w:hAnsi="Aptos"/>
                <w:b w:val="0"/>
                <w:color w:val="000000"/>
                <w:sz w:val="20"/>
              </w:rPr>
              <w:t>Ganadores múltiples y prorrateo</w:t>
            </w:r>
          </w:p>
        </w:tc>
      </w:tr>
      <w:tr>
        <w:tc>
          <w:tcPr>
            <w:tcW w:type="dxa" w:w="2324"/>
            <w:vAlign w:val="center"/>
          </w:tcPr>
          <w:p>
            <w:pPr>
              <w:spacing w:before="40" w:after="40" w:line="264" w:lineRule="auto"/>
              <w:jc w:val="center"/>
            </w:pPr>
            <w:r/>
            <w:r>
              <w:rPr>
                <w:rFonts w:ascii="Aptos" w:hAnsi="Aptos"/>
                <w:b w:val="0"/>
                <w:color w:val="000000"/>
                <w:sz w:val="20"/>
              </w:rPr>
              <w:t>Auditoría</w:t>
            </w:r>
          </w:p>
        </w:tc>
        <w:tc>
          <w:tcPr>
            <w:tcW w:type="dxa" w:w="2721"/>
            <w:vAlign w:val="center"/>
          </w:tcPr>
          <w:p>
            <w:pPr>
              <w:spacing w:before="40" w:after="40" w:line="264" w:lineRule="auto"/>
              <w:jc w:val="left"/>
            </w:pPr>
            <w:r/>
            <w:r>
              <w:rPr>
                <w:rFonts w:ascii="Aptos" w:hAnsi="Aptos"/>
                <w:b w:val="0"/>
                <w:color w:val="000000"/>
                <w:sz w:val="20"/>
              </w:rPr>
              <w:t>Sí</w:t>
            </w:r>
          </w:p>
        </w:tc>
        <w:tc>
          <w:tcPr>
            <w:tcW w:type="dxa" w:w="3742"/>
            <w:vAlign w:val="center"/>
          </w:tcPr>
          <w:p>
            <w:pPr>
              <w:spacing w:before="40" w:after="40" w:line="264" w:lineRule="auto"/>
              <w:jc w:val="left"/>
            </w:pPr>
            <w:r/>
            <w:r>
              <w:rPr>
                <w:rFonts w:ascii="Aptos" w:hAnsi="Aptos"/>
                <w:b w:val="0"/>
                <w:color w:val="000000"/>
                <w:sz w:val="20"/>
              </w:rPr>
              <w:t>Reportes de auditoría avanzados</w:t>
            </w:r>
          </w:p>
        </w:tc>
      </w:tr>
      <w:tr>
        <w:tc>
          <w:tcPr>
            <w:tcW w:type="dxa" w:w="2324"/>
            <w:vAlign w:val="center"/>
          </w:tcPr>
          <w:p>
            <w:pPr>
              <w:spacing w:before="40" w:after="40" w:line="264" w:lineRule="auto"/>
              <w:jc w:val="center"/>
            </w:pPr>
            <w:r/>
            <w:r>
              <w:rPr>
                <w:rFonts w:ascii="Aptos" w:hAnsi="Aptos"/>
                <w:b w:val="0"/>
                <w:color w:val="000000"/>
                <w:sz w:val="20"/>
              </w:rPr>
              <w:t>Notificaciones</w:t>
            </w:r>
          </w:p>
        </w:tc>
        <w:tc>
          <w:tcPr>
            <w:tcW w:type="dxa" w:w="2721"/>
            <w:vAlign w:val="center"/>
          </w:tcPr>
          <w:p>
            <w:pPr>
              <w:spacing w:before="40" w:after="40" w:line="264" w:lineRule="auto"/>
              <w:jc w:val="left"/>
            </w:pPr>
            <w:r/>
            <w:r>
              <w:rPr>
                <w:rFonts w:ascii="Aptos" w:hAnsi="Aptos"/>
                <w:b w:val="0"/>
                <w:color w:val="000000"/>
                <w:sz w:val="20"/>
              </w:rPr>
              <w:t>Básicas</w:t>
            </w:r>
          </w:p>
        </w:tc>
        <w:tc>
          <w:tcPr>
            <w:tcW w:type="dxa" w:w="3742"/>
            <w:vAlign w:val="center"/>
          </w:tcPr>
          <w:p>
            <w:pPr>
              <w:spacing w:before="40" w:after="40" w:line="264" w:lineRule="auto"/>
              <w:jc w:val="left"/>
            </w:pPr>
            <w:r/>
            <w:r>
              <w:rPr>
                <w:rFonts w:ascii="Aptos" w:hAnsi="Aptos"/>
                <w:b w:val="0"/>
                <w:color w:val="000000"/>
                <w:sz w:val="20"/>
              </w:rPr>
              <w:t>Email, push y mensajería</w:t>
            </w:r>
          </w:p>
        </w:tc>
      </w:tr>
    </w:tbl>
    <w:p/>
    <w:p>
      <w:pPr>
        <w:spacing w:after="120" w:line="276" w:lineRule="auto"/>
      </w:pPr>
      <w:r>
        <w:rPr>
          <w:rFonts w:ascii="Aptos" w:hAnsi="Aptos"/>
          <w:b w:val="0"/>
          <w:i w:val="0"/>
          <w:color w:val="333333"/>
          <w:sz w:val="21"/>
        </w:rPr>
        <w:t>Decisión importante: en la primera versión no conviene implementar “crédito/saldo” del usuario como mecanismo principal de compra. Agrega mucha complejidad contable. Para empezar, la compra debe ser reserva + confirmación manual del pago. Luego puede evolucionar a billetera.</w:t>
      </w:r>
    </w:p>
    <w:p>
      <w:pPr>
        <w:pStyle w:val="Heading1"/>
      </w:pPr>
      <w:r>
        <w:t>5. Base de datos definitiva</w:t>
      </w:r>
    </w:p>
    <w:p>
      <w:pPr>
        <w:spacing w:after="120" w:line="276" w:lineRule="auto"/>
      </w:pPr>
      <w:r>
        <w:rPr>
          <w:rFonts w:ascii="Aptos" w:hAnsi="Aptos"/>
          <w:b w:val="0"/>
          <w:i w:val="0"/>
          <w:color w:val="333333"/>
          <w:sz w:val="21"/>
        </w:rPr>
        <w:t>El DER que compartiste es una muy buena base. La propuesta definitiva lo corrige para cubrir mejor la parte económica, el control de estados y la integración entre venta, pago, premio y auditoría.</w:t>
      </w:r>
    </w:p>
    <w:p>
      <w:r>
        <w:drawing>
          <wp:inline xmlns:a="http://schemas.openxmlformats.org/drawingml/2006/main" xmlns:pic="http://schemas.openxmlformats.org/drawingml/2006/picture">
            <wp:extent cx="5832000" cy="5376749"/>
            <wp:docPr id="2" name="Picture 2"/>
            <wp:cNvGraphicFramePr>
              <a:graphicFrameLocks noChangeAspect="1"/>
            </wp:cNvGraphicFramePr>
            <a:graphic>
              <a:graphicData uri="http://schemas.openxmlformats.org/drawingml/2006/picture">
                <pic:pic>
                  <pic:nvPicPr>
                    <pic:cNvPr id="0" name="diagrama_base_datos_sorteo.png"/>
                    <pic:cNvPicPr/>
                  </pic:nvPicPr>
                  <pic:blipFill>
                    <a:blip r:embed="rId10"/>
                    <a:stretch>
                      <a:fillRect/>
                    </a:stretch>
                  </pic:blipFill>
                  <pic:spPr>
                    <a:xfrm>
                      <a:off x="0" y="0"/>
                      <a:ext cx="5832000" cy="5376749"/>
                    </a:xfrm>
                    <a:prstGeom prst="rect"/>
                  </pic:spPr>
                </pic:pic>
              </a:graphicData>
            </a:graphic>
          </wp:inline>
        </w:drawing>
      </w:r>
    </w:p>
    <w:p>
      <w:pPr>
        <w:jc w:val="center"/>
      </w:pPr>
      <w:r>
        <w:rPr>
          <w:i/>
          <w:color w:val="5F6C7B"/>
          <w:sz w:val="19"/>
        </w:rPr>
        <w:t>Figura 2. Diagrama de base de datos entregado como punto de partida.</w:t>
      </w:r>
    </w:p>
    <w:p>
      <w:pPr>
        <w:spacing w:after="120" w:line="276" w:lineRule="auto"/>
      </w:pPr>
      <w:r>
        <w:rPr>
          <w:rFonts w:ascii="Aptos" w:hAnsi="Aptos"/>
          <w:b w:val="0"/>
          <w:i w:val="0"/>
          <w:color w:val="333333"/>
          <w:sz w:val="21"/>
        </w:rPr>
        <w:t>Corrección principal propuesta: agregar entidades para Venta/Pago y enriquecer Sorteo y Cartón. Eso evita mezclar la asignación del cartón con el movimiento económico y deja el sistema listo para operar de forma más seria.</w:t>
      </w:r>
    </w:p>
    <w:p>
      <w:pPr>
        <w:pStyle w:val="Heading2"/>
      </w:pPr>
      <w:r>
        <w:t>5.1 Tablas definitivas recomendadas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1871"/>
            <w:vAlign w:val="center"/>
            <w:shd w:fill="1F4E79"/>
          </w:tcPr>
          <w:p>
            <w:pPr>
              <w:spacing w:before="40" w:after="40" w:line="264" w:lineRule="auto"/>
              <w:jc w:val="center"/>
            </w:pPr>
            <w:r/>
            <w:r>
              <w:rPr>
                <w:rFonts w:ascii="Aptos" w:hAnsi="Aptos"/>
                <w:b/>
                <w:color w:val="FFFFFF"/>
                <w:sz w:val="21"/>
              </w:rPr>
              <w:t>Tabla</w:t>
            </w:r>
          </w:p>
        </w:tc>
        <w:tc>
          <w:tcPr>
            <w:tcW w:type="dxa" w:w="3061"/>
            <w:vAlign w:val="center"/>
            <w:shd w:fill="1F4E79"/>
          </w:tcPr>
          <w:p>
            <w:pPr>
              <w:spacing w:before="40" w:after="40" w:line="264" w:lineRule="auto"/>
              <w:jc w:val="center"/>
            </w:pPr>
            <w:r/>
            <w:r>
              <w:rPr>
                <w:rFonts w:ascii="Aptos" w:hAnsi="Aptos"/>
                <w:b/>
                <w:color w:val="FFFFFF"/>
                <w:sz w:val="21"/>
              </w:rPr>
              <w:t>Propósito principal</w:t>
            </w:r>
          </w:p>
        </w:tc>
        <w:tc>
          <w:tcPr>
            <w:tcW w:type="dxa" w:w="3969"/>
            <w:vAlign w:val="center"/>
            <w:shd w:fill="1F4E79"/>
          </w:tcPr>
          <w:p>
            <w:pPr>
              <w:spacing w:before="40" w:after="40" w:line="264" w:lineRule="auto"/>
              <w:jc w:val="center"/>
            </w:pPr>
            <w:r/>
            <w:r>
              <w:rPr>
                <w:rFonts w:ascii="Aptos" w:hAnsi="Aptos"/>
                <w:b/>
                <w:color w:val="FFFFFF"/>
                <w:sz w:val="21"/>
              </w:rPr>
              <w:t>Observaciones clave</w:t>
            </w:r>
          </w:p>
        </w:tc>
      </w:tr>
      <w:tr>
        <w:tc>
          <w:tcPr>
            <w:tcW w:type="dxa" w:w="1871"/>
            <w:vAlign w:val="center"/>
          </w:tcPr>
          <w:p>
            <w:pPr>
              <w:spacing w:before="40" w:after="40" w:line="264" w:lineRule="auto"/>
              <w:jc w:val="center"/>
            </w:pPr>
            <w:r/>
            <w:r>
              <w:rPr>
                <w:rFonts w:ascii="Aptos" w:hAnsi="Aptos"/>
                <w:b w:val="0"/>
                <w:color w:val="000000"/>
                <w:sz w:val="20"/>
              </w:rPr>
              <w:t>usuarios</w:t>
            </w:r>
          </w:p>
        </w:tc>
        <w:tc>
          <w:tcPr>
            <w:tcW w:type="dxa" w:w="3061"/>
            <w:vAlign w:val="center"/>
          </w:tcPr>
          <w:p>
            <w:pPr>
              <w:spacing w:before="40" w:after="40" w:line="264" w:lineRule="auto"/>
              <w:jc w:val="left"/>
            </w:pPr>
            <w:r/>
            <w:r>
              <w:rPr>
                <w:rFonts w:ascii="Aptos" w:hAnsi="Aptos"/>
                <w:b w:val="0"/>
                <w:color w:val="000000"/>
                <w:sz w:val="20"/>
              </w:rPr>
              <w:t>Acceso al sistema y roles operativos</w:t>
            </w:r>
          </w:p>
        </w:tc>
        <w:tc>
          <w:tcPr>
            <w:tcW w:type="dxa" w:w="3969"/>
            <w:vAlign w:val="center"/>
          </w:tcPr>
          <w:p>
            <w:pPr>
              <w:spacing w:before="40" w:after="40" w:line="264" w:lineRule="auto"/>
              <w:jc w:val="left"/>
            </w:pPr>
            <w:r/>
            <w:r>
              <w:rPr>
                <w:rFonts w:ascii="Aptos" w:hAnsi="Aptos"/>
                <w:b w:val="0"/>
                <w:color w:val="000000"/>
                <w:sz w:val="20"/>
              </w:rPr>
              <w:t>Admin y operador.</w:t>
            </w:r>
          </w:p>
        </w:tc>
      </w:tr>
      <w:tr>
        <w:tc>
          <w:tcPr>
            <w:tcW w:type="dxa" w:w="1871"/>
            <w:vAlign w:val="center"/>
          </w:tcPr>
          <w:p>
            <w:pPr>
              <w:spacing w:before="40" w:after="40" w:line="264" w:lineRule="auto"/>
              <w:jc w:val="center"/>
            </w:pPr>
            <w:r/>
            <w:r>
              <w:rPr>
                <w:rFonts w:ascii="Aptos" w:hAnsi="Aptos"/>
                <w:b w:val="0"/>
                <w:color w:val="000000"/>
                <w:sz w:val="20"/>
              </w:rPr>
              <w:t>jugadores</w:t>
            </w:r>
          </w:p>
        </w:tc>
        <w:tc>
          <w:tcPr>
            <w:tcW w:type="dxa" w:w="3061"/>
            <w:vAlign w:val="center"/>
          </w:tcPr>
          <w:p>
            <w:pPr>
              <w:spacing w:before="40" w:after="40" w:line="264" w:lineRule="auto"/>
              <w:jc w:val="left"/>
            </w:pPr>
            <w:r/>
            <w:r>
              <w:rPr>
                <w:rFonts w:ascii="Aptos" w:hAnsi="Aptos"/>
                <w:b w:val="0"/>
                <w:color w:val="000000"/>
                <w:sz w:val="20"/>
              </w:rPr>
              <w:t>Datos del participante</w:t>
            </w:r>
          </w:p>
        </w:tc>
        <w:tc>
          <w:tcPr>
            <w:tcW w:type="dxa" w:w="3969"/>
            <w:vAlign w:val="center"/>
          </w:tcPr>
          <w:p>
            <w:pPr>
              <w:spacing w:before="40" w:after="40" w:line="264" w:lineRule="auto"/>
              <w:jc w:val="left"/>
            </w:pPr>
            <w:r/>
            <w:r>
              <w:rPr>
                <w:rFonts w:ascii="Aptos" w:hAnsi="Aptos"/>
                <w:b w:val="0"/>
                <w:color w:val="000000"/>
                <w:sz w:val="20"/>
              </w:rPr>
              <w:t>Separado de usuarios internos.</w:t>
            </w:r>
          </w:p>
        </w:tc>
      </w:tr>
      <w:tr>
        <w:tc>
          <w:tcPr>
            <w:tcW w:type="dxa" w:w="1871"/>
            <w:vAlign w:val="center"/>
          </w:tcPr>
          <w:p>
            <w:pPr>
              <w:spacing w:before="40" w:after="40" w:line="264" w:lineRule="auto"/>
              <w:jc w:val="center"/>
            </w:pPr>
            <w:r/>
            <w:r>
              <w:rPr>
                <w:rFonts w:ascii="Aptos" w:hAnsi="Aptos"/>
                <w:b w:val="0"/>
                <w:color w:val="000000"/>
                <w:sz w:val="20"/>
              </w:rPr>
              <w:t>sorteos</w:t>
            </w:r>
          </w:p>
        </w:tc>
        <w:tc>
          <w:tcPr>
            <w:tcW w:type="dxa" w:w="3061"/>
            <w:vAlign w:val="center"/>
          </w:tcPr>
          <w:p>
            <w:pPr>
              <w:spacing w:before="40" w:after="40" w:line="264" w:lineRule="auto"/>
              <w:jc w:val="left"/>
            </w:pPr>
            <w:r/>
            <w:r>
              <w:rPr>
                <w:rFonts w:ascii="Aptos" w:hAnsi="Aptos"/>
                <w:b w:val="0"/>
                <w:color w:val="000000"/>
                <w:sz w:val="20"/>
              </w:rPr>
              <w:t>Configuración del evento</w:t>
            </w:r>
          </w:p>
        </w:tc>
        <w:tc>
          <w:tcPr>
            <w:tcW w:type="dxa" w:w="3969"/>
            <w:vAlign w:val="center"/>
          </w:tcPr>
          <w:p>
            <w:pPr>
              <w:spacing w:before="40" w:after="40" w:line="264" w:lineRule="auto"/>
              <w:jc w:val="left"/>
            </w:pPr>
            <w:r/>
            <w:r>
              <w:rPr>
                <w:rFonts w:ascii="Aptos" w:hAnsi="Aptos"/>
                <w:b w:val="0"/>
                <w:color w:val="000000"/>
                <w:sz w:val="20"/>
              </w:rPr>
              <w:t>Fecha, precio, porcentaje, estados.</w:t>
            </w:r>
          </w:p>
        </w:tc>
      </w:tr>
      <w:tr>
        <w:tc>
          <w:tcPr>
            <w:tcW w:type="dxa" w:w="1871"/>
            <w:vAlign w:val="center"/>
          </w:tcPr>
          <w:p>
            <w:pPr>
              <w:spacing w:before="40" w:after="40" w:line="264" w:lineRule="auto"/>
              <w:jc w:val="center"/>
            </w:pPr>
            <w:r/>
            <w:r>
              <w:rPr>
                <w:rFonts w:ascii="Aptos" w:hAnsi="Aptos"/>
                <w:b w:val="0"/>
                <w:color w:val="000000"/>
                <w:sz w:val="20"/>
              </w:rPr>
              <w:t>cartones</w:t>
            </w:r>
          </w:p>
        </w:tc>
        <w:tc>
          <w:tcPr>
            <w:tcW w:type="dxa" w:w="3061"/>
            <w:vAlign w:val="center"/>
          </w:tcPr>
          <w:p>
            <w:pPr>
              <w:spacing w:before="40" w:after="40" w:line="264" w:lineRule="auto"/>
              <w:jc w:val="left"/>
            </w:pPr>
            <w:r/>
            <w:r>
              <w:rPr>
                <w:rFonts w:ascii="Aptos" w:hAnsi="Aptos"/>
                <w:b w:val="0"/>
                <w:color w:val="000000"/>
                <w:sz w:val="20"/>
              </w:rPr>
              <w:t>Unidad vendible del sorteo</w:t>
            </w:r>
          </w:p>
        </w:tc>
        <w:tc>
          <w:tcPr>
            <w:tcW w:type="dxa" w:w="3969"/>
            <w:vAlign w:val="center"/>
          </w:tcPr>
          <w:p>
            <w:pPr>
              <w:spacing w:before="40" w:after="40" w:line="264" w:lineRule="auto"/>
              <w:jc w:val="left"/>
            </w:pPr>
            <w:r/>
            <w:r>
              <w:rPr>
                <w:rFonts w:ascii="Aptos" w:hAnsi="Aptos"/>
                <w:b w:val="0"/>
                <w:color w:val="000000"/>
                <w:sz w:val="20"/>
              </w:rPr>
              <w:t>Guarda el patrón como texto estructurado.</w:t>
            </w:r>
          </w:p>
        </w:tc>
      </w:tr>
      <w:tr>
        <w:tc>
          <w:tcPr>
            <w:tcW w:type="dxa" w:w="1871"/>
            <w:vAlign w:val="center"/>
          </w:tcPr>
          <w:p>
            <w:pPr>
              <w:spacing w:before="40" w:after="40" w:line="264" w:lineRule="auto"/>
              <w:jc w:val="left"/>
            </w:pPr>
            <w:r/>
            <w:r>
              <w:rPr>
                <w:rFonts w:ascii="Aptos" w:hAnsi="Aptos"/>
                <w:b w:val="0"/>
                <w:color w:val="000000"/>
                <w:sz w:val="20"/>
              </w:rPr>
              <w:t>asignaciones_carton</w:t>
            </w:r>
          </w:p>
        </w:tc>
        <w:tc>
          <w:tcPr>
            <w:tcW w:type="dxa" w:w="3061"/>
            <w:vAlign w:val="center"/>
          </w:tcPr>
          <w:p>
            <w:pPr>
              <w:spacing w:before="40" w:after="40" w:line="264" w:lineRule="auto"/>
              <w:jc w:val="left"/>
            </w:pPr>
            <w:r/>
            <w:r>
              <w:rPr>
                <w:rFonts w:ascii="Aptos" w:hAnsi="Aptos"/>
                <w:b w:val="0"/>
                <w:color w:val="000000"/>
                <w:sz w:val="20"/>
              </w:rPr>
              <w:t>Vincula cartón con jugador</w:t>
            </w:r>
          </w:p>
        </w:tc>
        <w:tc>
          <w:tcPr>
            <w:tcW w:type="dxa" w:w="3969"/>
            <w:vAlign w:val="center"/>
          </w:tcPr>
          <w:p>
            <w:pPr>
              <w:spacing w:before="40" w:after="40" w:line="264" w:lineRule="auto"/>
              <w:jc w:val="left"/>
            </w:pPr>
            <w:r/>
            <w:r>
              <w:rPr>
                <w:rFonts w:ascii="Aptos" w:hAnsi="Aptos"/>
                <w:b w:val="0"/>
                <w:color w:val="000000"/>
                <w:sz w:val="20"/>
              </w:rPr>
              <w:t>Controla reserva, venta y anulaciones.</w:t>
            </w:r>
          </w:p>
        </w:tc>
      </w:tr>
      <w:tr>
        <w:tc>
          <w:tcPr>
            <w:tcW w:type="dxa" w:w="1871"/>
            <w:vAlign w:val="center"/>
          </w:tcPr>
          <w:p>
            <w:pPr>
              <w:spacing w:before="40" w:after="40" w:line="264" w:lineRule="auto"/>
              <w:jc w:val="center"/>
            </w:pPr>
            <w:r/>
            <w:r>
              <w:rPr>
                <w:rFonts w:ascii="Aptos" w:hAnsi="Aptos"/>
                <w:b w:val="0"/>
                <w:color w:val="000000"/>
                <w:sz w:val="20"/>
              </w:rPr>
              <w:t>ventas</w:t>
            </w:r>
          </w:p>
        </w:tc>
        <w:tc>
          <w:tcPr>
            <w:tcW w:type="dxa" w:w="3061"/>
            <w:vAlign w:val="center"/>
          </w:tcPr>
          <w:p>
            <w:pPr>
              <w:spacing w:before="40" w:after="40" w:line="264" w:lineRule="auto"/>
              <w:jc w:val="left"/>
            </w:pPr>
            <w:r/>
            <w:r>
              <w:rPr>
                <w:rFonts w:ascii="Aptos" w:hAnsi="Aptos"/>
                <w:b w:val="0"/>
                <w:color w:val="000000"/>
                <w:sz w:val="20"/>
              </w:rPr>
              <w:t>Registro comercial de la operación</w:t>
            </w:r>
          </w:p>
        </w:tc>
        <w:tc>
          <w:tcPr>
            <w:tcW w:type="dxa" w:w="3969"/>
            <w:vAlign w:val="center"/>
          </w:tcPr>
          <w:p>
            <w:pPr>
              <w:spacing w:before="40" w:after="40" w:line="264" w:lineRule="auto"/>
              <w:jc w:val="left"/>
            </w:pPr>
            <w:r/>
            <w:r>
              <w:rPr>
                <w:rFonts w:ascii="Aptos" w:hAnsi="Aptos"/>
                <w:b w:val="0"/>
                <w:color w:val="000000"/>
                <w:sz w:val="20"/>
              </w:rPr>
              <w:t>Monto, fecha, estado de la venta.</w:t>
            </w:r>
          </w:p>
        </w:tc>
      </w:tr>
      <w:tr>
        <w:tc>
          <w:tcPr>
            <w:tcW w:type="dxa" w:w="1871"/>
            <w:vAlign w:val="center"/>
          </w:tcPr>
          <w:p>
            <w:pPr>
              <w:spacing w:before="40" w:after="40" w:line="264" w:lineRule="auto"/>
              <w:jc w:val="center"/>
            </w:pPr>
            <w:r/>
            <w:r>
              <w:rPr>
                <w:rFonts w:ascii="Aptos" w:hAnsi="Aptos"/>
                <w:b w:val="0"/>
                <w:color w:val="000000"/>
                <w:sz w:val="20"/>
              </w:rPr>
              <w:t>pagos</w:t>
            </w:r>
          </w:p>
        </w:tc>
        <w:tc>
          <w:tcPr>
            <w:tcW w:type="dxa" w:w="3061"/>
            <w:vAlign w:val="center"/>
          </w:tcPr>
          <w:p>
            <w:pPr>
              <w:spacing w:before="40" w:after="40" w:line="264" w:lineRule="auto"/>
              <w:jc w:val="left"/>
            </w:pPr>
            <w:r/>
            <w:r>
              <w:rPr>
                <w:rFonts w:ascii="Aptos" w:hAnsi="Aptos"/>
                <w:b w:val="0"/>
                <w:color w:val="000000"/>
                <w:sz w:val="20"/>
              </w:rPr>
              <w:t>Confirmación del cobro</w:t>
            </w:r>
          </w:p>
        </w:tc>
        <w:tc>
          <w:tcPr>
            <w:tcW w:type="dxa" w:w="3969"/>
            <w:vAlign w:val="center"/>
          </w:tcPr>
          <w:p>
            <w:pPr>
              <w:spacing w:before="40" w:after="40" w:line="264" w:lineRule="auto"/>
              <w:jc w:val="left"/>
            </w:pPr>
            <w:r/>
            <w:r>
              <w:rPr>
                <w:rFonts w:ascii="Aptos" w:hAnsi="Aptos"/>
                <w:b w:val="0"/>
                <w:color w:val="000000"/>
                <w:sz w:val="20"/>
              </w:rPr>
              <w:t>Comprobante y verificación.</w:t>
            </w:r>
          </w:p>
        </w:tc>
      </w:tr>
      <w:tr>
        <w:tc>
          <w:tcPr>
            <w:tcW w:type="dxa" w:w="1871"/>
            <w:vAlign w:val="center"/>
          </w:tcPr>
          <w:p>
            <w:pPr>
              <w:spacing w:before="40" w:after="40" w:line="264" w:lineRule="auto"/>
              <w:jc w:val="center"/>
            </w:pPr>
            <w:r/>
            <w:r>
              <w:rPr>
                <w:rFonts w:ascii="Aptos" w:hAnsi="Aptos"/>
                <w:b w:val="0"/>
                <w:color w:val="000000"/>
                <w:sz w:val="20"/>
              </w:rPr>
              <w:t>extracciones</w:t>
            </w:r>
          </w:p>
        </w:tc>
        <w:tc>
          <w:tcPr>
            <w:tcW w:type="dxa" w:w="3061"/>
            <w:vAlign w:val="center"/>
          </w:tcPr>
          <w:p>
            <w:pPr>
              <w:spacing w:before="40" w:after="40" w:line="264" w:lineRule="auto"/>
              <w:jc w:val="left"/>
            </w:pPr>
            <w:r/>
            <w:r>
              <w:rPr>
                <w:rFonts w:ascii="Aptos" w:hAnsi="Aptos"/>
                <w:b w:val="0"/>
                <w:color w:val="000000"/>
                <w:sz w:val="20"/>
              </w:rPr>
              <w:t>Historial de números extraídos</w:t>
            </w:r>
          </w:p>
        </w:tc>
        <w:tc>
          <w:tcPr>
            <w:tcW w:type="dxa" w:w="3969"/>
            <w:vAlign w:val="center"/>
          </w:tcPr>
          <w:p>
            <w:pPr>
              <w:spacing w:before="40" w:after="40" w:line="264" w:lineRule="auto"/>
              <w:jc w:val="left"/>
            </w:pPr>
            <w:r/>
            <w:r>
              <w:rPr>
                <w:rFonts w:ascii="Aptos" w:hAnsi="Aptos"/>
                <w:b w:val="0"/>
                <w:color w:val="000000"/>
                <w:sz w:val="20"/>
              </w:rPr>
              <w:t>Orden único y valor único por sorteo.</w:t>
            </w:r>
          </w:p>
        </w:tc>
      </w:tr>
      <w:tr>
        <w:tc>
          <w:tcPr>
            <w:tcW w:type="dxa" w:w="1871"/>
            <w:vAlign w:val="center"/>
          </w:tcPr>
          <w:p>
            <w:pPr>
              <w:spacing w:before="40" w:after="40" w:line="264" w:lineRule="auto"/>
              <w:jc w:val="center"/>
            </w:pPr>
            <w:r/>
            <w:r>
              <w:rPr>
                <w:rFonts w:ascii="Aptos" w:hAnsi="Aptos"/>
                <w:b w:val="0"/>
                <w:color w:val="000000"/>
                <w:sz w:val="20"/>
              </w:rPr>
              <w:t>premios</w:t>
            </w:r>
          </w:p>
        </w:tc>
        <w:tc>
          <w:tcPr>
            <w:tcW w:type="dxa" w:w="3061"/>
            <w:vAlign w:val="center"/>
          </w:tcPr>
          <w:p>
            <w:pPr>
              <w:spacing w:before="40" w:after="40" w:line="264" w:lineRule="auto"/>
              <w:jc w:val="left"/>
            </w:pPr>
            <w:r/>
            <w:r>
              <w:rPr>
                <w:rFonts w:ascii="Aptos" w:hAnsi="Aptos"/>
                <w:b w:val="0"/>
                <w:color w:val="000000"/>
                <w:sz w:val="20"/>
              </w:rPr>
              <w:t>Regla económica o descriptiva</w:t>
            </w:r>
          </w:p>
        </w:tc>
        <w:tc>
          <w:tcPr>
            <w:tcW w:type="dxa" w:w="3969"/>
            <w:vAlign w:val="center"/>
          </w:tcPr>
          <w:p>
            <w:pPr>
              <w:spacing w:before="40" w:after="40" w:line="264" w:lineRule="auto"/>
              <w:jc w:val="left"/>
            </w:pPr>
            <w:r/>
            <w:r>
              <w:rPr>
                <w:rFonts w:ascii="Aptos" w:hAnsi="Aptos"/>
                <w:b w:val="0"/>
                <w:color w:val="000000"/>
                <w:sz w:val="20"/>
              </w:rPr>
              <w:t>Permite premio fijo o porcentaje.</w:t>
            </w:r>
          </w:p>
        </w:tc>
      </w:tr>
      <w:tr>
        <w:tc>
          <w:tcPr>
            <w:tcW w:type="dxa" w:w="1871"/>
            <w:vAlign w:val="center"/>
          </w:tcPr>
          <w:p>
            <w:pPr>
              <w:spacing w:before="40" w:after="40" w:line="264" w:lineRule="auto"/>
              <w:jc w:val="center"/>
            </w:pPr>
            <w:r/>
            <w:r>
              <w:rPr>
                <w:rFonts w:ascii="Aptos" w:hAnsi="Aptos"/>
                <w:b w:val="0"/>
                <w:color w:val="000000"/>
                <w:sz w:val="20"/>
              </w:rPr>
              <w:t>ganadores</w:t>
            </w:r>
          </w:p>
        </w:tc>
        <w:tc>
          <w:tcPr>
            <w:tcW w:type="dxa" w:w="3061"/>
            <w:vAlign w:val="center"/>
          </w:tcPr>
          <w:p>
            <w:pPr>
              <w:spacing w:before="40" w:after="40" w:line="264" w:lineRule="auto"/>
              <w:jc w:val="left"/>
            </w:pPr>
            <w:r/>
            <w:r>
              <w:rPr>
                <w:rFonts w:ascii="Aptos" w:hAnsi="Aptos"/>
                <w:b w:val="0"/>
                <w:color w:val="000000"/>
                <w:sz w:val="20"/>
              </w:rPr>
              <w:t>Resultado del sorteo</w:t>
            </w:r>
          </w:p>
        </w:tc>
        <w:tc>
          <w:tcPr>
            <w:tcW w:type="dxa" w:w="3969"/>
            <w:vAlign w:val="center"/>
          </w:tcPr>
          <w:p>
            <w:pPr>
              <w:spacing w:before="40" w:after="40" w:line="264" w:lineRule="auto"/>
              <w:jc w:val="left"/>
            </w:pPr>
            <w:r/>
            <w:r>
              <w:rPr>
                <w:rFonts w:ascii="Aptos" w:hAnsi="Aptos"/>
                <w:b w:val="0"/>
                <w:color w:val="000000"/>
                <w:sz w:val="20"/>
              </w:rPr>
              <w:t>Referencia sorteo, cartón, jugador y premio.</w:t>
            </w:r>
          </w:p>
        </w:tc>
      </w:tr>
      <w:tr>
        <w:tc>
          <w:tcPr>
            <w:tcW w:type="dxa" w:w="1871"/>
            <w:vAlign w:val="center"/>
          </w:tcPr>
          <w:p>
            <w:pPr>
              <w:spacing w:before="40" w:after="40" w:line="264" w:lineRule="auto"/>
              <w:jc w:val="center"/>
            </w:pPr>
            <w:r/>
            <w:r>
              <w:rPr>
                <w:rFonts w:ascii="Aptos" w:hAnsi="Aptos"/>
                <w:b w:val="0"/>
                <w:color w:val="000000"/>
                <w:sz w:val="20"/>
              </w:rPr>
              <w:t>auditoria</w:t>
            </w:r>
          </w:p>
        </w:tc>
        <w:tc>
          <w:tcPr>
            <w:tcW w:type="dxa" w:w="3061"/>
            <w:vAlign w:val="center"/>
          </w:tcPr>
          <w:p>
            <w:pPr>
              <w:spacing w:before="40" w:after="40" w:line="264" w:lineRule="auto"/>
              <w:jc w:val="left"/>
            </w:pPr>
            <w:r/>
            <w:r>
              <w:rPr>
                <w:rFonts w:ascii="Aptos" w:hAnsi="Aptos"/>
                <w:b w:val="0"/>
                <w:color w:val="000000"/>
                <w:sz w:val="20"/>
              </w:rPr>
              <w:t>Trazabilidad de acciones críticas</w:t>
            </w:r>
          </w:p>
        </w:tc>
        <w:tc>
          <w:tcPr>
            <w:tcW w:type="dxa" w:w="3969"/>
            <w:vAlign w:val="center"/>
          </w:tcPr>
          <w:p>
            <w:pPr>
              <w:spacing w:before="40" w:after="40" w:line="264" w:lineRule="auto"/>
              <w:jc w:val="left"/>
            </w:pPr>
            <w:r/>
            <w:r>
              <w:rPr>
                <w:rFonts w:ascii="Aptos" w:hAnsi="Aptos"/>
                <w:b w:val="0"/>
                <w:color w:val="000000"/>
                <w:sz w:val="20"/>
              </w:rPr>
              <w:t>Alta, edición, anulación, confirmación, cierre.</w:t>
            </w:r>
          </w:p>
        </w:tc>
      </w:tr>
    </w:tbl>
    <w:p/>
    <w:p>
      <w:pPr>
        <w:pStyle w:val="Heading3"/>
      </w:pPr>
      <w:r>
        <w:t>5.2 Tabla: usuarios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Identificador interno.</w:t>
            </w:r>
          </w:p>
        </w:tc>
      </w:tr>
      <w:tr>
        <w:tc>
          <w:tcPr>
            <w:tcW w:type="dxa" w:w="2268"/>
            <w:vAlign w:val="center"/>
          </w:tcPr>
          <w:p>
            <w:pPr>
              <w:spacing w:before="40" w:after="40" w:line="264" w:lineRule="auto"/>
              <w:jc w:val="center"/>
            </w:pPr>
            <w:r/>
            <w:r>
              <w:rPr>
                <w:rFonts w:ascii="Aptos" w:hAnsi="Aptos"/>
                <w:b w:val="0"/>
                <w:color w:val="000000"/>
                <w:sz w:val="20"/>
              </w:rPr>
              <w:t>nombre</w:t>
            </w:r>
          </w:p>
        </w:tc>
        <w:tc>
          <w:tcPr>
            <w:tcW w:type="dxa" w:w="2268"/>
            <w:vAlign w:val="center"/>
          </w:tcPr>
          <w:p>
            <w:pPr>
              <w:spacing w:before="40" w:after="40" w:line="264" w:lineRule="auto"/>
              <w:jc w:val="left"/>
            </w:pPr>
            <w:r/>
            <w:r>
              <w:rPr>
                <w:rFonts w:ascii="Aptos" w:hAnsi="Aptos"/>
                <w:b w:val="0"/>
                <w:color w:val="000000"/>
                <w:sz w:val="20"/>
              </w:rPr>
              <w:t>VARCHAR(120)</w:t>
            </w:r>
          </w:p>
        </w:tc>
        <w:tc>
          <w:tcPr>
            <w:tcW w:type="dxa" w:w="3969"/>
            <w:vAlign w:val="center"/>
          </w:tcPr>
          <w:p>
            <w:pPr>
              <w:spacing w:before="40" w:after="40" w:line="264" w:lineRule="auto"/>
              <w:jc w:val="left"/>
            </w:pPr>
            <w:r/>
            <w:r>
              <w:rPr>
                <w:rFonts w:ascii="Aptos" w:hAnsi="Aptos"/>
                <w:b w:val="0"/>
                <w:color w:val="000000"/>
                <w:sz w:val="20"/>
              </w:rPr>
              <w:t>Nombre visible del usuario interno.</w:t>
            </w:r>
          </w:p>
        </w:tc>
      </w:tr>
      <w:tr>
        <w:tc>
          <w:tcPr>
            <w:tcW w:type="dxa" w:w="2268"/>
            <w:vAlign w:val="center"/>
          </w:tcPr>
          <w:p>
            <w:pPr>
              <w:spacing w:before="40" w:after="40" w:line="264" w:lineRule="auto"/>
              <w:jc w:val="center"/>
            </w:pPr>
            <w:r/>
            <w:r>
              <w:rPr>
                <w:rFonts w:ascii="Aptos" w:hAnsi="Aptos"/>
                <w:b w:val="0"/>
                <w:color w:val="000000"/>
                <w:sz w:val="20"/>
              </w:rPr>
              <w:t>email</w:t>
            </w:r>
          </w:p>
        </w:tc>
        <w:tc>
          <w:tcPr>
            <w:tcW w:type="dxa" w:w="2268"/>
            <w:vAlign w:val="center"/>
          </w:tcPr>
          <w:p>
            <w:pPr>
              <w:spacing w:before="40" w:after="40" w:line="264" w:lineRule="auto"/>
              <w:jc w:val="left"/>
            </w:pPr>
            <w:r/>
            <w:r>
              <w:rPr>
                <w:rFonts w:ascii="Aptos" w:hAnsi="Aptos"/>
                <w:b w:val="0"/>
                <w:color w:val="000000"/>
                <w:sz w:val="20"/>
              </w:rPr>
              <w:t>VARCHAR(120) UNIQUE</w:t>
            </w:r>
          </w:p>
        </w:tc>
        <w:tc>
          <w:tcPr>
            <w:tcW w:type="dxa" w:w="3969"/>
            <w:vAlign w:val="center"/>
          </w:tcPr>
          <w:p>
            <w:pPr>
              <w:spacing w:before="40" w:after="40" w:line="264" w:lineRule="auto"/>
              <w:jc w:val="left"/>
            </w:pPr>
            <w:r/>
            <w:r>
              <w:rPr>
                <w:rFonts w:ascii="Aptos" w:hAnsi="Aptos"/>
                <w:b w:val="0"/>
                <w:color w:val="000000"/>
                <w:sz w:val="20"/>
              </w:rPr>
              <w:t>Login principal.</w:t>
            </w:r>
          </w:p>
        </w:tc>
      </w:tr>
      <w:tr>
        <w:tc>
          <w:tcPr>
            <w:tcW w:type="dxa" w:w="2268"/>
            <w:vAlign w:val="center"/>
          </w:tcPr>
          <w:p>
            <w:pPr>
              <w:spacing w:before="40" w:after="40" w:line="264" w:lineRule="auto"/>
              <w:jc w:val="left"/>
            </w:pPr>
            <w:r/>
            <w:r>
              <w:rPr>
                <w:rFonts w:ascii="Aptos" w:hAnsi="Aptos"/>
                <w:b w:val="0"/>
                <w:color w:val="000000"/>
                <w:sz w:val="20"/>
              </w:rPr>
              <w:t>contrasena_hash</w:t>
            </w:r>
          </w:p>
        </w:tc>
        <w:tc>
          <w:tcPr>
            <w:tcW w:type="dxa" w:w="2268"/>
            <w:vAlign w:val="center"/>
          </w:tcPr>
          <w:p>
            <w:pPr>
              <w:spacing w:before="40" w:after="40" w:line="264" w:lineRule="auto"/>
              <w:jc w:val="left"/>
            </w:pPr>
            <w:r/>
            <w:r>
              <w:rPr>
                <w:rFonts w:ascii="Aptos" w:hAnsi="Aptos"/>
                <w:b w:val="0"/>
                <w:color w:val="000000"/>
                <w:sz w:val="20"/>
              </w:rPr>
              <w:t>VARCHAR(255)</w:t>
            </w:r>
          </w:p>
        </w:tc>
        <w:tc>
          <w:tcPr>
            <w:tcW w:type="dxa" w:w="3969"/>
            <w:vAlign w:val="center"/>
          </w:tcPr>
          <w:p>
            <w:pPr>
              <w:spacing w:before="40" w:after="40" w:line="264" w:lineRule="auto"/>
              <w:jc w:val="left"/>
            </w:pPr>
            <w:r/>
            <w:r>
              <w:rPr>
                <w:rFonts w:ascii="Aptos" w:hAnsi="Aptos"/>
                <w:b w:val="0"/>
                <w:color w:val="000000"/>
                <w:sz w:val="20"/>
              </w:rPr>
              <w:t>Nunca guardar texto plano.</w:t>
            </w:r>
          </w:p>
        </w:tc>
      </w:tr>
      <w:tr>
        <w:tc>
          <w:tcPr>
            <w:tcW w:type="dxa" w:w="2268"/>
            <w:vAlign w:val="center"/>
          </w:tcPr>
          <w:p>
            <w:pPr>
              <w:spacing w:before="40" w:after="40" w:line="264" w:lineRule="auto"/>
              <w:jc w:val="center"/>
            </w:pPr>
            <w:r/>
            <w:r>
              <w:rPr>
                <w:rFonts w:ascii="Aptos" w:hAnsi="Aptos"/>
                <w:b w:val="0"/>
                <w:color w:val="000000"/>
                <w:sz w:val="20"/>
              </w:rPr>
              <w:t>rol</w:t>
            </w:r>
          </w:p>
        </w:tc>
        <w:tc>
          <w:tcPr>
            <w:tcW w:type="dxa" w:w="2268"/>
            <w:vAlign w:val="center"/>
          </w:tcPr>
          <w:p>
            <w:pPr>
              <w:spacing w:before="40" w:after="40" w:line="264" w:lineRule="auto"/>
              <w:jc w:val="left"/>
            </w:pPr>
            <w:r/>
            <w:r>
              <w:rPr>
                <w:rFonts w:ascii="Aptos" w:hAnsi="Aptos"/>
                <w:b w:val="0"/>
                <w:color w:val="000000"/>
                <w:sz w:val="20"/>
              </w:rPr>
              <w:t>VARCHAR(30)</w:t>
            </w:r>
          </w:p>
        </w:tc>
        <w:tc>
          <w:tcPr>
            <w:tcW w:type="dxa" w:w="3969"/>
            <w:vAlign w:val="center"/>
          </w:tcPr>
          <w:p>
            <w:pPr>
              <w:spacing w:before="40" w:after="40" w:line="264" w:lineRule="auto"/>
              <w:jc w:val="left"/>
            </w:pPr>
            <w:r/>
            <w:r>
              <w:rPr>
                <w:rFonts w:ascii="Aptos" w:hAnsi="Aptos"/>
                <w:b w:val="0"/>
                <w:color w:val="000000"/>
                <w:sz w:val="20"/>
              </w:rPr>
              <w:t>ADMIN u OPERADOR.</w:t>
            </w:r>
          </w:p>
        </w:tc>
      </w:tr>
      <w:tr>
        <w:tc>
          <w:tcPr>
            <w:tcW w:type="dxa" w:w="2268"/>
            <w:vAlign w:val="center"/>
          </w:tcPr>
          <w:p>
            <w:pPr>
              <w:spacing w:before="40" w:after="40" w:line="264" w:lineRule="auto"/>
              <w:jc w:val="center"/>
            </w:pPr>
            <w:r/>
            <w:r>
              <w:rPr>
                <w:rFonts w:ascii="Aptos" w:hAnsi="Aptos"/>
                <w:b w:val="0"/>
                <w:color w:val="000000"/>
                <w:sz w:val="20"/>
              </w:rPr>
              <w:t>estado</w:t>
            </w:r>
          </w:p>
        </w:tc>
        <w:tc>
          <w:tcPr>
            <w:tcW w:type="dxa" w:w="2268"/>
            <w:vAlign w:val="center"/>
          </w:tcPr>
          <w:p>
            <w:pPr>
              <w:spacing w:before="40" w:after="40" w:line="264" w:lineRule="auto"/>
              <w:jc w:val="left"/>
            </w:pPr>
            <w:r/>
            <w:r>
              <w:rPr>
                <w:rFonts w:ascii="Aptos" w:hAnsi="Aptos"/>
                <w:b w:val="0"/>
                <w:color w:val="000000"/>
                <w:sz w:val="20"/>
              </w:rPr>
              <w:t>VARCHAR(20)</w:t>
            </w:r>
          </w:p>
        </w:tc>
        <w:tc>
          <w:tcPr>
            <w:tcW w:type="dxa" w:w="3969"/>
            <w:vAlign w:val="center"/>
          </w:tcPr>
          <w:p>
            <w:pPr>
              <w:spacing w:before="40" w:after="40" w:line="264" w:lineRule="auto"/>
              <w:jc w:val="left"/>
            </w:pPr>
            <w:r/>
            <w:r>
              <w:rPr>
                <w:rFonts w:ascii="Aptos" w:hAnsi="Aptos"/>
                <w:b w:val="0"/>
                <w:color w:val="000000"/>
                <w:sz w:val="20"/>
              </w:rPr>
              <w:t>ACTIVO o INACTIVO.</w:t>
            </w:r>
          </w:p>
        </w:tc>
      </w:tr>
      <w:tr>
        <w:tc>
          <w:tcPr>
            <w:tcW w:type="dxa" w:w="2268"/>
            <w:vAlign w:val="center"/>
          </w:tcPr>
          <w:p>
            <w:pPr>
              <w:spacing w:before="40" w:after="40" w:line="264" w:lineRule="auto"/>
              <w:jc w:val="center"/>
            </w:pPr>
            <w:r/>
            <w:r>
              <w:rPr>
                <w:rFonts w:ascii="Aptos" w:hAnsi="Aptos"/>
                <w:b w:val="0"/>
                <w:color w:val="000000"/>
                <w:sz w:val="20"/>
              </w:rPr>
              <w:t>fecha_alta</w:t>
            </w:r>
          </w:p>
        </w:tc>
        <w:tc>
          <w:tcPr>
            <w:tcW w:type="dxa" w:w="2268"/>
            <w:vAlign w:val="center"/>
          </w:tcPr>
          <w:p>
            <w:pPr>
              <w:spacing w:before="40" w:after="40" w:line="264" w:lineRule="auto"/>
              <w:jc w:val="left"/>
            </w:pPr>
            <w:r/>
            <w:r>
              <w:rPr>
                <w:rFonts w:ascii="Aptos" w:hAnsi="Aptos"/>
                <w:b w:val="0"/>
                <w:color w:val="000000"/>
                <w:sz w:val="20"/>
              </w:rPr>
              <w:t>DATETIME</w:t>
            </w:r>
          </w:p>
        </w:tc>
        <w:tc>
          <w:tcPr>
            <w:tcW w:type="dxa" w:w="3969"/>
            <w:vAlign w:val="center"/>
          </w:tcPr>
          <w:p>
            <w:pPr>
              <w:spacing w:before="40" w:after="40" w:line="264" w:lineRule="auto"/>
              <w:jc w:val="left"/>
            </w:pPr>
            <w:r/>
            <w:r>
              <w:rPr>
                <w:rFonts w:ascii="Aptos" w:hAnsi="Aptos"/>
                <w:b w:val="0"/>
                <w:color w:val="000000"/>
                <w:sz w:val="20"/>
              </w:rPr>
              <w:t>Fecha de creación.</w:t>
            </w:r>
          </w:p>
        </w:tc>
      </w:tr>
    </w:tbl>
    <w:p/>
    <w:p>
      <w:pPr>
        <w:pStyle w:val="Heading3"/>
      </w:pPr>
      <w:r>
        <w:t>5.2 Tabla: jugadores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Identificador del jugador.</w:t>
            </w:r>
          </w:p>
        </w:tc>
      </w:tr>
      <w:tr>
        <w:tc>
          <w:tcPr>
            <w:tcW w:type="dxa" w:w="2268"/>
            <w:vAlign w:val="center"/>
          </w:tcPr>
          <w:p>
            <w:pPr>
              <w:spacing w:before="40" w:after="40" w:line="264" w:lineRule="auto"/>
              <w:jc w:val="center"/>
            </w:pPr>
            <w:r/>
            <w:r>
              <w:rPr>
                <w:rFonts w:ascii="Aptos" w:hAnsi="Aptos"/>
                <w:b w:val="0"/>
                <w:color w:val="000000"/>
                <w:sz w:val="20"/>
              </w:rPr>
              <w:t>nombre</w:t>
            </w:r>
          </w:p>
        </w:tc>
        <w:tc>
          <w:tcPr>
            <w:tcW w:type="dxa" w:w="2268"/>
            <w:vAlign w:val="center"/>
          </w:tcPr>
          <w:p>
            <w:pPr>
              <w:spacing w:before="40" w:after="40" w:line="264" w:lineRule="auto"/>
              <w:jc w:val="left"/>
            </w:pPr>
            <w:r/>
            <w:r>
              <w:rPr>
                <w:rFonts w:ascii="Aptos" w:hAnsi="Aptos"/>
                <w:b w:val="0"/>
                <w:color w:val="000000"/>
                <w:sz w:val="20"/>
              </w:rPr>
              <w:t>VARCHAR(120)</w:t>
            </w:r>
          </w:p>
        </w:tc>
        <w:tc>
          <w:tcPr>
            <w:tcW w:type="dxa" w:w="3969"/>
            <w:vAlign w:val="center"/>
          </w:tcPr>
          <w:p>
            <w:pPr>
              <w:spacing w:before="40" w:after="40" w:line="264" w:lineRule="auto"/>
              <w:jc w:val="left"/>
            </w:pPr>
            <w:r/>
            <w:r>
              <w:rPr>
                <w:rFonts w:ascii="Aptos" w:hAnsi="Aptos"/>
                <w:b w:val="0"/>
                <w:color w:val="000000"/>
                <w:sz w:val="20"/>
              </w:rPr>
              <w:t>Nombre completo.</w:t>
            </w:r>
          </w:p>
        </w:tc>
      </w:tr>
      <w:tr>
        <w:tc>
          <w:tcPr>
            <w:tcW w:type="dxa" w:w="2268"/>
            <w:vAlign w:val="center"/>
          </w:tcPr>
          <w:p>
            <w:pPr>
              <w:spacing w:before="40" w:after="40" w:line="264" w:lineRule="auto"/>
              <w:jc w:val="center"/>
            </w:pPr>
            <w:r/>
            <w:r>
              <w:rPr>
                <w:rFonts w:ascii="Aptos" w:hAnsi="Aptos"/>
                <w:b w:val="0"/>
                <w:color w:val="000000"/>
                <w:sz w:val="20"/>
              </w:rPr>
              <w:t>documento</w:t>
            </w:r>
          </w:p>
        </w:tc>
        <w:tc>
          <w:tcPr>
            <w:tcW w:type="dxa" w:w="2268"/>
            <w:vAlign w:val="center"/>
          </w:tcPr>
          <w:p>
            <w:pPr>
              <w:spacing w:before="40" w:after="40" w:line="264" w:lineRule="auto"/>
              <w:jc w:val="left"/>
            </w:pPr>
            <w:r/>
            <w:r>
              <w:rPr>
                <w:rFonts w:ascii="Aptos" w:hAnsi="Aptos"/>
                <w:b w:val="0"/>
                <w:color w:val="000000"/>
                <w:sz w:val="20"/>
              </w:rPr>
              <w:t>VARCHAR(30)</w:t>
            </w:r>
          </w:p>
        </w:tc>
        <w:tc>
          <w:tcPr>
            <w:tcW w:type="dxa" w:w="3969"/>
            <w:vAlign w:val="center"/>
          </w:tcPr>
          <w:p>
            <w:pPr>
              <w:spacing w:before="40" w:after="40" w:line="264" w:lineRule="auto"/>
              <w:jc w:val="left"/>
            </w:pPr>
            <w:r/>
            <w:r>
              <w:rPr>
                <w:rFonts w:ascii="Aptos" w:hAnsi="Aptos"/>
                <w:b w:val="0"/>
                <w:color w:val="000000"/>
                <w:sz w:val="20"/>
              </w:rPr>
              <w:t>Documento o DNI.</w:t>
            </w:r>
          </w:p>
        </w:tc>
      </w:tr>
      <w:tr>
        <w:tc>
          <w:tcPr>
            <w:tcW w:type="dxa" w:w="2268"/>
            <w:vAlign w:val="center"/>
          </w:tcPr>
          <w:p>
            <w:pPr>
              <w:spacing w:before="40" w:after="40" w:line="264" w:lineRule="auto"/>
              <w:jc w:val="center"/>
            </w:pPr>
            <w:r/>
            <w:r>
              <w:rPr>
                <w:rFonts w:ascii="Aptos" w:hAnsi="Aptos"/>
                <w:b w:val="0"/>
                <w:color w:val="000000"/>
                <w:sz w:val="20"/>
              </w:rPr>
              <w:t>telefono</w:t>
            </w:r>
          </w:p>
        </w:tc>
        <w:tc>
          <w:tcPr>
            <w:tcW w:type="dxa" w:w="2268"/>
            <w:vAlign w:val="center"/>
          </w:tcPr>
          <w:p>
            <w:pPr>
              <w:spacing w:before="40" w:after="40" w:line="264" w:lineRule="auto"/>
              <w:jc w:val="left"/>
            </w:pPr>
            <w:r/>
            <w:r>
              <w:rPr>
                <w:rFonts w:ascii="Aptos" w:hAnsi="Aptos"/>
                <w:b w:val="0"/>
                <w:color w:val="000000"/>
                <w:sz w:val="20"/>
              </w:rPr>
              <w:t>VARCHAR(30)</w:t>
            </w:r>
          </w:p>
        </w:tc>
        <w:tc>
          <w:tcPr>
            <w:tcW w:type="dxa" w:w="3969"/>
            <w:vAlign w:val="center"/>
          </w:tcPr>
          <w:p>
            <w:pPr>
              <w:spacing w:before="40" w:after="40" w:line="264" w:lineRule="auto"/>
              <w:jc w:val="left"/>
            </w:pPr>
            <w:r/>
            <w:r>
              <w:rPr>
                <w:rFonts w:ascii="Aptos" w:hAnsi="Aptos"/>
                <w:b w:val="0"/>
                <w:color w:val="000000"/>
                <w:sz w:val="20"/>
              </w:rPr>
              <w:t>Contacto.</w:t>
            </w:r>
          </w:p>
        </w:tc>
      </w:tr>
      <w:tr>
        <w:tc>
          <w:tcPr>
            <w:tcW w:type="dxa" w:w="2268"/>
            <w:vAlign w:val="center"/>
          </w:tcPr>
          <w:p>
            <w:pPr>
              <w:spacing w:before="40" w:after="40" w:line="264" w:lineRule="auto"/>
              <w:jc w:val="center"/>
            </w:pPr>
            <w:r/>
            <w:r>
              <w:rPr>
                <w:rFonts w:ascii="Aptos" w:hAnsi="Aptos"/>
                <w:b w:val="0"/>
                <w:color w:val="000000"/>
                <w:sz w:val="20"/>
              </w:rPr>
              <w:t>email</w:t>
            </w:r>
          </w:p>
        </w:tc>
        <w:tc>
          <w:tcPr>
            <w:tcW w:type="dxa" w:w="2268"/>
            <w:vAlign w:val="center"/>
          </w:tcPr>
          <w:p>
            <w:pPr>
              <w:spacing w:before="40" w:after="40" w:line="264" w:lineRule="auto"/>
              <w:jc w:val="left"/>
            </w:pPr>
            <w:r/>
            <w:r>
              <w:rPr>
                <w:rFonts w:ascii="Aptos" w:hAnsi="Aptos"/>
                <w:b w:val="0"/>
                <w:color w:val="000000"/>
                <w:sz w:val="20"/>
              </w:rPr>
              <w:t>VARCHAR(120)</w:t>
            </w:r>
          </w:p>
        </w:tc>
        <w:tc>
          <w:tcPr>
            <w:tcW w:type="dxa" w:w="3969"/>
            <w:vAlign w:val="center"/>
          </w:tcPr>
          <w:p>
            <w:pPr>
              <w:spacing w:before="40" w:after="40" w:line="264" w:lineRule="auto"/>
              <w:jc w:val="left"/>
            </w:pPr>
            <w:r/>
            <w:r>
              <w:rPr>
                <w:rFonts w:ascii="Aptos" w:hAnsi="Aptos"/>
                <w:b w:val="0"/>
                <w:color w:val="000000"/>
                <w:sz w:val="20"/>
              </w:rPr>
              <w:t>Opcional para avisos y login web.</w:t>
            </w:r>
          </w:p>
        </w:tc>
      </w:tr>
      <w:tr>
        <w:tc>
          <w:tcPr>
            <w:tcW w:type="dxa" w:w="2268"/>
            <w:vAlign w:val="center"/>
          </w:tcPr>
          <w:p>
            <w:pPr>
              <w:spacing w:before="40" w:after="40" w:line="264" w:lineRule="auto"/>
              <w:jc w:val="center"/>
            </w:pPr>
            <w:r/>
            <w:r>
              <w:rPr>
                <w:rFonts w:ascii="Aptos" w:hAnsi="Aptos"/>
                <w:b w:val="0"/>
                <w:color w:val="000000"/>
                <w:sz w:val="20"/>
              </w:rPr>
              <w:t>password_hash</w:t>
            </w:r>
          </w:p>
        </w:tc>
        <w:tc>
          <w:tcPr>
            <w:tcW w:type="dxa" w:w="2268"/>
            <w:vAlign w:val="center"/>
          </w:tcPr>
          <w:p>
            <w:pPr>
              <w:spacing w:before="40" w:after="40" w:line="264" w:lineRule="auto"/>
              <w:jc w:val="left"/>
            </w:pPr>
            <w:r/>
            <w:r>
              <w:rPr>
                <w:rFonts w:ascii="Aptos" w:hAnsi="Aptos"/>
                <w:b w:val="0"/>
                <w:color w:val="000000"/>
                <w:sz w:val="20"/>
              </w:rPr>
              <w:t>VARCHAR(255)</w:t>
            </w:r>
          </w:p>
        </w:tc>
        <w:tc>
          <w:tcPr>
            <w:tcW w:type="dxa" w:w="3969"/>
            <w:vAlign w:val="center"/>
          </w:tcPr>
          <w:p>
            <w:pPr>
              <w:spacing w:before="40" w:after="40" w:line="264" w:lineRule="auto"/>
              <w:jc w:val="left"/>
            </w:pPr>
            <w:r/>
            <w:r>
              <w:rPr>
                <w:rFonts w:ascii="Aptos" w:hAnsi="Aptos"/>
                <w:b w:val="0"/>
                <w:color w:val="000000"/>
                <w:sz w:val="20"/>
              </w:rPr>
              <w:t>Si el jugador inicia sesión.</w:t>
            </w:r>
          </w:p>
        </w:tc>
      </w:tr>
      <w:tr>
        <w:tc>
          <w:tcPr>
            <w:tcW w:type="dxa" w:w="2268"/>
            <w:vAlign w:val="center"/>
          </w:tcPr>
          <w:p>
            <w:pPr>
              <w:spacing w:before="40" w:after="40" w:line="264" w:lineRule="auto"/>
              <w:jc w:val="center"/>
            </w:pPr>
            <w:r/>
            <w:r>
              <w:rPr>
                <w:rFonts w:ascii="Aptos" w:hAnsi="Aptos"/>
                <w:b w:val="0"/>
                <w:color w:val="000000"/>
                <w:sz w:val="20"/>
              </w:rPr>
              <w:t>estado</w:t>
            </w:r>
          </w:p>
        </w:tc>
        <w:tc>
          <w:tcPr>
            <w:tcW w:type="dxa" w:w="2268"/>
            <w:vAlign w:val="center"/>
          </w:tcPr>
          <w:p>
            <w:pPr>
              <w:spacing w:before="40" w:after="40" w:line="264" w:lineRule="auto"/>
              <w:jc w:val="left"/>
            </w:pPr>
            <w:r/>
            <w:r>
              <w:rPr>
                <w:rFonts w:ascii="Aptos" w:hAnsi="Aptos"/>
                <w:b w:val="0"/>
                <w:color w:val="000000"/>
                <w:sz w:val="20"/>
              </w:rPr>
              <w:t>VARCHAR(20)</w:t>
            </w:r>
          </w:p>
        </w:tc>
        <w:tc>
          <w:tcPr>
            <w:tcW w:type="dxa" w:w="3969"/>
            <w:vAlign w:val="center"/>
          </w:tcPr>
          <w:p>
            <w:pPr>
              <w:spacing w:before="40" w:after="40" w:line="264" w:lineRule="auto"/>
              <w:jc w:val="left"/>
            </w:pPr>
            <w:r/>
            <w:r>
              <w:rPr>
                <w:rFonts w:ascii="Aptos" w:hAnsi="Aptos"/>
                <w:b w:val="0"/>
                <w:color w:val="000000"/>
                <w:sz w:val="20"/>
              </w:rPr>
              <w:t>ACTIVO, BLOQUEADO, BAJA.</w:t>
            </w:r>
          </w:p>
        </w:tc>
      </w:tr>
      <w:tr>
        <w:tc>
          <w:tcPr>
            <w:tcW w:type="dxa" w:w="2268"/>
            <w:vAlign w:val="center"/>
          </w:tcPr>
          <w:p>
            <w:pPr>
              <w:spacing w:before="40" w:after="40" w:line="264" w:lineRule="auto"/>
              <w:jc w:val="center"/>
            </w:pPr>
            <w:r/>
            <w:r>
              <w:rPr>
                <w:rFonts w:ascii="Aptos" w:hAnsi="Aptos"/>
                <w:b w:val="0"/>
                <w:color w:val="000000"/>
                <w:sz w:val="20"/>
              </w:rPr>
              <w:t>fecha_alta</w:t>
            </w:r>
          </w:p>
        </w:tc>
        <w:tc>
          <w:tcPr>
            <w:tcW w:type="dxa" w:w="2268"/>
            <w:vAlign w:val="center"/>
          </w:tcPr>
          <w:p>
            <w:pPr>
              <w:spacing w:before="40" w:after="40" w:line="264" w:lineRule="auto"/>
              <w:jc w:val="left"/>
            </w:pPr>
            <w:r/>
            <w:r>
              <w:rPr>
                <w:rFonts w:ascii="Aptos" w:hAnsi="Aptos"/>
                <w:b w:val="0"/>
                <w:color w:val="000000"/>
                <w:sz w:val="20"/>
              </w:rPr>
              <w:t>DATETIME</w:t>
            </w:r>
          </w:p>
        </w:tc>
        <w:tc>
          <w:tcPr>
            <w:tcW w:type="dxa" w:w="3969"/>
            <w:vAlign w:val="center"/>
          </w:tcPr>
          <w:p>
            <w:pPr>
              <w:spacing w:before="40" w:after="40" w:line="264" w:lineRule="auto"/>
              <w:jc w:val="left"/>
            </w:pPr>
            <w:r/>
            <w:r>
              <w:rPr>
                <w:rFonts w:ascii="Aptos" w:hAnsi="Aptos"/>
                <w:b w:val="0"/>
                <w:color w:val="000000"/>
                <w:sz w:val="20"/>
              </w:rPr>
              <w:t>Alta del registro.</w:t>
            </w:r>
          </w:p>
        </w:tc>
      </w:tr>
    </w:tbl>
    <w:p/>
    <w:p>
      <w:pPr>
        <w:pStyle w:val="Heading3"/>
      </w:pPr>
      <w:r>
        <w:t>5.2 Tabla: sorteos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Identificador del sorteo.</w:t>
            </w:r>
          </w:p>
        </w:tc>
      </w:tr>
      <w:tr>
        <w:tc>
          <w:tcPr>
            <w:tcW w:type="dxa" w:w="2268"/>
            <w:vAlign w:val="center"/>
          </w:tcPr>
          <w:p>
            <w:pPr>
              <w:spacing w:before="40" w:after="40" w:line="264" w:lineRule="auto"/>
              <w:jc w:val="center"/>
            </w:pPr>
            <w:r/>
            <w:r>
              <w:rPr>
                <w:rFonts w:ascii="Aptos" w:hAnsi="Aptos"/>
                <w:b w:val="0"/>
                <w:color w:val="000000"/>
                <w:sz w:val="20"/>
              </w:rPr>
              <w:t>nombre</w:t>
            </w:r>
          </w:p>
        </w:tc>
        <w:tc>
          <w:tcPr>
            <w:tcW w:type="dxa" w:w="2268"/>
            <w:vAlign w:val="center"/>
          </w:tcPr>
          <w:p>
            <w:pPr>
              <w:spacing w:before="40" w:after="40" w:line="264" w:lineRule="auto"/>
              <w:jc w:val="left"/>
            </w:pPr>
            <w:r/>
            <w:r>
              <w:rPr>
                <w:rFonts w:ascii="Aptos" w:hAnsi="Aptos"/>
                <w:b w:val="0"/>
                <w:color w:val="000000"/>
                <w:sz w:val="20"/>
              </w:rPr>
              <w:t>VARCHAR(120)</w:t>
            </w:r>
          </w:p>
        </w:tc>
        <w:tc>
          <w:tcPr>
            <w:tcW w:type="dxa" w:w="3969"/>
            <w:vAlign w:val="center"/>
          </w:tcPr>
          <w:p>
            <w:pPr>
              <w:spacing w:before="40" w:after="40" w:line="264" w:lineRule="auto"/>
              <w:jc w:val="left"/>
            </w:pPr>
            <w:r/>
            <w:r>
              <w:rPr>
                <w:rFonts w:ascii="Aptos" w:hAnsi="Aptos"/>
                <w:b w:val="0"/>
                <w:color w:val="000000"/>
                <w:sz w:val="20"/>
              </w:rPr>
              <w:t>Nombre comercial del sorteo.</w:t>
            </w:r>
          </w:p>
        </w:tc>
      </w:tr>
      <w:tr>
        <w:tc>
          <w:tcPr>
            <w:tcW w:type="dxa" w:w="2268"/>
            <w:vAlign w:val="center"/>
          </w:tcPr>
          <w:p>
            <w:pPr>
              <w:spacing w:before="40" w:after="40" w:line="264" w:lineRule="auto"/>
              <w:jc w:val="center"/>
            </w:pPr>
            <w:r/>
            <w:r>
              <w:rPr>
                <w:rFonts w:ascii="Aptos" w:hAnsi="Aptos"/>
                <w:b w:val="0"/>
                <w:color w:val="000000"/>
                <w:sz w:val="20"/>
              </w:rPr>
              <w:t>fecha_sorteo</w:t>
            </w:r>
          </w:p>
        </w:tc>
        <w:tc>
          <w:tcPr>
            <w:tcW w:type="dxa" w:w="2268"/>
            <w:vAlign w:val="center"/>
          </w:tcPr>
          <w:p>
            <w:pPr>
              <w:spacing w:before="40" w:after="40" w:line="264" w:lineRule="auto"/>
              <w:jc w:val="left"/>
            </w:pPr>
            <w:r/>
            <w:r>
              <w:rPr>
                <w:rFonts w:ascii="Aptos" w:hAnsi="Aptos"/>
                <w:b w:val="0"/>
                <w:color w:val="000000"/>
                <w:sz w:val="20"/>
              </w:rPr>
              <w:t>DATETIME</w:t>
            </w:r>
          </w:p>
        </w:tc>
        <w:tc>
          <w:tcPr>
            <w:tcW w:type="dxa" w:w="3969"/>
            <w:vAlign w:val="center"/>
          </w:tcPr>
          <w:p>
            <w:pPr>
              <w:spacing w:before="40" w:after="40" w:line="264" w:lineRule="auto"/>
              <w:jc w:val="left"/>
            </w:pPr>
            <w:r/>
            <w:r>
              <w:rPr>
                <w:rFonts w:ascii="Aptos" w:hAnsi="Aptos"/>
                <w:b w:val="0"/>
                <w:color w:val="000000"/>
                <w:sz w:val="20"/>
              </w:rPr>
              <w:t>Fecha y hora programadas.</w:t>
            </w:r>
          </w:p>
        </w:tc>
      </w:tr>
      <w:tr>
        <w:tc>
          <w:tcPr>
            <w:tcW w:type="dxa" w:w="2268"/>
            <w:vAlign w:val="center"/>
          </w:tcPr>
          <w:p>
            <w:pPr>
              <w:spacing w:before="40" w:after="40" w:line="264" w:lineRule="auto"/>
              <w:jc w:val="center"/>
            </w:pPr>
            <w:r/>
            <w:r>
              <w:rPr>
                <w:rFonts w:ascii="Aptos" w:hAnsi="Aptos"/>
                <w:b w:val="0"/>
                <w:color w:val="000000"/>
                <w:sz w:val="20"/>
              </w:rPr>
              <w:t>estado</w:t>
            </w:r>
          </w:p>
        </w:tc>
        <w:tc>
          <w:tcPr>
            <w:tcW w:type="dxa" w:w="2268"/>
            <w:vAlign w:val="center"/>
          </w:tcPr>
          <w:p>
            <w:pPr>
              <w:spacing w:before="40" w:after="40" w:line="264" w:lineRule="auto"/>
              <w:jc w:val="left"/>
            </w:pPr>
            <w:r/>
            <w:r>
              <w:rPr>
                <w:rFonts w:ascii="Aptos" w:hAnsi="Aptos"/>
                <w:b w:val="0"/>
                <w:color w:val="000000"/>
                <w:sz w:val="20"/>
              </w:rPr>
              <w:t>VARCHAR(20)</w:t>
            </w:r>
          </w:p>
        </w:tc>
        <w:tc>
          <w:tcPr>
            <w:tcW w:type="dxa" w:w="3969"/>
            <w:vAlign w:val="center"/>
          </w:tcPr>
          <w:p>
            <w:pPr>
              <w:spacing w:before="40" w:after="40" w:line="264" w:lineRule="auto"/>
              <w:jc w:val="left"/>
            </w:pPr>
            <w:r/>
            <w:r>
              <w:rPr>
                <w:rFonts w:ascii="Aptos" w:hAnsi="Aptos"/>
                <w:b w:val="0"/>
                <w:color w:val="000000"/>
                <w:sz w:val="20"/>
              </w:rPr>
              <w:t>BORRADOR, EN_VENTA, EN_EJECUCION, FINALIZADO, CANCELADO.</w:t>
            </w:r>
          </w:p>
        </w:tc>
      </w:tr>
      <w:tr>
        <w:tc>
          <w:tcPr>
            <w:tcW w:type="dxa" w:w="2268"/>
            <w:vAlign w:val="center"/>
          </w:tcPr>
          <w:p>
            <w:pPr>
              <w:spacing w:before="40" w:after="40" w:line="264" w:lineRule="auto"/>
              <w:jc w:val="left"/>
            </w:pPr>
            <w:r/>
            <w:r>
              <w:rPr>
                <w:rFonts w:ascii="Aptos" w:hAnsi="Aptos"/>
                <w:b w:val="0"/>
                <w:color w:val="000000"/>
                <w:sz w:val="20"/>
              </w:rPr>
              <w:t>cantidad_cartones</w:t>
            </w:r>
          </w:p>
        </w:tc>
        <w:tc>
          <w:tcPr>
            <w:tcW w:type="dxa" w:w="2268"/>
            <w:vAlign w:val="center"/>
          </w:tcPr>
          <w:p>
            <w:pPr>
              <w:spacing w:before="40" w:after="40" w:line="264" w:lineRule="auto"/>
              <w:jc w:val="left"/>
            </w:pPr>
            <w:r/>
            <w:r>
              <w:rPr>
                <w:rFonts w:ascii="Aptos" w:hAnsi="Aptos"/>
                <w:b w:val="0"/>
                <w:color w:val="000000"/>
                <w:sz w:val="20"/>
              </w:rPr>
              <w:t>INT</w:t>
            </w:r>
          </w:p>
        </w:tc>
        <w:tc>
          <w:tcPr>
            <w:tcW w:type="dxa" w:w="3969"/>
            <w:vAlign w:val="center"/>
          </w:tcPr>
          <w:p>
            <w:pPr>
              <w:spacing w:before="40" w:after="40" w:line="264" w:lineRule="auto"/>
              <w:jc w:val="left"/>
            </w:pPr>
            <w:r/>
            <w:r>
              <w:rPr>
                <w:rFonts w:ascii="Aptos" w:hAnsi="Aptos"/>
                <w:b w:val="0"/>
                <w:color w:val="000000"/>
                <w:sz w:val="20"/>
              </w:rPr>
              <w:t>Cantidad total generada.</w:t>
            </w:r>
          </w:p>
        </w:tc>
      </w:tr>
      <w:tr>
        <w:tc>
          <w:tcPr>
            <w:tcW w:type="dxa" w:w="2268"/>
            <w:vAlign w:val="center"/>
          </w:tcPr>
          <w:p>
            <w:pPr>
              <w:spacing w:before="40" w:after="40" w:line="264" w:lineRule="auto"/>
              <w:jc w:val="center"/>
            </w:pPr>
            <w:r/>
            <w:r>
              <w:rPr>
                <w:rFonts w:ascii="Aptos" w:hAnsi="Aptos"/>
                <w:b w:val="0"/>
                <w:color w:val="000000"/>
                <w:sz w:val="20"/>
              </w:rPr>
              <w:t>precio_carton</w:t>
            </w:r>
          </w:p>
        </w:tc>
        <w:tc>
          <w:tcPr>
            <w:tcW w:type="dxa" w:w="2268"/>
            <w:vAlign w:val="center"/>
          </w:tcPr>
          <w:p>
            <w:pPr>
              <w:spacing w:before="40" w:after="40" w:line="264" w:lineRule="auto"/>
              <w:jc w:val="left"/>
            </w:pPr>
            <w:r/>
            <w:r>
              <w:rPr>
                <w:rFonts w:ascii="Aptos" w:hAnsi="Aptos"/>
                <w:b w:val="0"/>
                <w:color w:val="000000"/>
                <w:sz w:val="20"/>
              </w:rPr>
              <w:t>DECIMAL(10,2)</w:t>
            </w:r>
          </w:p>
        </w:tc>
        <w:tc>
          <w:tcPr>
            <w:tcW w:type="dxa" w:w="3969"/>
            <w:vAlign w:val="center"/>
          </w:tcPr>
          <w:p>
            <w:pPr>
              <w:spacing w:before="40" w:after="40" w:line="264" w:lineRule="auto"/>
              <w:jc w:val="left"/>
            </w:pPr>
            <w:r/>
            <w:r>
              <w:rPr>
                <w:rFonts w:ascii="Aptos" w:hAnsi="Aptos"/>
                <w:b w:val="0"/>
                <w:color w:val="000000"/>
                <w:sz w:val="20"/>
              </w:rPr>
              <w:t>Precio unitario.</w:t>
            </w:r>
          </w:p>
        </w:tc>
      </w:tr>
      <w:tr>
        <w:tc>
          <w:tcPr>
            <w:tcW w:type="dxa" w:w="2268"/>
            <w:vAlign w:val="center"/>
          </w:tcPr>
          <w:p>
            <w:pPr>
              <w:spacing w:before="40" w:after="40" w:line="264" w:lineRule="auto"/>
              <w:jc w:val="left"/>
            </w:pPr>
            <w:r/>
            <w:r>
              <w:rPr>
                <w:rFonts w:ascii="Aptos" w:hAnsi="Aptos"/>
                <w:b w:val="0"/>
                <w:color w:val="000000"/>
                <w:sz w:val="20"/>
              </w:rPr>
              <w:t>porcentaje_premio</w:t>
            </w:r>
          </w:p>
        </w:tc>
        <w:tc>
          <w:tcPr>
            <w:tcW w:type="dxa" w:w="2268"/>
            <w:vAlign w:val="center"/>
          </w:tcPr>
          <w:p>
            <w:pPr>
              <w:spacing w:before="40" w:after="40" w:line="264" w:lineRule="auto"/>
              <w:jc w:val="left"/>
            </w:pPr>
            <w:r/>
            <w:r>
              <w:rPr>
                <w:rFonts w:ascii="Aptos" w:hAnsi="Aptos"/>
                <w:b w:val="0"/>
                <w:color w:val="000000"/>
                <w:sz w:val="20"/>
              </w:rPr>
              <w:t>DECIMAL(5,2)</w:t>
            </w:r>
          </w:p>
        </w:tc>
        <w:tc>
          <w:tcPr>
            <w:tcW w:type="dxa" w:w="3969"/>
            <w:vAlign w:val="center"/>
          </w:tcPr>
          <w:p>
            <w:pPr>
              <w:spacing w:before="40" w:after="40" w:line="264" w:lineRule="auto"/>
              <w:jc w:val="left"/>
            </w:pPr>
            <w:r/>
            <w:r>
              <w:rPr>
                <w:rFonts w:ascii="Aptos" w:hAnsi="Aptos"/>
                <w:b w:val="0"/>
                <w:color w:val="000000"/>
                <w:sz w:val="20"/>
              </w:rPr>
              <w:t>Porcentaje de recaudación destinado al premio.</w:t>
            </w:r>
          </w:p>
        </w:tc>
      </w:tr>
      <w:tr>
        <w:tc>
          <w:tcPr>
            <w:tcW w:type="dxa" w:w="2268"/>
            <w:vAlign w:val="center"/>
          </w:tcPr>
          <w:p>
            <w:pPr>
              <w:spacing w:before="40" w:after="40" w:line="264" w:lineRule="auto"/>
              <w:jc w:val="left"/>
            </w:pPr>
            <w:r/>
            <w:r>
              <w:rPr>
                <w:rFonts w:ascii="Aptos" w:hAnsi="Aptos"/>
                <w:b w:val="0"/>
                <w:color w:val="000000"/>
                <w:sz w:val="20"/>
              </w:rPr>
              <w:t>intervalo_extraccion_segundos</w:t>
            </w:r>
          </w:p>
        </w:tc>
        <w:tc>
          <w:tcPr>
            <w:tcW w:type="dxa" w:w="2268"/>
            <w:vAlign w:val="center"/>
          </w:tcPr>
          <w:p>
            <w:pPr>
              <w:spacing w:before="40" w:after="40" w:line="264" w:lineRule="auto"/>
              <w:jc w:val="left"/>
            </w:pPr>
            <w:r/>
            <w:r>
              <w:rPr>
                <w:rFonts w:ascii="Aptos" w:hAnsi="Aptos"/>
                <w:b w:val="0"/>
                <w:color w:val="000000"/>
                <w:sz w:val="20"/>
              </w:rPr>
              <w:t>INT</w:t>
            </w:r>
          </w:p>
        </w:tc>
        <w:tc>
          <w:tcPr>
            <w:tcW w:type="dxa" w:w="3969"/>
            <w:vAlign w:val="center"/>
          </w:tcPr>
          <w:p>
            <w:pPr>
              <w:spacing w:before="40" w:after="40" w:line="264" w:lineRule="auto"/>
              <w:jc w:val="left"/>
            </w:pPr>
            <w:r/>
            <w:r>
              <w:rPr>
                <w:rFonts w:ascii="Aptos" w:hAnsi="Aptos"/>
                <w:b w:val="0"/>
                <w:color w:val="000000"/>
                <w:sz w:val="20"/>
              </w:rPr>
              <w:t>Por ejemplo 10 segundos.</w:t>
            </w:r>
          </w:p>
        </w:tc>
      </w:tr>
      <w:tr>
        <w:tc>
          <w:tcPr>
            <w:tcW w:type="dxa" w:w="2268"/>
            <w:vAlign w:val="center"/>
          </w:tcPr>
          <w:p>
            <w:pPr>
              <w:spacing w:before="40" w:after="40" w:line="264" w:lineRule="auto"/>
              <w:jc w:val="left"/>
            </w:pPr>
            <w:r/>
            <w:r>
              <w:rPr>
                <w:rFonts w:ascii="Aptos" w:hAnsi="Aptos"/>
                <w:b w:val="0"/>
                <w:color w:val="000000"/>
                <w:sz w:val="20"/>
              </w:rPr>
              <w:t>modo_extraccion</w:t>
            </w:r>
          </w:p>
        </w:tc>
        <w:tc>
          <w:tcPr>
            <w:tcW w:type="dxa" w:w="2268"/>
            <w:vAlign w:val="center"/>
          </w:tcPr>
          <w:p>
            <w:pPr>
              <w:spacing w:before="40" w:after="40" w:line="264" w:lineRule="auto"/>
              <w:jc w:val="left"/>
            </w:pPr>
            <w:r/>
            <w:r>
              <w:rPr>
                <w:rFonts w:ascii="Aptos" w:hAnsi="Aptos"/>
                <w:b w:val="0"/>
                <w:color w:val="000000"/>
                <w:sz w:val="20"/>
              </w:rPr>
              <w:t>VARCHAR(20)</w:t>
            </w:r>
          </w:p>
        </w:tc>
        <w:tc>
          <w:tcPr>
            <w:tcW w:type="dxa" w:w="3969"/>
            <w:vAlign w:val="center"/>
          </w:tcPr>
          <w:p>
            <w:pPr>
              <w:spacing w:before="40" w:after="40" w:line="264" w:lineRule="auto"/>
              <w:jc w:val="left"/>
            </w:pPr>
            <w:r/>
            <w:r>
              <w:rPr>
                <w:rFonts w:ascii="Aptos" w:hAnsi="Aptos"/>
                <w:b w:val="0"/>
                <w:color w:val="000000"/>
                <w:sz w:val="20"/>
              </w:rPr>
              <w:t>MANUAL o AUTOMATICA.</w:t>
            </w:r>
          </w:p>
        </w:tc>
      </w:tr>
      <w:tr>
        <w:tc>
          <w:tcPr>
            <w:tcW w:type="dxa" w:w="2268"/>
            <w:vAlign w:val="center"/>
          </w:tcPr>
          <w:p>
            <w:pPr>
              <w:spacing w:before="40" w:after="40" w:line="264" w:lineRule="auto"/>
              <w:jc w:val="left"/>
            </w:pPr>
            <w:r/>
            <w:r>
              <w:rPr>
                <w:rFonts w:ascii="Aptos" w:hAnsi="Aptos"/>
                <w:b w:val="0"/>
                <w:color w:val="000000"/>
                <w:sz w:val="20"/>
              </w:rPr>
              <w:t>permite_multiples_ganadores</w:t>
            </w:r>
          </w:p>
        </w:tc>
        <w:tc>
          <w:tcPr>
            <w:tcW w:type="dxa" w:w="2268"/>
            <w:vAlign w:val="center"/>
          </w:tcPr>
          <w:p>
            <w:pPr>
              <w:spacing w:before="40" w:after="40" w:line="264" w:lineRule="auto"/>
              <w:jc w:val="left"/>
            </w:pPr>
            <w:r/>
            <w:r>
              <w:rPr>
                <w:rFonts w:ascii="Aptos" w:hAnsi="Aptos"/>
                <w:b w:val="0"/>
                <w:color w:val="000000"/>
                <w:sz w:val="20"/>
              </w:rPr>
              <w:t>BIT</w:t>
            </w:r>
          </w:p>
        </w:tc>
        <w:tc>
          <w:tcPr>
            <w:tcW w:type="dxa" w:w="3969"/>
            <w:vAlign w:val="center"/>
          </w:tcPr>
          <w:p>
            <w:pPr>
              <w:spacing w:before="40" w:after="40" w:line="264" w:lineRule="auto"/>
              <w:jc w:val="left"/>
            </w:pPr>
            <w:r/>
            <w:r>
              <w:rPr>
                <w:rFonts w:ascii="Aptos" w:hAnsi="Aptos"/>
                <w:b w:val="0"/>
                <w:color w:val="000000"/>
                <w:sz w:val="20"/>
              </w:rPr>
              <w:t>0/1.</w:t>
            </w:r>
          </w:p>
        </w:tc>
      </w:tr>
      <w:tr>
        <w:tc>
          <w:tcPr>
            <w:tcW w:type="dxa" w:w="2268"/>
            <w:vAlign w:val="center"/>
          </w:tcPr>
          <w:p>
            <w:pPr>
              <w:spacing w:before="40" w:after="40" w:line="264" w:lineRule="auto"/>
              <w:jc w:val="left"/>
            </w:pPr>
            <w:r/>
            <w:r>
              <w:rPr>
                <w:rFonts w:ascii="Aptos" w:hAnsi="Aptos"/>
                <w:b w:val="0"/>
                <w:color w:val="000000"/>
                <w:sz w:val="20"/>
              </w:rPr>
              <w:t>configuracion_premio</w:t>
            </w:r>
          </w:p>
        </w:tc>
        <w:tc>
          <w:tcPr>
            <w:tcW w:type="dxa" w:w="2268"/>
            <w:vAlign w:val="center"/>
          </w:tcPr>
          <w:p>
            <w:pPr>
              <w:spacing w:before="40" w:after="40" w:line="264" w:lineRule="auto"/>
              <w:jc w:val="left"/>
            </w:pPr>
            <w:r/>
            <w:r>
              <w:rPr>
                <w:rFonts w:ascii="Aptos" w:hAnsi="Aptos"/>
                <w:b w:val="0"/>
                <w:color w:val="000000"/>
                <w:sz w:val="20"/>
              </w:rPr>
              <w:t>LONGTEXT</w:t>
            </w:r>
          </w:p>
        </w:tc>
        <w:tc>
          <w:tcPr>
            <w:tcW w:type="dxa" w:w="3969"/>
            <w:vAlign w:val="center"/>
          </w:tcPr>
          <w:p>
            <w:pPr>
              <w:spacing w:before="40" w:after="40" w:line="264" w:lineRule="auto"/>
              <w:jc w:val="left"/>
            </w:pPr>
            <w:r/>
            <w:r>
              <w:rPr>
                <w:rFonts w:ascii="Aptos" w:hAnsi="Aptos"/>
                <w:b w:val="0"/>
                <w:color w:val="000000"/>
                <w:sz w:val="20"/>
              </w:rPr>
              <w:t>JSON sencillo para reglas futuras.</w:t>
            </w:r>
          </w:p>
        </w:tc>
      </w:tr>
    </w:tbl>
    <w:p/>
    <w:p>
      <w:pPr>
        <w:pStyle w:val="Heading3"/>
      </w:pPr>
      <w:r>
        <w:t>5.2 Tabla: cartones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Identificador del cartón.</w:t>
            </w:r>
          </w:p>
        </w:tc>
      </w:tr>
      <w:tr>
        <w:tc>
          <w:tcPr>
            <w:tcW w:type="dxa" w:w="2268"/>
            <w:vAlign w:val="center"/>
          </w:tcPr>
          <w:p>
            <w:pPr>
              <w:spacing w:before="40" w:after="40" w:line="264" w:lineRule="auto"/>
              <w:jc w:val="center"/>
            </w:pPr>
            <w:r/>
            <w:r>
              <w:rPr>
                <w:rFonts w:ascii="Aptos" w:hAnsi="Aptos"/>
                <w:b w:val="0"/>
                <w:color w:val="000000"/>
                <w:sz w:val="20"/>
              </w:rPr>
              <w:t>id_sorteo</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Pertenece a un sorteo.</w:t>
            </w:r>
          </w:p>
        </w:tc>
      </w:tr>
      <w:tr>
        <w:tc>
          <w:tcPr>
            <w:tcW w:type="dxa" w:w="2268"/>
            <w:vAlign w:val="center"/>
          </w:tcPr>
          <w:p>
            <w:pPr>
              <w:spacing w:before="40" w:after="40" w:line="264" w:lineRule="auto"/>
              <w:jc w:val="center"/>
            </w:pPr>
            <w:r/>
            <w:r>
              <w:rPr>
                <w:rFonts w:ascii="Aptos" w:hAnsi="Aptos"/>
                <w:b w:val="0"/>
                <w:color w:val="000000"/>
                <w:sz w:val="20"/>
              </w:rPr>
              <w:t>codigo_unico</w:t>
            </w:r>
          </w:p>
        </w:tc>
        <w:tc>
          <w:tcPr>
            <w:tcW w:type="dxa" w:w="2268"/>
            <w:vAlign w:val="center"/>
          </w:tcPr>
          <w:p>
            <w:pPr>
              <w:spacing w:before="40" w:after="40" w:line="264" w:lineRule="auto"/>
              <w:jc w:val="left"/>
            </w:pPr>
            <w:r/>
            <w:r>
              <w:rPr>
                <w:rFonts w:ascii="Aptos" w:hAnsi="Aptos"/>
                <w:b w:val="0"/>
                <w:color w:val="000000"/>
                <w:sz w:val="20"/>
              </w:rPr>
              <w:t>VARCHAR(60)</w:t>
            </w:r>
          </w:p>
        </w:tc>
        <w:tc>
          <w:tcPr>
            <w:tcW w:type="dxa" w:w="3969"/>
            <w:vAlign w:val="center"/>
          </w:tcPr>
          <w:p>
            <w:pPr>
              <w:spacing w:before="40" w:after="40" w:line="264" w:lineRule="auto"/>
              <w:jc w:val="left"/>
            </w:pPr>
            <w:r/>
            <w:r>
              <w:rPr>
                <w:rFonts w:ascii="Aptos" w:hAnsi="Aptos"/>
                <w:b w:val="0"/>
                <w:color w:val="000000"/>
                <w:sz w:val="20"/>
              </w:rPr>
              <w:t>Código visible y único por sorteo.</w:t>
            </w:r>
          </w:p>
        </w:tc>
      </w:tr>
      <w:tr>
        <w:tc>
          <w:tcPr>
            <w:tcW w:type="dxa" w:w="2268"/>
            <w:vAlign w:val="center"/>
          </w:tcPr>
          <w:p>
            <w:pPr>
              <w:spacing w:before="40" w:after="40" w:line="264" w:lineRule="auto"/>
              <w:jc w:val="left"/>
            </w:pPr>
            <w:r/>
            <w:r>
              <w:rPr>
                <w:rFonts w:ascii="Aptos" w:hAnsi="Aptos"/>
                <w:b w:val="0"/>
                <w:color w:val="000000"/>
                <w:sz w:val="20"/>
              </w:rPr>
              <w:t>patron_contenido</w:t>
            </w:r>
          </w:p>
        </w:tc>
        <w:tc>
          <w:tcPr>
            <w:tcW w:type="dxa" w:w="2268"/>
            <w:vAlign w:val="center"/>
          </w:tcPr>
          <w:p>
            <w:pPr>
              <w:spacing w:before="40" w:after="40" w:line="264" w:lineRule="auto"/>
              <w:jc w:val="left"/>
            </w:pPr>
            <w:r/>
            <w:r>
              <w:rPr>
                <w:rFonts w:ascii="Aptos" w:hAnsi="Aptos"/>
                <w:b w:val="0"/>
                <w:color w:val="000000"/>
                <w:sz w:val="20"/>
              </w:rPr>
              <w:t>LONGTEXT</w:t>
            </w:r>
          </w:p>
        </w:tc>
        <w:tc>
          <w:tcPr>
            <w:tcW w:type="dxa" w:w="3969"/>
            <w:vAlign w:val="center"/>
          </w:tcPr>
          <w:p>
            <w:pPr>
              <w:spacing w:before="40" w:after="40" w:line="264" w:lineRule="auto"/>
              <w:jc w:val="left"/>
            </w:pPr>
            <w:r/>
            <w:r>
              <w:rPr>
                <w:rFonts w:ascii="Aptos" w:hAnsi="Aptos"/>
                <w:b w:val="0"/>
                <w:color w:val="000000"/>
                <w:sz w:val="20"/>
              </w:rPr>
              <w:t>JSON o texto estructurado con la matriz del cartón.</w:t>
            </w:r>
          </w:p>
        </w:tc>
      </w:tr>
      <w:tr>
        <w:tc>
          <w:tcPr>
            <w:tcW w:type="dxa" w:w="2268"/>
            <w:vAlign w:val="center"/>
          </w:tcPr>
          <w:p>
            <w:pPr>
              <w:spacing w:before="40" w:after="40" w:line="264" w:lineRule="auto"/>
              <w:jc w:val="center"/>
            </w:pPr>
            <w:r/>
            <w:r>
              <w:rPr>
                <w:rFonts w:ascii="Aptos" w:hAnsi="Aptos"/>
                <w:b w:val="0"/>
                <w:color w:val="000000"/>
                <w:sz w:val="20"/>
              </w:rPr>
              <w:t>hash_contenido</w:t>
            </w:r>
          </w:p>
        </w:tc>
        <w:tc>
          <w:tcPr>
            <w:tcW w:type="dxa" w:w="2268"/>
            <w:vAlign w:val="center"/>
          </w:tcPr>
          <w:p>
            <w:pPr>
              <w:spacing w:before="40" w:after="40" w:line="264" w:lineRule="auto"/>
              <w:jc w:val="left"/>
            </w:pPr>
            <w:r/>
            <w:r>
              <w:rPr>
                <w:rFonts w:ascii="Aptos" w:hAnsi="Aptos"/>
                <w:b w:val="0"/>
                <w:color w:val="000000"/>
                <w:sz w:val="20"/>
              </w:rPr>
              <w:t>VARCHAR(64)</w:t>
            </w:r>
          </w:p>
        </w:tc>
        <w:tc>
          <w:tcPr>
            <w:tcW w:type="dxa" w:w="3969"/>
            <w:vAlign w:val="center"/>
          </w:tcPr>
          <w:p>
            <w:pPr>
              <w:spacing w:before="40" w:after="40" w:line="264" w:lineRule="auto"/>
              <w:jc w:val="left"/>
            </w:pPr>
            <w:r/>
            <w:r>
              <w:rPr>
                <w:rFonts w:ascii="Aptos" w:hAnsi="Aptos"/>
                <w:b w:val="0"/>
                <w:color w:val="000000"/>
                <w:sz w:val="20"/>
              </w:rPr>
              <w:t>Permite controlar unicidad o detectar cambios.</w:t>
            </w:r>
          </w:p>
        </w:tc>
      </w:tr>
      <w:tr>
        <w:tc>
          <w:tcPr>
            <w:tcW w:type="dxa" w:w="2268"/>
            <w:vAlign w:val="center"/>
          </w:tcPr>
          <w:p>
            <w:pPr>
              <w:spacing w:before="40" w:after="40" w:line="264" w:lineRule="auto"/>
              <w:jc w:val="center"/>
            </w:pPr>
            <w:r/>
            <w:r>
              <w:rPr>
                <w:rFonts w:ascii="Aptos" w:hAnsi="Aptos"/>
                <w:b w:val="0"/>
                <w:color w:val="000000"/>
                <w:sz w:val="20"/>
              </w:rPr>
              <w:t>estado</w:t>
            </w:r>
          </w:p>
        </w:tc>
        <w:tc>
          <w:tcPr>
            <w:tcW w:type="dxa" w:w="2268"/>
            <w:vAlign w:val="center"/>
          </w:tcPr>
          <w:p>
            <w:pPr>
              <w:spacing w:before="40" w:after="40" w:line="264" w:lineRule="auto"/>
              <w:jc w:val="left"/>
            </w:pPr>
            <w:r/>
            <w:r>
              <w:rPr>
                <w:rFonts w:ascii="Aptos" w:hAnsi="Aptos"/>
                <w:b w:val="0"/>
                <w:color w:val="000000"/>
                <w:sz w:val="20"/>
              </w:rPr>
              <w:t>VARCHAR(20)</w:t>
            </w:r>
          </w:p>
        </w:tc>
        <w:tc>
          <w:tcPr>
            <w:tcW w:type="dxa" w:w="3969"/>
            <w:vAlign w:val="center"/>
          </w:tcPr>
          <w:p>
            <w:pPr>
              <w:spacing w:before="40" w:after="40" w:line="264" w:lineRule="auto"/>
              <w:jc w:val="left"/>
            </w:pPr>
            <w:r/>
            <w:r>
              <w:rPr>
                <w:rFonts w:ascii="Aptos" w:hAnsi="Aptos"/>
                <w:b w:val="0"/>
                <w:color w:val="000000"/>
                <w:sz w:val="20"/>
              </w:rPr>
              <w:t>DISPONIBLE, RESERVADO, VENDIDO, ANULADO, PREMIADO.</w:t>
            </w:r>
          </w:p>
        </w:tc>
      </w:tr>
      <w:tr>
        <w:tc>
          <w:tcPr>
            <w:tcW w:type="dxa" w:w="2268"/>
            <w:vAlign w:val="center"/>
          </w:tcPr>
          <w:p>
            <w:pPr>
              <w:spacing w:before="40" w:after="40" w:line="264" w:lineRule="auto"/>
              <w:jc w:val="left"/>
            </w:pPr>
            <w:r/>
            <w:r>
              <w:rPr>
                <w:rFonts w:ascii="Aptos" w:hAnsi="Aptos"/>
                <w:b w:val="0"/>
                <w:color w:val="000000"/>
                <w:sz w:val="20"/>
              </w:rPr>
              <w:t>fecha_generacion</w:t>
            </w:r>
          </w:p>
        </w:tc>
        <w:tc>
          <w:tcPr>
            <w:tcW w:type="dxa" w:w="2268"/>
            <w:vAlign w:val="center"/>
          </w:tcPr>
          <w:p>
            <w:pPr>
              <w:spacing w:before="40" w:after="40" w:line="264" w:lineRule="auto"/>
              <w:jc w:val="left"/>
            </w:pPr>
            <w:r/>
            <w:r>
              <w:rPr>
                <w:rFonts w:ascii="Aptos" w:hAnsi="Aptos"/>
                <w:b w:val="0"/>
                <w:color w:val="000000"/>
                <w:sz w:val="20"/>
              </w:rPr>
              <w:t>DATETIME</w:t>
            </w:r>
          </w:p>
        </w:tc>
        <w:tc>
          <w:tcPr>
            <w:tcW w:type="dxa" w:w="3969"/>
            <w:vAlign w:val="center"/>
          </w:tcPr>
          <w:p>
            <w:pPr>
              <w:spacing w:before="40" w:after="40" w:line="264" w:lineRule="auto"/>
              <w:jc w:val="left"/>
            </w:pPr>
            <w:r/>
            <w:r>
              <w:rPr>
                <w:rFonts w:ascii="Aptos" w:hAnsi="Aptos"/>
                <w:b w:val="0"/>
                <w:color w:val="000000"/>
                <w:sz w:val="20"/>
              </w:rPr>
              <w:t>Control operativo.</w:t>
            </w:r>
          </w:p>
        </w:tc>
      </w:tr>
    </w:tbl>
    <w:p/>
    <w:p>
      <w:pPr>
        <w:pStyle w:val="Heading3"/>
      </w:pPr>
      <w:r>
        <w:t>5.2 Tabla: asignaciones_carton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Identificador de la asignación.</w:t>
            </w:r>
          </w:p>
        </w:tc>
      </w:tr>
      <w:tr>
        <w:tc>
          <w:tcPr>
            <w:tcW w:type="dxa" w:w="2268"/>
            <w:vAlign w:val="center"/>
          </w:tcPr>
          <w:p>
            <w:pPr>
              <w:spacing w:before="40" w:after="40" w:line="264" w:lineRule="auto"/>
              <w:jc w:val="center"/>
            </w:pPr>
            <w:r/>
            <w:r>
              <w:rPr>
                <w:rFonts w:ascii="Aptos" w:hAnsi="Aptos"/>
                <w:b w:val="0"/>
                <w:color w:val="000000"/>
                <w:sz w:val="20"/>
              </w:rPr>
              <w:t>id_carton</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Cartón asignado.</w:t>
            </w:r>
          </w:p>
        </w:tc>
      </w:tr>
      <w:tr>
        <w:tc>
          <w:tcPr>
            <w:tcW w:type="dxa" w:w="2268"/>
            <w:vAlign w:val="center"/>
          </w:tcPr>
          <w:p>
            <w:pPr>
              <w:spacing w:before="40" w:after="40" w:line="264" w:lineRule="auto"/>
              <w:jc w:val="center"/>
            </w:pPr>
            <w:r/>
            <w:r>
              <w:rPr>
                <w:rFonts w:ascii="Aptos" w:hAnsi="Aptos"/>
                <w:b w:val="0"/>
                <w:color w:val="000000"/>
                <w:sz w:val="20"/>
              </w:rPr>
              <w:t>id_jugador</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Jugador titular.</w:t>
            </w:r>
          </w:p>
        </w:tc>
      </w:tr>
      <w:tr>
        <w:tc>
          <w:tcPr>
            <w:tcW w:type="dxa" w:w="2268"/>
            <w:vAlign w:val="center"/>
          </w:tcPr>
          <w:p>
            <w:pPr>
              <w:spacing w:before="40" w:after="40" w:line="264" w:lineRule="auto"/>
              <w:jc w:val="left"/>
            </w:pPr>
            <w:r/>
            <w:r>
              <w:rPr>
                <w:rFonts w:ascii="Aptos" w:hAnsi="Aptos"/>
                <w:b w:val="0"/>
                <w:color w:val="000000"/>
                <w:sz w:val="20"/>
              </w:rPr>
              <w:t>fecha_asignacion</w:t>
            </w:r>
          </w:p>
        </w:tc>
        <w:tc>
          <w:tcPr>
            <w:tcW w:type="dxa" w:w="2268"/>
            <w:vAlign w:val="center"/>
          </w:tcPr>
          <w:p>
            <w:pPr>
              <w:spacing w:before="40" w:after="40" w:line="264" w:lineRule="auto"/>
              <w:jc w:val="left"/>
            </w:pPr>
            <w:r/>
            <w:r>
              <w:rPr>
                <w:rFonts w:ascii="Aptos" w:hAnsi="Aptos"/>
                <w:b w:val="0"/>
                <w:color w:val="000000"/>
                <w:sz w:val="20"/>
              </w:rPr>
              <w:t>DATETIME</w:t>
            </w:r>
          </w:p>
        </w:tc>
        <w:tc>
          <w:tcPr>
            <w:tcW w:type="dxa" w:w="3969"/>
            <w:vAlign w:val="center"/>
          </w:tcPr>
          <w:p>
            <w:pPr>
              <w:spacing w:before="40" w:after="40" w:line="264" w:lineRule="auto"/>
              <w:jc w:val="left"/>
            </w:pPr>
            <w:r/>
            <w:r>
              <w:rPr>
                <w:rFonts w:ascii="Aptos" w:hAnsi="Aptos"/>
                <w:b w:val="0"/>
                <w:color w:val="000000"/>
                <w:sz w:val="20"/>
              </w:rPr>
              <w:t>Momento de la asignación.</w:t>
            </w:r>
          </w:p>
        </w:tc>
      </w:tr>
      <w:tr>
        <w:tc>
          <w:tcPr>
            <w:tcW w:type="dxa" w:w="2268"/>
            <w:vAlign w:val="center"/>
          </w:tcPr>
          <w:p>
            <w:pPr>
              <w:spacing w:before="40" w:after="40" w:line="264" w:lineRule="auto"/>
              <w:jc w:val="left"/>
            </w:pPr>
            <w:r/>
            <w:r>
              <w:rPr>
                <w:rFonts w:ascii="Aptos" w:hAnsi="Aptos"/>
                <w:b w:val="0"/>
                <w:color w:val="000000"/>
                <w:sz w:val="20"/>
              </w:rPr>
              <w:t>fecha_vencimiento_reserva</w:t>
            </w:r>
          </w:p>
        </w:tc>
        <w:tc>
          <w:tcPr>
            <w:tcW w:type="dxa" w:w="2268"/>
            <w:vAlign w:val="center"/>
          </w:tcPr>
          <w:p>
            <w:pPr>
              <w:spacing w:before="40" w:after="40" w:line="264" w:lineRule="auto"/>
              <w:jc w:val="left"/>
            </w:pPr>
            <w:r/>
            <w:r>
              <w:rPr>
                <w:rFonts w:ascii="Aptos" w:hAnsi="Aptos"/>
                <w:b w:val="0"/>
                <w:color w:val="000000"/>
                <w:sz w:val="20"/>
              </w:rPr>
              <w:t>DATETIME NULL</w:t>
            </w:r>
          </w:p>
        </w:tc>
        <w:tc>
          <w:tcPr>
            <w:tcW w:type="dxa" w:w="3969"/>
            <w:vAlign w:val="center"/>
          </w:tcPr>
          <w:p>
            <w:pPr>
              <w:spacing w:before="40" w:after="40" w:line="264" w:lineRule="auto"/>
              <w:jc w:val="left"/>
            </w:pPr>
            <w:r/>
            <w:r>
              <w:rPr>
                <w:rFonts w:ascii="Aptos" w:hAnsi="Aptos"/>
                <w:b w:val="0"/>
                <w:color w:val="000000"/>
                <w:sz w:val="20"/>
              </w:rPr>
              <w:t>Útil si la reserva caduca.</w:t>
            </w:r>
          </w:p>
        </w:tc>
      </w:tr>
      <w:tr>
        <w:tc>
          <w:tcPr>
            <w:tcW w:type="dxa" w:w="2268"/>
            <w:vAlign w:val="center"/>
          </w:tcPr>
          <w:p>
            <w:pPr>
              <w:spacing w:before="40" w:after="40" w:line="264" w:lineRule="auto"/>
              <w:jc w:val="center"/>
            </w:pPr>
            <w:r/>
            <w:r>
              <w:rPr>
                <w:rFonts w:ascii="Aptos" w:hAnsi="Aptos"/>
                <w:b w:val="0"/>
                <w:color w:val="000000"/>
                <w:sz w:val="20"/>
              </w:rPr>
              <w:t>estado</w:t>
            </w:r>
          </w:p>
        </w:tc>
        <w:tc>
          <w:tcPr>
            <w:tcW w:type="dxa" w:w="2268"/>
            <w:vAlign w:val="center"/>
          </w:tcPr>
          <w:p>
            <w:pPr>
              <w:spacing w:before="40" w:after="40" w:line="264" w:lineRule="auto"/>
              <w:jc w:val="left"/>
            </w:pPr>
            <w:r/>
            <w:r>
              <w:rPr>
                <w:rFonts w:ascii="Aptos" w:hAnsi="Aptos"/>
                <w:b w:val="0"/>
                <w:color w:val="000000"/>
                <w:sz w:val="20"/>
              </w:rPr>
              <w:t>VARCHAR(20)</w:t>
            </w:r>
          </w:p>
        </w:tc>
        <w:tc>
          <w:tcPr>
            <w:tcW w:type="dxa" w:w="3969"/>
            <w:vAlign w:val="center"/>
          </w:tcPr>
          <w:p>
            <w:pPr>
              <w:spacing w:before="40" w:after="40" w:line="264" w:lineRule="auto"/>
              <w:jc w:val="left"/>
            </w:pPr>
            <w:r/>
            <w:r>
              <w:rPr>
                <w:rFonts w:ascii="Aptos" w:hAnsi="Aptos"/>
                <w:b w:val="0"/>
                <w:color w:val="000000"/>
                <w:sz w:val="20"/>
              </w:rPr>
              <w:t>RESERVADO, VENDIDO, ANULADO, VENCIDO.</w:t>
            </w:r>
          </w:p>
        </w:tc>
      </w:tr>
      <w:tr>
        <w:tc>
          <w:tcPr>
            <w:tcW w:type="dxa" w:w="2268"/>
            <w:vAlign w:val="center"/>
          </w:tcPr>
          <w:p>
            <w:pPr>
              <w:spacing w:before="40" w:after="40" w:line="264" w:lineRule="auto"/>
              <w:jc w:val="center"/>
            </w:pPr>
            <w:r/>
            <w:r>
              <w:rPr>
                <w:rFonts w:ascii="Aptos" w:hAnsi="Aptos"/>
                <w:b w:val="0"/>
                <w:color w:val="000000"/>
                <w:sz w:val="20"/>
              </w:rPr>
              <w:t>creado_por</w:t>
            </w:r>
          </w:p>
        </w:tc>
        <w:tc>
          <w:tcPr>
            <w:tcW w:type="dxa" w:w="2268"/>
            <w:vAlign w:val="center"/>
          </w:tcPr>
          <w:p>
            <w:pPr>
              <w:spacing w:before="40" w:after="40" w:line="264" w:lineRule="auto"/>
              <w:jc w:val="left"/>
            </w:pPr>
            <w:r/>
            <w:r>
              <w:rPr>
                <w:rFonts w:ascii="Aptos" w:hAnsi="Aptos"/>
                <w:b w:val="0"/>
                <w:color w:val="000000"/>
                <w:sz w:val="20"/>
              </w:rPr>
              <w:t>INT FK usuarios NULL</w:t>
            </w:r>
          </w:p>
        </w:tc>
        <w:tc>
          <w:tcPr>
            <w:tcW w:type="dxa" w:w="3969"/>
            <w:vAlign w:val="center"/>
          </w:tcPr>
          <w:p>
            <w:pPr>
              <w:spacing w:before="40" w:after="40" w:line="264" w:lineRule="auto"/>
              <w:jc w:val="left"/>
            </w:pPr>
            <w:r/>
            <w:r>
              <w:rPr>
                <w:rFonts w:ascii="Aptos" w:hAnsi="Aptos"/>
                <w:b w:val="0"/>
                <w:color w:val="000000"/>
                <w:sz w:val="20"/>
              </w:rPr>
              <w:t>Operador que realizó la acción, si aplica.</w:t>
            </w:r>
          </w:p>
        </w:tc>
      </w:tr>
    </w:tbl>
    <w:p/>
    <w:p>
      <w:pPr>
        <w:pStyle w:val="Heading3"/>
      </w:pPr>
      <w:r>
        <w:t>5.2 Tabla: ventas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Venta comercial.</w:t>
            </w:r>
          </w:p>
        </w:tc>
      </w:tr>
      <w:tr>
        <w:tc>
          <w:tcPr>
            <w:tcW w:type="dxa" w:w="2268"/>
            <w:vAlign w:val="center"/>
          </w:tcPr>
          <w:p>
            <w:pPr>
              <w:spacing w:before="40" w:after="40" w:line="264" w:lineRule="auto"/>
              <w:jc w:val="center"/>
            </w:pPr>
            <w:r/>
            <w:r>
              <w:rPr>
                <w:rFonts w:ascii="Aptos" w:hAnsi="Aptos"/>
                <w:b w:val="0"/>
                <w:color w:val="000000"/>
                <w:sz w:val="20"/>
              </w:rPr>
              <w:t>id_asignacion</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Una venta nace de una asignación.</w:t>
            </w:r>
          </w:p>
        </w:tc>
      </w:tr>
      <w:tr>
        <w:tc>
          <w:tcPr>
            <w:tcW w:type="dxa" w:w="2268"/>
            <w:vAlign w:val="center"/>
          </w:tcPr>
          <w:p>
            <w:pPr>
              <w:spacing w:before="40" w:after="40" w:line="264" w:lineRule="auto"/>
              <w:jc w:val="center"/>
            </w:pPr>
            <w:r/>
            <w:r>
              <w:rPr>
                <w:rFonts w:ascii="Aptos" w:hAnsi="Aptos"/>
                <w:b w:val="0"/>
                <w:color w:val="000000"/>
                <w:sz w:val="20"/>
              </w:rPr>
              <w:t>monto</w:t>
            </w:r>
          </w:p>
        </w:tc>
        <w:tc>
          <w:tcPr>
            <w:tcW w:type="dxa" w:w="2268"/>
            <w:vAlign w:val="center"/>
          </w:tcPr>
          <w:p>
            <w:pPr>
              <w:spacing w:before="40" w:after="40" w:line="264" w:lineRule="auto"/>
              <w:jc w:val="left"/>
            </w:pPr>
            <w:r/>
            <w:r>
              <w:rPr>
                <w:rFonts w:ascii="Aptos" w:hAnsi="Aptos"/>
                <w:b w:val="0"/>
                <w:color w:val="000000"/>
                <w:sz w:val="20"/>
              </w:rPr>
              <w:t>DECIMAL(10,2)</w:t>
            </w:r>
          </w:p>
        </w:tc>
        <w:tc>
          <w:tcPr>
            <w:tcW w:type="dxa" w:w="3969"/>
            <w:vAlign w:val="center"/>
          </w:tcPr>
          <w:p>
            <w:pPr>
              <w:spacing w:before="40" w:after="40" w:line="264" w:lineRule="auto"/>
              <w:jc w:val="left"/>
            </w:pPr>
            <w:r/>
            <w:r>
              <w:rPr>
                <w:rFonts w:ascii="Aptos" w:hAnsi="Aptos"/>
                <w:b w:val="0"/>
                <w:color w:val="000000"/>
                <w:sz w:val="20"/>
              </w:rPr>
              <w:t>Monto acordado.</w:t>
            </w:r>
          </w:p>
        </w:tc>
      </w:tr>
      <w:tr>
        <w:tc>
          <w:tcPr>
            <w:tcW w:type="dxa" w:w="2268"/>
            <w:vAlign w:val="center"/>
          </w:tcPr>
          <w:p>
            <w:pPr>
              <w:spacing w:before="40" w:after="40" w:line="264" w:lineRule="auto"/>
              <w:jc w:val="center"/>
            </w:pPr>
            <w:r/>
            <w:r>
              <w:rPr>
                <w:rFonts w:ascii="Aptos" w:hAnsi="Aptos"/>
                <w:b w:val="0"/>
                <w:color w:val="000000"/>
                <w:sz w:val="20"/>
              </w:rPr>
              <w:t>estado</w:t>
            </w:r>
          </w:p>
        </w:tc>
        <w:tc>
          <w:tcPr>
            <w:tcW w:type="dxa" w:w="2268"/>
            <w:vAlign w:val="center"/>
          </w:tcPr>
          <w:p>
            <w:pPr>
              <w:spacing w:before="40" w:after="40" w:line="264" w:lineRule="auto"/>
              <w:jc w:val="left"/>
            </w:pPr>
            <w:r/>
            <w:r>
              <w:rPr>
                <w:rFonts w:ascii="Aptos" w:hAnsi="Aptos"/>
                <w:b w:val="0"/>
                <w:color w:val="000000"/>
                <w:sz w:val="20"/>
              </w:rPr>
              <w:t>VARCHAR(20)</w:t>
            </w:r>
          </w:p>
        </w:tc>
        <w:tc>
          <w:tcPr>
            <w:tcW w:type="dxa" w:w="3969"/>
            <w:vAlign w:val="center"/>
          </w:tcPr>
          <w:p>
            <w:pPr>
              <w:spacing w:before="40" w:after="40" w:line="264" w:lineRule="auto"/>
              <w:jc w:val="left"/>
            </w:pPr>
            <w:r/>
            <w:r>
              <w:rPr>
                <w:rFonts w:ascii="Aptos" w:hAnsi="Aptos"/>
                <w:b w:val="0"/>
                <w:color w:val="000000"/>
                <w:sz w:val="20"/>
              </w:rPr>
              <w:t>PENDIENTE, CONFIRMADA, CANCELADA.</w:t>
            </w:r>
          </w:p>
        </w:tc>
      </w:tr>
      <w:tr>
        <w:tc>
          <w:tcPr>
            <w:tcW w:type="dxa" w:w="2268"/>
            <w:vAlign w:val="center"/>
          </w:tcPr>
          <w:p>
            <w:pPr>
              <w:spacing w:before="40" w:after="40" w:line="264" w:lineRule="auto"/>
              <w:jc w:val="center"/>
            </w:pPr>
            <w:r/>
            <w:r>
              <w:rPr>
                <w:rFonts w:ascii="Aptos" w:hAnsi="Aptos"/>
                <w:b w:val="0"/>
                <w:color w:val="000000"/>
                <w:sz w:val="20"/>
              </w:rPr>
              <w:t>metodo_pago</w:t>
            </w:r>
          </w:p>
        </w:tc>
        <w:tc>
          <w:tcPr>
            <w:tcW w:type="dxa" w:w="2268"/>
            <w:vAlign w:val="center"/>
          </w:tcPr>
          <w:p>
            <w:pPr>
              <w:spacing w:before="40" w:after="40" w:line="264" w:lineRule="auto"/>
              <w:jc w:val="left"/>
            </w:pPr>
            <w:r/>
            <w:r>
              <w:rPr>
                <w:rFonts w:ascii="Aptos" w:hAnsi="Aptos"/>
                <w:b w:val="0"/>
                <w:color w:val="000000"/>
                <w:sz w:val="20"/>
              </w:rPr>
              <w:t>VARCHAR(30)</w:t>
            </w:r>
          </w:p>
        </w:tc>
        <w:tc>
          <w:tcPr>
            <w:tcW w:type="dxa" w:w="3969"/>
            <w:vAlign w:val="center"/>
          </w:tcPr>
          <w:p>
            <w:pPr>
              <w:spacing w:before="40" w:after="40" w:line="264" w:lineRule="auto"/>
              <w:jc w:val="left"/>
            </w:pPr>
            <w:r/>
            <w:r>
              <w:rPr>
                <w:rFonts w:ascii="Aptos" w:hAnsi="Aptos"/>
                <w:b w:val="0"/>
                <w:color w:val="000000"/>
                <w:sz w:val="20"/>
              </w:rPr>
              <w:t>EFECTIVO, TRANSFERENCIA, etc.</w:t>
            </w:r>
          </w:p>
        </w:tc>
      </w:tr>
      <w:tr>
        <w:tc>
          <w:tcPr>
            <w:tcW w:type="dxa" w:w="2268"/>
            <w:vAlign w:val="center"/>
          </w:tcPr>
          <w:p>
            <w:pPr>
              <w:spacing w:before="40" w:after="40" w:line="264" w:lineRule="auto"/>
              <w:jc w:val="center"/>
            </w:pPr>
            <w:r/>
            <w:r>
              <w:rPr>
                <w:rFonts w:ascii="Aptos" w:hAnsi="Aptos"/>
                <w:b w:val="0"/>
                <w:color w:val="000000"/>
                <w:sz w:val="20"/>
              </w:rPr>
              <w:t>fecha_venta</w:t>
            </w:r>
          </w:p>
        </w:tc>
        <w:tc>
          <w:tcPr>
            <w:tcW w:type="dxa" w:w="2268"/>
            <w:vAlign w:val="center"/>
          </w:tcPr>
          <w:p>
            <w:pPr>
              <w:spacing w:before="40" w:after="40" w:line="264" w:lineRule="auto"/>
              <w:jc w:val="left"/>
            </w:pPr>
            <w:r/>
            <w:r>
              <w:rPr>
                <w:rFonts w:ascii="Aptos" w:hAnsi="Aptos"/>
                <w:b w:val="0"/>
                <w:color w:val="000000"/>
                <w:sz w:val="20"/>
              </w:rPr>
              <w:t>DATETIME</w:t>
            </w:r>
          </w:p>
        </w:tc>
        <w:tc>
          <w:tcPr>
            <w:tcW w:type="dxa" w:w="3969"/>
            <w:vAlign w:val="center"/>
          </w:tcPr>
          <w:p>
            <w:pPr>
              <w:spacing w:before="40" w:after="40" w:line="264" w:lineRule="auto"/>
              <w:jc w:val="left"/>
            </w:pPr>
            <w:r/>
            <w:r>
              <w:rPr>
                <w:rFonts w:ascii="Aptos" w:hAnsi="Aptos"/>
                <w:b w:val="0"/>
                <w:color w:val="000000"/>
                <w:sz w:val="20"/>
              </w:rPr>
              <w:t>Registro temporal.</w:t>
            </w:r>
          </w:p>
        </w:tc>
      </w:tr>
    </w:tbl>
    <w:p/>
    <w:p>
      <w:pPr>
        <w:pStyle w:val="Heading3"/>
      </w:pPr>
      <w:r>
        <w:t>5.2 Tabla: pagos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Pago o verificación.</w:t>
            </w:r>
          </w:p>
        </w:tc>
      </w:tr>
      <w:tr>
        <w:tc>
          <w:tcPr>
            <w:tcW w:type="dxa" w:w="2268"/>
            <w:vAlign w:val="center"/>
          </w:tcPr>
          <w:p>
            <w:pPr>
              <w:spacing w:before="40" w:after="40" w:line="264" w:lineRule="auto"/>
              <w:jc w:val="center"/>
            </w:pPr>
            <w:r/>
            <w:r>
              <w:rPr>
                <w:rFonts w:ascii="Aptos" w:hAnsi="Aptos"/>
                <w:b w:val="0"/>
                <w:color w:val="000000"/>
                <w:sz w:val="20"/>
              </w:rPr>
              <w:t>id_venta</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Venta asociada.</w:t>
            </w:r>
          </w:p>
        </w:tc>
      </w:tr>
      <w:tr>
        <w:tc>
          <w:tcPr>
            <w:tcW w:type="dxa" w:w="2268"/>
            <w:vAlign w:val="center"/>
          </w:tcPr>
          <w:p>
            <w:pPr>
              <w:spacing w:before="40" w:after="40" w:line="264" w:lineRule="auto"/>
              <w:jc w:val="left"/>
            </w:pPr>
            <w:r/>
            <w:r>
              <w:rPr>
                <w:rFonts w:ascii="Aptos" w:hAnsi="Aptos"/>
                <w:b w:val="0"/>
                <w:color w:val="000000"/>
                <w:sz w:val="20"/>
              </w:rPr>
              <w:t>estado_verificacion</w:t>
            </w:r>
          </w:p>
        </w:tc>
        <w:tc>
          <w:tcPr>
            <w:tcW w:type="dxa" w:w="2268"/>
            <w:vAlign w:val="center"/>
          </w:tcPr>
          <w:p>
            <w:pPr>
              <w:spacing w:before="40" w:after="40" w:line="264" w:lineRule="auto"/>
              <w:jc w:val="left"/>
            </w:pPr>
            <w:r/>
            <w:r>
              <w:rPr>
                <w:rFonts w:ascii="Aptos" w:hAnsi="Aptos"/>
                <w:b w:val="0"/>
                <w:color w:val="000000"/>
                <w:sz w:val="20"/>
              </w:rPr>
              <w:t>VARCHAR(20)</w:t>
            </w:r>
          </w:p>
        </w:tc>
        <w:tc>
          <w:tcPr>
            <w:tcW w:type="dxa" w:w="3969"/>
            <w:vAlign w:val="center"/>
          </w:tcPr>
          <w:p>
            <w:pPr>
              <w:spacing w:before="40" w:after="40" w:line="264" w:lineRule="auto"/>
              <w:jc w:val="left"/>
            </w:pPr>
            <w:r/>
            <w:r>
              <w:rPr>
                <w:rFonts w:ascii="Aptos" w:hAnsi="Aptos"/>
                <w:b w:val="0"/>
                <w:color w:val="000000"/>
                <w:sz w:val="20"/>
              </w:rPr>
              <w:t>PENDIENTE, VERIFICADO, RECHAZADO.</w:t>
            </w:r>
          </w:p>
        </w:tc>
      </w:tr>
      <w:tr>
        <w:tc>
          <w:tcPr>
            <w:tcW w:type="dxa" w:w="2268"/>
            <w:vAlign w:val="center"/>
          </w:tcPr>
          <w:p>
            <w:pPr>
              <w:spacing w:before="40" w:after="40" w:line="264" w:lineRule="auto"/>
              <w:jc w:val="center"/>
            </w:pPr>
            <w:r/>
            <w:r>
              <w:rPr>
                <w:rFonts w:ascii="Aptos" w:hAnsi="Aptos"/>
                <w:b w:val="0"/>
                <w:color w:val="000000"/>
                <w:sz w:val="20"/>
              </w:rPr>
              <w:t>comprobante</w:t>
            </w:r>
          </w:p>
        </w:tc>
        <w:tc>
          <w:tcPr>
            <w:tcW w:type="dxa" w:w="2268"/>
            <w:vAlign w:val="center"/>
          </w:tcPr>
          <w:p>
            <w:pPr>
              <w:spacing w:before="40" w:after="40" w:line="264" w:lineRule="auto"/>
              <w:jc w:val="left"/>
            </w:pPr>
            <w:r/>
            <w:r>
              <w:rPr>
                <w:rFonts w:ascii="Aptos" w:hAnsi="Aptos"/>
                <w:b w:val="0"/>
                <w:color w:val="000000"/>
                <w:sz w:val="20"/>
              </w:rPr>
              <w:t>VARCHAR(255)</w:t>
            </w:r>
          </w:p>
        </w:tc>
        <w:tc>
          <w:tcPr>
            <w:tcW w:type="dxa" w:w="3969"/>
            <w:vAlign w:val="center"/>
          </w:tcPr>
          <w:p>
            <w:pPr>
              <w:spacing w:before="40" w:after="40" w:line="264" w:lineRule="auto"/>
              <w:jc w:val="left"/>
            </w:pPr>
            <w:r/>
            <w:r>
              <w:rPr>
                <w:rFonts w:ascii="Aptos" w:hAnsi="Aptos"/>
                <w:b w:val="0"/>
                <w:color w:val="000000"/>
                <w:sz w:val="20"/>
              </w:rPr>
              <w:t>Ruta, nombre de archivo o referencia.</w:t>
            </w:r>
          </w:p>
        </w:tc>
      </w:tr>
      <w:tr>
        <w:tc>
          <w:tcPr>
            <w:tcW w:type="dxa" w:w="2268"/>
            <w:vAlign w:val="center"/>
          </w:tcPr>
          <w:p>
            <w:pPr>
              <w:spacing w:before="40" w:after="40" w:line="264" w:lineRule="auto"/>
              <w:jc w:val="left"/>
            </w:pPr>
            <w:r/>
            <w:r>
              <w:rPr>
                <w:rFonts w:ascii="Aptos" w:hAnsi="Aptos"/>
                <w:b w:val="0"/>
                <w:color w:val="000000"/>
                <w:sz w:val="20"/>
              </w:rPr>
              <w:t>fecha_verificacion</w:t>
            </w:r>
          </w:p>
        </w:tc>
        <w:tc>
          <w:tcPr>
            <w:tcW w:type="dxa" w:w="2268"/>
            <w:vAlign w:val="center"/>
          </w:tcPr>
          <w:p>
            <w:pPr>
              <w:spacing w:before="40" w:after="40" w:line="264" w:lineRule="auto"/>
              <w:jc w:val="left"/>
            </w:pPr>
            <w:r/>
            <w:r>
              <w:rPr>
                <w:rFonts w:ascii="Aptos" w:hAnsi="Aptos"/>
                <w:b w:val="0"/>
                <w:color w:val="000000"/>
                <w:sz w:val="20"/>
              </w:rPr>
              <w:t>DATETIME NULL</w:t>
            </w:r>
          </w:p>
        </w:tc>
        <w:tc>
          <w:tcPr>
            <w:tcW w:type="dxa" w:w="3969"/>
            <w:vAlign w:val="center"/>
          </w:tcPr>
          <w:p>
            <w:pPr>
              <w:spacing w:before="40" w:after="40" w:line="264" w:lineRule="auto"/>
              <w:jc w:val="left"/>
            </w:pPr>
            <w:r/>
            <w:r>
              <w:rPr>
                <w:rFonts w:ascii="Aptos" w:hAnsi="Aptos"/>
                <w:b w:val="0"/>
                <w:color w:val="000000"/>
                <w:sz w:val="20"/>
              </w:rPr>
              <w:t>Cuando se confirmó.</w:t>
            </w:r>
          </w:p>
        </w:tc>
      </w:tr>
      <w:tr>
        <w:tc>
          <w:tcPr>
            <w:tcW w:type="dxa" w:w="2268"/>
            <w:vAlign w:val="center"/>
          </w:tcPr>
          <w:p>
            <w:pPr>
              <w:spacing w:before="40" w:after="40" w:line="264" w:lineRule="auto"/>
              <w:jc w:val="center"/>
            </w:pPr>
            <w:r/>
            <w:r>
              <w:rPr>
                <w:rFonts w:ascii="Aptos" w:hAnsi="Aptos"/>
                <w:b w:val="0"/>
                <w:color w:val="000000"/>
                <w:sz w:val="20"/>
              </w:rPr>
              <w:t>verificado_por</w:t>
            </w:r>
          </w:p>
        </w:tc>
        <w:tc>
          <w:tcPr>
            <w:tcW w:type="dxa" w:w="2268"/>
            <w:vAlign w:val="center"/>
          </w:tcPr>
          <w:p>
            <w:pPr>
              <w:spacing w:before="40" w:after="40" w:line="264" w:lineRule="auto"/>
              <w:jc w:val="left"/>
            </w:pPr>
            <w:r/>
            <w:r>
              <w:rPr>
                <w:rFonts w:ascii="Aptos" w:hAnsi="Aptos"/>
                <w:b w:val="0"/>
                <w:color w:val="000000"/>
                <w:sz w:val="20"/>
              </w:rPr>
              <w:t>INT FK usuarios NULL</w:t>
            </w:r>
          </w:p>
        </w:tc>
        <w:tc>
          <w:tcPr>
            <w:tcW w:type="dxa" w:w="3969"/>
            <w:vAlign w:val="center"/>
          </w:tcPr>
          <w:p>
            <w:pPr>
              <w:spacing w:before="40" w:after="40" w:line="264" w:lineRule="auto"/>
              <w:jc w:val="left"/>
            </w:pPr>
            <w:r/>
            <w:r>
              <w:rPr>
                <w:rFonts w:ascii="Aptos" w:hAnsi="Aptos"/>
                <w:b w:val="0"/>
                <w:color w:val="000000"/>
                <w:sz w:val="20"/>
              </w:rPr>
              <w:t>Operador/admin que validó.</w:t>
            </w:r>
          </w:p>
        </w:tc>
      </w:tr>
    </w:tbl>
    <w:p/>
    <w:p>
      <w:pPr>
        <w:pStyle w:val="Heading3"/>
      </w:pPr>
      <w:r>
        <w:t>5.2 Tabla: extracciones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Evento de extracción.</w:t>
            </w:r>
          </w:p>
        </w:tc>
      </w:tr>
      <w:tr>
        <w:tc>
          <w:tcPr>
            <w:tcW w:type="dxa" w:w="2268"/>
            <w:vAlign w:val="center"/>
          </w:tcPr>
          <w:p>
            <w:pPr>
              <w:spacing w:before="40" w:after="40" w:line="264" w:lineRule="auto"/>
              <w:jc w:val="center"/>
            </w:pPr>
            <w:r/>
            <w:r>
              <w:rPr>
                <w:rFonts w:ascii="Aptos" w:hAnsi="Aptos"/>
                <w:b w:val="0"/>
                <w:color w:val="000000"/>
                <w:sz w:val="20"/>
              </w:rPr>
              <w:t>id_sorteo</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Sorteo asociado.</w:t>
            </w:r>
          </w:p>
        </w:tc>
      </w:tr>
      <w:tr>
        <w:tc>
          <w:tcPr>
            <w:tcW w:type="dxa" w:w="2268"/>
            <w:vAlign w:val="center"/>
          </w:tcPr>
          <w:p>
            <w:pPr>
              <w:spacing w:before="40" w:after="40" w:line="264" w:lineRule="auto"/>
              <w:jc w:val="left"/>
            </w:pPr>
            <w:r/>
            <w:r>
              <w:rPr>
                <w:rFonts w:ascii="Aptos" w:hAnsi="Aptos"/>
                <w:b w:val="0"/>
                <w:color w:val="000000"/>
                <w:sz w:val="20"/>
              </w:rPr>
              <w:t>numero_extraido</w:t>
            </w:r>
          </w:p>
        </w:tc>
        <w:tc>
          <w:tcPr>
            <w:tcW w:type="dxa" w:w="2268"/>
            <w:vAlign w:val="center"/>
          </w:tcPr>
          <w:p>
            <w:pPr>
              <w:spacing w:before="40" w:after="40" w:line="264" w:lineRule="auto"/>
              <w:jc w:val="left"/>
            </w:pPr>
            <w:r/>
            <w:r>
              <w:rPr>
                <w:rFonts w:ascii="Aptos" w:hAnsi="Aptos"/>
                <w:b w:val="0"/>
                <w:color w:val="000000"/>
                <w:sz w:val="20"/>
              </w:rPr>
              <w:t>INT</w:t>
            </w:r>
          </w:p>
        </w:tc>
        <w:tc>
          <w:tcPr>
            <w:tcW w:type="dxa" w:w="3969"/>
            <w:vAlign w:val="center"/>
          </w:tcPr>
          <w:p>
            <w:pPr>
              <w:spacing w:before="40" w:after="40" w:line="264" w:lineRule="auto"/>
              <w:jc w:val="left"/>
            </w:pPr>
            <w:r/>
            <w:r>
              <w:rPr>
                <w:rFonts w:ascii="Aptos" w:hAnsi="Aptos"/>
                <w:b w:val="0"/>
                <w:color w:val="000000"/>
                <w:sz w:val="20"/>
              </w:rPr>
              <w:t>Número salido.</w:t>
            </w:r>
          </w:p>
        </w:tc>
      </w:tr>
      <w:tr>
        <w:tc>
          <w:tcPr>
            <w:tcW w:type="dxa" w:w="2268"/>
            <w:vAlign w:val="center"/>
          </w:tcPr>
          <w:p>
            <w:pPr>
              <w:spacing w:before="40" w:after="40" w:line="264" w:lineRule="auto"/>
              <w:jc w:val="center"/>
            </w:pPr>
            <w:r/>
            <w:r>
              <w:rPr>
                <w:rFonts w:ascii="Aptos" w:hAnsi="Aptos"/>
                <w:b w:val="0"/>
                <w:color w:val="000000"/>
                <w:sz w:val="20"/>
              </w:rPr>
              <w:t>orden</w:t>
            </w:r>
          </w:p>
        </w:tc>
        <w:tc>
          <w:tcPr>
            <w:tcW w:type="dxa" w:w="2268"/>
            <w:vAlign w:val="center"/>
          </w:tcPr>
          <w:p>
            <w:pPr>
              <w:spacing w:before="40" w:after="40" w:line="264" w:lineRule="auto"/>
              <w:jc w:val="left"/>
            </w:pPr>
            <w:r/>
            <w:r>
              <w:rPr>
                <w:rFonts w:ascii="Aptos" w:hAnsi="Aptos"/>
                <w:b w:val="0"/>
                <w:color w:val="000000"/>
                <w:sz w:val="20"/>
              </w:rPr>
              <w:t>INT</w:t>
            </w:r>
          </w:p>
        </w:tc>
        <w:tc>
          <w:tcPr>
            <w:tcW w:type="dxa" w:w="3969"/>
            <w:vAlign w:val="center"/>
          </w:tcPr>
          <w:p>
            <w:pPr>
              <w:spacing w:before="40" w:after="40" w:line="264" w:lineRule="auto"/>
              <w:jc w:val="left"/>
            </w:pPr>
            <w:r/>
            <w:r>
              <w:rPr>
                <w:rFonts w:ascii="Aptos" w:hAnsi="Aptos"/>
                <w:b w:val="0"/>
                <w:color w:val="000000"/>
                <w:sz w:val="20"/>
              </w:rPr>
              <w:t>Orden cronológico de salida.</w:t>
            </w:r>
          </w:p>
        </w:tc>
      </w:tr>
      <w:tr>
        <w:tc>
          <w:tcPr>
            <w:tcW w:type="dxa" w:w="2268"/>
            <w:vAlign w:val="center"/>
          </w:tcPr>
          <w:p>
            <w:pPr>
              <w:spacing w:before="40" w:after="40" w:line="264" w:lineRule="auto"/>
              <w:jc w:val="center"/>
            </w:pPr>
            <w:r/>
            <w:r>
              <w:rPr>
                <w:rFonts w:ascii="Aptos" w:hAnsi="Aptos"/>
                <w:b w:val="0"/>
                <w:color w:val="000000"/>
                <w:sz w:val="20"/>
              </w:rPr>
              <w:t>fecha_hora</w:t>
            </w:r>
          </w:p>
        </w:tc>
        <w:tc>
          <w:tcPr>
            <w:tcW w:type="dxa" w:w="2268"/>
            <w:vAlign w:val="center"/>
          </w:tcPr>
          <w:p>
            <w:pPr>
              <w:spacing w:before="40" w:after="40" w:line="264" w:lineRule="auto"/>
              <w:jc w:val="left"/>
            </w:pPr>
            <w:r/>
            <w:r>
              <w:rPr>
                <w:rFonts w:ascii="Aptos" w:hAnsi="Aptos"/>
                <w:b w:val="0"/>
                <w:color w:val="000000"/>
                <w:sz w:val="20"/>
              </w:rPr>
              <w:t>DATETIME</w:t>
            </w:r>
          </w:p>
        </w:tc>
        <w:tc>
          <w:tcPr>
            <w:tcW w:type="dxa" w:w="3969"/>
            <w:vAlign w:val="center"/>
          </w:tcPr>
          <w:p>
            <w:pPr>
              <w:spacing w:before="40" w:after="40" w:line="264" w:lineRule="auto"/>
              <w:jc w:val="left"/>
            </w:pPr>
            <w:r/>
            <w:r>
              <w:rPr>
                <w:rFonts w:ascii="Aptos" w:hAnsi="Aptos"/>
                <w:b w:val="0"/>
                <w:color w:val="000000"/>
                <w:sz w:val="20"/>
              </w:rPr>
              <w:t>Marca temporal.</w:t>
            </w:r>
          </w:p>
        </w:tc>
      </w:tr>
    </w:tbl>
    <w:p/>
    <w:p>
      <w:pPr>
        <w:pStyle w:val="Heading3"/>
      </w:pPr>
      <w:r>
        <w:t>5.2 Tabla: premios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Premio configurado o consolidado.</w:t>
            </w:r>
          </w:p>
        </w:tc>
      </w:tr>
      <w:tr>
        <w:tc>
          <w:tcPr>
            <w:tcW w:type="dxa" w:w="2268"/>
            <w:vAlign w:val="center"/>
          </w:tcPr>
          <w:p>
            <w:pPr>
              <w:spacing w:before="40" w:after="40" w:line="264" w:lineRule="auto"/>
              <w:jc w:val="center"/>
            </w:pPr>
            <w:r/>
            <w:r>
              <w:rPr>
                <w:rFonts w:ascii="Aptos" w:hAnsi="Aptos"/>
                <w:b w:val="0"/>
                <w:color w:val="000000"/>
                <w:sz w:val="20"/>
              </w:rPr>
              <w:t>id_sorteo</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Sorteo correspondiente.</w:t>
            </w:r>
          </w:p>
        </w:tc>
      </w:tr>
      <w:tr>
        <w:tc>
          <w:tcPr>
            <w:tcW w:type="dxa" w:w="2268"/>
            <w:vAlign w:val="center"/>
          </w:tcPr>
          <w:p>
            <w:pPr>
              <w:spacing w:before="40" w:after="40" w:line="264" w:lineRule="auto"/>
              <w:jc w:val="center"/>
            </w:pPr>
            <w:r/>
            <w:r>
              <w:rPr>
                <w:rFonts w:ascii="Aptos" w:hAnsi="Aptos"/>
                <w:b w:val="0"/>
                <w:color w:val="000000"/>
                <w:sz w:val="20"/>
              </w:rPr>
              <w:t>tipo</w:t>
            </w:r>
          </w:p>
        </w:tc>
        <w:tc>
          <w:tcPr>
            <w:tcW w:type="dxa" w:w="2268"/>
            <w:vAlign w:val="center"/>
          </w:tcPr>
          <w:p>
            <w:pPr>
              <w:spacing w:before="40" w:after="40" w:line="264" w:lineRule="auto"/>
              <w:jc w:val="left"/>
            </w:pPr>
            <w:r/>
            <w:r>
              <w:rPr>
                <w:rFonts w:ascii="Aptos" w:hAnsi="Aptos"/>
                <w:b w:val="0"/>
                <w:color w:val="000000"/>
                <w:sz w:val="20"/>
              </w:rPr>
              <w:t>VARCHAR(30)</w:t>
            </w:r>
          </w:p>
        </w:tc>
        <w:tc>
          <w:tcPr>
            <w:tcW w:type="dxa" w:w="3969"/>
            <w:vAlign w:val="center"/>
          </w:tcPr>
          <w:p>
            <w:pPr>
              <w:spacing w:before="40" w:after="40" w:line="264" w:lineRule="auto"/>
              <w:jc w:val="left"/>
            </w:pPr>
            <w:r/>
            <w:r>
              <w:rPr>
                <w:rFonts w:ascii="Aptos" w:hAnsi="Aptos"/>
                <w:b w:val="0"/>
                <w:color w:val="000000"/>
                <w:sz w:val="20"/>
              </w:rPr>
              <w:t>PORCENTAJE, FIJO, MIXTO.</w:t>
            </w:r>
          </w:p>
        </w:tc>
      </w:tr>
      <w:tr>
        <w:tc>
          <w:tcPr>
            <w:tcW w:type="dxa" w:w="2268"/>
            <w:vAlign w:val="center"/>
          </w:tcPr>
          <w:p>
            <w:pPr>
              <w:spacing w:before="40" w:after="40" w:line="264" w:lineRule="auto"/>
              <w:jc w:val="left"/>
            </w:pPr>
            <w:r/>
            <w:r>
              <w:rPr>
                <w:rFonts w:ascii="Aptos" w:hAnsi="Aptos"/>
                <w:b w:val="0"/>
                <w:color w:val="000000"/>
                <w:sz w:val="20"/>
              </w:rPr>
              <w:t>monto_o_descripcion</w:t>
            </w:r>
          </w:p>
        </w:tc>
        <w:tc>
          <w:tcPr>
            <w:tcW w:type="dxa" w:w="2268"/>
            <w:vAlign w:val="center"/>
          </w:tcPr>
          <w:p>
            <w:pPr>
              <w:spacing w:before="40" w:after="40" w:line="264" w:lineRule="auto"/>
              <w:jc w:val="left"/>
            </w:pPr>
            <w:r/>
            <w:r>
              <w:rPr>
                <w:rFonts w:ascii="Aptos" w:hAnsi="Aptos"/>
                <w:b w:val="0"/>
                <w:color w:val="000000"/>
                <w:sz w:val="20"/>
              </w:rPr>
              <w:t>VARCHAR(120)</w:t>
            </w:r>
          </w:p>
        </w:tc>
        <w:tc>
          <w:tcPr>
            <w:tcW w:type="dxa" w:w="3969"/>
            <w:vAlign w:val="center"/>
          </w:tcPr>
          <w:p>
            <w:pPr>
              <w:spacing w:before="40" w:after="40" w:line="264" w:lineRule="auto"/>
              <w:jc w:val="left"/>
            </w:pPr>
            <w:r/>
            <w:r>
              <w:rPr>
                <w:rFonts w:ascii="Aptos" w:hAnsi="Aptos"/>
                <w:b w:val="0"/>
                <w:color w:val="000000"/>
                <w:sz w:val="20"/>
              </w:rPr>
              <w:t>Dato visible o resumen.</w:t>
            </w:r>
          </w:p>
        </w:tc>
      </w:tr>
      <w:tr>
        <w:tc>
          <w:tcPr>
            <w:tcW w:type="dxa" w:w="2268"/>
            <w:vAlign w:val="center"/>
          </w:tcPr>
          <w:p>
            <w:pPr>
              <w:spacing w:before="40" w:after="40" w:line="264" w:lineRule="auto"/>
              <w:jc w:val="left"/>
            </w:pPr>
            <w:r/>
            <w:r>
              <w:rPr>
                <w:rFonts w:ascii="Aptos" w:hAnsi="Aptos"/>
                <w:b w:val="0"/>
                <w:color w:val="000000"/>
                <w:sz w:val="20"/>
              </w:rPr>
              <w:t>monto_calculado</w:t>
            </w:r>
          </w:p>
        </w:tc>
        <w:tc>
          <w:tcPr>
            <w:tcW w:type="dxa" w:w="2268"/>
            <w:vAlign w:val="center"/>
          </w:tcPr>
          <w:p>
            <w:pPr>
              <w:spacing w:before="40" w:after="40" w:line="264" w:lineRule="auto"/>
              <w:jc w:val="left"/>
            </w:pPr>
            <w:r/>
            <w:r>
              <w:rPr>
                <w:rFonts w:ascii="Aptos" w:hAnsi="Aptos"/>
                <w:b w:val="0"/>
                <w:color w:val="000000"/>
                <w:sz w:val="20"/>
              </w:rPr>
              <w:t>DECIMAL(10,2)</w:t>
            </w:r>
          </w:p>
        </w:tc>
        <w:tc>
          <w:tcPr>
            <w:tcW w:type="dxa" w:w="3969"/>
            <w:vAlign w:val="center"/>
          </w:tcPr>
          <w:p>
            <w:pPr>
              <w:spacing w:before="40" w:after="40" w:line="264" w:lineRule="auto"/>
              <w:jc w:val="left"/>
            </w:pPr>
            <w:r/>
            <w:r>
              <w:rPr>
                <w:rFonts w:ascii="Aptos" w:hAnsi="Aptos"/>
                <w:b w:val="0"/>
                <w:color w:val="000000"/>
                <w:sz w:val="20"/>
              </w:rPr>
              <w:t>Monto final decidido.</w:t>
            </w:r>
          </w:p>
        </w:tc>
      </w:tr>
      <w:tr>
        <w:tc>
          <w:tcPr>
            <w:tcW w:type="dxa" w:w="2268"/>
            <w:vAlign w:val="center"/>
          </w:tcPr>
          <w:p>
            <w:pPr>
              <w:spacing w:before="40" w:after="40" w:line="264" w:lineRule="auto"/>
              <w:jc w:val="center"/>
            </w:pPr>
            <w:r/>
            <w:r>
              <w:rPr>
                <w:rFonts w:ascii="Aptos" w:hAnsi="Aptos"/>
                <w:b w:val="0"/>
                <w:color w:val="000000"/>
                <w:sz w:val="20"/>
              </w:rPr>
              <w:t>estado</w:t>
            </w:r>
          </w:p>
        </w:tc>
        <w:tc>
          <w:tcPr>
            <w:tcW w:type="dxa" w:w="2268"/>
            <w:vAlign w:val="center"/>
          </w:tcPr>
          <w:p>
            <w:pPr>
              <w:spacing w:before="40" w:after="40" w:line="264" w:lineRule="auto"/>
              <w:jc w:val="left"/>
            </w:pPr>
            <w:r/>
            <w:r>
              <w:rPr>
                <w:rFonts w:ascii="Aptos" w:hAnsi="Aptos"/>
                <w:b w:val="0"/>
                <w:color w:val="000000"/>
                <w:sz w:val="20"/>
              </w:rPr>
              <w:t>VARCHAR(20)</w:t>
            </w:r>
          </w:p>
        </w:tc>
        <w:tc>
          <w:tcPr>
            <w:tcW w:type="dxa" w:w="3969"/>
            <w:vAlign w:val="center"/>
          </w:tcPr>
          <w:p>
            <w:pPr>
              <w:spacing w:before="40" w:after="40" w:line="264" w:lineRule="auto"/>
              <w:jc w:val="left"/>
            </w:pPr>
            <w:r/>
            <w:r>
              <w:rPr>
                <w:rFonts w:ascii="Aptos" w:hAnsi="Aptos"/>
                <w:b w:val="0"/>
                <w:color w:val="000000"/>
                <w:sz w:val="20"/>
              </w:rPr>
              <w:t>PENDIENTE, CONFIRMADO, PAGADO.</w:t>
            </w:r>
          </w:p>
        </w:tc>
      </w:tr>
    </w:tbl>
    <w:p/>
    <w:p>
      <w:pPr>
        <w:pStyle w:val="Heading3"/>
      </w:pPr>
      <w:r>
        <w:t>5.2 Tabla: ganadores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Ganador detectado.</w:t>
            </w:r>
          </w:p>
        </w:tc>
      </w:tr>
      <w:tr>
        <w:tc>
          <w:tcPr>
            <w:tcW w:type="dxa" w:w="2268"/>
            <w:vAlign w:val="center"/>
          </w:tcPr>
          <w:p>
            <w:pPr>
              <w:spacing w:before="40" w:after="40" w:line="264" w:lineRule="auto"/>
              <w:jc w:val="center"/>
            </w:pPr>
            <w:r/>
            <w:r>
              <w:rPr>
                <w:rFonts w:ascii="Aptos" w:hAnsi="Aptos"/>
                <w:b w:val="0"/>
                <w:color w:val="000000"/>
                <w:sz w:val="20"/>
              </w:rPr>
              <w:t>id_sorteo</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Sorteo.</w:t>
            </w:r>
          </w:p>
        </w:tc>
      </w:tr>
      <w:tr>
        <w:tc>
          <w:tcPr>
            <w:tcW w:type="dxa" w:w="2268"/>
            <w:vAlign w:val="center"/>
          </w:tcPr>
          <w:p>
            <w:pPr>
              <w:spacing w:before="40" w:after="40" w:line="264" w:lineRule="auto"/>
              <w:jc w:val="center"/>
            </w:pPr>
            <w:r/>
            <w:r>
              <w:rPr>
                <w:rFonts w:ascii="Aptos" w:hAnsi="Aptos"/>
                <w:b w:val="0"/>
                <w:color w:val="000000"/>
                <w:sz w:val="20"/>
              </w:rPr>
              <w:t>id_jugador</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Jugador ganador.</w:t>
            </w:r>
          </w:p>
        </w:tc>
      </w:tr>
      <w:tr>
        <w:tc>
          <w:tcPr>
            <w:tcW w:type="dxa" w:w="2268"/>
            <w:vAlign w:val="center"/>
          </w:tcPr>
          <w:p>
            <w:pPr>
              <w:spacing w:before="40" w:after="40" w:line="264" w:lineRule="auto"/>
              <w:jc w:val="center"/>
            </w:pPr>
            <w:r/>
            <w:r>
              <w:rPr>
                <w:rFonts w:ascii="Aptos" w:hAnsi="Aptos"/>
                <w:b w:val="0"/>
                <w:color w:val="000000"/>
                <w:sz w:val="20"/>
              </w:rPr>
              <w:t>id_carton</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Cartón ganador.</w:t>
            </w:r>
          </w:p>
        </w:tc>
      </w:tr>
      <w:tr>
        <w:tc>
          <w:tcPr>
            <w:tcW w:type="dxa" w:w="2268"/>
            <w:vAlign w:val="center"/>
          </w:tcPr>
          <w:p>
            <w:pPr>
              <w:spacing w:before="40" w:after="40" w:line="264" w:lineRule="auto"/>
              <w:jc w:val="center"/>
            </w:pPr>
            <w:r/>
            <w:r>
              <w:rPr>
                <w:rFonts w:ascii="Aptos" w:hAnsi="Aptos"/>
                <w:b w:val="0"/>
                <w:color w:val="000000"/>
                <w:sz w:val="20"/>
              </w:rPr>
              <w:t>id_asignacion</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Asignación vigente al momento del resultado.</w:t>
            </w:r>
          </w:p>
        </w:tc>
      </w:tr>
      <w:tr>
        <w:tc>
          <w:tcPr>
            <w:tcW w:type="dxa" w:w="2268"/>
            <w:vAlign w:val="center"/>
          </w:tcPr>
          <w:p>
            <w:pPr>
              <w:spacing w:before="40" w:after="40" w:line="264" w:lineRule="auto"/>
              <w:jc w:val="center"/>
            </w:pPr>
            <w:r/>
            <w:r>
              <w:rPr>
                <w:rFonts w:ascii="Aptos" w:hAnsi="Aptos"/>
                <w:b w:val="0"/>
                <w:color w:val="000000"/>
                <w:sz w:val="20"/>
              </w:rPr>
              <w:t>id_premio</w:t>
            </w:r>
          </w:p>
        </w:tc>
        <w:tc>
          <w:tcPr>
            <w:tcW w:type="dxa" w:w="2268"/>
            <w:vAlign w:val="center"/>
          </w:tcPr>
          <w:p>
            <w:pPr>
              <w:spacing w:before="40" w:after="40" w:line="264" w:lineRule="auto"/>
              <w:jc w:val="left"/>
            </w:pPr>
            <w:r/>
            <w:r>
              <w:rPr>
                <w:rFonts w:ascii="Aptos" w:hAnsi="Aptos"/>
                <w:b w:val="0"/>
                <w:color w:val="000000"/>
                <w:sz w:val="20"/>
              </w:rPr>
              <w:t>INT FK</w:t>
            </w:r>
          </w:p>
        </w:tc>
        <w:tc>
          <w:tcPr>
            <w:tcW w:type="dxa" w:w="3969"/>
            <w:vAlign w:val="center"/>
          </w:tcPr>
          <w:p>
            <w:pPr>
              <w:spacing w:before="40" w:after="40" w:line="264" w:lineRule="auto"/>
              <w:jc w:val="left"/>
            </w:pPr>
            <w:r/>
            <w:r>
              <w:rPr>
                <w:rFonts w:ascii="Aptos" w:hAnsi="Aptos"/>
                <w:b w:val="0"/>
                <w:color w:val="000000"/>
                <w:sz w:val="20"/>
              </w:rPr>
              <w:t>Premio asociado.</w:t>
            </w:r>
          </w:p>
        </w:tc>
      </w:tr>
      <w:tr>
        <w:tc>
          <w:tcPr>
            <w:tcW w:type="dxa" w:w="2268"/>
            <w:vAlign w:val="center"/>
          </w:tcPr>
          <w:p>
            <w:pPr>
              <w:spacing w:before="40" w:after="40" w:line="264" w:lineRule="auto"/>
              <w:jc w:val="left"/>
            </w:pPr>
            <w:r/>
            <w:r>
              <w:rPr>
                <w:rFonts w:ascii="Aptos" w:hAnsi="Aptos"/>
                <w:b w:val="0"/>
                <w:color w:val="000000"/>
                <w:sz w:val="20"/>
              </w:rPr>
              <w:t>criterio_ganador</w:t>
            </w:r>
          </w:p>
        </w:tc>
        <w:tc>
          <w:tcPr>
            <w:tcW w:type="dxa" w:w="2268"/>
            <w:vAlign w:val="center"/>
          </w:tcPr>
          <w:p>
            <w:pPr>
              <w:spacing w:before="40" w:after="40" w:line="264" w:lineRule="auto"/>
              <w:jc w:val="left"/>
            </w:pPr>
            <w:r/>
            <w:r>
              <w:rPr>
                <w:rFonts w:ascii="Aptos" w:hAnsi="Aptos"/>
                <w:b w:val="0"/>
                <w:color w:val="000000"/>
                <w:sz w:val="20"/>
              </w:rPr>
              <w:t>VARCHAR(80)</w:t>
            </w:r>
          </w:p>
        </w:tc>
        <w:tc>
          <w:tcPr>
            <w:tcW w:type="dxa" w:w="3969"/>
            <w:vAlign w:val="center"/>
          </w:tcPr>
          <w:p>
            <w:pPr>
              <w:spacing w:before="40" w:after="40" w:line="264" w:lineRule="auto"/>
              <w:jc w:val="left"/>
            </w:pPr>
            <w:r/>
            <w:r>
              <w:rPr>
                <w:rFonts w:ascii="Aptos" w:hAnsi="Aptos"/>
                <w:b w:val="0"/>
                <w:color w:val="000000"/>
                <w:sz w:val="20"/>
              </w:rPr>
              <w:t>Línea, completo, etc.</w:t>
            </w:r>
          </w:p>
        </w:tc>
      </w:tr>
      <w:tr>
        <w:tc>
          <w:tcPr>
            <w:tcW w:type="dxa" w:w="2268"/>
            <w:vAlign w:val="center"/>
          </w:tcPr>
          <w:p>
            <w:pPr>
              <w:spacing w:before="40" w:after="40" w:line="264" w:lineRule="auto"/>
              <w:jc w:val="center"/>
            </w:pPr>
            <w:r/>
            <w:r>
              <w:rPr>
                <w:rFonts w:ascii="Aptos" w:hAnsi="Aptos"/>
                <w:b w:val="0"/>
                <w:color w:val="000000"/>
                <w:sz w:val="20"/>
              </w:rPr>
              <w:t>confirmado</w:t>
            </w:r>
          </w:p>
        </w:tc>
        <w:tc>
          <w:tcPr>
            <w:tcW w:type="dxa" w:w="2268"/>
            <w:vAlign w:val="center"/>
          </w:tcPr>
          <w:p>
            <w:pPr>
              <w:spacing w:before="40" w:after="40" w:line="264" w:lineRule="auto"/>
              <w:jc w:val="left"/>
            </w:pPr>
            <w:r/>
            <w:r>
              <w:rPr>
                <w:rFonts w:ascii="Aptos" w:hAnsi="Aptos"/>
                <w:b w:val="0"/>
                <w:color w:val="000000"/>
                <w:sz w:val="20"/>
              </w:rPr>
              <w:t>BIT</w:t>
            </w:r>
          </w:p>
        </w:tc>
        <w:tc>
          <w:tcPr>
            <w:tcW w:type="dxa" w:w="3969"/>
            <w:vAlign w:val="center"/>
          </w:tcPr>
          <w:p>
            <w:pPr>
              <w:spacing w:before="40" w:after="40" w:line="264" w:lineRule="auto"/>
              <w:jc w:val="left"/>
            </w:pPr>
            <w:r/>
            <w:r>
              <w:rPr>
                <w:rFonts w:ascii="Aptos" w:hAnsi="Aptos"/>
                <w:b w:val="0"/>
                <w:color w:val="000000"/>
                <w:sz w:val="20"/>
              </w:rPr>
              <w:t>0/1.</w:t>
            </w:r>
          </w:p>
        </w:tc>
      </w:tr>
      <w:tr>
        <w:tc>
          <w:tcPr>
            <w:tcW w:type="dxa" w:w="2268"/>
            <w:vAlign w:val="center"/>
          </w:tcPr>
          <w:p>
            <w:pPr>
              <w:spacing w:before="40" w:after="40" w:line="264" w:lineRule="auto"/>
              <w:jc w:val="left"/>
            </w:pPr>
            <w:r/>
            <w:r>
              <w:rPr>
                <w:rFonts w:ascii="Aptos" w:hAnsi="Aptos"/>
                <w:b w:val="0"/>
                <w:color w:val="000000"/>
                <w:sz w:val="20"/>
              </w:rPr>
              <w:t>numero_extraccion_detectado</w:t>
            </w:r>
          </w:p>
        </w:tc>
        <w:tc>
          <w:tcPr>
            <w:tcW w:type="dxa" w:w="2268"/>
            <w:vAlign w:val="center"/>
          </w:tcPr>
          <w:p>
            <w:pPr>
              <w:spacing w:before="40" w:after="40" w:line="264" w:lineRule="auto"/>
              <w:jc w:val="left"/>
            </w:pPr>
            <w:r/>
            <w:r>
              <w:rPr>
                <w:rFonts w:ascii="Aptos" w:hAnsi="Aptos"/>
                <w:b w:val="0"/>
                <w:color w:val="000000"/>
                <w:sz w:val="20"/>
              </w:rPr>
              <w:t>INT</w:t>
            </w:r>
          </w:p>
        </w:tc>
        <w:tc>
          <w:tcPr>
            <w:tcW w:type="dxa" w:w="3969"/>
            <w:vAlign w:val="center"/>
          </w:tcPr>
          <w:p>
            <w:pPr>
              <w:spacing w:before="40" w:after="40" w:line="264" w:lineRule="auto"/>
              <w:jc w:val="left"/>
            </w:pPr>
            <w:r/>
            <w:r>
              <w:rPr>
                <w:rFonts w:ascii="Aptos" w:hAnsi="Aptos"/>
                <w:b w:val="0"/>
                <w:color w:val="000000"/>
                <w:sz w:val="20"/>
              </w:rPr>
              <w:t>En cuál extracción se detectó.</w:t>
            </w:r>
          </w:p>
        </w:tc>
      </w:tr>
    </w:tbl>
    <w:p/>
    <w:p>
      <w:pPr>
        <w:pStyle w:val="Heading3"/>
      </w:pPr>
      <w:r>
        <w:t>5.2 Tabla: auditoria</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268"/>
            <w:vAlign w:val="center"/>
            <w:shd w:fill="3B6A9A"/>
          </w:tcPr>
          <w:p>
            <w:pPr>
              <w:spacing w:before="40" w:after="40" w:line="264" w:lineRule="auto"/>
              <w:jc w:val="center"/>
            </w:pPr>
            <w:r/>
            <w:r>
              <w:rPr>
                <w:rFonts w:ascii="Aptos" w:hAnsi="Aptos"/>
                <w:b/>
                <w:color w:val="FFFFFF"/>
                <w:sz w:val="21"/>
              </w:rPr>
              <w:t>Campo</w:t>
            </w:r>
          </w:p>
        </w:tc>
        <w:tc>
          <w:tcPr>
            <w:tcW w:type="dxa" w:w="2268"/>
            <w:vAlign w:val="center"/>
            <w:shd w:fill="3B6A9A"/>
          </w:tcPr>
          <w:p>
            <w:pPr>
              <w:spacing w:before="40" w:after="40" w:line="264" w:lineRule="auto"/>
              <w:jc w:val="center"/>
            </w:pPr>
            <w:r/>
            <w:r>
              <w:rPr>
                <w:rFonts w:ascii="Aptos" w:hAnsi="Aptos"/>
                <w:b/>
                <w:color w:val="FFFFFF"/>
                <w:sz w:val="21"/>
              </w:rPr>
              <w:t>Tipo sugerido</w:t>
            </w:r>
          </w:p>
        </w:tc>
        <w:tc>
          <w:tcPr>
            <w:tcW w:type="dxa" w:w="3969"/>
            <w:vAlign w:val="center"/>
            <w:shd w:fill="3B6A9A"/>
          </w:tcPr>
          <w:p>
            <w:pPr>
              <w:spacing w:before="40" w:after="40" w:line="264" w:lineRule="auto"/>
              <w:jc w:val="center"/>
            </w:pPr>
            <w:r/>
            <w:r>
              <w:rPr>
                <w:rFonts w:ascii="Aptos" w:hAnsi="Aptos"/>
                <w:b/>
                <w:color w:val="FFFFFF"/>
                <w:sz w:val="21"/>
              </w:rPr>
              <w:t>Uso</w:t>
            </w:r>
          </w:p>
        </w:tc>
      </w:tr>
      <w:tr>
        <w:tc>
          <w:tcPr>
            <w:tcW w:type="dxa" w:w="2268"/>
            <w:vAlign w:val="center"/>
          </w:tcPr>
          <w:p>
            <w:pPr>
              <w:spacing w:before="40" w:after="40" w:line="264" w:lineRule="auto"/>
              <w:jc w:val="center"/>
            </w:pPr>
            <w:r/>
            <w:r>
              <w:rPr>
                <w:rFonts w:ascii="Aptos" w:hAnsi="Aptos"/>
                <w:b w:val="0"/>
                <w:color w:val="000000"/>
                <w:sz w:val="20"/>
              </w:rPr>
              <w:t>id</w:t>
            </w:r>
          </w:p>
        </w:tc>
        <w:tc>
          <w:tcPr>
            <w:tcW w:type="dxa" w:w="2268"/>
            <w:vAlign w:val="center"/>
          </w:tcPr>
          <w:p>
            <w:pPr>
              <w:spacing w:before="40" w:after="40" w:line="264" w:lineRule="auto"/>
              <w:jc w:val="left"/>
            </w:pPr>
            <w:r/>
            <w:r>
              <w:rPr>
                <w:rFonts w:ascii="Aptos" w:hAnsi="Aptos"/>
                <w:b w:val="0"/>
                <w:color w:val="000000"/>
                <w:sz w:val="20"/>
              </w:rPr>
              <w:t>INT PK AI</w:t>
            </w:r>
          </w:p>
        </w:tc>
        <w:tc>
          <w:tcPr>
            <w:tcW w:type="dxa" w:w="3969"/>
            <w:vAlign w:val="center"/>
          </w:tcPr>
          <w:p>
            <w:pPr>
              <w:spacing w:before="40" w:after="40" w:line="264" w:lineRule="auto"/>
              <w:jc w:val="left"/>
            </w:pPr>
            <w:r/>
            <w:r>
              <w:rPr>
                <w:rFonts w:ascii="Aptos" w:hAnsi="Aptos"/>
                <w:b w:val="0"/>
                <w:color w:val="000000"/>
                <w:sz w:val="20"/>
              </w:rPr>
              <w:t>Registro de auditoría.</w:t>
            </w:r>
          </w:p>
        </w:tc>
      </w:tr>
      <w:tr>
        <w:tc>
          <w:tcPr>
            <w:tcW w:type="dxa" w:w="2268"/>
            <w:vAlign w:val="center"/>
          </w:tcPr>
          <w:p>
            <w:pPr>
              <w:spacing w:before="40" w:after="40" w:line="264" w:lineRule="auto"/>
              <w:jc w:val="center"/>
            </w:pPr>
            <w:r/>
            <w:r>
              <w:rPr>
                <w:rFonts w:ascii="Aptos" w:hAnsi="Aptos"/>
                <w:b w:val="0"/>
                <w:color w:val="000000"/>
                <w:sz w:val="20"/>
              </w:rPr>
              <w:t>id_usuario</w:t>
            </w:r>
          </w:p>
        </w:tc>
        <w:tc>
          <w:tcPr>
            <w:tcW w:type="dxa" w:w="2268"/>
            <w:vAlign w:val="center"/>
          </w:tcPr>
          <w:p>
            <w:pPr>
              <w:spacing w:before="40" w:after="40" w:line="264" w:lineRule="auto"/>
              <w:jc w:val="left"/>
            </w:pPr>
            <w:r/>
            <w:r>
              <w:rPr>
                <w:rFonts w:ascii="Aptos" w:hAnsi="Aptos"/>
                <w:b w:val="0"/>
                <w:color w:val="000000"/>
                <w:sz w:val="20"/>
              </w:rPr>
              <w:t>INT FK usuarios NULL</w:t>
            </w:r>
          </w:p>
        </w:tc>
        <w:tc>
          <w:tcPr>
            <w:tcW w:type="dxa" w:w="3969"/>
            <w:vAlign w:val="center"/>
          </w:tcPr>
          <w:p>
            <w:pPr>
              <w:spacing w:before="40" w:after="40" w:line="264" w:lineRule="auto"/>
              <w:jc w:val="left"/>
            </w:pPr>
            <w:r/>
            <w:r>
              <w:rPr>
                <w:rFonts w:ascii="Aptos" w:hAnsi="Aptos"/>
                <w:b w:val="0"/>
                <w:color w:val="000000"/>
                <w:sz w:val="20"/>
              </w:rPr>
              <w:t>Quién realizó la acción.</w:t>
            </w:r>
          </w:p>
        </w:tc>
      </w:tr>
      <w:tr>
        <w:tc>
          <w:tcPr>
            <w:tcW w:type="dxa" w:w="2268"/>
            <w:vAlign w:val="center"/>
          </w:tcPr>
          <w:p>
            <w:pPr>
              <w:spacing w:before="40" w:after="40" w:line="264" w:lineRule="auto"/>
              <w:jc w:val="center"/>
            </w:pPr>
            <w:r/>
            <w:r>
              <w:rPr>
                <w:rFonts w:ascii="Aptos" w:hAnsi="Aptos"/>
                <w:b w:val="0"/>
                <w:color w:val="000000"/>
                <w:sz w:val="20"/>
              </w:rPr>
              <w:t>accion</w:t>
            </w:r>
          </w:p>
        </w:tc>
        <w:tc>
          <w:tcPr>
            <w:tcW w:type="dxa" w:w="2268"/>
            <w:vAlign w:val="center"/>
          </w:tcPr>
          <w:p>
            <w:pPr>
              <w:spacing w:before="40" w:after="40" w:line="264" w:lineRule="auto"/>
              <w:jc w:val="left"/>
            </w:pPr>
            <w:r/>
            <w:r>
              <w:rPr>
                <w:rFonts w:ascii="Aptos" w:hAnsi="Aptos"/>
                <w:b w:val="0"/>
                <w:color w:val="000000"/>
                <w:sz w:val="20"/>
              </w:rPr>
              <w:t>VARCHAR(60)</w:t>
            </w:r>
          </w:p>
        </w:tc>
        <w:tc>
          <w:tcPr>
            <w:tcW w:type="dxa" w:w="3969"/>
            <w:vAlign w:val="center"/>
          </w:tcPr>
          <w:p>
            <w:pPr>
              <w:spacing w:before="40" w:after="40" w:line="264" w:lineRule="auto"/>
              <w:jc w:val="left"/>
            </w:pPr>
            <w:r/>
            <w:r>
              <w:rPr>
                <w:rFonts w:ascii="Aptos" w:hAnsi="Aptos"/>
                <w:b w:val="0"/>
                <w:color w:val="000000"/>
                <w:sz w:val="20"/>
              </w:rPr>
              <w:t>Alta, edición, anulación, confirmación, etc.</w:t>
            </w:r>
          </w:p>
        </w:tc>
      </w:tr>
      <w:tr>
        <w:tc>
          <w:tcPr>
            <w:tcW w:type="dxa" w:w="2268"/>
            <w:vAlign w:val="center"/>
          </w:tcPr>
          <w:p>
            <w:pPr>
              <w:spacing w:before="40" w:after="40" w:line="264" w:lineRule="auto"/>
              <w:jc w:val="center"/>
            </w:pPr>
            <w:r/>
            <w:r>
              <w:rPr>
                <w:rFonts w:ascii="Aptos" w:hAnsi="Aptos"/>
                <w:b w:val="0"/>
                <w:color w:val="000000"/>
                <w:sz w:val="20"/>
              </w:rPr>
              <w:t>entidad</w:t>
            </w:r>
          </w:p>
        </w:tc>
        <w:tc>
          <w:tcPr>
            <w:tcW w:type="dxa" w:w="2268"/>
            <w:vAlign w:val="center"/>
          </w:tcPr>
          <w:p>
            <w:pPr>
              <w:spacing w:before="40" w:after="40" w:line="264" w:lineRule="auto"/>
              <w:jc w:val="left"/>
            </w:pPr>
            <w:r/>
            <w:r>
              <w:rPr>
                <w:rFonts w:ascii="Aptos" w:hAnsi="Aptos"/>
                <w:b w:val="0"/>
                <w:color w:val="000000"/>
                <w:sz w:val="20"/>
              </w:rPr>
              <w:t>VARCHAR(40)</w:t>
            </w:r>
          </w:p>
        </w:tc>
        <w:tc>
          <w:tcPr>
            <w:tcW w:type="dxa" w:w="3969"/>
            <w:vAlign w:val="center"/>
          </w:tcPr>
          <w:p>
            <w:pPr>
              <w:spacing w:before="40" w:after="40" w:line="264" w:lineRule="auto"/>
              <w:jc w:val="left"/>
            </w:pPr>
            <w:r/>
            <w:r>
              <w:rPr>
                <w:rFonts w:ascii="Aptos" w:hAnsi="Aptos"/>
                <w:b w:val="0"/>
                <w:color w:val="000000"/>
                <w:sz w:val="20"/>
              </w:rPr>
              <w:t>Tabla o módulo afectado.</w:t>
            </w:r>
          </w:p>
        </w:tc>
      </w:tr>
      <w:tr>
        <w:tc>
          <w:tcPr>
            <w:tcW w:type="dxa" w:w="2268"/>
            <w:vAlign w:val="center"/>
          </w:tcPr>
          <w:p>
            <w:pPr>
              <w:spacing w:before="40" w:after="40" w:line="264" w:lineRule="auto"/>
              <w:jc w:val="center"/>
            </w:pPr>
            <w:r/>
            <w:r>
              <w:rPr>
                <w:rFonts w:ascii="Aptos" w:hAnsi="Aptos"/>
                <w:b w:val="0"/>
                <w:color w:val="000000"/>
                <w:sz w:val="20"/>
              </w:rPr>
              <w:t>id_entidad</w:t>
            </w:r>
          </w:p>
        </w:tc>
        <w:tc>
          <w:tcPr>
            <w:tcW w:type="dxa" w:w="2268"/>
            <w:vAlign w:val="center"/>
          </w:tcPr>
          <w:p>
            <w:pPr>
              <w:spacing w:before="40" w:after="40" w:line="264" w:lineRule="auto"/>
              <w:jc w:val="left"/>
            </w:pPr>
            <w:r/>
            <w:r>
              <w:rPr>
                <w:rFonts w:ascii="Aptos" w:hAnsi="Aptos"/>
                <w:b w:val="0"/>
                <w:color w:val="000000"/>
                <w:sz w:val="20"/>
              </w:rPr>
              <w:t>INT</w:t>
            </w:r>
          </w:p>
        </w:tc>
        <w:tc>
          <w:tcPr>
            <w:tcW w:type="dxa" w:w="3969"/>
            <w:vAlign w:val="center"/>
          </w:tcPr>
          <w:p>
            <w:pPr>
              <w:spacing w:before="40" w:after="40" w:line="264" w:lineRule="auto"/>
              <w:jc w:val="left"/>
            </w:pPr>
            <w:r/>
            <w:r>
              <w:rPr>
                <w:rFonts w:ascii="Aptos" w:hAnsi="Aptos"/>
                <w:b w:val="0"/>
                <w:color w:val="000000"/>
                <w:sz w:val="20"/>
              </w:rPr>
              <w:t>Id del registro afectado.</w:t>
            </w:r>
          </w:p>
        </w:tc>
      </w:tr>
      <w:tr>
        <w:tc>
          <w:tcPr>
            <w:tcW w:type="dxa" w:w="2268"/>
            <w:vAlign w:val="center"/>
          </w:tcPr>
          <w:p>
            <w:pPr>
              <w:spacing w:before="40" w:after="40" w:line="264" w:lineRule="auto"/>
              <w:jc w:val="center"/>
            </w:pPr>
            <w:r/>
            <w:r>
              <w:rPr>
                <w:rFonts w:ascii="Aptos" w:hAnsi="Aptos"/>
                <w:b w:val="0"/>
                <w:color w:val="000000"/>
                <w:sz w:val="20"/>
              </w:rPr>
              <w:t>fecha</w:t>
            </w:r>
          </w:p>
        </w:tc>
        <w:tc>
          <w:tcPr>
            <w:tcW w:type="dxa" w:w="2268"/>
            <w:vAlign w:val="center"/>
          </w:tcPr>
          <w:p>
            <w:pPr>
              <w:spacing w:before="40" w:after="40" w:line="264" w:lineRule="auto"/>
              <w:jc w:val="left"/>
            </w:pPr>
            <w:r/>
            <w:r>
              <w:rPr>
                <w:rFonts w:ascii="Aptos" w:hAnsi="Aptos"/>
                <w:b w:val="0"/>
                <w:color w:val="000000"/>
                <w:sz w:val="20"/>
              </w:rPr>
              <w:t>DATETIME</w:t>
            </w:r>
          </w:p>
        </w:tc>
        <w:tc>
          <w:tcPr>
            <w:tcW w:type="dxa" w:w="3969"/>
            <w:vAlign w:val="center"/>
          </w:tcPr>
          <w:p>
            <w:pPr>
              <w:spacing w:before="40" w:after="40" w:line="264" w:lineRule="auto"/>
              <w:jc w:val="left"/>
            </w:pPr>
            <w:r/>
            <w:r>
              <w:rPr>
                <w:rFonts w:ascii="Aptos" w:hAnsi="Aptos"/>
                <w:b w:val="0"/>
                <w:color w:val="000000"/>
                <w:sz w:val="20"/>
              </w:rPr>
              <w:t>Momento del evento.</w:t>
            </w:r>
          </w:p>
        </w:tc>
      </w:tr>
      <w:tr>
        <w:tc>
          <w:tcPr>
            <w:tcW w:type="dxa" w:w="2268"/>
            <w:vAlign w:val="center"/>
          </w:tcPr>
          <w:p>
            <w:pPr>
              <w:spacing w:before="40" w:after="40" w:line="264" w:lineRule="auto"/>
              <w:jc w:val="center"/>
            </w:pPr>
            <w:r/>
            <w:r>
              <w:rPr>
                <w:rFonts w:ascii="Aptos" w:hAnsi="Aptos"/>
                <w:b w:val="0"/>
                <w:color w:val="000000"/>
                <w:sz w:val="20"/>
              </w:rPr>
              <w:t>detalle</w:t>
            </w:r>
          </w:p>
        </w:tc>
        <w:tc>
          <w:tcPr>
            <w:tcW w:type="dxa" w:w="2268"/>
            <w:vAlign w:val="center"/>
          </w:tcPr>
          <w:p>
            <w:pPr>
              <w:spacing w:before="40" w:after="40" w:line="264" w:lineRule="auto"/>
              <w:jc w:val="left"/>
            </w:pPr>
            <w:r/>
            <w:r>
              <w:rPr>
                <w:rFonts w:ascii="Aptos" w:hAnsi="Aptos"/>
                <w:b w:val="0"/>
                <w:color w:val="000000"/>
                <w:sz w:val="20"/>
              </w:rPr>
              <w:t>LONGTEXT</w:t>
            </w:r>
          </w:p>
        </w:tc>
        <w:tc>
          <w:tcPr>
            <w:tcW w:type="dxa" w:w="3969"/>
            <w:vAlign w:val="center"/>
          </w:tcPr>
          <w:p>
            <w:pPr>
              <w:spacing w:before="40" w:after="40" w:line="264" w:lineRule="auto"/>
              <w:jc w:val="left"/>
            </w:pPr>
            <w:r/>
            <w:r>
              <w:rPr>
                <w:rFonts w:ascii="Aptos" w:hAnsi="Aptos"/>
                <w:b w:val="0"/>
                <w:color w:val="000000"/>
                <w:sz w:val="20"/>
              </w:rPr>
              <w:t>Resumen del cambio realizado.</w:t>
            </w:r>
          </w:p>
        </w:tc>
      </w:tr>
    </w:tbl>
    <w:p/>
    <w:p>
      <w:pPr>
        <w:pStyle w:val="Heading2"/>
      </w:pPr>
      <w:r>
        <w:t>5.3 Restricciones y reglas de base de datos</w:t>
      </w:r>
    </w:p>
    <w:p>
      <w:pPr>
        <w:pStyle w:val="ListBullet"/>
        <w:spacing w:after="40"/>
        <w:ind w:left="0"/>
      </w:pPr>
      <w:r>
        <w:rPr>
          <w:rFonts w:ascii="Aptos" w:hAnsi="Aptos"/>
          <w:sz w:val="21"/>
        </w:rPr>
        <w:t>usuarios.email debe ser único.</w:t>
      </w:r>
    </w:p>
    <w:p>
      <w:pPr>
        <w:pStyle w:val="ListBullet"/>
        <w:spacing w:after="40"/>
        <w:ind w:left="0"/>
      </w:pPr>
      <w:r>
        <w:rPr>
          <w:rFonts w:ascii="Aptos" w:hAnsi="Aptos"/>
          <w:sz w:val="21"/>
        </w:rPr>
        <w:t>cartones debe tener UNIQUE(id_sorteo, codigo_unico).</w:t>
      </w:r>
    </w:p>
    <w:p>
      <w:pPr>
        <w:pStyle w:val="ListBullet"/>
        <w:spacing w:after="40"/>
        <w:ind w:left="0"/>
      </w:pPr>
      <w:r>
        <w:rPr>
          <w:rFonts w:ascii="Aptos" w:hAnsi="Aptos"/>
          <w:sz w:val="21"/>
        </w:rPr>
        <w:t>extracciones debe tener UNIQUE(id_sorteo, orden) y UNIQUE(id_sorteo, numero_extraido).</w:t>
      </w:r>
    </w:p>
    <w:p>
      <w:pPr>
        <w:pStyle w:val="ListBullet"/>
        <w:spacing w:after="40"/>
        <w:ind w:left="0"/>
      </w:pPr>
      <w:r>
        <w:rPr>
          <w:rFonts w:ascii="Aptos" w:hAnsi="Aptos"/>
          <w:sz w:val="21"/>
        </w:rPr>
        <w:t>sólo puede existir una asignación activa por cartón; si se mantiene historial, la aplicación debe controlar que no haya dos activas simultáneas.</w:t>
      </w:r>
    </w:p>
    <w:p>
      <w:pPr>
        <w:pStyle w:val="ListBullet"/>
        <w:spacing w:after="40"/>
        <w:ind w:left="0"/>
      </w:pPr>
      <w:r>
        <w:rPr>
          <w:rFonts w:ascii="Aptos" w:hAnsi="Aptos"/>
          <w:sz w:val="21"/>
        </w:rPr>
        <w:t>ningún cartón vendido puede volver a estado disponible sin generar registro en auditoría y sin una anulación formal.</w:t>
      </w:r>
    </w:p>
    <w:p>
      <w:pPr>
        <w:pStyle w:val="ListBullet"/>
        <w:spacing w:after="40"/>
        <w:ind w:left="0"/>
      </w:pPr>
      <w:r>
        <w:rPr>
          <w:rFonts w:ascii="Aptos" w:hAnsi="Aptos"/>
          <w:sz w:val="21"/>
        </w:rPr>
        <w:t>el premio final no se paga ni se marca como confirmado si el sorteo no está finalizado.</w:t>
      </w:r>
    </w:p>
    <w:p>
      <w:pPr>
        <w:pStyle w:val="Heading2"/>
      </w:pPr>
      <w:r>
        <w:t>5.4 Decisión específica sobre los cartones</w:t>
      </w:r>
    </w:p>
    <w:p>
      <w:pPr>
        <w:spacing w:after="120" w:line="276" w:lineRule="auto"/>
      </w:pPr>
      <w:r>
        <w:rPr>
          <w:rFonts w:ascii="Aptos" w:hAnsi="Aptos"/>
          <w:b w:val="0"/>
          <w:i w:val="0"/>
          <w:color w:val="333333"/>
          <w:sz w:val="21"/>
        </w:rPr>
        <w:t>Para no llenar memoria ni complicar la base con una tabla de “celdas” por cada número, el cartón se guardará en un campo de texto estructurado (preferentemente JSON dentro de LONGTEXT). Así queda un solo registro por cartón, es fácil mostrarlo en la web y en escritorio, y además se puede exportar a TXT si el profesor lo pide como respaldo o intercambio.</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195"/>
            <w:vAlign w:val="center"/>
            <w:shd w:fill="274C77"/>
          </w:tcPr>
          <w:p>
            <w:pPr>
              <w:spacing w:before="40" w:after="40" w:line="264" w:lineRule="auto"/>
              <w:jc w:val="center"/>
            </w:pPr>
            <w:r/>
            <w:r>
              <w:rPr>
                <w:rFonts w:ascii="Aptos" w:hAnsi="Aptos"/>
                <w:b/>
                <w:color w:val="FFFFFF"/>
                <w:sz w:val="21"/>
              </w:rPr>
              <w:t>Se hace</w:t>
            </w:r>
          </w:p>
        </w:tc>
        <w:tc>
          <w:tcPr>
            <w:tcW w:type="dxa" w:w="4195"/>
            <w:vAlign w:val="center"/>
            <w:shd w:fill="274C77"/>
          </w:tcPr>
          <w:p>
            <w:pPr>
              <w:spacing w:before="40" w:after="40" w:line="264" w:lineRule="auto"/>
              <w:jc w:val="center"/>
            </w:pPr>
            <w:r/>
            <w:r>
              <w:rPr>
                <w:rFonts w:ascii="Aptos" w:hAnsi="Aptos"/>
                <w:b/>
                <w:color w:val="FFFFFF"/>
                <w:sz w:val="21"/>
              </w:rPr>
              <w:t>No se hace</w:t>
            </w:r>
          </w:p>
        </w:tc>
      </w:tr>
      <w:tr>
        <w:tc>
          <w:tcPr>
            <w:tcW w:type="dxa" w:w="4195"/>
            <w:vAlign w:val="center"/>
          </w:tcPr>
          <w:p>
            <w:pPr>
              <w:spacing w:before="40" w:after="40" w:line="264" w:lineRule="auto"/>
              <w:jc w:val="left"/>
            </w:pPr>
            <w:r/>
            <w:r>
              <w:rPr>
                <w:rFonts w:ascii="Aptos" w:hAnsi="Aptos"/>
                <w:b w:val="0"/>
                <w:color w:val="000000"/>
                <w:sz w:val="20"/>
              </w:rPr>
              <w:t>Guardar el cartón completo en cartones.patron_contenido.</w:t>
            </w:r>
          </w:p>
        </w:tc>
        <w:tc>
          <w:tcPr>
            <w:tcW w:type="dxa" w:w="4195"/>
            <w:vAlign w:val="center"/>
          </w:tcPr>
          <w:p>
            <w:pPr>
              <w:spacing w:before="40" w:after="40" w:line="264" w:lineRule="auto"/>
              <w:jc w:val="left"/>
            </w:pPr>
            <w:r/>
            <w:r>
              <w:rPr>
                <w:rFonts w:ascii="Aptos" w:hAnsi="Aptos"/>
                <w:b w:val="0"/>
                <w:color w:val="000000"/>
                <w:sz w:val="20"/>
              </w:rPr>
              <w:t>Crear una tabla gigante con una fila por cada celda si no es estrictamente necesario.</w:t>
            </w:r>
          </w:p>
        </w:tc>
      </w:tr>
      <w:tr>
        <w:tc>
          <w:tcPr>
            <w:tcW w:type="dxa" w:w="4195"/>
            <w:vAlign w:val="center"/>
          </w:tcPr>
          <w:p>
            <w:pPr>
              <w:spacing w:before="40" w:after="40" w:line="264" w:lineRule="auto"/>
              <w:jc w:val="left"/>
            </w:pPr>
            <w:r/>
            <w:r>
              <w:rPr>
                <w:rFonts w:ascii="Aptos" w:hAnsi="Aptos"/>
                <w:b w:val="0"/>
                <w:color w:val="000000"/>
                <w:sz w:val="20"/>
              </w:rPr>
              <w:t>Calcular hash del contenido para detectar duplicados.</w:t>
            </w:r>
          </w:p>
        </w:tc>
        <w:tc>
          <w:tcPr>
            <w:tcW w:type="dxa" w:w="4195"/>
            <w:vAlign w:val="center"/>
          </w:tcPr>
          <w:p>
            <w:pPr>
              <w:spacing w:before="40" w:after="40" w:line="264" w:lineRule="auto"/>
              <w:jc w:val="left"/>
            </w:pPr>
            <w:r/>
            <w:r>
              <w:rPr>
                <w:rFonts w:ascii="Aptos" w:hAnsi="Aptos"/>
                <w:b w:val="0"/>
                <w:color w:val="000000"/>
                <w:sz w:val="20"/>
              </w:rPr>
              <w:t>Confiar solo en que la UI “no genere repetidos”.</w:t>
            </w:r>
          </w:p>
        </w:tc>
      </w:tr>
      <w:tr>
        <w:tc>
          <w:tcPr>
            <w:tcW w:type="dxa" w:w="4195"/>
            <w:vAlign w:val="center"/>
          </w:tcPr>
          <w:p>
            <w:pPr>
              <w:spacing w:before="40" w:after="40" w:line="264" w:lineRule="auto"/>
              <w:jc w:val="left"/>
            </w:pPr>
            <w:r/>
            <w:r>
              <w:rPr>
                <w:rFonts w:ascii="Aptos" w:hAnsi="Aptos"/>
                <w:b w:val="0"/>
                <w:color w:val="000000"/>
                <w:sz w:val="20"/>
              </w:rPr>
              <w:t>Permitir export opcional a TXT/JSON para backup o impresión.</w:t>
            </w:r>
          </w:p>
        </w:tc>
        <w:tc>
          <w:tcPr>
            <w:tcW w:type="dxa" w:w="4195"/>
            <w:vAlign w:val="center"/>
          </w:tcPr>
          <w:p>
            <w:pPr>
              <w:spacing w:before="40" w:after="40" w:line="264" w:lineRule="auto"/>
              <w:jc w:val="left"/>
            </w:pPr>
            <w:r/>
            <w:r>
              <w:rPr>
                <w:rFonts w:ascii="Aptos" w:hAnsi="Aptos"/>
                <w:b w:val="0"/>
                <w:color w:val="000000"/>
                <w:sz w:val="20"/>
              </w:rPr>
              <w:t>Usar archivos TXT como única fuente oficial del sistema.</w:t>
            </w:r>
          </w:p>
        </w:tc>
      </w:tr>
    </w:tbl>
    <w:p/>
    <w:p>
      <w:pPr>
        <w:pStyle w:val="Heading1"/>
      </w:pPr>
      <w:r>
        <w:t>6. Contrato funcional y API mínima</w:t>
      </w:r>
    </w:p>
    <w:p>
      <w:pPr>
        <w:spacing w:after="120" w:line="276" w:lineRule="auto"/>
      </w:pPr>
      <w:r>
        <w:rPr>
          <w:rFonts w:ascii="Aptos" w:hAnsi="Aptos"/>
          <w:b w:val="0"/>
          <w:i w:val="0"/>
          <w:color w:val="333333"/>
          <w:sz w:val="21"/>
        </w:rPr>
        <w:t>Aunque el proyecto sea sencillo, el equipo debe trabajar con contratos claros. La aplicación web y la de escritorio no deben hablar directo con la base de datos. Deben consumir los mismos servicios.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701"/>
            <w:vAlign w:val="center"/>
            <w:shd w:fill="1F4E79"/>
          </w:tcPr>
          <w:p>
            <w:pPr>
              <w:spacing w:before="40" w:after="40" w:line="264" w:lineRule="auto"/>
              <w:jc w:val="center"/>
            </w:pPr>
            <w:r/>
            <w:r>
              <w:rPr>
                <w:rFonts w:ascii="Aptos" w:hAnsi="Aptos"/>
                <w:b/>
                <w:color w:val="FFFFFF"/>
                <w:sz w:val="21"/>
              </w:rPr>
              <w:t>Módulo</w:t>
            </w:r>
          </w:p>
        </w:tc>
        <w:tc>
          <w:tcPr>
            <w:tcW w:type="dxa" w:w="6690"/>
            <w:vAlign w:val="center"/>
            <w:shd w:fill="1F4E79"/>
          </w:tcPr>
          <w:p>
            <w:pPr>
              <w:spacing w:before="40" w:after="40" w:line="264" w:lineRule="auto"/>
              <w:jc w:val="center"/>
            </w:pPr>
            <w:r/>
            <w:r>
              <w:rPr>
                <w:rFonts w:ascii="Aptos" w:hAnsi="Aptos"/>
                <w:b/>
                <w:color w:val="FFFFFF"/>
                <w:sz w:val="21"/>
              </w:rPr>
              <w:t>Endpoints mínimos</w:t>
            </w:r>
          </w:p>
        </w:tc>
      </w:tr>
      <w:tr>
        <w:tc>
          <w:tcPr>
            <w:tcW w:type="dxa" w:w="1701"/>
            <w:vAlign w:val="center"/>
          </w:tcPr>
          <w:p>
            <w:pPr>
              <w:spacing w:before="40" w:after="40" w:line="264" w:lineRule="auto"/>
              <w:jc w:val="center"/>
            </w:pPr>
            <w:r/>
            <w:r>
              <w:rPr>
                <w:rFonts w:ascii="Aptos" w:hAnsi="Aptos"/>
                <w:b w:val="0"/>
                <w:color w:val="000000"/>
                <w:sz w:val="20"/>
              </w:rPr>
              <w:t>Auth</w:t>
            </w:r>
          </w:p>
        </w:tc>
        <w:tc>
          <w:tcPr>
            <w:tcW w:type="dxa" w:w="6690"/>
            <w:vAlign w:val="center"/>
          </w:tcPr>
          <w:p>
            <w:pPr>
              <w:spacing w:before="40" w:after="40" w:line="264" w:lineRule="auto"/>
              <w:jc w:val="left"/>
            </w:pPr>
            <w:r/>
            <w:r>
              <w:rPr>
                <w:rFonts w:ascii="Aptos" w:hAnsi="Aptos"/>
                <w:b w:val="0"/>
                <w:color w:val="000000"/>
                <w:sz w:val="20"/>
              </w:rPr>
              <w:t>POST /auth/login · POST /auth/register-jugador · POST /auth/logout</w:t>
            </w:r>
          </w:p>
        </w:tc>
      </w:tr>
      <w:tr>
        <w:tc>
          <w:tcPr>
            <w:tcW w:type="dxa" w:w="1701"/>
            <w:vAlign w:val="center"/>
          </w:tcPr>
          <w:p>
            <w:pPr>
              <w:spacing w:before="40" w:after="40" w:line="264" w:lineRule="auto"/>
              <w:jc w:val="center"/>
            </w:pPr>
            <w:r/>
            <w:r>
              <w:rPr>
                <w:rFonts w:ascii="Aptos" w:hAnsi="Aptos"/>
                <w:b w:val="0"/>
                <w:color w:val="000000"/>
                <w:sz w:val="20"/>
              </w:rPr>
              <w:t>Jugadores</w:t>
            </w:r>
          </w:p>
        </w:tc>
        <w:tc>
          <w:tcPr>
            <w:tcW w:type="dxa" w:w="6690"/>
            <w:vAlign w:val="center"/>
          </w:tcPr>
          <w:p>
            <w:pPr>
              <w:spacing w:before="40" w:after="40" w:line="264" w:lineRule="auto"/>
              <w:jc w:val="left"/>
            </w:pPr>
            <w:r/>
            <w:r>
              <w:rPr>
                <w:rFonts w:ascii="Aptos" w:hAnsi="Aptos"/>
                <w:b w:val="0"/>
                <w:color w:val="000000"/>
                <w:sz w:val="20"/>
              </w:rPr>
              <w:t>GET /jugadores · GET /jugadores/{id} · PUT /jugadores/{id}</w:t>
            </w:r>
          </w:p>
        </w:tc>
      </w:tr>
      <w:tr>
        <w:tc>
          <w:tcPr>
            <w:tcW w:type="dxa" w:w="1701"/>
            <w:vAlign w:val="center"/>
          </w:tcPr>
          <w:p>
            <w:pPr>
              <w:spacing w:before="40" w:after="40" w:line="264" w:lineRule="auto"/>
              <w:jc w:val="center"/>
            </w:pPr>
            <w:r/>
            <w:r>
              <w:rPr>
                <w:rFonts w:ascii="Aptos" w:hAnsi="Aptos"/>
                <w:b w:val="0"/>
                <w:color w:val="000000"/>
                <w:sz w:val="20"/>
              </w:rPr>
              <w:t>Sorteos</w:t>
            </w:r>
          </w:p>
        </w:tc>
        <w:tc>
          <w:tcPr>
            <w:tcW w:type="dxa" w:w="6690"/>
            <w:vAlign w:val="center"/>
          </w:tcPr>
          <w:p>
            <w:pPr>
              <w:spacing w:before="40" w:after="40" w:line="264" w:lineRule="auto"/>
              <w:jc w:val="left"/>
            </w:pPr>
            <w:r/>
            <w:r>
              <w:rPr>
                <w:rFonts w:ascii="Aptos" w:hAnsi="Aptos"/>
                <w:b w:val="0"/>
                <w:color w:val="000000"/>
                <w:sz w:val="20"/>
              </w:rPr>
              <w:t>GET /sorteos · POST /sorteos · PUT /sorteos/{id} · POST /sorteos/{id}/abrir · POST /sorteos/{id}/cerrar</w:t>
            </w:r>
          </w:p>
        </w:tc>
      </w:tr>
      <w:tr>
        <w:tc>
          <w:tcPr>
            <w:tcW w:type="dxa" w:w="1701"/>
            <w:vAlign w:val="center"/>
          </w:tcPr>
          <w:p>
            <w:pPr>
              <w:spacing w:before="40" w:after="40" w:line="264" w:lineRule="auto"/>
              <w:jc w:val="center"/>
            </w:pPr>
            <w:r/>
            <w:r>
              <w:rPr>
                <w:rFonts w:ascii="Aptos" w:hAnsi="Aptos"/>
                <w:b w:val="0"/>
                <w:color w:val="000000"/>
                <w:sz w:val="20"/>
              </w:rPr>
              <w:t>Cartones</w:t>
            </w:r>
          </w:p>
        </w:tc>
        <w:tc>
          <w:tcPr>
            <w:tcW w:type="dxa" w:w="6690"/>
            <w:vAlign w:val="center"/>
          </w:tcPr>
          <w:p>
            <w:pPr>
              <w:spacing w:before="40" w:after="40" w:line="264" w:lineRule="auto"/>
              <w:jc w:val="left"/>
            </w:pPr>
            <w:r/>
            <w:r>
              <w:rPr>
                <w:rFonts w:ascii="Aptos" w:hAnsi="Aptos"/>
                <w:b w:val="0"/>
                <w:color w:val="000000"/>
                <w:sz w:val="20"/>
              </w:rPr>
              <w:t>POST /sorteos/{id}/cartones/generar · GET /sorteos/{id}/cartones · POST /cartones/{id}/reservar · POST /cartones/{id}/vender · POST /cartones/{id}/anular</w:t>
            </w:r>
          </w:p>
        </w:tc>
      </w:tr>
      <w:tr>
        <w:tc>
          <w:tcPr>
            <w:tcW w:type="dxa" w:w="1701"/>
            <w:vAlign w:val="center"/>
          </w:tcPr>
          <w:p>
            <w:pPr>
              <w:spacing w:before="40" w:after="40" w:line="264" w:lineRule="auto"/>
              <w:jc w:val="center"/>
            </w:pPr>
            <w:r/>
            <w:r>
              <w:rPr>
                <w:rFonts w:ascii="Aptos" w:hAnsi="Aptos"/>
                <w:b w:val="0"/>
                <w:color w:val="000000"/>
                <w:sz w:val="20"/>
              </w:rPr>
              <w:t>Pagos</w:t>
            </w:r>
          </w:p>
        </w:tc>
        <w:tc>
          <w:tcPr>
            <w:tcW w:type="dxa" w:w="6690"/>
            <w:vAlign w:val="center"/>
          </w:tcPr>
          <w:p>
            <w:pPr>
              <w:spacing w:before="40" w:after="40" w:line="264" w:lineRule="auto"/>
              <w:jc w:val="left"/>
            </w:pPr>
            <w:r/>
            <w:r>
              <w:rPr>
                <w:rFonts w:ascii="Aptos" w:hAnsi="Aptos"/>
                <w:b w:val="0"/>
                <w:color w:val="000000"/>
                <w:sz w:val="20"/>
              </w:rPr>
              <w:t>POST /ventas/{id}/confirmar-pago · POST /ventas/{id}/rechazar-pago · GET /ventas/pendientes</w:t>
            </w:r>
          </w:p>
        </w:tc>
      </w:tr>
      <w:tr>
        <w:tc>
          <w:tcPr>
            <w:tcW w:type="dxa" w:w="1701"/>
            <w:vAlign w:val="center"/>
          </w:tcPr>
          <w:p>
            <w:pPr>
              <w:spacing w:before="40" w:after="40" w:line="264" w:lineRule="auto"/>
              <w:jc w:val="center"/>
            </w:pPr>
            <w:r/>
            <w:r>
              <w:rPr>
                <w:rFonts w:ascii="Aptos" w:hAnsi="Aptos"/>
                <w:b w:val="0"/>
                <w:color w:val="000000"/>
                <w:sz w:val="20"/>
              </w:rPr>
              <w:t>Extracciones</w:t>
            </w:r>
          </w:p>
        </w:tc>
        <w:tc>
          <w:tcPr>
            <w:tcW w:type="dxa" w:w="6690"/>
            <w:vAlign w:val="center"/>
          </w:tcPr>
          <w:p>
            <w:pPr>
              <w:spacing w:before="40" w:after="40" w:line="264" w:lineRule="auto"/>
              <w:jc w:val="left"/>
            </w:pPr>
            <w:r/>
            <w:r>
              <w:rPr>
                <w:rFonts w:ascii="Aptos" w:hAnsi="Aptos"/>
                <w:b w:val="0"/>
                <w:color w:val="000000"/>
                <w:sz w:val="20"/>
              </w:rPr>
              <w:t>POST /sorteos/{id}/iniciar · POST /sorteos/{id}/extracciones/manual · GET /sorteos/{id}/extracciones</w:t>
            </w:r>
          </w:p>
        </w:tc>
      </w:tr>
      <w:tr>
        <w:tc>
          <w:tcPr>
            <w:tcW w:type="dxa" w:w="1701"/>
            <w:vAlign w:val="center"/>
          </w:tcPr>
          <w:p>
            <w:pPr>
              <w:spacing w:before="40" w:after="40" w:line="264" w:lineRule="auto"/>
              <w:jc w:val="center"/>
            </w:pPr>
            <w:r/>
            <w:r>
              <w:rPr>
                <w:rFonts w:ascii="Aptos" w:hAnsi="Aptos"/>
                <w:b w:val="0"/>
                <w:color w:val="000000"/>
                <w:sz w:val="20"/>
              </w:rPr>
              <w:t>Resultados</w:t>
            </w:r>
          </w:p>
        </w:tc>
        <w:tc>
          <w:tcPr>
            <w:tcW w:type="dxa" w:w="6690"/>
            <w:vAlign w:val="center"/>
          </w:tcPr>
          <w:p>
            <w:pPr>
              <w:spacing w:before="40" w:after="40" w:line="264" w:lineRule="auto"/>
              <w:jc w:val="left"/>
            </w:pPr>
            <w:r/>
            <w:r>
              <w:rPr>
                <w:rFonts w:ascii="Aptos" w:hAnsi="Aptos"/>
                <w:b w:val="0"/>
                <w:color w:val="000000"/>
                <w:sz w:val="20"/>
              </w:rPr>
              <w:t>GET /sorteos/{id}/ganadores · GET /sorteos/{id}/resultado · GET /jugadores/{id}/mis-cartones</w:t>
            </w:r>
          </w:p>
        </w:tc>
      </w:tr>
      <w:tr>
        <w:tc>
          <w:tcPr>
            <w:tcW w:type="dxa" w:w="1701"/>
            <w:vAlign w:val="center"/>
          </w:tcPr>
          <w:p>
            <w:pPr>
              <w:spacing w:before="40" w:after="40" w:line="264" w:lineRule="auto"/>
              <w:jc w:val="center"/>
            </w:pPr>
            <w:r/>
            <w:r>
              <w:rPr>
                <w:rFonts w:ascii="Aptos" w:hAnsi="Aptos"/>
                <w:b w:val="0"/>
                <w:color w:val="000000"/>
                <w:sz w:val="20"/>
              </w:rPr>
              <w:t>Tiempo real</w:t>
            </w:r>
          </w:p>
        </w:tc>
        <w:tc>
          <w:tcPr>
            <w:tcW w:type="dxa" w:w="6690"/>
            <w:vAlign w:val="center"/>
          </w:tcPr>
          <w:p>
            <w:pPr>
              <w:spacing w:before="40" w:after="40" w:line="264" w:lineRule="auto"/>
              <w:jc w:val="left"/>
            </w:pPr>
            <w:r/>
            <w:r>
              <w:rPr>
                <w:rFonts w:ascii="Aptos" w:hAnsi="Aptos"/>
                <w:b w:val="0"/>
                <w:color w:val="000000"/>
                <w:sz w:val="20"/>
              </w:rPr>
              <w:t>Hub de SignalR para extracción, premio estimado y ganador detectado</w:t>
            </w:r>
          </w:p>
        </w:tc>
      </w:tr>
    </w:tbl>
    <w:p/>
    <w:p>
      <w:pPr>
        <w:spacing w:after="120" w:line="276" w:lineRule="auto"/>
      </w:pPr>
      <w:r>
        <w:rPr>
          <w:rFonts w:ascii="Aptos" w:hAnsi="Aptos"/>
          <w:b w:val="0"/>
          <w:i w:val="0"/>
          <w:color w:val="333333"/>
          <w:sz w:val="21"/>
        </w:rPr>
        <w:t>Respuesta estándar recomendada para toda la API:</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14"/>
            <w:vAlign w:val="center"/>
            <w:shd w:fill="3B6A9A"/>
          </w:tcPr>
          <w:p>
            <w:pPr>
              <w:spacing w:before="40" w:after="40" w:line="264" w:lineRule="auto"/>
              <w:jc w:val="center"/>
            </w:pPr>
            <w:r/>
            <w:r>
              <w:rPr>
                <w:rFonts w:ascii="Aptos" w:hAnsi="Aptos"/>
                <w:b/>
                <w:color w:val="FFFFFF"/>
                <w:sz w:val="21"/>
              </w:rPr>
              <w:t>Campo</w:t>
            </w:r>
          </w:p>
        </w:tc>
        <w:tc>
          <w:tcPr>
            <w:tcW w:type="dxa" w:w="6576"/>
            <w:vAlign w:val="center"/>
            <w:shd w:fill="3B6A9A"/>
          </w:tcPr>
          <w:p>
            <w:pPr>
              <w:spacing w:before="40" w:after="40" w:line="264" w:lineRule="auto"/>
              <w:jc w:val="center"/>
            </w:pPr>
            <w:r/>
            <w:r>
              <w:rPr>
                <w:rFonts w:ascii="Aptos" w:hAnsi="Aptos"/>
                <w:b/>
                <w:color w:val="FFFFFF"/>
                <w:sz w:val="21"/>
              </w:rPr>
              <w:t>Uso</w:t>
            </w:r>
          </w:p>
        </w:tc>
      </w:tr>
      <w:tr>
        <w:tc>
          <w:tcPr>
            <w:tcW w:type="dxa" w:w="1814"/>
            <w:vAlign w:val="center"/>
          </w:tcPr>
          <w:p>
            <w:pPr>
              <w:spacing w:before="40" w:after="40" w:line="264" w:lineRule="auto"/>
              <w:jc w:val="center"/>
            </w:pPr>
            <w:r/>
            <w:r>
              <w:rPr>
                <w:rFonts w:ascii="Aptos" w:hAnsi="Aptos"/>
                <w:b w:val="0"/>
                <w:color w:val="000000"/>
                <w:sz w:val="20"/>
              </w:rPr>
              <w:t>ok</w:t>
            </w:r>
          </w:p>
        </w:tc>
        <w:tc>
          <w:tcPr>
            <w:tcW w:type="dxa" w:w="6576"/>
            <w:vAlign w:val="center"/>
          </w:tcPr>
          <w:p>
            <w:pPr>
              <w:spacing w:before="40" w:after="40" w:line="264" w:lineRule="auto"/>
              <w:jc w:val="left"/>
            </w:pPr>
            <w:r/>
            <w:r>
              <w:rPr>
                <w:rFonts w:ascii="Aptos" w:hAnsi="Aptos"/>
                <w:b w:val="0"/>
                <w:color w:val="000000"/>
                <w:sz w:val="20"/>
              </w:rPr>
              <w:t>true/false para saber si la operación salió bien.</w:t>
            </w:r>
          </w:p>
        </w:tc>
      </w:tr>
      <w:tr>
        <w:tc>
          <w:tcPr>
            <w:tcW w:type="dxa" w:w="1814"/>
            <w:vAlign w:val="center"/>
          </w:tcPr>
          <w:p>
            <w:pPr>
              <w:spacing w:before="40" w:after="40" w:line="264" w:lineRule="auto"/>
              <w:jc w:val="center"/>
            </w:pPr>
            <w:r/>
            <w:r>
              <w:rPr>
                <w:rFonts w:ascii="Aptos" w:hAnsi="Aptos"/>
                <w:b w:val="0"/>
                <w:color w:val="000000"/>
                <w:sz w:val="20"/>
              </w:rPr>
              <w:t>mensaje</w:t>
            </w:r>
          </w:p>
        </w:tc>
        <w:tc>
          <w:tcPr>
            <w:tcW w:type="dxa" w:w="6576"/>
            <w:vAlign w:val="center"/>
          </w:tcPr>
          <w:p>
            <w:pPr>
              <w:spacing w:before="40" w:after="40" w:line="264" w:lineRule="auto"/>
              <w:jc w:val="left"/>
            </w:pPr>
            <w:r/>
            <w:r>
              <w:rPr>
                <w:rFonts w:ascii="Aptos" w:hAnsi="Aptos"/>
                <w:b w:val="0"/>
                <w:color w:val="000000"/>
                <w:sz w:val="20"/>
              </w:rPr>
              <w:t>Texto corto legible para UI.</w:t>
            </w:r>
          </w:p>
        </w:tc>
      </w:tr>
      <w:tr>
        <w:tc>
          <w:tcPr>
            <w:tcW w:type="dxa" w:w="1814"/>
            <w:vAlign w:val="center"/>
          </w:tcPr>
          <w:p>
            <w:pPr>
              <w:spacing w:before="40" w:after="40" w:line="264" w:lineRule="auto"/>
              <w:jc w:val="center"/>
            </w:pPr>
            <w:r/>
            <w:r>
              <w:rPr>
                <w:rFonts w:ascii="Aptos" w:hAnsi="Aptos"/>
                <w:b w:val="0"/>
                <w:color w:val="000000"/>
                <w:sz w:val="20"/>
              </w:rPr>
              <w:t>data</w:t>
            </w:r>
          </w:p>
        </w:tc>
        <w:tc>
          <w:tcPr>
            <w:tcW w:type="dxa" w:w="6576"/>
            <w:vAlign w:val="center"/>
          </w:tcPr>
          <w:p>
            <w:pPr>
              <w:spacing w:before="40" w:after="40" w:line="264" w:lineRule="auto"/>
              <w:jc w:val="left"/>
            </w:pPr>
            <w:r/>
            <w:r>
              <w:rPr>
                <w:rFonts w:ascii="Aptos" w:hAnsi="Aptos"/>
                <w:b w:val="0"/>
                <w:color w:val="000000"/>
                <w:sz w:val="20"/>
              </w:rPr>
              <w:t>Objeto principal o lista.</w:t>
            </w:r>
          </w:p>
        </w:tc>
      </w:tr>
      <w:tr>
        <w:tc>
          <w:tcPr>
            <w:tcW w:type="dxa" w:w="1814"/>
            <w:vAlign w:val="center"/>
          </w:tcPr>
          <w:p>
            <w:pPr>
              <w:spacing w:before="40" w:after="40" w:line="264" w:lineRule="auto"/>
              <w:jc w:val="center"/>
            </w:pPr>
            <w:r/>
            <w:r>
              <w:rPr>
                <w:rFonts w:ascii="Aptos" w:hAnsi="Aptos"/>
                <w:b w:val="0"/>
                <w:color w:val="000000"/>
                <w:sz w:val="20"/>
              </w:rPr>
              <w:t>errores</w:t>
            </w:r>
          </w:p>
        </w:tc>
        <w:tc>
          <w:tcPr>
            <w:tcW w:type="dxa" w:w="6576"/>
            <w:vAlign w:val="center"/>
          </w:tcPr>
          <w:p>
            <w:pPr>
              <w:spacing w:before="40" w:after="40" w:line="264" w:lineRule="auto"/>
              <w:jc w:val="left"/>
            </w:pPr>
            <w:r/>
            <w:r>
              <w:rPr>
                <w:rFonts w:ascii="Aptos" w:hAnsi="Aptos"/>
                <w:b w:val="0"/>
                <w:color w:val="000000"/>
                <w:sz w:val="20"/>
              </w:rPr>
              <w:t>Lista de validaciones, si corresponde.</w:t>
            </w:r>
          </w:p>
        </w:tc>
      </w:tr>
    </w:tbl>
    <w:p/>
    <w:p>
      <w:pPr>
        <w:pStyle w:val="Heading1"/>
      </w:pPr>
      <w:r>
        <w:t>7. Estructura recomendada de la solución</w:t>
      </w:r>
    </w:p>
    <w:p>
      <w:pPr>
        <w:spacing w:after="120" w:line="276" w:lineRule="auto"/>
      </w:pPr>
      <w:r>
        <w:rPr>
          <w:rFonts w:ascii="Aptos" w:hAnsi="Aptos"/>
          <w:b w:val="0"/>
          <w:i w:val="0"/>
          <w:color w:val="333333"/>
          <w:sz w:val="21"/>
        </w:rPr>
        <w:t>La solución debe quedar organizada desde el inicio. Así la IA de cada compañero trabaja dentro de un módulo acotado y se evita tocar archivos ajenos sin necesidad.</w:t>
      </w:r>
    </w:p>
    <w:p>
      <w:pPr>
        <w:spacing w:after="120" w:line="276" w:lineRule="auto"/>
      </w:pPr>
      <w:r>
        <w:rPr>
          <w:rFonts w:ascii="Aptos" w:hAnsi="Aptos"/>
          <w:b/>
          <w:i w:val="0"/>
          <w:color w:val="274C77"/>
          <w:sz w:val="21"/>
        </w:rPr>
        <w:t>Estructura sugerida:</w:t>
      </w:r>
    </w:p>
    <w:p>
      <w:pPr>
        <w:spacing w:after="0"/>
      </w:pPr>
      <w:r>
        <w:rPr>
          <w:rFonts w:ascii="Courier New" w:hAnsi="Courier New"/>
          <w:color w:val="334E68"/>
          <w:sz w:val="19"/>
        </w:rPr>
        <w:t>LoteriaVirtual.sln</w:t>
      </w:r>
    </w:p>
    <w:p>
      <w:pPr>
        <w:spacing w:after="0"/>
      </w:pPr>
      <w:r>
        <w:rPr>
          <w:rFonts w:ascii="Courier New" w:hAnsi="Courier New"/>
          <w:color w:val="334E68"/>
          <w:sz w:val="19"/>
        </w:rPr>
        <w:t>│</w:t>
      </w:r>
    </w:p>
    <w:p>
      <w:pPr>
        <w:spacing w:after="0"/>
      </w:pPr>
      <w:r>
        <w:rPr>
          <w:rFonts w:ascii="Courier New" w:hAnsi="Courier New"/>
          <w:color w:val="334E68"/>
          <w:sz w:val="19"/>
        </w:rPr>
        <w:t>├── src/</w:t>
      </w:r>
    </w:p>
    <w:p>
      <w:pPr>
        <w:spacing w:after="0"/>
      </w:pPr>
      <w:r>
        <w:rPr>
          <w:rFonts w:ascii="Courier New" w:hAnsi="Courier New"/>
          <w:color w:val="334E68"/>
          <w:sz w:val="19"/>
        </w:rPr>
        <w:t>│   ├── LoteriaVirtual.Entidades/</w:t>
      </w:r>
    </w:p>
    <w:p>
      <w:pPr>
        <w:spacing w:after="0"/>
      </w:pPr>
      <w:r>
        <w:rPr>
          <w:rFonts w:ascii="Courier New" w:hAnsi="Courier New"/>
          <w:color w:val="334E68"/>
          <w:sz w:val="19"/>
        </w:rPr>
        <w:t>│   ├── LoteriaVirtual.Datos/</w:t>
      </w:r>
    </w:p>
    <w:p>
      <w:pPr>
        <w:spacing w:after="0"/>
      </w:pPr>
      <w:r>
        <w:rPr>
          <w:rFonts w:ascii="Courier New" w:hAnsi="Courier New"/>
          <w:color w:val="334E68"/>
          <w:sz w:val="19"/>
        </w:rPr>
        <w:t>│   ├── LoteriaVirtual.Negocio/</w:t>
      </w:r>
    </w:p>
    <w:p>
      <w:pPr>
        <w:spacing w:after="0"/>
      </w:pPr>
      <w:r>
        <w:rPr>
          <w:rFonts w:ascii="Courier New" w:hAnsi="Courier New"/>
          <w:color w:val="334E68"/>
          <w:sz w:val="19"/>
        </w:rPr>
        <w:t>│   ├── LoteriaVirtual.ApiWeb/</w:t>
      </w:r>
    </w:p>
    <w:p>
      <w:pPr>
        <w:spacing w:after="0"/>
      </w:pPr>
      <w:r>
        <w:rPr>
          <w:rFonts w:ascii="Courier New" w:hAnsi="Courier New"/>
          <w:color w:val="334E68"/>
          <w:sz w:val="19"/>
        </w:rPr>
        <w:t>│   │   ├── Controllers/</w:t>
      </w:r>
    </w:p>
    <w:p>
      <w:pPr>
        <w:spacing w:after="0"/>
      </w:pPr>
      <w:r>
        <w:rPr>
          <w:rFonts w:ascii="Courier New" w:hAnsi="Courier New"/>
          <w:color w:val="334E68"/>
          <w:sz w:val="19"/>
        </w:rPr>
        <w:t>│   │   ├── Hubs/</w:t>
      </w:r>
    </w:p>
    <w:p>
      <w:pPr>
        <w:spacing w:after="0"/>
      </w:pPr>
      <w:r>
        <w:rPr>
          <w:rFonts w:ascii="Courier New" w:hAnsi="Courier New"/>
          <w:color w:val="334E68"/>
          <w:sz w:val="19"/>
        </w:rPr>
        <w:t>│   │   ├── Views/</w:t>
      </w:r>
    </w:p>
    <w:p>
      <w:pPr>
        <w:spacing w:after="0"/>
      </w:pPr>
      <w:r>
        <w:rPr>
          <w:rFonts w:ascii="Courier New" w:hAnsi="Courier New"/>
          <w:color w:val="334E68"/>
          <w:sz w:val="19"/>
        </w:rPr>
        <w:t>│   │   ├── wwwroot/</w:t>
      </w:r>
    </w:p>
    <w:p>
      <w:pPr>
        <w:spacing w:after="0"/>
      </w:pPr>
      <w:r>
        <w:rPr>
          <w:rFonts w:ascii="Courier New" w:hAnsi="Courier New"/>
          <w:color w:val="334E68"/>
          <w:sz w:val="19"/>
        </w:rPr>
        <w:t>│   │   └── ModelsView/</w:t>
      </w:r>
    </w:p>
    <w:p>
      <w:pPr>
        <w:spacing w:after="0"/>
      </w:pPr>
      <w:r>
        <w:rPr>
          <w:rFonts w:ascii="Courier New" w:hAnsi="Courier New"/>
          <w:color w:val="334E68"/>
          <w:sz w:val="19"/>
        </w:rPr>
        <w:t>│   └── LoteriaVirtual.Escritorio/</w:t>
      </w:r>
    </w:p>
    <w:p>
      <w:pPr>
        <w:spacing w:after="0"/>
      </w:pPr>
      <w:r>
        <w:rPr>
          <w:rFonts w:ascii="Courier New" w:hAnsi="Courier New"/>
          <w:color w:val="334E68"/>
          <w:sz w:val="19"/>
        </w:rPr>
        <w:t>├── database/</w:t>
      </w:r>
    </w:p>
    <w:p>
      <w:pPr>
        <w:spacing w:after="0"/>
      </w:pPr>
      <w:r>
        <w:rPr>
          <w:rFonts w:ascii="Courier New" w:hAnsi="Courier New"/>
          <w:color w:val="334E68"/>
          <w:sz w:val="19"/>
        </w:rPr>
        <w:t>│   ├── 01_schema.sql</w:t>
      </w:r>
    </w:p>
    <w:p>
      <w:pPr>
        <w:spacing w:after="0"/>
      </w:pPr>
      <w:r>
        <w:rPr>
          <w:rFonts w:ascii="Courier New" w:hAnsi="Courier New"/>
          <w:color w:val="334E68"/>
          <w:sz w:val="19"/>
        </w:rPr>
        <w:t>│   ├── 02_seed_demo.sql</w:t>
      </w:r>
    </w:p>
    <w:p>
      <w:pPr>
        <w:spacing w:after="0"/>
      </w:pPr>
      <w:r>
        <w:rPr>
          <w:rFonts w:ascii="Courier New" w:hAnsi="Courier New"/>
          <w:color w:val="334E68"/>
          <w:sz w:val="19"/>
        </w:rPr>
        <w:t>│   └── 03_views_reportes.sql</w:t>
      </w:r>
    </w:p>
    <w:p>
      <w:pPr>
        <w:spacing w:after="0"/>
      </w:pPr>
      <w:r>
        <w:rPr>
          <w:rFonts w:ascii="Courier New" w:hAnsi="Courier New"/>
          <w:color w:val="334E68"/>
          <w:sz w:val="19"/>
        </w:rPr>
        <w:t>├── docs/</w:t>
      </w:r>
    </w:p>
    <w:p>
      <w:pPr>
        <w:spacing w:after="0"/>
      </w:pPr>
      <w:r>
        <w:rPr>
          <w:rFonts w:ascii="Courier New" w:hAnsi="Courier New"/>
          <w:color w:val="334E68"/>
          <w:sz w:val="19"/>
        </w:rPr>
        <w:t>│   ├── arquitectura/</w:t>
      </w:r>
    </w:p>
    <w:p>
      <w:pPr>
        <w:spacing w:after="0"/>
      </w:pPr>
      <w:r>
        <w:rPr>
          <w:rFonts w:ascii="Courier New" w:hAnsi="Courier New"/>
          <w:color w:val="334E68"/>
          <w:sz w:val="19"/>
        </w:rPr>
        <w:t>│   ├── contratos-api/</w:t>
      </w:r>
    </w:p>
    <w:p>
      <w:pPr>
        <w:spacing w:after="0"/>
      </w:pPr>
      <w:r>
        <w:rPr>
          <w:rFonts w:ascii="Courier New" w:hAnsi="Courier New"/>
          <w:color w:val="334E68"/>
          <w:sz w:val="19"/>
        </w:rPr>
        <w:t>│   └── pruebas/</w:t>
      </w:r>
    </w:p>
    <w:p>
      <w:pPr>
        <w:spacing w:after="0"/>
      </w:pPr>
      <w:r>
        <w:rPr>
          <w:rFonts w:ascii="Courier New" w:hAnsi="Courier New"/>
          <w:color w:val="334E68"/>
          <w:sz w:val="19"/>
        </w:rPr>
        <w:t>└── tests/</w:t>
      </w:r>
    </w:p>
    <w:p>
      <w:pPr>
        <w:pStyle w:val="Heading1"/>
      </w:pPr>
      <w:r>
        <w:t>8. Plan de trabajo por compañero</w:t>
      </w:r>
    </w:p>
    <w:p>
      <w:pPr>
        <w:spacing w:after="120" w:line="276" w:lineRule="auto"/>
      </w:pPr>
      <w:r>
        <w:rPr>
          <w:rFonts w:ascii="Aptos" w:hAnsi="Aptos"/>
          <w:b w:val="0"/>
          <w:i w:val="0"/>
          <w:color w:val="333333"/>
          <w:sz w:val="21"/>
        </w:rPr>
        <w:t>Distribución ideal para 6 personas. Si el grupo tiene menos integrantes, se pueden fusionar módulos sin romper la arquitectura. Lo importante es respetar las fronteras de trabajo.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134"/>
            <w:vAlign w:val="center"/>
            <w:shd w:fill="1F4E79"/>
          </w:tcPr>
          <w:p>
            <w:pPr>
              <w:spacing w:before="40" w:after="40" w:line="264" w:lineRule="auto"/>
              <w:jc w:val="center"/>
            </w:pPr>
            <w:r/>
            <w:r>
              <w:rPr>
                <w:rFonts w:ascii="Aptos" w:hAnsi="Aptos"/>
                <w:b/>
                <w:color w:val="FFFFFF"/>
                <w:sz w:val="21"/>
              </w:rPr>
              <w:t>Compañero</w:t>
            </w:r>
          </w:p>
        </w:tc>
        <w:tc>
          <w:tcPr>
            <w:tcW w:type="dxa" w:w="2268"/>
            <w:vAlign w:val="center"/>
            <w:shd w:fill="1F4E79"/>
          </w:tcPr>
          <w:p>
            <w:pPr>
              <w:spacing w:before="40" w:after="40" w:line="264" w:lineRule="auto"/>
              <w:jc w:val="center"/>
            </w:pPr>
            <w:r/>
            <w:r>
              <w:rPr>
                <w:rFonts w:ascii="Aptos" w:hAnsi="Aptos"/>
                <w:b/>
                <w:color w:val="FFFFFF"/>
                <w:sz w:val="21"/>
              </w:rPr>
              <w:t>Módulo dueño</w:t>
            </w:r>
          </w:p>
        </w:tc>
        <w:tc>
          <w:tcPr>
            <w:tcW w:type="dxa" w:w="3402"/>
            <w:vAlign w:val="center"/>
            <w:shd w:fill="1F4E79"/>
          </w:tcPr>
          <w:p>
            <w:pPr>
              <w:spacing w:before="40" w:after="40" w:line="264" w:lineRule="auto"/>
              <w:jc w:val="center"/>
            </w:pPr>
            <w:r/>
            <w:r>
              <w:rPr>
                <w:rFonts w:ascii="Aptos" w:hAnsi="Aptos"/>
                <w:b/>
                <w:color w:val="FFFFFF"/>
                <w:sz w:val="21"/>
              </w:rPr>
              <w:t>Entrega principal</w:t>
            </w:r>
          </w:p>
        </w:tc>
        <w:tc>
          <w:tcPr>
            <w:tcW w:type="dxa" w:w="2268"/>
            <w:vAlign w:val="center"/>
            <w:shd w:fill="1F4E79"/>
          </w:tcPr>
          <w:p>
            <w:pPr>
              <w:spacing w:before="40" w:after="40" w:line="264" w:lineRule="auto"/>
              <w:jc w:val="center"/>
            </w:pPr>
            <w:r/>
            <w:r>
              <w:rPr>
                <w:rFonts w:ascii="Aptos" w:hAnsi="Aptos"/>
                <w:b/>
                <w:color w:val="FFFFFF"/>
                <w:sz w:val="21"/>
              </w:rPr>
              <w:t>No debe tocar</w:t>
            </w:r>
          </w:p>
        </w:tc>
      </w:tr>
      <w:tr>
        <w:tc>
          <w:tcPr>
            <w:tcW w:type="dxa" w:w="1134"/>
            <w:vAlign w:val="center"/>
          </w:tcPr>
          <w:p>
            <w:pPr>
              <w:spacing w:before="40" w:after="40" w:line="264" w:lineRule="auto"/>
              <w:jc w:val="center"/>
            </w:pPr>
            <w:r/>
            <w:r>
              <w:rPr>
                <w:rFonts w:ascii="Aptos" w:hAnsi="Aptos"/>
                <w:b w:val="0"/>
                <w:color w:val="000000"/>
                <w:sz w:val="20"/>
              </w:rPr>
              <w:t>A</w:t>
            </w:r>
          </w:p>
        </w:tc>
        <w:tc>
          <w:tcPr>
            <w:tcW w:type="dxa" w:w="2268"/>
            <w:vAlign w:val="center"/>
          </w:tcPr>
          <w:p>
            <w:pPr>
              <w:spacing w:before="40" w:after="40" w:line="264" w:lineRule="auto"/>
              <w:jc w:val="left"/>
            </w:pPr>
            <w:r/>
            <w:r>
              <w:rPr>
                <w:rFonts w:ascii="Aptos" w:hAnsi="Aptos"/>
                <w:b w:val="0"/>
                <w:color w:val="000000"/>
                <w:sz w:val="20"/>
              </w:rPr>
              <w:t>Base de datos y contratos</w:t>
            </w:r>
          </w:p>
        </w:tc>
        <w:tc>
          <w:tcPr>
            <w:tcW w:type="dxa" w:w="3402"/>
            <w:vAlign w:val="center"/>
          </w:tcPr>
          <w:p>
            <w:pPr>
              <w:spacing w:before="40" w:after="40" w:line="264" w:lineRule="auto"/>
              <w:jc w:val="left"/>
            </w:pPr>
            <w:r/>
            <w:r>
              <w:rPr>
                <w:rFonts w:ascii="Aptos" w:hAnsi="Aptos"/>
                <w:b w:val="0"/>
                <w:color w:val="000000"/>
                <w:sz w:val="20"/>
              </w:rPr>
              <w:t>Esquema MySQL, script inicial y diccionario de datos</w:t>
            </w:r>
          </w:p>
        </w:tc>
        <w:tc>
          <w:tcPr>
            <w:tcW w:type="dxa" w:w="2268"/>
            <w:vAlign w:val="center"/>
          </w:tcPr>
          <w:p>
            <w:pPr>
              <w:spacing w:before="40" w:after="40" w:line="264" w:lineRule="auto"/>
              <w:jc w:val="left"/>
            </w:pPr>
            <w:r/>
            <w:r>
              <w:rPr>
                <w:rFonts w:ascii="Aptos" w:hAnsi="Aptos"/>
                <w:b w:val="0"/>
                <w:color w:val="000000"/>
                <w:sz w:val="20"/>
              </w:rPr>
              <w:t>Pantallas y lógica de UI</w:t>
            </w:r>
          </w:p>
        </w:tc>
      </w:tr>
      <w:tr>
        <w:tc>
          <w:tcPr>
            <w:tcW w:type="dxa" w:w="1134"/>
            <w:vAlign w:val="center"/>
          </w:tcPr>
          <w:p>
            <w:pPr>
              <w:spacing w:before="40" w:after="40" w:line="264" w:lineRule="auto"/>
              <w:jc w:val="center"/>
            </w:pPr>
            <w:r/>
            <w:r>
              <w:rPr>
                <w:rFonts w:ascii="Aptos" w:hAnsi="Aptos"/>
                <w:b w:val="0"/>
                <w:color w:val="000000"/>
                <w:sz w:val="20"/>
              </w:rPr>
              <w:t>B</w:t>
            </w:r>
          </w:p>
        </w:tc>
        <w:tc>
          <w:tcPr>
            <w:tcW w:type="dxa" w:w="2268"/>
            <w:vAlign w:val="center"/>
          </w:tcPr>
          <w:p>
            <w:pPr>
              <w:spacing w:before="40" w:after="40" w:line="264" w:lineRule="auto"/>
              <w:jc w:val="left"/>
            </w:pPr>
            <w:r/>
            <w:r>
              <w:rPr>
                <w:rFonts w:ascii="Aptos" w:hAnsi="Aptos"/>
                <w:b w:val="0"/>
                <w:color w:val="000000"/>
                <w:sz w:val="20"/>
              </w:rPr>
              <w:t>Auth + usuarios + jugadores</w:t>
            </w:r>
          </w:p>
        </w:tc>
        <w:tc>
          <w:tcPr>
            <w:tcW w:type="dxa" w:w="3402"/>
            <w:vAlign w:val="center"/>
          </w:tcPr>
          <w:p>
            <w:pPr>
              <w:spacing w:before="40" w:after="40" w:line="264" w:lineRule="auto"/>
              <w:jc w:val="left"/>
            </w:pPr>
            <w:r/>
            <w:r>
              <w:rPr>
                <w:rFonts w:ascii="Aptos" w:hAnsi="Aptos"/>
                <w:b w:val="0"/>
                <w:color w:val="000000"/>
                <w:sz w:val="20"/>
              </w:rPr>
              <w:t>Login, registro y CRUD básico</w:t>
            </w:r>
          </w:p>
        </w:tc>
        <w:tc>
          <w:tcPr>
            <w:tcW w:type="dxa" w:w="2268"/>
            <w:vAlign w:val="center"/>
          </w:tcPr>
          <w:p>
            <w:pPr>
              <w:spacing w:before="40" w:after="40" w:line="264" w:lineRule="auto"/>
              <w:jc w:val="left"/>
            </w:pPr>
            <w:r/>
            <w:r>
              <w:rPr>
                <w:rFonts w:ascii="Aptos" w:hAnsi="Aptos"/>
                <w:b w:val="0"/>
                <w:color w:val="000000"/>
                <w:sz w:val="20"/>
              </w:rPr>
              <w:t>Reglas de sorteo y extracción</w:t>
            </w:r>
          </w:p>
        </w:tc>
      </w:tr>
      <w:tr>
        <w:tc>
          <w:tcPr>
            <w:tcW w:type="dxa" w:w="1134"/>
            <w:vAlign w:val="center"/>
          </w:tcPr>
          <w:p>
            <w:pPr>
              <w:spacing w:before="40" w:after="40" w:line="264" w:lineRule="auto"/>
              <w:jc w:val="center"/>
            </w:pPr>
            <w:r/>
            <w:r>
              <w:rPr>
                <w:rFonts w:ascii="Aptos" w:hAnsi="Aptos"/>
                <w:b w:val="0"/>
                <w:color w:val="000000"/>
                <w:sz w:val="20"/>
              </w:rPr>
              <w:t>C</w:t>
            </w:r>
          </w:p>
        </w:tc>
        <w:tc>
          <w:tcPr>
            <w:tcW w:type="dxa" w:w="2268"/>
            <w:vAlign w:val="center"/>
          </w:tcPr>
          <w:p>
            <w:pPr>
              <w:spacing w:before="40" w:after="40" w:line="264" w:lineRule="auto"/>
              <w:jc w:val="left"/>
            </w:pPr>
            <w:r/>
            <w:r>
              <w:rPr>
                <w:rFonts w:ascii="Aptos" w:hAnsi="Aptos"/>
                <w:b w:val="0"/>
                <w:color w:val="000000"/>
                <w:sz w:val="20"/>
              </w:rPr>
              <w:t>Núcleo de sorteos/cartones</w:t>
            </w:r>
          </w:p>
        </w:tc>
        <w:tc>
          <w:tcPr>
            <w:tcW w:type="dxa" w:w="3402"/>
            <w:vAlign w:val="center"/>
          </w:tcPr>
          <w:p>
            <w:pPr>
              <w:spacing w:before="40" w:after="40" w:line="264" w:lineRule="auto"/>
              <w:jc w:val="left"/>
            </w:pPr>
            <w:r/>
            <w:r>
              <w:rPr>
                <w:rFonts w:ascii="Aptos" w:hAnsi="Aptos"/>
                <w:b w:val="0"/>
                <w:color w:val="000000"/>
                <w:sz w:val="20"/>
              </w:rPr>
              <w:t>Generación de cartones, reserva, venta, ganador</w:t>
            </w:r>
          </w:p>
        </w:tc>
        <w:tc>
          <w:tcPr>
            <w:tcW w:type="dxa" w:w="2268"/>
            <w:vAlign w:val="center"/>
          </w:tcPr>
          <w:p>
            <w:pPr>
              <w:spacing w:before="40" w:after="40" w:line="264" w:lineRule="auto"/>
              <w:jc w:val="left"/>
            </w:pPr>
            <w:r/>
            <w:r>
              <w:rPr>
                <w:rFonts w:ascii="Aptos" w:hAnsi="Aptos"/>
                <w:b w:val="0"/>
                <w:color w:val="000000"/>
                <w:sz w:val="20"/>
              </w:rPr>
              <w:t>Diseño visual de pantallas</w:t>
            </w:r>
          </w:p>
        </w:tc>
      </w:tr>
      <w:tr>
        <w:tc>
          <w:tcPr>
            <w:tcW w:type="dxa" w:w="1134"/>
            <w:vAlign w:val="center"/>
          </w:tcPr>
          <w:p>
            <w:pPr>
              <w:spacing w:before="40" w:after="40" w:line="264" w:lineRule="auto"/>
              <w:jc w:val="center"/>
            </w:pPr>
            <w:r/>
            <w:r>
              <w:rPr>
                <w:rFonts w:ascii="Aptos" w:hAnsi="Aptos"/>
                <w:b w:val="0"/>
                <w:color w:val="000000"/>
                <w:sz w:val="20"/>
              </w:rPr>
              <w:t>D</w:t>
            </w:r>
          </w:p>
        </w:tc>
        <w:tc>
          <w:tcPr>
            <w:tcW w:type="dxa" w:w="2268"/>
            <w:vAlign w:val="center"/>
          </w:tcPr>
          <w:p>
            <w:pPr>
              <w:spacing w:before="40" w:after="40" w:line="264" w:lineRule="auto"/>
              <w:jc w:val="left"/>
            </w:pPr>
            <w:r/>
            <w:r>
              <w:rPr>
                <w:rFonts w:ascii="Aptos" w:hAnsi="Aptos"/>
                <w:b w:val="0"/>
                <w:color w:val="000000"/>
                <w:sz w:val="20"/>
              </w:rPr>
              <w:t>Web para jugadores</w:t>
            </w:r>
          </w:p>
        </w:tc>
        <w:tc>
          <w:tcPr>
            <w:tcW w:type="dxa" w:w="3402"/>
            <w:vAlign w:val="center"/>
          </w:tcPr>
          <w:p>
            <w:pPr>
              <w:spacing w:before="40" w:after="40" w:line="264" w:lineRule="auto"/>
              <w:jc w:val="left"/>
            </w:pPr>
            <w:r/>
            <w:r>
              <w:rPr>
                <w:rFonts w:ascii="Aptos" w:hAnsi="Aptos"/>
                <w:b w:val="0"/>
                <w:color w:val="000000"/>
                <w:sz w:val="20"/>
              </w:rPr>
              <w:t>Pantallas, flujo de compra y panel del jugador</w:t>
            </w:r>
          </w:p>
        </w:tc>
        <w:tc>
          <w:tcPr>
            <w:tcW w:type="dxa" w:w="2268"/>
            <w:vAlign w:val="center"/>
          </w:tcPr>
          <w:p>
            <w:pPr>
              <w:spacing w:before="40" w:after="40" w:line="264" w:lineRule="auto"/>
              <w:jc w:val="left"/>
            </w:pPr>
            <w:r/>
            <w:r>
              <w:rPr>
                <w:rFonts w:ascii="Aptos" w:hAnsi="Aptos"/>
                <w:b w:val="0"/>
                <w:color w:val="000000"/>
                <w:sz w:val="20"/>
              </w:rPr>
              <w:t>SQL estructural y motor del sorteo</w:t>
            </w:r>
          </w:p>
        </w:tc>
      </w:tr>
      <w:tr>
        <w:tc>
          <w:tcPr>
            <w:tcW w:type="dxa" w:w="1134"/>
            <w:vAlign w:val="center"/>
          </w:tcPr>
          <w:p>
            <w:pPr>
              <w:spacing w:before="40" w:after="40" w:line="264" w:lineRule="auto"/>
              <w:jc w:val="center"/>
            </w:pPr>
            <w:r/>
            <w:r>
              <w:rPr>
                <w:rFonts w:ascii="Aptos" w:hAnsi="Aptos"/>
                <w:b w:val="0"/>
                <w:color w:val="000000"/>
                <w:sz w:val="20"/>
              </w:rPr>
              <w:t>E</w:t>
            </w:r>
          </w:p>
        </w:tc>
        <w:tc>
          <w:tcPr>
            <w:tcW w:type="dxa" w:w="2268"/>
            <w:vAlign w:val="center"/>
          </w:tcPr>
          <w:p>
            <w:pPr>
              <w:spacing w:before="40" w:after="40" w:line="264" w:lineRule="auto"/>
              <w:jc w:val="left"/>
            </w:pPr>
            <w:r/>
            <w:r>
              <w:rPr>
                <w:rFonts w:ascii="Aptos" w:hAnsi="Aptos"/>
                <w:b w:val="0"/>
                <w:color w:val="000000"/>
                <w:sz w:val="20"/>
              </w:rPr>
              <w:t>Escritorio operador/admin</w:t>
            </w:r>
          </w:p>
        </w:tc>
        <w:tc>
          <w:tcPr>
            <w:tcW w:type="dxa" w:w="3402"/>
            <w:vAlign w:val="center"/>
          </w:tcPr>
          <w:p>
            <w:pPr>
              <w:spacing w:before="40" w:after="40" w:line="264" w:lineRule="auto"/>
              <w:jc w:val="left"/>
            </w:pPr>
            <w:r/>
            <w:r>
              <w:rPr>
                <w:rFonts w:ascii="Aptos" w:hAnsi="Aptos"/>
                <w:b w:val="0"/>
                <w:color w:val="000000"/>
                <w:sz w:val="20"/>
              </w:rPr>
              <w:t>Dashboard, gestión de sorteos, pagos y resultados</w:t>
            </w:r>
          </w:p>
        </w:tc>
        <w:tc>
          <w:tcPr>
            <w:tcW w:type="dxa" w:w="2268"/>
            <w:vAlign w:val="center"/>
          </w:tcPr>
          <w:p>
            <w:pPr>
              <w:spacing w:before="40" w:after="40" w:line="264" w:lineRule="auto"/>
              <w:jc w:val="left"/>
            </w:pPr>
            <w:r/>
            <w:r>
              <w:rPr>
                <w:rFonts w:ascii="Aptos" w:hAnsi="Aptos"/>
                <w:b w:val="0"/>
                <w:color w:val="000000"/>
                <w:sz w:val="20"/>
              </w:rPr>
              <w:t>Modelo de datos central</w:t>
            </w:r>
          </w:p>
        </w:tc>
      </w:tr>
      <w:tr>
        <w:tc>
          <w:tcPr>
            <w:tcW w:type="dxa" w:w="1134"/>
            <w:vAlign w:val="center"/>
          </w:tcPr>
          <w:p>
            <w:pPr>
              <w:spacing w:before="40" w:after="40" w:line="264" w:lineRule="auto"/>
              <w:jc w:val="center"/>
            </w:pPr>
            <w:r/>
            <w:r>
              <w:rPr>
                <w:rFonts w:ascii="Aptos" w:hAnsi="Aptos"/>
                <w:b w:val="0"/>
                <w:color w:val="000000"/>
                <w:sz w:val="20"/>
              </w:rPr>
              <w:t>F</w:t>
            </w:r>
          </w:p>
        </w:tc>
        <w:tc>
          <w:tcPr>
            <w:tcW w:type="dxa" w:w="2268"/>
            <w:vAlign w:val="center"/>
          </w:tcPr>
          <w:p>
            <w:pPr>
              <w:spacing w:before="40" w:after="40" w:line="264" w:lineRule="auto"/>
              <w:jc w:val="left"/>
            </w:pPr>
            <w:r/>
            <w:r>
              <w:rPr>
                <w:rFonts w:ascii="Aptos" w:hAnsi="Aptos"/>
                <w:b w:val="0"/>
                <w:color w:val="000000"/>
                <w:sz w:val="20"/>
              </w:rPr>
              <w:t>Integración, QA y documentación</w:t>
            </w:r>
          </w:p>
        </w:tc>
        <w:tc>
          <w:tcPr>
            <w:tcW w:type="dxa" w:w="3402"/>
            <w:vAlign w:val="center"/>
          </w:tcPr>
          <w:p>
            <w:pPr>
              <w:spacing w:before="40" w:after="40" w:line="264" w:lineRule="auto"/>
              <w:jc w:val="left"/>
            </w:pPr>
            <w:r/>
            <w:r>
              <w:rPr>
                <w:rFonts w:ascii="Aptos" w:hAnsi="Aptos"/>
                <w:b w:val="0"/>
                <w:color w:val="000000"/>
                <w:sz w:val="20"/>
              </w:rPr>
              <w:t>Pruebas de unión, datos demo y checklist final</w:t>
            </w:r>
          </w:p>
        </w:tc>
        <w:tc>
          <w:tcPr>
            <w:tcW w:type="dxa" w:w="2268"/>
            <w:vAlign w:val="center"/>
          </w:tcPr>
          <w:p>
            <w:pPr>
              <w:spacing w:before="40" w:after="40" w:line="264" w:lineRule="auto"/>
              <w:jc w:val="left"/>
            </w:pPr>
            <w:r/>
            <w:r>
              <w:rPr>
                <w:rFonts w:ascii="Aptos" w:hAnsi="Aptos"/>
                <w:b w:val="0"/>
                <w:color w:val="000000"/>
                <w:sz w:val="20"/>
              </w:rPr>
              <w:t>Cambios funcionales sin coordinar</w:t>
            </w:r>
          </w:p>
        </w:tc>
      </w:tr>
    </w:tbl>
    <w:p/>
    <w:p>
      <w:pPr>
        <w:pStyle w:val="Heading2"/>
      </w:pPr>
      <w:r>
        <w:t>8.A Compañero A</w:t>
      </w:r>
    </w:p>
    <w:p>
      <w:pPr>
        <w:spacing w:after="120" w:line="276" w:lineRule="auto"/>
      </w:pPr>
      <w:r>
        <w:rPr>
          <w:rFonts w:ascii="Aptos" w:hAnsi="Aptos"/>
          <w:b w:val="0"/>
          <w:i w:val="0"/>
          <w:color w:val="333333"/>
          <w:sz w:val="21"/>
        </w:rPr>
        <w:t>Objetivo: Dejar cerrada la base de datos para que el resto trabaje sobre contratos estables.</w:t>
      </w:r>
    </w:p>
    <w:p>
      <w:pPr>
        <w:spacing w:after="120" w:line="276" w:lineRule="auto"/>
      </w:pPr>
      <w:r>
        <w:rPr>
          <w:rFonts w:ascii="Aptos" w:hAnsi="Aptos"/>
          <w:b/>
          <w:i w:val="0"/>
          <w:color w:val="274C77"/>
          <w:sz w:val="21"/>
        </w:rPr>
        <w:t>Alcance:</w:t>
      </w:r>
    </w:p>
    <w:p>
      <w:pPr>
        <w:pStyle w:val="ListBullet"/>
        <w:spacing w:after="40"/>
        <w:ind w:left="0"/>
      </w:pPr>
      <w:r>
        <w:rPr>
          <w:rFonts w:ascii="Aptos" w:hAnsi="Aptos"/>
          <w:sz w:val="21"/>
        </w:rPr>
        <w:t>Crear el DER definitivo y el script 01_schema.sql.</w:t>
      </w:r>
    </w:p>
    <w:p>
      <w:pPr>
        <w:pStyle w:val="ListBullet"/>
        <w:spacing w:after="40"/>
        <w:ind w:left="0"/>
      </w:pPr>
      <w:r>
        <w:rPr>
          <w:rFonts w:ascii="Aptos" w:hAnsi="Aptos"/>
          <w:sz w:val="21"/>
        </w:rPr>
        <w:t>Definir PK, FK, índices y restricciones únicas.</w:t>
      </w:r>
    </w:p>
    <w:p>
      <w:pPr>
        <w:pStyle w:val="ListBullet"/>
        <w:spacing w:after="40"/>
        <w:ind w:left="0"/>
      </w:pPr>
      <w:r>
        <w:rPr>
          <w:rFonts w:ascii="Aptos" w:hAnsi="Aptos"/>
          <w:sz w:val="21"/>
        </w:rPr>
        <w:t>Crear script de datos demo para pruebas.</w:t>
      </w:r>
    </w:p>
    <w:p>
      <w:pPr>
        <w:pStyle w:val="ListBullet"/>
        <w:spacing w:after="40"/>
        <w:ind w:left="0"/>
      </w:pPr>
      <w:r>
        <w:rPr>
          <w:rFonts w:ascii="Aptos" w:hAnsi="Aptos"/>
          <w:sz w:val="21"/>
        </w:rPr>
        <w:t>Documentar tipos, estados oficiales y nombres de columnas.</w:t>
      </w:r>
    </w:p>
    <w:p>
      <w:pPr>
        <w:spacing w:after="120" w:line="276" w:lineRule="auto"/>
      </w:pPr>
      <w:r>
        <w:rPr>
          <w:rFonts w:ascii="Aptos" w:hAnsi="Aptos"/>
          <w:b/>
          <w:i w:val="0"/>
          <w:color w:val="274C77"/>
          <w:sz w:val="21"/>
        </w:rPr>
        <w:t>Entregables:</w:t>
      </w:r>
    </w:p>
    <w:p>
      <w:pPr>
        <w:pStyle w:val="ListBullet"/>
        <w:spacing w:after="40"/>
        <w:ind w:left="0"/>
      </w:pPr>
      <w:r>
        <w:rPr>
          <w:rFonts w:ascii="Aptos" w:hAnsi="Aptos"/>
          <w:sz w:val="21"/>
        </w:rPr>
        <w:t>database/01_schema.sql</w:t>
      </w:r>
    </w:p>
    <w:p>
      <w:pPr>
        <w:pStyle w:val="ListBullet"/>
        <w:spacing w:after="40"/>
        <w:ind w:left="0"/>
      </w:pPr>
      <w:r>
        <w:rPr>
          <w:rFonts w:ascii="Aptos" w:hAnsi="Aptos"/>
          <w:sz w:val="21"/>
        </w:rPr>
        <w:t>database/02_seed_demo.sql</w:t>
      </w:r>
    </w:p>
    <w:p>
      <w:pPr>
        <w:pStyle w:val="ListBullet"/>
        <w:spacing w:after="40"/>
        <w:ind w:left="0"/>
      </w:pPr>
      <w:r>
        <w:rPr>
          <w:rFonts w:ascii="Aptos" w:hAnsi="Aptos"/>
          <w:sz w:val="21"/>
        </w:rPr>
        <w:t>docs/base-datos/diccionario-de-datos.docx o .md</w:t>
      </w:r>
    </w:p>
    <w:p>
      <w:pPr>
        <w:spacing w:after="120" w:line="276" w:lineRule="auto"/>
      </w:pPr>
      <w:r>
        <w:rPr>
          <w:rFonts w:ascii="Aptos" w:hAnsi="Aptos"/>
          <w:b w:val="0"/>
          <w:i w:val="0"/>
          <w:color w:val="333333"/>
          <w:sz w:val="21"/>
        </w:rPr>
        <w:t>Dependencias: Debe coordinar con B y C para no romper el contrato del dominio.</w:t>
      </w:r>
    </w:p>
    <w:p>
      <w:pPr>
        <w:pStyle w:val="Heading2"/>
      </w:pPr>
      <w:r>
        <w:t>8.B Compañero B</w:t>
      </w:r>
    </w:p>
    <w:p>
      <w:pPr>
        <w:spacing w:after="120" w:line="276" w:lineRule="auto"/>
      </w:pPr>
      <w:r>
        <w:rPr>
          <w:rFonts w:ascii="Aptos" w:hAnsi="Aptos"/>
          <w:b w:val="0"/>
          <w:i w:val="0"/>
          <w:color w:val="333333"/>
          <w:sz w:val="21"/>
        </w:rPr>
        <w:t>Objetivo: Resolver acceso, seguridad básica y administración de personas.</w:t>
      </w:r>
    </w:p>
    <w:p>
      <w:pPr>
        <w:spacing w:after="120" w:line="276" w:lineRule="auto"/>
      </w:pPr>
      <w:r>
        <w:rPr>
          <w:rFonts w:ascii="Aptos" w:hAnsi="Aptos"/>
          <w:b/>
          <w:i w:val="0"/>
          <w:color w:val="274C77"/>
          <w:sz w:val="21"/>
        </w:rPr>
        <w:t>Alcance:</w:t>
      </w:r>
    </w:p>
    <w:p>
      <w:pPr>
        <w:pStyle w:val="ListBullet"/>
        <w:spacing w:after="40"/>
        <w:ind w:left="0"/>
      </w:pPr>
      <w:r>
        <w:rPr>
          <w:rFonts w:ascii="Aptos" w:hAnsi="Aptos"/>
          <w:sz w:val="21"/>
        </w:rPr>
        <w:t>Login de admin/operador.</w:t>
      </w:r>
    </w:p>
    <w:p>
      <w:pPr>
        <w:pStyle w:val="ListBullet"/>
        <w:spacing w:after="40"/>
        <w:ind w:left="0"/>
      </w:pPr>
      <w:r>
        <w:rPr>
          <w:rFonts w:ascii="Aptos" w:hAnsi="Aptos"/>
          <w:sz w:val="21"/>
        </w:rPr>
        <w:t>Registro y login de jugador web.</w:t>
      </w:r>
    </w:p>
    <w:p>
      <w:pPr>
        <w:pStyle w:val="ListBullet"/>
        <w:spacing w:after="40"/>
        <w:ind w:left="0"/>
      </w:pPr>
      <w:r>
        <w:rPr>
          <w:rFonts w:ascii="Aptos" w:hAnsi="Aptos"/>
          <w:sz w:val="21"/>
        </w:rPr>
        <w:t>CRUD de jugadores.</w:t>
      </w:r>
    </w:p>
    <w:p>
      <w:pPr>
        <w:pStyle w:val="ListBullet"/>
        <w:spacing w:after="40"/>
        <w:ind w:left="0"/>
      </w:pPr>
      <w:r>
        <w:rPr>
          <w:rFonts w:ascii="Aptos" w:hAnsi="Aptos"/>
          <w:sz w:val="21"/>
        </w:rPr>
        <w:t>Estados de usuario y recuperación básica de sesión.</w:t>
      </w:r>
    </w:p>
    <w:p>
      <w:pPr>
        <w:spacing w:after="120" w:line="276" w:lineRule="auto"/>
      </w:pPr>
      <w:r>
        <w:rPr>
          <w:rFonts w:ascii="Aptos" w:hAnsi="Aptos"/>
          <w:b/>
          <w:i w:val="0"/>
          <w:color w:val="274C77"/>
          <w:sz w:val="21"/>
        </w:rPr>
        <w:t>Entregables:</w:t>
      </w:r>
    </w:p>
    <w:p>
      <w:pPr>
        <w:pStyle w:val="ListBullet"/>
        <w:spacing w:after="40"/>
        <w:ind w:left="0"/>
      </w:pPr>
      <w:r>
        <w:rPr>
          <w:rFonts w:ascii="Aptos" w:hAnsi="Aptos"/>
          <w:sz w:val="21"/>
        </w:rPr>
        <w:t>Controllers/AuthController</w:t>
      </w:r>
    </w:p>
    <w:p>
      <w:pPr>
        <w:pStyle w:val="ListBullet"/>
        <w:spacing w:after="40"/>
        <w:ind w:left="0"/>
      </w:pPr>
      <w:r>
        <w:rPr>
          <w:rFonts w:ascii="Aptos" w:hAnsi="Aptos"/>
          <w:sz w:val="21"/>
        </w:rPr>
        <w:t>Controllers/JugadoresController</w:t>
      </w:r>
    </w:p>
    <w:p>
      <w:pPr>
        <w:pStyle w:val="ListBullet"/>
        <w:spacing w:after="40"/>
        <w:ind w:left="0"/>
      </w:pPr>
      <w:r>
        <w:rPr>
          <w:rFonts w:ascii="Aptos" w:hAnsi="Aptos"/>
          <w:sz w:val="21"/>
        </w:rPr>
        <w:t>Servicios de autenticación</w:t>
      </w:r>
    </w:p>
    <w:p>
      <w:pPr>
        <w:pStyle w:val="ListBullet"/>
        <w:spacing w:after="40"/>
        <w:ind w:left="0"/>
      </w:pPr>
      <w:r>
        <w:rPr>
          <w:rFonts w:ascii="Aptos" w:hAnsi="Aptos"/>
          <w:sz w:val="21"/>
        </w:rPr>
        <w:t>Pantallas de login/registro simples</w:t>
      </w:r>
    </w:p>
    <w:p>
      <w:pPr>
        <w:spacing w:after="120" w:line="276" w:lineRule="auto"/>
      </w:pPr>
      <w:r>
        <w:rPr>
          <w:rFonts w:ascii="Aptos" w:hAnsi="Aptos"/>
          <w:b w:val="0"/>
          <w:i w:val="0"/>
          <w:color w:val="333333"/>
          <w:sz w:val="21"/>
        </w:rPr>
        <w:t>Dependencias: Depende del esquema de usuarios y jugadores definido por A.</w:t>
      </w:r>
    </w:p>
    <w:p>
      <w:pPr>
        <w:pStyle w:val="Heading2"/>
      </w:pPr>
      <w:r>
        <w:t>8.C Compañero C</w:t>
      </w:r>
    </w:p>
    <w:p>
      <w:pPr>
        <w:spacing w:after="120" w:line="276" w:lineRule="auto"/>
      </w:pPr>
      <w:r>
        <w:rPr>
          <w:rFonts w:ascii="Aptos" w:hAnsi="Aptos"/>
          <w:b w:val="0"/>
          <w:i w:val="0"/>
          <w:color w:val="333333"/>
          <w:sz w:val="21"/>
        </w:rPr>
        <w:t>Objetivo: Implementar el corazón del negocio.</w:t>
      </w:r>
    </w:p>
    <w:p>
      <w:pPr>
        <w:spacing w:after="120" w:line="276" w:lineRule="auto"/>
      </w:pPr>
      <w:r>
        <w:rPr>
          <w:rFonts w:ascii="Aptos" w:hAnsi="Aptos"/>
          <w:b/>
          <w:i w:val="0"/>
          <w:color w:val="274C77"/>
          <w:sz w:val="21"/>
        </w:rPr>
        <w:t>Alcance:</w:t>
      </w:r>
    </w:p>
    <w:p>
      <w:pPr>
        <w:pStyle w:val="ListBullet"/>
        <w:spacing w:after="40"/>
        <w:ind w:left="0"/>
      </w:pPr>
      <w:r>
        <w:rPr>
          <w:rFonts w:ascii="Aptos" w:hAnsi="Aptos"/>
          <w:sz w:val="21"/>
        </w:rPr>
        <w:t>Alta y edición de sorteos.</w:t>
      </w:r>
    </w:p>
    <w:p>
      <w:pPr>
        <w:pStyle w:val="ListBullet"/>
        <w:spacing w:after="40"/>
        <w:ind w:left="0"/>
      </w:pPr>
      <w:r>
        <w:rPr>
          <w:rFonts w:ascii="Aptos" w:hAnsi="Aptos"/>
          <w:sz w:val="21"/>
        </w:rPr>
        <w:t>Generación de cartones únicos.</w:t>
      </w:r>
    </w:p>
    <w:p>
      <w:pPr>
        <w:pStyle w:val="ListBullet"/>
        <w:spacing w:after="40"/>
        <w:ind w:left="0"/>
      </w:pPr>
      <w:r>
        <w:rPr>
          <w:rFonts w:ascii="Aptos" w:hAnsi="Aptos"/>
          <w:sz w:val="21"/>
        </w:rPr>
        <w:t>Reserva, venta y anulación de cartones.</w:t>
      </w:r>
    </w:p>
    <w:p>
      <w:pPr>
        <w:pStyle w:val="ListBullet"/>
        <w:spacing w:after="40"/>
        <w:ind w:left="0"/>
      </w:pPr>
      <w:r>
        <w:rPr>
          <w:rFonts w:ascii="Aptos" w:hAnsi="Aptos"/>
          <w:sz w:val="21"/>
        </w:rPr>
        <w:t>Extracción automática/manual.</w:t>
      </w:r>
    </w:p>
    <w:p>
      <w:pPr>
        <w:pStyle w:val="ListBullet"/>
        <w:spacing w:after="40"/>
        <w:ind w:left="0"/>
      </w:pPr>
      <w:r>
        <w:rPr>
          <w:rFonts w:ascii="Aptos" w:hAnsi="Aptos"/>
          <w:sz w:val="21"/>
        </w:rPr>
        <w:t>Detección de ganador y detención automática del sorteo.</w:t>
      </w:r>
    </w:p>
    <w:p>
      <w:pPr>
        <w:pStyle w:val="ListBullet"/>
        <w:spacing w:after="40"/>
        <w:ind w:left="0"/>
      </w:pPr>
      <w:r>
        <w:rPr>
          <w:rFonts w:ascii="Aptos" w:hAnsi="Aptos"/>
          <w:sz w:val="21"/>
        </w:rPr>
        <w:t>Cálculo del premio estimado y final.</w:t>
      </w:r>
    </w:p>
    <w:p>
      <w:pPr>
        <w:spacing w:after="120" w:line="276" w:lineRule="auto"/>
      </w:pPr>
      <w:r>
        <w:rPr>
          <w:rFonts w:ascii="Aptos" w:hAnsi="Aptos"/>
          <w:b/>
          <w:i w:val="0"/>
          <w:color w:val="274C77"/>
          <w:sz w:val="21"/>
        </w:rPr>
        <w:t>Entregables:</w:t>
      </w:r>
    </w:p>
    <w:p>
      <w:pPr>
        <w:pStyle w:val="ListBullet"/>
        <w:spacing w:after="40"/>
        <w:ind w:left="0"/>
      </w:pPr>
      <w:r>
        <w:rPr>
          <w:rFonts w:ascii="Aptos" w:hAnsi="Aptos"/>
          <w:sz w:val="21"/>
        </w:rPr>
        <w:t>Servicios de negocio del sorteo</w:t>
      </w:r>
    </w:p>
    <w:p>
      <w:pPr>
        <w:pStyle w:val="ListBullet"/>
        <w:spacing w:after="40"/>
        <w:ind w:left="0"/>
      </w:pPr>
      <w:r>
        <w:rPr>
          <w:rFonts w:ascii="Aptos" w:hAnsi="Aptos"/>
          <w:sz w:val="21"/>
        </w:rPr>
        <w:t>Endpoints de cartones, sorteos y extracciones</w:t>
      </w:r>
    </w:p>
    <w:p>
      <w:pPr>
        <w:pStyle w:val="ListBullet"/>
        <w:spacing w:after="40"/>
        <w:ind w:left="0"/>
      </w:pPr>
      <w:r>
        <w:rPr>
          <w:rFonts w:ascii="Aptos" w:hAnsi="Aptos"/>
          <w:sz w:val="21"/>
        </w:rPr>
        <w:t>Pruebas unitarias del ganador</w:t>
      </w:r>
    </w:p>
    <w:p>
      <w:pPr>
        <w:spacing w:after="120" w:line="276" w:lineRule="auto"/>
      </w:pPr>
      <w:r>
        <w:rPr>
          <w:rFonts w:ascii="Aptos" w:hAnsi="Aptos"/>
          <w:b w:val="0"/>
          <w:i w:val="0"/>
          <w:color w:val="333333"/>
          <w:sz w:val="21"/>
        </w:rPr>
        <w:t>Dependencias: Depende del modelo de A y se integra con D/E a través de API.</w:t>
      </w:r>
    </w:p>
    <w:p>
      <w:pPr>
        <w:pStyle w:val="Heading2"/>
      </w:pPr>
      <w:r>
        <w:t>8.D Compañero D</w:t>
      </w:r>
    </w:p>
    <w:p>
      <w:pPr>
        <w:spacing w:after="120" w:line="276" w:lineRule="auto"/>
      </w:pPr>
      <w:r>
        <w:rPr>
          <w:rFonts w:ascii="Aptos" w:hAnsi="Aptos"/>
          <w:b w:val="0"/>
          <w:i w:val="0"/>
          <w:color w:val="333333"/>
          <w:sz w:val="21"/>
        </w:rPr>
        <w:t>Objetivo: Construir la experiencia del jugador final.</w:t>
      </w:r>
    </w:p>
    <w:p>
      <w:pPr>
        <w:spacing w:after="120" w:line="276" w:lineRule="auto"/>
      </w:pPr>
      <w:r>
        <w:rPr>
          <w:rFonts w:ascii="Aptos" w:hAnsi="Aptos"/>
          <w:b/>
          <w:i w:val="0"/>
          <w:color w:val="274C77"/>
          <w:sz w:val="21"/>
        </w:rPr>
        <w:t>Alcance:</w:t>
      </w:r>
    </w:p>
    <w:p>
      <w:pPr>
        <w:pStyle w:val="ListBullet"/>
        <w:spacing w:after="40"/>
        <w:ind w:left="0"/>
      </w:pPr>
      <w:r>
        <w:rPr>
          <w:rFonts w:ascii="Aptos" w:hAnsi="Aptos"/>
          <w:sz w:val="21"/>
        </w:rPr>
        <w:t>Home y lista de sorteos.</w:t>
      </w:r>
    </w:p>
    <w:p>
      <w:pPr>
        <w:pStyle w:val="ListBullet"/>
        <w:spacing w:after="40"/>
        <w:ind w:left="0"/>
      </w:pPr>
      <w:r>
        <w:rPr>
          <w:rFonts w:ascii="Aptos" w:hAnsi="Aptos"/>
          <w:sz w:val="21"/>
        </w:rPr>
        <w:t>Registro/login jugador.</w:t>
      </w:r>
    </w:p>
    <w:p>
      <w:pPr>
        <w:pStyle w:val="ListBullet"/>
        <w:spacing w:after="40"/>
        <w:ind w:left="0"/>
      </w:pPr>
      <w:r>
        <w:rPr>
          <w:rFonts w:ascii="Aptos" w:hAnsi="Aptos"/>
          <w:sz w:val="21"/>
        </w:rPr>
        <w:t>Vista de cartones disponibles.</w:t>
      </w:r>
    </w:p>
    <w:p>
      <w:pPr>
        <w:pStyle w:val="ListBullet"/>
        <w:spacing w:after="40"/>
        <w:ind w:left="0"/>
      </w:pPr>
      <w:r>
        <w:rPr>
          <w:rFonts w:ascii="Aptos" w:hAnsi="Aptos"/>
          <w:sz w:val="21"/>
        </w:rPr>
        <w:t>Reserva/compra guiada.</w:t>
      </w:r>
    </w:p>
    <w:p>
      <w:pPr>
        <w:pStyle w:val="ListBullet"/>
        <w:spacing w:after="40"/>
        <w:ind w:left="0"/>
      </w:pPr>
      <w:r>
        <w:rPr>
          <w:rFonts w:ascii="Aptos" w:hAnsi="Aptos"/>
          <w:sz w:val="21"/>
        </w:rPr>
        <w:t>Panel Mis cartones.</w:t>
      </w:r>
    </w:p>
    <w:p>
      <w:pPr>
        <w:pStyle w:val="ListBullet"/>
        <w:spacing w:after="40"/>
        <w:ind w:left="0"/>
      </w:pPr>
      <w:r>
        <w:rPr>
          <w:rFonts w:ascii="Aptos" w:hAnsi="Aptos"/>
          <w:sz w:val="21"/>
        </w:rPr>
        <w:t>Pantalla del sorteo en vivo con SignalR.</w:t>
      </w:r>
    </w:p>
    <w:p>
      <w:pPr>
        <w:spacing w:after="120" w:line="276" w:lineRule="auto"/>
      </w:pPr>
      <w:r>
        <w:rPr>
          <w:rFonts w:ascii="Aptos" w:hAnsi="Aptos"/>
          <w:b/>
          <w:i w:val="0"/>
          <w:color w:val="274C77"/>
          <w:sz w:val="21"/>
        </w:rPr>
        <w:t>Entregables:</w:t>
      </w:r>
    </w:p>
    <w:p>
      <w:pPr>
        <w:pStyle w:val="ListBullet"/>
        <w:spacing w:after="40"/>
        <w:ind w:left="0"/>
      </w:pPr>
      <w:r>
        <w:rPr>
          <w:rFonts w:ascii="Aptos" w:hAnsi="Aptos"/>
          <w:sz w:val="21"/>
        </w:rPr>
        <w:t>Views y layouts responsive</w:t>
      </w:r>
    </w:p>
    <w:p>
      <w:pPr>
        <w:pStyle w:val="ListBullet"/>
        <w:spacing w:after="40"/>
        <w:ind w:left="0"/>
      </w:pPr>
      <w:r>
        <w:rPr>
          <w:rFonts w:ascii="Aptos" w:hAnsi="Aptos"/>
          <w:sz w:val="21"/>
        </w:rPr>
        <w:t>Flujo completo web de jugador</w:t>
      </w:r>
    </w:p>
    <w:p>
      <w:pPr>
        <w:pStyle w:val="ListBullet"/>
        <w:spacing w:after="40"/>
        <w:ind w:left="0"/>
      </w:pPr>
      <w:r>
        <w:rPr>
          <w:rFonts w:ascii="Aptos" w:hAnsi="Aptos"/>
          <w:sz w:val="21"/>
        </w:rPr>
        <w:t>Consumo de endpoints expuestos por B y C</w:t>
      </w:r>
    </w:p>
    <w:p>
      <w:pPr>
        <w:spacing w:after="120" w:line="276" w:lineRule="auto"/>
      </w:pPr>
      <w:r>
        <w:rPr>
          <w:rFonts w:ascii="Aptos" w:hAnsi="Aptos"/>
          <w:b w:val="0"/>
          <w:i w:val="0"/>
          <w:color w:val="333333"/>
          <w:sz w:val="21"/>
        </w:rPr>
        <w:t>Dependencias: Necesita endpoints estables de B y C.</w:t>
      </w:r>
    </w:p>
    <w:p>
      <w:pPr>
        <w:pStyle w:val="Heading2"/>
      </w:pPr>
      <w:r>
        <w:t>8.E Compañero E</w:t>
      </w:r>
    </w:p>
    <w:p>
      <w:pPr>
        <w:spacing w:after="120" w:line="276" w:lineRule="auto"/>
      </w:pPr>
      <w:r>
        <w:rPr>
          <w:rFonts w:ascii="Aptos" w:hAnsi="Aptos"/>
          <w:b w:val="0"/>
          <w:i w:val="0"/>
          <w:color w:val="333333"/>
          <w:sz w:val="21"/>
        </w:rPr>
        <w:t>Objetivo: Construir la herramienta operativa para quien administra el negocio.</w:t>
      </w:r>
    </w:p>
    <w:p>
      <w:pPr>
        <w:spacing w:after="120" w:line="276" w:lineRule="auto"/>
      </w:pPr>
      <w:r>
        <w:rPr>
          <w:rFonts w:ascii="Aptos" w:hAnsi="Aptos"/>
          <w:b/>
          <w:i w:val="0"/>
          <w:color w:val="274C77"/>
          <w:sz w:val="21"/>
        </w:rPr>
        <w:t>Alcance:</w:t>
      </w:r>
    </w:p>
    <w:p>
      <w:pPr>
        <w:pStyle w:val="ListBullet"/>
        <w:spacing w:after="40"/>
        <w:ind w:left="0"/>
      </w:pPr>
      <w:r>
        <w:rPr>
          <w:rFonts w:ascii="Aptos" w:hAnsi="Aptos"/>
          <w:sz w:val="21"/>
        </w:rPr>
        <w:t>Login operador.</w:t>
      </w:r>
    </w:p>
    <w:p>
      <w:pPr>
        <w:pStyle w:val="ListBullet"/>
        <w:spacing w:after="40"/>
        <w:ind w:left="0"/>
      </w:pPr>
      <w:r>
        <w:rPr>
          <w:rFonts w:ascii="Aptos" w:hAnsi="Aptos"/>
          <w:sz w:val="21"/>
        </w:rPr>
        <w:t>Dashboard de sorteos.</w:t>
      </w:r>
    </w:p>
    <w:p>
      <w:pPr>
        <w:pStyle w:val="ListBullet"/>
        <w:spacing w:after="40"/>
        <w:ind w:left="0"/>
      </w:pPr>
      <w:r>
        <w:rPr>
          <w:rFonts w:ascii="Aptos" w:hAnsi="Aptos"/>
          <w:sz w:val="21"/>
        </w:rPr>
        <w:t>Gestión de cartones vendidos/disponibles.</w:t>
      </w:r>
    </w:p>
    <w:p>
      <w:pPr>
        <w:pStyle w:val="ListBullet"/>
        <w:spacing w:after="40"/>
        <w:ind w:left="0"/>
      </w:pPr>
      <w:r>
        <w:rPr>
          <w:rFonts w:ascii="Aptos" w:hAnsi="Aptos"/>
          <w:sz w:val="21"/>
        </w:rPr>
        <w:t>Confirmación de pagos.</w:t>
      </w:r>
    </w:p>
    <w:p>
      <w:pPr>
        <w:pStyle w:val="ListBullet"/>
        <w:spacing w:after="40"/>
        <w:ind w:left="0"/>
      </w:pPr>
      <w:r>
        <w:rPr>
          <w:rFonts w:ascii="Aptos" w:hAnsi="Aptos"/>
          <w:sz w:val="21"/>
        </w:rPr>
        <w:t>Inicio y monitoreo del sorteo.</w:t>
      </w:r>
    </w:p>
    <w:p>
      <w:pPr>
        <w:pStyle w:val="ListBullet"/>
        <w:spacing w:after="40"/>
        <w:ind w:left="0"/>
      </w:pPr>
      <w:r>
        <w:rPr>
          <w:rFonts w:ascii="Aptos" w:hAnsi="Aptos"/>
          <w:sz w:val="21"/>
        </w:rPr>
        <w:t>Vista de ganadores y premios.</w:t>
      </w:r>
    </w:p>
    <w:p>
      <w:pPr>
        <w:spacing w:after="120" w:line="276" w:lineRule="auto"/>
      </w:pPr>
      <w:r>
        <w:rPr>
          <w:rFonts w:ascii="Aptos" w:hAnsi="Aptos"/>
          <w:b/>
          <w:i w:val="0"/>
          <w:color w:val="274C77"/>
          <w:sz w:val="21"/>
        </w:rPr>
        <w:t>Entregables:</w:t>
      </w:r>
    </w:p>
    <w:p>
      <w:pPr>
        <w:pStyle w:val="ListBullet"/>
        <w:spacing w:after="40"/>
        <w:ind w:left="0"/>
      </w:pPr>
      <w:r>
        <w:rPr>
          <w:rFonts w:ascii="Aptos" w:hAnsi="Aptos"/>
          <w:sz w:val="21"/>
        </w:rPr>
        <w:t>Proyecto Windows Forms funcional</w:t>
      </w:r>
    </w:p>
    <w:p>
      <w:pPr>
        <w:pStyle w:val="ListBullet"/>
        <w:spacing w:after="40"/>
        <w:ind w:left="0"/>
      </w:pPr>
      <w:r>
        <w:rPr>
          <w:rFonts w:ascii="Aptos" w:hAnsi="Aptos"/>
          <w:sz w:val="21"/>
        </w:rPr>
        <w:t>Pantallas conectadas a API</w:t>
      </w:r>
    </w:p>
    <w:p>
      <w:pPr>
        <w:pStyle w:val="ListBullet"/>
        <w:spacing w:after="40"/>
        <w:ind w:left="0"/>
      </w:pPr>
      <w:r>
        <w:rPr>
          <w:rFonts w:ascii="Aptos" w:hAnsi="Aptos"/>
          <w:sz w:val="21"/>
        </w:rPr>
        <w:t>Manejo de errores amigable para operador</w:t>
      </w:r>
    </w:p>
    <w:p>
      <w:pPr>
        <w:spacing w:after="120" w:line="276" w:lineRule="auto"/>
      </w:pPr>
      <w:r>
        <w:rPr>
          <w:rFonts w:ascii="Aptos" w:hAnsi="Aptos"/>
          <w:b w:val="0"/>
          <w:i w:val="0"/>
          <w:color w:val="333333"/>
          <w:sz w:val="21"/>
        </w:rPr>
        <w:t>Dependencias: Necesita endpoints estables de B y C.</w:t>
      </w:r>
    </w:p>
    <w:p>
      <w:pPr>
        <w:pStyle w:val="Heading2"/>
      </w:pPr>
      <w:r>
        <w:t>8.F Compañero F</w:t>
      </w:r>
    </w:p>
    <w:p>
      <w:pPr>
        <w:spacing w:after="120" w:line="276" w:lineRule="auto"/>
      </w:pPr>
      <w:r>
        <w:rPr>
          <w:rFonts w:ascii="Aptos" w:hAnsi="Aptos"/>
          <w:b w:val="0"/>
          <w:i w:val="0"/>
          <w:color w:val="333333"/>
          <w:sz w:val="21"/>
        </w:rPr>
        <w:t>Objetivo: Asegurar que todo lo hecho por separado funcione unido.</w:t>
      </w:r>
    </w:p>
    <w:p>
      <w:pPr>
        <w:spacing w:after="120" w:line="276" w:lineRule="auto"/>
      </w:pPr>
      <w:r>
        <w:rPr>
          <w:rFonts w:ascii="Aptos" w:hAnsi="Aptos"/>
          <w:b/>
          <w:i w:val="0"/>
          <w:color w:val="274C77"/>
          <w:sz w:val="21"/>
        </w:rPr>
        <w:t>Alcance:</w:t>
      </w:r>
    </w:p>
    <w:p>
      <w:pPr>
        <w:pStyle w:val="ListBullet"/>
        <w:spacing w:after="40"/>
        <w:ind w:left="0"/>
      </w:pPr>
      <w:r>
        <w:rPr>
          <w:rFonts w:ascii="Aptos" w:hAnsi="Aptos"/>
          <w:sz w:val="21"/>
        </w:rPr>
        <w:t>Preparar checklist de integración.</w:t>
      </w:r>
    </w:p>
    <w:p>
      <w:pPr>
        <w:pStyle w:val="ListBullet"/>
        <w:spacing w:after="40"/>
        <w:ind w:left="0"/>
      </w:pPr>
      <w:r>
        <w:rPr>
          <w:rFonts w:ascii="Aptos" w:hAnsi="Aptos"/>
          <w:sz w:val="21"/>
        </w:rPr>
        <w:t>Probar casos borde: reserva vencida, venta duplicada, extracción repetida, ganador detenido.</w:t>
      </w:r>
    </w:p>
    <w:p>
      <w:pPr>
        <w:pStyle w:val="ListBullet"/>
        <w:spacing w:after="40"/>
        <w:ind w:left="0"/>
      </w:pPr>
      <w:r>
        <w:rPr>
          <w:rFonts w:ascii="Aptos" w:hAnsi="Aptos"/>
          <w:sz w:val="21"/>
        </w:rPr>
        <w:t>Armar datos demo y guía de instalación.</w:t>
      </w:r>
    </w:p>
    <w:p>
      <w:pPr>
        <w:pStyle w:val="ListBullet"/>
        <w:spacing w:after="40"/>
        <w:ind w:left="0"/>
      </w:pPr>
      <w:r>
        <w:rPr>
          <w:rFonts w:ascii="Aptos" w:hAnsi="Aptos"/>
          <w:sz w:val="21"/>
        </w:rPr>
        <w:t>Consolidar README y evidencia para la entrega.</w:t>
      </w:r>
    </w:p>
    <w:p>
      <w:pPr>
        <w:spacing w:after="120" w:line="276" w:lineRule="auto"/>
      </w:pPr>
      <w:r>
        <w:rPr>
          <w:rFonts w:ascii="Aptos" w:hAnsi="Aptos"/>
          <w:b/>
          <w:i w:val="0"/>
          <w:color w:val="274C77"/>
          <w:sz w:val="21"/>
        </w:rPr>
        <w:t>Entregables:</w:t>
      </w:r>
    </w:p>
    <w:p>
      <w:pPr>
        <w:pStyle w:val="ListBullet"/>
        <w:spacing w:after="40"/>
        <w:ind w:left="0"/>
      </w:pPr>
      <w:r>
        <w:rPr>
          <w:rFonts w:ascii="Aptos" w:hAnsi="Aptos"/>
          <w:sz w:val="21"/>
        </w:rPr>
        <w:t>Checklist QA</w:t>
      </w:r>
    </w:p>
    <w:p>
      <w:pPr>
        <w:pStyle w:val="ListBullet"/>
        <w:spacing w:after="40"/>
        <w:ind w:left="0"/>
      </w:pPr>
      <w:r>
        <w:rPr>
          <w:rFonts w:ascii="Aptos" w:hAnsi="Aptos"/>
          <w:sz w:val="21"/>
        </w:rPr>
        <w:t>README de instalación</w:t>
      </w:r>
    </w:p>
    <w:p>
      <w:pPr>
        <w:pStyle w:val="ListBullet"/>
        <w:spacing w:after="40"/>
        <w:ind w:left="0"/>
      </w:pPr>
      <w:r>
        <w:rPr>
          <w:rFonts w:ascii="Aptos" w:hAnsi="Aptos"/>
          <w:sz w:val="21"/>
        </w:rPr>
        <w:t>Casos de prueba</w:t>
      </w:r>
    </w:p>
    <w:p>
      <w:pPr>
        <w:pStyle w:val="ListBullet"/>
        <w:spacing w:after="40"/>
        <w:ind w:left="0"/>
      </w:pPr>
      <w:r>
        <w:rPr>
          <w:rFonts w:ascii="Aptos" w:hAnsi="Aptos"/>
          <w:sz w:val="21"/>
        </w:rPr>
        <w:t>Script demo final</w:t>
      </w:r>
    </w:p>
    <w:p>
      <w:pPr>
        <w:spacing w:after="120" w:line="276" w:lineRule="auto"/>
      </w:pPr>
      <w:r>
        <w:rPr>
          <w:rFonts w:ascii="Aptos" w:hAnsi="Aptos"/>
          <w:b w:val="0"/>
          <w:i w:val="0"/>
          <w:color w:val="333333"/>
          <w:sz w:val="21"/>
        </w:rPr>
        <w:t>Dependencias: Necesita versiones integrables de todos los módulos.</w:t>
      </w:r>
    </w:p>
    <w:p>
      <w:pPr>
        <w:pStyle w:val="Heading1"/>
      </w:pPr>
      <w:r>
        <w:t>9. Reglas de integración para que el trabajo con IA no se rompa</w:t>
      </w:r>
    </w:p>
    <w:p>
      <w:pPr>
        <w:pStyle w:val="ListBullet"/>
        <w:spacing w:after="40"/>
        <w:ind w:left="0"/>
      </w:pPr>
      <w:r>
        <w:rPr>
          <w:rFonts w:ascii="Aptos" w:hAnsi="Aptos"/>
          <w:sz w:val="21"/>
        </w:rPr>
        <w:t>Ningún compañero puede renombrar tablas, columnas, DTOs o endpoints sin avisar al dueño del módulo afectado.</w:t>
      </w:r>
    </w:p>
    <w:p>
      <w:pPr>
        <w:pStyle w:val="ListBullet"/>
        <w:spacing w:after="40"/>
        <w:ind w:left="0"/>
      </w:pPr>
      <w:r>
        <w:rPr>
          <w:rFonts w:ascii="Aptos" w:hAnsi="Aptos"/>
          <w:sz w:val="21"/>
        </w:rPr>
        <w:t>Toda respuesta de API debe respetar el mismo formato.</w:t>
      </w:r>
    </w:p>
    <w:p>
      <w:pPr>
        <w:pStyle w:val="ListBullet"/>
        <w:spacing w:after="40"/>
        <w:ind w:left="0"/>
      </w:pPr>
      <w:r>
        <w:rPr>
          <w:rFonts w:ascii="Aptos" w:hAnsi="Aptos"/>
          <w:sz w:val="21"/>
        </w:rPr>
        <w:t>Los estados oficiales se definen una sola vez y no se inventan variantes locales.</w:t>
      </w:r>
    </w:p>
    <w:p>
      <w:pPr>
        <w:pStyle w:val="ListBullet"/>
        <w:spacing w:after="40"/>
        <w:ind w:left="0"/>
      </w:pPr>
      <w:r>
        <w:rPr>
          <w:rFonts w:ascii="Aptos" w:hAnsi="Aptos"/>
          <w:sz w:val="21"/>
        </w:rPr>
        <w:t>Toda modificación estructural de BD debe quedar en un script versionado.</w:t>
      </w:r>
    </w:p>
    <w:p>
      <w:pPr>
        <w:pStyle w:val="ListBullet"/>
        <w:spacing w:after="40"/>
        <w:ind w:left="0"/>
      </w:pPr>
      <w:r>
        <w:rPr>
          <w:rFonts w:ascii="Aptos" w:hAnsi="Aptos"/>
          <w:sz w:val="21"/>
        </w:rPr>
        <w:t>Web y escritorio consumen API; no deben abrir conexión directa a la base de datos.</w:t>
      </w:r>
    </w:p>
    <w:p>
      <w:pPr>
        <w:pStyle w:val="ListBullet"/>
        <w:spacing w:after="40"/>
        <w:ind w:left="0"/>
      </w:pPr>
      <w:r>
        <w:rPr>
          <w:rFonts w:ascii="Aptos" w:hAnsi="Aptos"/>
          <w:sz w:val="21"/>
        </w:rPr>
        <w:t>Si la IA propone “atajos” en UI que duplican lógica del sorteo, deben rechazarse.</w:t>
      </w:r>
    </w:p>
    <w:p>
      <w:pPr>
        <w:pStyle w:val="ListBullet"/>
        <w:spacing w:after="40"/>
        <w:ind w:left="0"/>
      </w:pPr>
      <w:r>
        <w:rPr>
          <w:rFonts w:ascii="Aptos" w:hAnsi="Aptos"/>
          <w:sz w:val="21"/>
        </w:rPr>
        <w:t>Cada módulo debe tener una muestra mínima funcional antes de la integración general.</w:t>
      </w:r>
    </w:p>
    <w:p>
      <w:pPr>
        <w:spacing w:after="120" w:line="276" w:lineRule="auto"/>
      </w:pPr>
      <w:r>
        <w:rPr>
          <w:rFonts w:ascii="Aptos" w:hAnsi="Aptos"/>
          <w:b/>
          <w:i w:val="0"/>
          <w:color w:val="274C77"/>
          <w:sz w:val="21"/>
        </w:rPr>
        <w:t>Estados oficiales recomendados: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1871"/>
            <w:vAlign w:val="center"/>
            <w:shd w:fill="274C77"/>
          </w:tcPr>
          <w:p>
            <w:pPr>
              <w:spacing w:before="40" w:after="40" w:line="264" w:lineRule="auto"/>
              <w:jc w:val="center"/>
            </w:pPr>
            <w:r/>
            <w:r>
              <w:rPr>
                <w:rFonts w:ascii="Aptos" w:hAnsi="Aptos"/>
                <w:b/>
                <w:color w:val="FFFFFF"/>
                <w:sz w:val="21"/>
              </w:rPr>
              <w:t>Entidad</w:t>
            </w:r>
          </w:p>
        </w:tc>
        <w:tc>
          <w:tcPr>
            <w:tcW w:type="dxa" w:w="6520"/>
            <w:vAlign w:val="center"/>
            <w:shd w:fill="274C77"/>
          </w:tcPr>
          <w:p>
            <w:pPr>
              <w:spacing w:before="40" w:after="40" w:line="264" w:lineRule="auto"/>
              <w:jc w:val="center"/>
            </w:pPr>
            <w:r/>
            <w:r>
              <w:rPr>
                <w:rFonts w:ascii="Aptos" w:hAnsi="Aptos"/>
                <w:b/>
                <w:color w:val="FFFFFF"/>
                <w:sz w:val="21"/>
              </w:rPr>
              <w:t>Estados</w:t>
            </w:r>
          </w:p>
        </w:tc>
      </w:tr>
      <w:tr>
        <w:tc>
          <w:tcPr>
            <w:tcW w:type="dxa" w:w="1871"/>
            <w:vAlign w:val="center"/>
          </w:tcPr>
          <w:p>
            <w:pPr>
              <w:spacing w:before="40" w:after="40" w:line="264" w:lineRule="auto"/>
              <w:jc w:val="center"/>
            </w:pPr>
            <w:r/>
            <w:r>
              <w:rPr>
                <w:rFonts w:ascii="Aptos" w:hAnsi="Aptos"/>
                <w:b w:val="0"/>
                <w:color w:val="000000"/>
                <w:sz w:val="20"/>
              </w:rPr>
              <w:t>Sorteo</w:t>
            </w:r>
          </w:p>
        </w:tc>
        <w:tc>
          <w:tcPr>
            <w:tcW w:type="dxa" w:w="6520"/>
            <w:vAlign w:val="center"/>
          </w:tcPr>
          <w:p>
            <w:pPr>
              <w:spacing w:before="40" w:after="40" w:line="264" w:lineRule="auto"/>
              <w:jc w:val="left"/>
            </w:pPr>
            <w:r/>
            <w:r>
              <w:rPr>
                <w:rFonts w:ascii="Aptos" w:hAnsi="Aptos"/>
                <w:b w:val="0"/>
                <w:color w:val="000000"/>
                <w:sz w:val="20"/>
              </w:rPr>
              <w:t>BORRADOR · EN_VENTA · EN_EJECUCION · FINALIZADO · CANCELADO</w:t>
            </w:r>
          </w:p>
        </w:tc>
      </w:tr>
      <w:tr>
        <w:tc>
          <w:tcPr>
            <w:tcW w:type="dxa" w:w="1871"/>
            <w:vAlign w:val="center"/>
          </w:tcPr>
          <w:p>
            <w:pPr>
              <w:spacing w:before="40" w:after="40" w:line="264" w:lineRule="auto"/>
              <w:jc w:val="center"/>
            </w:pPr>
            <w:r/>
            <w:r>
              <w:rPr>
                <w:rFonts w:ascii="Aptos" w:hAnsi="Aptos"/>
                <w:b w:val="0"/>
                <w:color w:val="000000"/>
                <w:sz w:val="20"/>
              </w:rPr>
              <w:t>Cartón</w:t>
            </w:r>
          </w:p>
        </w:tc>
        <w:tc>
          <w:tcPr>
            <w:tcW w:type="dxa" w:w="6520"/>
            <w:vAlign w:val="center"/>
          </w:tcPr>
          <w:p>
            <w:pPr>
              <w:spacing w:before="40" w:after="40" w:line="264" w:lineRule="auto"/>
              <w:jc w:val="left"/>
            </w:pPr>
            <w:r/>
            <w:r>
              <w:rPr>
                <w:rFonts w:ascii="Aptos" w:hAnsi="Aptos"/>
                <w:b w:val="0"/>
                <w:color w:val="000000"/>
                <w:sz w:val="20"/>
              </w:rPr>
              <w:t>DISPONIBLE · RESERVADO · VENDIDO · ANULADO · PREMIADO</w:t>
            </w:r>
          </w:p>
        </w:tc>
      </w:tr>
      <w:tr>
        <w:tc>
          <w:tcPr>
            <w:tcW w:type="dxa" w:w="1871"/>
            <w:vAlign w:val="center"/>
          </w:tcPr>
          <w:p>
            <w:pPr>
              <w:spacing w:before="40" w:after="40" w:line="264" w:lineRule="auto"/>
              <w:jc w:val="center"/>
            </w:pPr>
            <w:r/>
            <w:r>
              <w:rPr>
                <w:rFonts w:ascii="Aptos" w:hAnsi="Aptos"/>
                <w:b w:val="0"/>
                <w:color w:val="000000"/>
                <w:sz w:val="20"/>
              </w:rPr>
              <w:t>Asignación</w:t>
            </w:r>
          </w:p>
        </w:tc>
        <w:tc>
          <w:tcPr>
            <w:tcW w:type="dxa" w:w="6520"/>
            <w:vAlign w:val="center"/>
          </w:tcPr>
          <w:p>
            <w:pPr>
              <w:spacing w:before="40" w:after="40" w:line="264" w:lineRule="auto"/>
              <w:jc w:val="left"/>
            </w:pPr>
            <w:r/>
            <w:r>
              <w:rPr>
                <w:rFonts w:ascii="Aptos" w:hAnsi="Aptos"/>
                <w:b w:val="0"/>
                <w:color w:val="000000"/>
                <w:sz w:val="20"/>
              </w:rPr>
              <w:t>RESERVADO · VENDIDO · ANULADO · VENCIDO</w:t>
            </w:r>
          </w:p>
        </w:tc>
      </w:tr>
      <w:tr>
        <w:tc>
          <w:tcPr>
            <w:tcW w:type="dxa" w:w="1871"/>
            <w:vAlign w:val="center"/>
          </w:tcPr>
          <w:p>
            <w:pPr>
              <w:spacing w:before="40" w:after="40" w:line="264" w:lineRule="auto"/>
              <w:jc w:val="center"/>
            </w:pPr>
            <w:r/>
            <w:r>
              <w:rPr>
                <w:rFonts w:ascii="Aptos" w:hAnsi="Aptos"/>
                <w:b w:val="0"/>
                <w:color w:val="000000"/>
                <w:sz w:val="20"/>
              </w:rPr>
              <w:t>Venta</w:t>
            </w:r>
          </w:p>
        </w:tc>
        <w:tc>
          <w:tcPr>
            <w:tcW w:type="dxa" w:w="6520"/>
            <w:vAlign w:val="center"/>
          </w:tcPr>
          <w:p>
            <w:pPr>
              <w:spacing w:before="40" w:after="40" w:line="264" w:lineRule="auto"/>
              <w:jc w:val="left"/>
            </w:pPr>
            <w:r/>
            <w:r>
              <w:rPr>
                <w:rFonts w:ascii="Aptos" w:hAnsi="Aptos"/>
                <w:b w:val="0"/>
                <w:color w:val="000000"/>
                <w:sz w:val="20"/>
              </w:rPr>
              <w:t>PENDIENTE · CONFIRMADA · CANCELADA</w:t>
            </w:r>
          </w:p>
        </w:tc>
      </w:tr>
      <w:tr>
        <w:tc>
          <w:tcPr>
            <w:tcW w:type="dxa" w:w="1871"/>
            <w:vAlign w:val="center"/>
          </w:tcPr>
          <w:p>
            <w:pPr>
              <w:spacing w:before="40" w:after="40" w:line="264" w:lineRule="auto"/>
              <w:jc w:val="center"/>
            </w:pPr>
            <w:r/>
            <w:r>
              <w:rPr>
                <w:rFonts w:ascii="Aptos" w:hAnsi="Aptos"/>
                <w:b w:val="0"/>
                <w:color w:val="000000"/>
                <w:sz w:val="20"/>
              </w:rPr>
              <w:t>Pago</w:t>
            </w:r>
          </w:p>
        </w:tc>
        <w:tc>
          <w:tcPr>
            <w:tcW w:type="dxa" w:w="6520"/>
            <w:vAlign w:val="center"/>
          </w:tcPr>
          <w:p>
            <w:pPr>
              <w:spacing w:before="40" w:after="40" w:line="264" w:lineRule="auto"/>
              <w:jc w:val="left"/>
            </w:pPr>
            <w:r/>
            <w:r>
              <w:rPr>
                <w:rFonts w:ascii="Aptos" w:hAnsi="Aptos"/>
                <w:b w:val="0"/>
                <w:color w:val="000000"/>
                <w:sz w:val="20"/>
              </w:rPr>
              <w:t>PENDIENTE · VERIFICADO · RECHAZADO</w:t>
            </w:r>
          </w:p>
        </w:tc>
      </w:tr>
      <w:tr>
        <w:tc>
          <w:tcPr>
            <w:tcW w:type="dxa" w:w="1871"/>
            <w:vAlign w:val="center"/>
          </w:tcPr>
          <w:p>
            <w:pPr>
              <w:spacing w:before="40" w:after="40" w:line="264" w:lineRule="auto"/>
              <w:jc w:val="center"/>
            </w:pPr>
            <w:r/>
            <w:r>
              <w:rPr>
                <w:rFonts w:ascii="Aptos" w:hAnsi="Aptos"/>
                <w:b w:val="0"/>
                <w:color w:val="000000"/>
                <w:sz w:val="20"/>
              </w:rPr>
              <w:t>Premio</w:t>
            </w:r>
          </w:p>
        </w:tc>
        <w:tc>
          <w:tcPr>
            <w:tcW w:type="dxa" w:w="6520"/>
            <w:vAlign w:val="center"/>
          </w:tcPr>
          <w:p>
            <w:pPr>
              <w:spacing w:before="40" w:after="40" w:line="264" w:lineRule="auto"/>
              <w:jc w:val="left"/>
            </w:pPr>
            <w:r/>
            <w:r>
              <w:rPr>
                <w:rFonts w:ascii="Aptos" w:hAnsi="Aptos"/>
                <w:b w:val="0"/>
                <w:color w:val="000000"/>
                <w:sz w:val="20"/>
              </w:rPr>
              <w:t>PENDIENTE · CONFIRMADO · PAGADO</w:t>
            </w:r>
          </w:p>
        </w:tc>
      </w:tr>
    </w:tbl>
    <w:p/>
    <w:p>
      <w:pPr>
        <w:pStyle w:val="Heading1"/>
      </w:pPr>
      <w:r>
        <w:t>10. Roadmap recomendado</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247"/>
            <w:vAlign w:val="center"/>
            <w:shd w:fill="1F4E79"/>
          </w:tcPr>
          <w:p>
            <w:pPr>
              <w:spacing w:before="40" w:after="40" w:line="264" w:lineRule="auto"/>
              <w:jc w:val="center"/>
            </w:pPr>
            <w:r/>
            <w:r>
              <w:rPr>
                <w:rFonts w:ascii="Aptos" w:hAnsi="Aptos"/>
                <w:b/>
                <w:color w:val="FFFFFF"/>
                <w:sz w:val="21"/>
              </w:rPr>
              <w:t>Fase</w:t>
            </w:r>
          </w:p>
        </w:tc>
        <w:tc>
          <w:tcPr>
            <w:tcW w:type="dxa" w:w="2835"/>
            <w:vAlign w:val="center"/>
            <w:shd w:fill="1F4E79"/>
          </w:tcPr>
          <w:p>
            <w:pPr>
              <w:spacing w:before="40" w:after="40" w:line="264" w:lineRule="auto"/>
              <w:jc w:val="center"/>
            </w:pPr>
            <w:r/>
            <w:r>
              <w:rPr>
                <w:rFonts w:ascii="Aptos" w:hAnsi="Aptos"/>
                <w:b/>
                <w:color w:val="FFFFFF"/>
                <w:sz w:val="21"/>
              </w:rPr>
              <w:t>Objetivo</w:t>
            </w:r>
          </w:p>
        </w:tc>
        <w:tc>
          <w:tcPr>
            <w:tcW w:type="dxa" w:w="2438"/>
            <w:vAlign w:val="center"/>
            <w:shd w:fill="1F4E79"/>
          </w:tcPr>
          <w:p>
            <w:pPr>
              <w:spacing w:before="40" w:after="40" w:line="264" w:lineRule="auto"/>
              <w:jc w:val="center"/>
            </w:pPr>
            <w:r/>
            <w:r>
              <w:rPr>
                <w:rFonts w:ascii="Aptos" w:hAnsi="Aptos"/>
                <w:b/>
                <w:color w:val="FFFFFF"/>
                <w:sz w:val="21"/>
              </w:rPr>
              <w:t>Responsables principales</w:t>
            </w:r>
          </w:p>
        </w:tc>
        <w:tc>
          <w:tcPr>
            <w:tcW w:type="dxa" w:w="2721"/>
            <w:vAlign w:val="center"/>
            <w:shd w:fill="1F4E79"/>
          </w:tcPr>
          <w:p>
            <w:pPr>
              <w:spacing w:before="40" w:after="40" w:line="264" w:lineRule="auto"/>
              <w:jc w:val="center"/>
            </w:pPr>
            <w:r/>
            <w:r>
              <w:rPr>
                <w:rFonts w:ascii="Aptos" w:hAnsi="Aptos"/>
                <w:b/>
                <w:color w:val="FFFFFF"/>
                <w:sz w:val="21"/>
              </w:rPr>
              <w:t>Salida esperada</w:t>
            </w:r>
          </w:p>
        </w:tc>
      </w:tr>
      <w:tr>
        <w:tc>
          <w:tcPr>
            <w:tcW w:type="dxa" w:w="1247"/>
            <w:vAlign w:val="center"/>
          </w:tcPr>
          <w:p>
            <w:pPr>
              <w:spacing w:before="40" w:after="40" w:line="264" w:lineRule="auto"/>
              <w:jc w:val="center"/>
            </w:pPr>
            <w:r/>
            <w:r>
              <w:rPr>
                <w:rFonts w:ascii="Aptos" w:hAnsi="Aptos"/>
                <w:b w:val="0"/>
                <w:color w:val="000000"/>
                <w:sz w:val="20"/>
              </w:rPr>
              <w:t>Fase 1</w:t>
            </w:r>
          </w:p>
        </w:tc>
        <w:tc>
          <w:tcPr>
            <w:tcW w:type="dxa" w:w="2835"/>
            <w:vAlign w:val="center"/>
          </w:tcPr>
          <w:p>
            <w:pPr>
              <w:spacing w:before="40" w:after="40" w:line="264" w:lineRule="auto"/>
              <w:jc w:val="left"/>
            </w:pPr>
            <w:r/>
            <w:r>
              <w:rPr>
                <w:rFonts w:ascii="Aptos" w:hAnsi="Aptos"/>
                <w:b w:val="0"/>
                <w:color w:val="000000"/>
                <w:sz w:val="20"/>
              </w:rPr>
              <w:t>Cerrar reglas de negocio, estados y base de datos</w:t>
            </w:r>
          </w:p>
        </w:tc>
        <w:tc>
          <w:tcPr>
            <w:tcW w:type="dxa" w:w="2438"/>
            <w:vAlign w:val="center"/>
          </w:tcPr>
          <w:p>
            <w:pPr>
              <w:spacing w:before="40" w:after="40" w:line="264" w:lineRule="auto"/>
              <w:jc w:val="left"/>
            </w:pPr>
            <w:r/>
            <w:r>
              <w:rPr>
                <w:rFonts w:ascii="Aptos" w:hAnsi="Aptos"/>
                <w:b w:val="0"/>
                <w:color w:val="000000"/>
                <w:sz w:val="20"/>
              </w:rPr>
              <w:t>A + líder del equipo</w:t>
            </w:r>
          </w:p>
        </w:tc>
        <w:tc>
          <w:tcPr>
            <w:tcW w:type="dxa" w:w="2721"/>
            <w:vAlign w:val="center"/>
          </w:tcPr>
          <w:p>
            <w:pPr>
              <w:spacing w:before="40" w:after="40" w:line="264" w:lineRule="auto"/>
              <w:jc w:val="left"/>
            </w:pPr>
            <w:r/>
            <w:r>
              <w:rPr>
                <w:rFonts w:ascii="Aptos" w:hAnsi="Aptos"/>
                <w:b w:val="0"/>
                <w:color w:val="000000"/>
                <w:sz w:val="20"/>
              </w:rPr>
              <w:t>Script SQL y contratos</w:t>
            </w:r>
          </w:p>
        </w:tc>
      </w:tr>
      <w:tr>
        <w:tc>
          <w:tcPr>
            <w:tcW w:type="dxa" w:w="1247"/>
            <w:vAlign w:val="center"/>
          </w:tcPr>
          <w:p>
            <w:pPr>
              <w:spacing w:before="40" w:after="40" w:line="264" w:lineRule="auto"/>
              <w:jc w:val="center"/>
            </w:pPr>
            <w:r/>
            <w:r>
              <w:rPr>
                <w:rFonts w:ascii="Aptos" w:hAnsi="Aptos"/>
                <w:b w:val="0"/>
                <w:color w:val="000000"/>
                <w:sz w:val="20"/>
              </w:rPr>
              <w:t>Fase 2</w:t>
            </w:r>
          </w:p>
        </w:tc>
        <w:tc>
          <w:tcPr>
            <w:tcW w:type="dxa" w:w="2835"/>
            <w:vAlign w:val="center"/>
          </w:tcPr>
          <w:p>
            <w:pPr>
              <w:spacing w:before="40" w:after="40" w:line="264" w:lineRule="auto"/>
              <w:jc w:val="left"/>
            </w:pPr>
            <w:r/>
            <w:r>
              <w:rPr>
                <w:rFonts w:ascii="Aptos" w:hAnsi="Aptos"/>
                <w:b w:val="0"/>
                <w:color w:val="000000"/>
                <w:sz w:val="20"/>
              </w:rPr>
              <w:t>Implementar auth, jugadores y sorteos base</w:t>
            </w:r>
          </w:p>
        </w:tc>
        <w:tc>
          <w:tcPr>
            <w:tcW w:type="dxa" w:w="2438"/>
            <w:vAlign w:val="center"/>
          </w:tcPr>
          <w:p>
            <w:pPr>
              <w:spacing w:before="40" w:after="40" w:line="264" w:lineRule="auto"/>
              <w:jc w:val="left"/>
            </w:pPr>
            <w:r/>
            <w:r>
              <w:rPr>
                <w:rFonts w:ascii="Aptos" w:hAnsi="Aptos"/>
                <w:b w:val="0"/>
                <w:color w:val="000000"/>
                <w:sz w:val="20"/>
              </w:rPr>
              <w:t>B + C</w:t>
            </w:r>
          </w:p>
        </w:tc>
        <w:tc>
          <w:tcPr>
            <w:tcW w:type="dxa" w:w="2721"/>
            <w:vAlign w:val="center"/>
          </w:tcPr>
          <w:p>
            <w:pPr>
              <w:spacing w:before="40" w:after="40" w:line="264" w:lineRule="auto"/>
              <w:jc w:val="left"/>
            </w:pPr>
            <w:r/>
            <w:r>
              <w:rPr>
                <w:rFonts w:ascii="Aptos" w:hAnsi="Aptos"/>
                <w:b w:val="0"/>
                <w:color w:val="000000"/>
                <w:sz w:val="20"/>
              </w:rPr>
              <w:t>API funcional mínima</w:t>
            </w:r>
          </w:p>
        </w:tc>
      </w:tr>
      <w:tr>
        <w:tc>
          <w:tcPr>
            <w:tcW w:type="dxa" w:w="1247"/>
            <w:vAlign w:val="center"/>
          </w:tcPr>
          <w:p>
            <w:pPr>
              <w:spacing w:before="40" w:after="40" w:line="264" w:lineRule="auto"/>
              <w:jc w:val="center"/>
            </w:pPr>
            <w:r/>
            <w:r>
              <w:rPr>
                <w:rFonts w:ascii="Aptos" w:hAnsi="Aptos"/>
                <w:b w:val="0"/>
                <w:color w:val="000000"/>
                <w:sz w:val="20"/>
              </w:rPr>
              <w:t>Fase 3</w:t>
            </w:r>
          </w:p>
        </w:tc>
        <w:tc>
          <w:tcPr>
            <w:tcW w:type="dxa" w:w="2835"/>
            <w:vAlign w:val="center"/>
          </w:tcPr>
          <w:p>
            <w:pPr>
              <w:spacing w:before="40" w:after="40" w:line="264" w:lineRule="auto"/>
              <w:jc w:val="left"/>
            </w:pPr>
            <w:r/>
            <w:r>
              <w:rPr>
                <w:rFonts w:ascii="Aptos" w:hAnsi="Aptos"/>
                <w:b w:val="0"/>
                <w:color w:val="000000"/>
                <w:sz w:val="20"/>
              </w:rPr>
              <w:t>Implementar cartones, ventas, pagos y sorteo</w:t>
            </w:r>
          </w:p>
        </w:tc>
        <w:tc>
          <w:tcPr>
            <w:tcW w:type="dxa" w:w="2438"/>
            <w:vAlign w:val="center"/>
          </w:tcPr>
          <w:p>
            <w:pPr>
              <w:spacing w:before="40" w:after="40" w:line="264" w:lineRule="auto"/>
              <w:jc w:val="left"/>
            </w:pPr>
            <w:r/>
            <w:r>
              <w:rPr>
                <w:rFonts w:ascii="Aptos" w:hAnsi="Aptos"/>
                <w:b w:val="0"/>
                <w:color w:val="000000"/>
                <w:sz w:val="20"/>
              </w:rPr>
              <w:t>C + E</w:t>
            </w:r>
          </w:p>
        </w:tc>
        <w:tc>
          <w:tcPr>
            <w:tcW w:type="dxa" w:w="2721"/>
            <w:vAlign w:val="center"/>
          </w:tcPr>
          <w:p>
            <w:pPr>
              <w:spacing w:before="40" w:after="40" w:line="264" w:lineRule="auto"/>
              <w:jc w:val="left"/>
            </w:pPr>
            <w:r/>
            <w:r>
              <w:rPr>
                <w:rFonts w:ascii="Aptos" w:hAnsi="Aptos"/>
                <w:b w:val="0"/>
                <w:color w:val="000000"/>
                <w:sz w:val="20"/>
              </w:rPr>
              <w:t>Núcleo operativo</w:t>
            </w:r>
          </w:p>
        </w:tc>
      </w:tr>
      <w:tr>
        <w:tc>
          <w:tcPr>
            <w:tcW w:type="dxa" w:w="1247"/>
            <w:vAlign w:val="center"/>
          </w:tcPr>
          <w:p>
            <w:pPr>
              <w:spacing w:before="40" w:after="40" w:line="264" w:lineRule="auto"/>
              <w:jc w:val="center"/>
            </w:pPr>
            <w:r/>
            <w:r>
              <w:rPr>
                <w:rFonts w:ascii="Aptos" w:hAnsi="Aptos"/>
                <w:b w:val="0"/>
                <w:color w:val="000000"/>
                <w:sz w:val="20"/>
              </w:rPr>
              <w:t>Fase 4</w:t>
            </w:r>
          </w:p>
        </w:tc>
        <w:tc>
          <w:tcPr>
            <w:tcW w:type="dxa" w:w="2835"/>
            <w:vAlign w:val="center"/>
          </w:tcPr>
          <w:p>
            <w:pPr>
              <w:spacing w:before="40" w:after="40" w:line="264" w:lineRule="auto"/>
              <w:jc w:val="left"/>
            </w:pPr>
            <w:r/>
            <w:r>
              <w:rPr>
                <w:rFonts w:ascii="Aptos" w:hAnsi="Aptos"/>
                <w:b w:val="0"/>
                <w:color w:val="000000"/>
                <w:sz w:val="20"/>
              </w:rPr>
              <w:t>Construir web de jugadores</w:t>
            </w:r>
          </w:p>
        </w:tc>
        <w:tc>
          <w:tcPr>
            <w:tcW w:type="dxa" w:w="2438"/>
            <w:vAlign w:val="center"/>
          </w:tcPr>
          <w:p>
            <w:pPr>
              <w:spacing w:before="40" w:after="40" w:line="264" w:lineRule="auto"/>
              <w:jc w:val="left"/>
            </w:pPr>
            <w:r/>
            <w:r>
              <w:rPr>
                <w:rFonts w:ascii="Aptos" w:hAnsi="Aptos"/>
                <w:b w:val="0"/>
                <w:color w:val="000000"/>
                <w:sz w:val="20"/>
              </w:rPr>
              <w:t>D</w:t>
            </w:r>
          </w:p>
        </w:tc>
        <w:tc>
          <w:tcPr>
            <w:tcW w:type="dxa" w:w="2721"/>
            <w:vAlign w:val="center"/>
          </w:tcPr>
          <w:p>
            <w:pPr>
              <w:spacing w:before="40" w:after="40" w:line="264" w:lineRule="auto"/>
              <w:jc w:val="left"/>
            </w:pPr>
            <w:r/>
            <w:r>
              <w:rPr>
                <w:rFonts w:ascii="Aptos" w:hAnsi="Aptos"/>
                <w:b w:val="0"/>
                <w:color w:val="000000"/>
                <w:sz w:val="20"/>
              </w:rPr>
              <w:t>Flujo web completo</w:t>
            </w:r>
          </w:p>
        </w:tc>
      </w:tr>
      <w:tr>
        <w:tc>
          <w:tcPr>
            <w:tcW w:type="dxa" w:w="1247"/>
            <w:vAlign w:val="center"/>
          </w:tcPr>
          <w:p>
            <w:pPr>
              <w:spacing w:before="40" w:after="40" w:line="264" w:lineRule="auto"/>
              <w:jc w:val="center"/>
            </w:pPr>
            <w:r/>
            <w:r>
              <w:rPr>
                <w:rFonts w:ascii="Aptos" w:hAnsi="Aptos"/>
                <w:b w:val="0"/>
                <w:color w:val="000000"/>
                <w:sz w:val="20"/>
              </w:rPr>
              <w:t>Fase 5</w:t>
            </w:r>
          </w:p>
        </w:tc>
        <w:tc>
          <w:tcPr>
            <w:tcW w:type="dxa" w:w="2835"/>
            <w:vAlign w:val="center"/>
          </w:tcPr>
          <w:p>
            <w:pPr>
              <w:spacing w:before="40" w:after="40" w:line="264" w:lineRule="auto"/>
              <w:jc w:val="left"/>
            </w:pPr>
            <w:r/>
            <w:r>
              <w:rPr>
                <w:rFonts w:ascii="Aptos" w:hAnsi="Aptos"/>
                <w:b w:val="0"/>
                <w:color w:val="000000"/>
                <w:sz w:val="20"/>
              </w:rPr>
              <w:t>Construir escritorio operador/admin</w:t>
            </w:r>
          </w:p>
        </w:tc>
        <w:tc>
          <w:tcPr>
            <w:tcW w:type="dxa" w:w="2438"/>
            <w:vAlign w:val="center"/>
          </w:tcPr>
          <w:p>
            <w:pPr>
              <w:spacing w:before="40" w:after="40" w:line="264" w:lineRule="auto"/>
              <w:jc w:val="left"/>
            </w:pPr>
            <w:r/>
            <w:r>
              <w:rPr>
                <w:rFonts w:ascii="Aptos" w:hAnsi="Aptos"/>
                <w:b w:val="0"/>
                <w:color w:val="000000"/>
                <w:sz w:val="20"/>
              </w:rPr>
              <w:t>E</w:t>
            </w:r>
          </w:p>
        </w:tc>
        <w:tc>
          <w:tcPr>
            <w:tcW w:type="dxa" w:w="2721"/>
            <w:vAlign w:val="center"/>
          </w:tcPr>
          <w:p>
            <w:pPr>
              <w:spacing w:before="40" w:after="40" w:line="264" w:lineRule="auto"/>
              <w:jc w:val="left"/>
            </w:pPr>
            <w:r/>
            <w:r>
              <w:rPr>
                <w:rFonts w:ascii="Aptos" w:hAnsi="Aptos"/>
                <w:b w:val="0"/>
                <w:color w:val="000000"/>
                <w:sz w:val="20"/>
              </w:rPr>
              <w:t>App de escritorio conectada</w:t>
            </w:r>
          </w:p>
        </w:tc>
      </w:tr>
      <w:tr>
        <w:tc>
          <w:tcPr>
            <w:tcW w:type="dxa" w:w="1247"/>
            <w:vAlign w:val="center"/>
          </w:tcPr>
          <w:p>
            <w:pPr>
              <w:spacing w:before="40" w:after="40" w:line="264" w:lineRule="auto"/>
              <w:jc w:val="center"/>
            </w:pPr>
            <w:r/>
            <w:r>
              <w:rPr>
                <w:rFonts w:ascii="Aptos" w:hAnsi="Aptos"/>
                <w:b w:val="0"/>
                <w:color w:val="000000"/>
                <w:sz w:val="20"/>
              </w:rPr>
              <w:t>Fase 6</w:t>
            </w:r>
          </w:p>
        </w:tc>
        <w:tc>
          <w:tcPr>
            <w:tcW w:type="dxa" w:w="2835"/>
            <w:vAlign w:val="center"/>
          </w:tcPr>
          <w:p>
            <w:pPr>
              <w:spacing w:before="40" w:after="40" w:line="264" w:lineRule="auto"/>
              <w:jc w:val="left"/>
            </w:pPr>
            <w:r/>
            <w:r>
              <w:rPr>
                <w:rFonts w:ascii="Aptos" w:hAnsi="Aptos"/>
                <w:b w:val="0"/>
                <w:color w:val="000000"/>
                <w:sz w:val="20"/>
              </w:rPr>
              <w:t>Integración, pruebas y demo</w:t>
            </w:r>
          </w:p>
        </w:tc>
        <w:tc>
          <w:tcPr>
            <w:tcW w:type="dxa" w:w="2438"/>
            <w:vAlign w:val="center"/>
          </w:tcPr>
          <w:p>
            <w:pPr>
              <w:spacing w:before="40" w:after="40" w:line="264" w:lineRule="auto"/>
              <w:jc w:val="left"/>
            </w:pPr>
            <w:r/>
            <w:r>
              <w:rPr>
                <w:rFonts w:ascii="Aptos" w:hAnsi="Aptos"/>
                <w:b w:val="0"/>
                <w:color w:val="000000"/>
                <w:sz w:val="20"/>
              </w:rPr>
              <w:t>F + todo el equipo</w:t>
            </w:r>
          </w:p>
        </w:tc>
        <w:tc>
          <w:tcPr>
            <w:tcW w:type="dxa" w:w="2721"/>
            <w:vAlign w:val="center"/>
          </w:tcPr>
          <w:p>
            <w:pPr>
              <w:spacing w:before="40" w:after="40" w:line="264" w:lineRule="auto"/>
              <w:jc w:val="left"/>
            </w:pPr>
            <w:r/>
            <w:r>
              <w:rPr>
                <w:rFonts w:ascii="Aptos" w:hAnsi="Aptos"/>
                <w:b w:val="0"/>
                <w:color w:val="000000"/>
                <w:sz w:val="20"/>
              </w:rPr>
              <w:t>Versión entregable</w:t>
            </w:r>
          </w:p>
        </w:tc>
      </w:tr>
    </w:tbl>
    <w:p/>
    <w:p>
      <w:pPr>
        <w:spacing w:after="120" w:line="276" w:lineRule="auto"/>
      </w:pPr>
      <w:r>
        <w:rPr>
          <w:rFonts w:ascii="Aptos" w:hAnsi="Aptos"/>
          <w:b w:val="0"/>
          <w:i w:val="0"/>
          <w:color w:val="333333"/>
          <w:sz w:val="21"/>
        </w:rPr>
        <w:t>Recomendación operativa: no esperar al final para unir todo. Hacer al menos tres integraciones: una temprana, una media y una final.</w:t>
      </w:r>
    </w:p>
    <w:p>
      <w:pPr>
        <w:pStyle w:val="Heading1"/>
      </w:pPr>
      <w:r>
        <w:t>11. Criterios de aceptación del proyecto</w:t>
      </w:r>
    </w:p>
    <w:p>
      <w:pPr>
        <w:pStyle w:val="ListBullet"/>
        <w:spacing w:after="40"/>
        <w:ind w:left="0"/>
      </w:pPr>
      <w:r>
        <w:rPr>
          <w:rFonts w:ascii="Aptos" w:hAnsi="Aptos"/>
          <w:sz w:val="21"/>
        </w:rPr>
        <w:t>Un jugador puede registrarse, entrar y ver los sorteos disponibles.</w:t>
      </w:r>
    </w:p>
    <w:p>
      <w:pPr>
        <w:pStyle w:val="ListBullet"/>
        <w:spacing w:after="40"/>
        <w:ind w:left="0"/>
      </w:pPr>
      <w:r>
        <w:rPr>
          <w:rFonts w:ascii="Aptos" w:hAnsi="Aptos"/>
          <w:sz w:val="21"/>
        </w:rPr>
        <w:t>Un operador puede crear un sorteo y generar cartones únicos.</w:t>
      </w:r>
    </w:p>
    <w:p>
      <w:pPr>
        <w:pStyle w:val="ListBullet"/>
        <w:spacing w:after="40"/>
        <w:ind w:left="0"/>
      </w:pPr>
      <w:r>
        <w:rPr>
          <w:rFonts w:ascii="Aptos" w:hAnsi="Aptos"/>
          <w:sz w:val="21"/>
        </w:rPr>
        <w:t>Un cartón no puede venderse dos veces.</w:t>
      </w:r>
    </w:p>
    <w:p>
      <w:pPr>
        <w:pStyle w:val="ListBullet"/>
        <w:spacing w:after="40"/>
        <w:ind w:left="0"/>
      </w:pPr>
      <w:r>
        <w:rPr>
          <w:rFonts w:ascii="Aptos" w:hAnsi="Aptos"/>
          <w:sz w:val="21"/>
        </w:rPr>
        <w:t>Un pago puede confirmarse desde escritorio y reflejarse en el estado del cartón.</w:t>
      </w:r>
    </w:p>
    <w:p>
      <w:pPr>
        <w:pStyle w:val="ListBullet"/>
        <w:spacing w:after="40"/>
        <w:ind w:left="0"/>
      </w:pPr>
      <w:r>
        <w:rPr>
          <w:rFonts w:ascii="Aptos" w:hAnsi="Aptos"/>
          <w:sz w:val="21"/>
        </w:rPr>
        <w:t>La extracción automática saca un número cada N segundos y lo muestra en vivo.</w:t>
      </w:r>
    </w:p>
    <w:p>
      <w:pPr>
        <w:pStyle w:val="ListBullet"/>
        <w:spacing w:after="40"/>
        <w:ind w:left="0"/>
      </w:pPr>
      <w:r>
        <w:rPr>
          <w:rFonts w:ascii="Aptos" w:hAnsi="Aptos"/>
          <w:sz w:val="21"/>
        </w:rPr>
        <w:t>Si aparece un ganador válido, el sistema corta la extracción automática.</w:t>
      </w:r>
    </w:p>
    <w:p>
      <w:pPr>
        <w:pStyle w:val="ListBullet"/>
        <w:spacing w:after="40"/>
        <w:ind w:left="0"/>
      </w:pPr>
      <w:r>
        <w:rPr>
          <w:rFonts w:ascii="Aptos" w:hAnsi="Aptos"/>
          <w:sz w:val="21"/>
        </w:rPr>
        <w:t>El premio final se calcula correctamente según el porcentaje configurado.</w:t>
      </w:r>
    </w:p>
    <w:p>
      <w:pPr>
        <w:pStyle w:val="ListBullet"/>
        <w:spacing w:after="40"/>
        <w:ind w:left="0"/>
      </w:pPr>
      <w:r>
        <w:rPr>
          <w:rFonts w:ascii="Aptos" w:hAnsi="Aptos"/>
          <w:sz w:val="21"/>
        </w:rPr>
        <w:t>Todas las operaciones críticas dejan registro en auditoría.</w:t>
      </w:r>
    </w:p>
    <w:p>
      <w:pPr>
        <w:pStyle w:val="ListBullet"/>
        <w:spacing w:after="40"/>
        <w:ind w:left="0"/>
      </w:pPr>
      <w:r>
        <w:rPr>
          <w:rFonts w:ascii="Aptos" w:hAnsi="Aptos"/>
          <w:sz w:val="21"/>
        </w:rPr>
        <w:t>Web y escritorio usan la misma lógica del negocio.</w:t>
      </w:r>
    </w:p>
    <w:p>
      <w:pPr>
        <w:pStyle w:val="Heading1"/>
      </w:pPr>
      <w:r>
        <w:t>12. Riesgos a evitar</w:t>
      </w:r>
    </w:p>
    <w:p>
      <w:pPr>
        <w:pStyle w:val="ListBullet"/>
        <w:spacing w:after="40"/>
        <w:ind w:left="0"/>
      </w:pPr>
      <w:r>
        <w:rPr>
          <w:rFonts w:ascii="Aptos" w:hAnsi="Aptos"/>
          <w:sz w:val="21"/>
        </w:rPr>
        <w:t>Que web y escritorio terminen haciendo cálculos distintos.</w:t>
      </w:r>
    </w:p>
    <w:p>
      <w:pPr>
        <w:pStyle w:val="ListBullet"/>
        <w:spacing w:after="40"/>
        <w:ind w:left="0"/>
      </w:pPr>
      <w:r>
        <w:rPr>
          <w:rFonts w:ascii="Aptos" w:hAnsi="Aptos"/>
          <w:sz w:val="21"/>
        </w:rPr>
        <w:t>Que se toque la base de datos sin versionar los cambios.</w:t>
      </w:r>
    </w:p>
    <w:p>
      <w:pPr>
        <w:pStyle w:val="ListBullet"/>
        <w:spacing w:after="40"/>
        <w:ind w:left="0"/>
      </w:pPr>
      <w:r>
        <w:rPr>
          <w:rFonts w:ascii="Aptos" w:hAnsi="Aptos"/>
          <w:sz w:val="21"/>
        </w:rPr>
        <w:t>Que se usen archivos TXT como verdad principal en vez de la base de datos.</w:t>
      </w:r>
    </w:p>
    <w:p>
      <w:pPr>
        <w:pStyle w:val="ListBullet"/>
        <w:spacing w:after="40"/>
        <w:ind w:left="0"/>
      </w:pPr>
      <w:r>
        <w:rPr>
          <w:rFonts w:ascii="Aptos" w:hAnsi="Aptos"/>
          <w:sz w:val="21"/>
        </w:rPr>
        <w:t>Que la IA de un compañero “resuelva rápido” metiendo lógica del sorteo en el formulario.</w:t>
      </w:r>
    </w:p>
    <w:p>
      <w:pPr>
        <w:pStyle w:val="ListBullet"/>
        <w:spacing w:after="40"/>
        <w:ind w:left="0"/>
      </w:pPr>
      <w:r>
        <w:rPr>
          <w:rFonts w:ascii="Aptos" w:hAnsi="Aptos"/>
          <w:sz w:val="21"/>
        </w:rPr>
        <w:t>Que se llegue a la integración final sin pruebas parciales previas.</w:t>
      </w:r>
    </w:p>
    <w:p>
      <w:pPr>
        <w:pStyle w:val="Heading1"/>
      </w:pPr>
      <w:r>
        <w:t>13. Conclusión final</w:t>
      </w:r>
    </w:p>
    <w:p>
      <w:pPr>
        <w:spacing w:after="120" w:line="276" w:lineRule="auto"/>
      </w:pPr>
      <w:r>
        <w:rPr>
          <w:rFonts w:ascii="Aptos" w:hAnsi="Aptos"/>
          <w:b w:val="0"/>
          <w:i w:val="0"/>
          <w:color w:val="333333"/>
          <w:sz w:val="21"/>
        </w:rPr>
        <w:t>La arquitectura definitiva recomendada para este proyecto es una solución .NET modular, simple y profesional: una base MySQL/MariaDB centralizada, una capa de negocio única, un proyecto ASP.NET Core que resuelve la API y la web del jugador, y una app de escritorio para operador/admin. Esta opción respeta el enfoque por capas del ejemplo del profesor, pero lo moderniza para un caso real.</w:t>
      </w:r>
    </w:p>
    <w:p>
      <w:pPr>
        <w:spacing w:after="120" w:line="276" w:lineRule="auto"/>
      </w:pPr>
      <w:r>
        <w:rPr>
          <w:rFonts w:ascii="Aptos" w:hAnsi="Aptos"/>
          <w:b w:val="0"/>
          <w:i w:val="0"/>
          <w:color w:val="333333"/>
          <w:sz w:val="21"/>
        </w:rPr>
        <w:t>Con esta estructura, cada compañero puede trabajar con IA sobre un módulo propio y luego integrar sin rehacer el proyecto entero. Además, el sistema queda listo para crecer a una operación real: más jugadores, más sorteos, mejores reportes y futuras mejoras de pago.</w:t>
      </w:r>
    </w:p>
    <w:tbl>
      <w:tblPr>
        <w:tblW w:type="auto" w:w="0"/>
        <w:jc w:val="center"/>
        <w:tblLayout w:type="fixed"/>
        <w:tblLook w:firstColumn="1" w:firstRow="1" w:lastColumn="0" w:lastRow="0" w:noHBand="0" w:noVBand="1" w:val="04A0"/>
      </w:tblPr>
      <w:tblGrid>
        <w:gridCol w:w="8787"/>
      </w:tblGrid>
      <w:tr>
        <w:trPr>
          <w:tblHeader w:val="true"/>
        </w:trPr>
        <w:tc>
          <w:tcPr>
            <w:tcW w:type="dxa" w:w="9638"/>
            <w:shd w:fill="F7F1E8"/>
            <w:vAlign w:val="center"/>
          </w:tcPr>
          <w:p>
            <w:pPr>
              <w:spacing w:before="40" w:after="40" w:line="264" w:lineRule="auto"/>
              <w:jc w:val="left"/>
            </w:pPr>
            <w:r/>
            <w:r>
              <w:rPr>
                <w:rFonts w:ascii="Aptos" w:hAnsi="Aptos"/>
                <w:b w:val="0"/>
                <w:color w:val="000000"/>
                <w:sz w:val="21"/>
              </w:rPr>
              <w:t>Próximo paso recomendado: usar este documento como contrato base, cerrar el esquema SQL y recién después pedirle a cada IA que construya su módulo respetando tablas, estados, endpoints y entregables.</w:t>
            </w:r>
          </w:p>
        </w:tc>
      </w:tr>
    </w:tbl>
    <w:sectPr w:rsidR="00FC693F" w:rsidRPr="0006063C" w:rsidSect="00034616">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74C7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566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2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C6A7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