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48AD" w14:textId="1173AFBE" w:rsidR="006F3493" w:rsidRDefault="0082275A" w:rsidP="005A0FA2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Lab </w:t>
      </w:r>
      <w:r w:rsidR="00437613">
        <w:rPr>
          <w:rFonts w:ascii="Times New Roman" w:eastAsia="Times New Roman" w:hAnsi="Times New Roman" w:cs="Times New Roman"/>
          <w:b/>
        </w:rPr>
        <w:t xml:space="preserve">2 </w:t>
      </w:r>
      <w:r>
        <w:rPr>
          <w:rFonts w:ascii="Times New Roman" w:eastAsia="Times New Roman" w:hAnsi="Times New Roman" w:cs="Times New Roman"/>
          <w:b/>
        </w:rPr>
        <w:t>Report</w:t>
      </w:r>
      <w:r w:rsidR="00437613">
        <w:rPr>
          <w:rFonts w:ascii="Times New Roman" w:eastAsia="Times New Roman" w:hAnsi="Times New Roman" w:cs="Times New Roman"/>
          <w:b/>
        </w:rPr>
        <w:t>: Cost Surface</w:t>
      </w:r>
    </w:p>
    <w:p w14:paraId="711DF448" w14:textId="61055D0F" w:rsidR="006F3493" w:rsidRDefault="0082275A" w:rsidP="005A0FA2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Title:</w:t>
      </w:r>
      <w:r w:rsidR="00C30F45">
        <w:rPr>
          <w:rFonts w:ascii="Times New Roman" w:eastAsia="Times New Roman" w:hAnsi="Times New Roman" w:cs="Times New Roman"/>
        </w:rPr>
        <w:t xml:space="preserve"> Cost Surface Model</w:t>
      </w:r>
    </w:p>
    <w:p w14:paraId="25315BC7" w14:textId="77777777" w:rsidR="006F3493" w:rsidRDefault="0082275A" w:rsidP="005A0F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719AB13D" w14:textId="79B61B57" w:rsidR="006F3493" w:rsidRDefault="0082275A" w:rsidP="005A0F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C30F45">
        <w:rPr>
          <w:rFonts w:ascii="Times New Roman" w:eastAsia="Times New Roman" w:hAnsi="Times New Roman" w:cs="Times New Roman"/>
        </w:rPr>
        <w:t xml:space="preserve"> Diego Osorio</w:t>
      </w:r>
    </w:p>
    <w:p w14:paraId="568E6A18" w14:textId="24FEC352" w:rsidR="006F3493" w:rsidRDefault="0082275A" w:rsidP="005A0F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C30F45">
        <w:rPr>
          <w:rFonts w:ascii="Times New Roman" w:eastAsia="Times New Roman" w:hAnsi="Times New Roman" w:cs="Times New Roman"/>
        </w:rPr>
        <w:t xml:space="preserve"> </w:t>
      </w:r>
      <w:r w:rsidR="00E62665">
        <w:rPr>
          <w:rFonts w:ascii="Times New Roman" w:eastAsia="Times New Roman" w:hAnsi="Times New Roman" w:cs="Times New Roman"/>
        </w:rPr>
        <w:t>11/2/2022</w:t>
      </w:r>
    </w:p>
    <w:p w14:paraId="1217D83E" w14:textId="45E70469" w:rsidR="006F3493" w:rsidRPr="004F70E9" w:rsidRDefault="0082275A" w:rsidP="005A0FA2">
      <w:pPr>
        <w:spacing w:before="240"/>
        <w:rPr>
          <w:rFonts w:ascii="Times New Roman" w:eastAsia="Times New Roman" w:hAnsi="Times New Roman" w:cs="Times New Roman"/>
          <w:iCs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 w:rsidR="004F70E9" w:rsidRPr="004F70E9">
        <w:t xml:space="preserve"> </w:t>
      </w:r>
      <w:r w:rsidR="004F70E9" w:rsidRPr="004F70E9">
        <w:rPr>
          <w:rFonts w:ascii="Times New Roman" w:eastAsia="Times New Roman" w:hAnsi="Times New Roman" w:cs="Times New Roman"/>
          <w:bCs/>
        </w:rPr>
        <w:t>https://github.com/osori050/GIS5571/tree/main/Lab2</w:t>
      </w:r>
      <w:r w:rsidR="004F70E9"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</w:p>
    <w:p w14:paraId="37CF8A88" w14:textId="4AA10723" w:rsidR="006F3493" w:rsidRDefault="0082275A" w:rsidP="005A0FA2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</w:p>
    <w:p w14:paraId="30024C3D" w14:textId="00F635F9" w:rsidR="0082275A" w:rsidRPr="0082275A" w:rsidRDefault="0082275A" w:rsidP="005A0FA2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 w:rsidR="00713DE0">
        <w:rPr>
          <w:rFonts w:ascii="Times New Roman" w:eastAsia="Times New Roman" w:hAnsi="Times New Roman" w:cs="Times New Roman"/>
        </w:rPr>
        <w:t xml:space="preserve"> </w:t>
      </w:r>
      <w:r w:rsidR="00B8232C">
        <w:rPr>
          <w:rFonts w:ascii="Times New Roman" w:eastAsia="Times New Roman" w:hAnsi="Times New Roman" w:cs="Times New Roman"/>
        </w:rPr>
        <w:t>17</w:t>
      </w:r>
    </w:p>
    <w:p w14:paraId="4B186128" w14:textId="77777777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4A25FBD6" w14:textId="34BDA069" w:rsidR="006F3493" w:rsidRPr="007265C1" w:rsidRDefault="00700D01" w:rsidP="007265C1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This lab’s </w:t>
      </w:r>
      <w:r w:rsidR="00E23ED9">
        <w:rPr>
          <w:rFonts w:ascii="Times New Roman" w:eastAsia="Times New Roman" w:hAnsi="Times New Roman" w:cs="Times New Roman"/>
          <w:bCs/>
        </w:rPr>
        <w:t>purpose consist</w:t>
      </w:r>
      <w:r w:rsidR="007265C1">
        <w:rPr>
          <w:rFonts w:ascii="Times New Roman" w:eastAsia="Times New Roman" w:hAnsi="Times New Roman" w:cs="Times New Roman"/>
          <w:bCs/>
        </w:rPr>
        <w:t>s</w:t>
      </w:r>
      <w:r w:rsidR="00E23ED9">
        <w:rPr>
          <w:rFonts w:ascii="Times New Roman" w:eastAsia="Times New Roman" w:hAnsi="Times New Roman" w:cs="Times New Roman"/>
          <w:bCs/>
        </w:rPr>
        <w:t xml:space="preserve"> of </w:t>
      </w:r>
      <w:r w:rsidR="0005279B">
        <w:rPr>
          <w:rFonts w:ascii="Times New Roman" w:eastAsia="Times New Roman" w:hAnsi="Times New Roman" w:cs="Times New Roman"/>
          <w:bCs/>
        </w:rPr>
        <w:t>creating an ETL</w:t>
      </w:r>
      <w:r w:rsidR="00966D22">
        <w:rPr>
          <w:rFonts w:ascii="Times New Roman" w:eastAsia="Times New Roman" w:hAnsi="Times New Roman" w:cs="Times New Roman"/>
          <w:bCs/>
        </w:rPr>
        <w:t xml:space="preserve"> </w:t>
      </w:r>
      <w:r w:rsidR="0005279B">
        <w:rPr>
          <w:rFonts w:ascii="Times New Roman" w:eastAsia="Times New Roman" w:hAnsi="Times New Roman" w:cs="Times New Roman"/>
          <w:bCs/>
        </w:rPr>
        <w:t xml:space="preserve">pipeline to retrieve data from Google Places and the Minnesota Geospatial Commons (MGC) to </w:t>
      </w:r>
      <w:r w:rsidR="00B60CB1">
        <w:rPr>
          <w:rFonts w:ascii="Times New Roman" w:eastAsia="Times New Roman" w:hAnsi="Times New Roman" w:cs="Times New Roman"/>
          <w:bCs/>
        </w:rPr>
        <w:t>develop</w:t>
      </w:r>
      <w:r w:rsidR="00814D7C">
        <w:rPr>
          <w:rFonts w:ascii="Times New Roman" w:eastAsia="Times New Roman" w:hAnsi="Times New Roman" w:cs="Times New Roman"/>
          <w:bCs/>
        </w:rPr>
        <w:t xml:space="preserve"> cost surface models </w:t>
      </w:r>
      <w:r w:rsidR="00B60CB1">
        <w:rPr>
          <w:rFonts w:ascii="Times New Roman" w:eastAsia="Times New Roman" w:hAnsi="Times New Roman" w:cs="Times New Roman"/>
          <w:bCs/>
        </w:rPr>
        <w:t>highlighting</w:t>
      </w:r>
      <w:r w:rsidR="00814D7C">
        <w:rPr>
          <w:rFonts w:ascii="Times New Roman" w:eastAsia="Times New Roman" w:hAnsi="Times New Roman" w:cs="Times New Roman"/>
          <w:bCs/>
        </w:rPr>
        <w:t xml:space="preserve"> the cheapest routes for Dory to get from her house to the North Picnic area. </w:t>
      </w:r>
      <w:r w:rsidR="009D23ED">
        <w:rPr>
          <w:rFonts w:ascii="Times New Roman" w:eastAsia="Times New Roman" w:hAnsi="Times New Roman" w:cs="Times New Roman"/>
          <w:bCs/>
        </w:rPr>
        <w:t>The cost of the surface increase</w:t>
      </w:r>
      <w:r w:rsidR="007D1748">
        <w:rPr>
          <w:rFonts w:ascii="Times New Roman" w:eastAsia="Times New Roman" w:hAnsi="Times New Roman" w:cs="Times New Roman"/>
          <w:bCs/>
        </w:rPr>
        <w:t>s</w:t>
      </w:r>
      <w:r w:rsidR="009D23ED">
        <w:rPr>
          <w:rFonts w:ascii="Times New Roman" w:eastAsia="Times New Roman" w:hAnsi="Times New Roman" w:cs="Times New Roman"/>
          <w:bCs/>
        </w:rPr>
        <w:t xml:space="preserve"> </w:t>
      </w:r>
      <w:r w:rsidR="00464CCC">
        <w:rPr>
          <w:rFonts w:ascii="Times New Roman" w:eastAsia="Times New Roman" w:hAnsi="Times New Roman" w:cs="Times New Roman"/>
          <w:bCs/>
        </w:rPr>
        <w:t xml:space="preserve">due to steep slopes, muddy landcover types, </w:t>
      </w:r>
      <w:r w:rsidR="00D42DCF">
        <w:rPr>
          <w:rFonts w:ascii="Times New Roman" w:eastAsia="Times New Roman" w:hAnsi="Times New Roman" w:cs="Times New Roman"/>
          <w:bCs/>
        </w:rPr>
        <w:t>crossing water bodies without bridges or waders, and</w:t>
      </w:r>
      <w:r w:rsidR="007D1748">
        <w:rPr>
          <w:rFonts w:ascii="Times New Roman" w:eastAsia="Times New Roman" w:hAnsi="Times New Roman" w:cs="Times New Roman"/>
          <w:bCs/>
        </w:rPr>
        <w:t xml:space="preserve"> d</w:t>
      </w:r>
      <w:r w:rsidR="00395207">
        <w:rPr>
          <w:rFonts w:ascii="Times New Roman" w:eastAsia="Times New Roman" w:hAnsi="Times New Roman" w:cs="Times New Roman"/>
          <w:bCs/>
        </w:rPr>
        <w:t xml:space="preserve">eviation from the shortest distance between the house and the park. </w:t>
      </w:r>
      <w:r w:rsidR="006A2F98">
        <w:rPr>
          <w:rFonts w:ascii="Times New Roman" w:eastAsia="Times New Roman" w:hAnsi="Times New Roman" w:cs="Times New Roman"/>
          <w:bCs/>
        </w:rPr>
        <w:t xml:space="preserve">Map algebra was performed by </w:t>
      </w:r>
      <w:r w:rsidR="00AF3590">
        <w:rPr>
          <w:rFonts w:ascii="Times New Roman" w:eastAsia="Times New Roman" w:hAnsi="Times New Roman" w:cs="Times New Roman"/>
          <w:bCs/>
        </w:rPr>
        <w:t xml:space="preserve">rasterizing all the variable datasets and reclassifying them </w:t>
      </w:r>
      <w:r w:rsidR="00B74E23">
        <w:rPr>
          <w:rFonts w:ascii="Times New Roman" w:eastAsia="Times New Roman" w:hAnsi="Times New Roman" w:cs="Times New Roman"/>
          <w:bCs/>
        </w:rPr>
        <w:t>o</w:t>
      </w:r>
      <w:r w:rsidR="00234E39">
        <w:rPr>
          <w:rFonts w:ascii="Times New Roman" w:eastAsia="Times New Roman" w:hAnsi="Times New Roman" w:cs="Times New Roman"/>
          <w:bCs/>
        </w:rPr>
        <w:t xml:space="preserve">n a scale from </w:t>
      </w:r>
      <w:r w:rsidR="000D4895">
        <w:rPr>
          <w:rFonts w:ascii="Times New Roman" w:eastAsia="Times New Roman" w:hAnsi="Times New Roman" w:cs="Times New Roman"/>
          <w:bCs/>
        </w:rPr>
        <w:t>1</w:t>
      </w:r>
      <w:r w:rsidR="00234E39">
        <w:rPr>
          <w:rFonts w:ascii="Times New Roman" w:eastAsia="Times New Roman" w:hAnsi="Times New Roman" w:cs="Times New Roman"/>
          <w:bCs/>
        </w:rPr>
        <w:t xml:space="preserve"> to 4 where 4 is the most expensive value. </w:t>
      </w:r>
      <w:r w:rsidR="00683EF4">
        <w:rPr>
          <w:rFonts w:ascii="Times New Roman" w:eastAsia="Times New Roman" w:hAnsi="Times New Roman" w:cs="Times New Roman"/>
          <w:bCs/>
        </w:rPr>
        <w:t>Additionally, the pipeline was developed so the</w:t>
      </w:r>
      <w:r w:rsidR="00BC0584">
        <w:rPr>
          <w:rFonts w:ascii="Times New Roman" w:eastAsia="Times New Roman" w:hAnsi="Times New Roman" w:cs="Times New Roman"/>
          <w:bCs/>
        </w:rPr>
        <w:t xml:space="preserve"> user </w:t>
      </w:r>
      <w:r w:rsidR="00B74E23">
        <w:rPr>
          <w:rFonts w:ascii="Times New Roman" w:eastAsia="Times New Roman" w:hAnsi="Times New Roman" w:cs="Times New Roman"/>
          <w:bCs/>
        </w:rPr>
        <w:t>could</w:t>
      </w:r>
      <w:r w:rsidR="00BC0584">
        <w:rPr>
          <w:rFonts w:ascii="Times New Roman" w:eastAsia="Times New Roman" w:hAnsi="Times New Roman" w:cs="Times New Roman"/>
          <w:bCs/>
        </w:rPr>
        <w:t xml:space="preserve"> create as many models as necessary by inputting different weighting factors to each variable. </w:t>
      </w:r>
      <w:r w:rsidR="00C3181A">
        <w:rPr>
          <w:rFonts w:ascii="Times New Roman" w:eastAsia="Times New Roman" w:hAnsi="Times New Roman" w:cs="Times New Roman"/>
          <w:bCs/>
        </w:rPr>
        <w:t xml:space="preserve">The </w:t>
      </w:r>
      <w:r w:rsidR="007265C1">
        <w:rPr>
          <w:rFonts w:ascii="Times New Roman" w:eastAsia="Times New Roman" w:hAnsi="Times New Roman" w:cs="Times New Roman"/>
          <w:bCs/>
        </w:rPr>
        <w:t>models</w:t>
      </w:r>
      <w:r w:rsidR="00C3181A">
        <w:rPr>
          <w:rFonts w:ascii="Times New Roman" w:eastAsia="Times New Roman" w:hAnsi="Times New Roman" w:cs="Times New Roman"/>
          <w:bCs/>
        </w:rPr>
        <w:t xml:space="preserve"> generated are highly accurate</w:t>
      </w:r>
      <w:r w:rsidR="007265C1">
        <w:rPr>
          <w:rFonts w:ascii="Times New Roman" w:eastAsia="Times New Roman" w:hAnsi="Times New Roman" w:cs="Times New Roman"/>
          <w:bCs/>
        </w:rPr>
        <w:t xml:space="preserve"> when compar</w:t>
      </w:r>
      <w:r w:rsidR="00B74E23">
        <w:rPr>
          <w:rFonts w:ascii="Times New Roman" w:eastAsia="Times New Roman" w:hAnsi="Times New Roman" w:cs="Times New Roman"/>
          <w:bCs/>
        </w:rPr>
        <w:t>ed</w:t>
      </w:r>
      <w:r w:rsidR="007265C1">
        <w:rPr>
          <w:rFonts w:ascii="Times New Roman" w:eastAsia="Times New Roman" w:hAnsi="Times New Roman" w:cs="Times New Roman"/>
          <w:bCs/>
        </w:rPr>
        <w:t xml:space="preserve"> with the expected results.</w:t>
      </w:r>
      <w:r w:rsidR="00D42DCF">
        <w:rPr>
          <w:rFonts w:ascii="Times New Roman" w:eastAsia="Times New Roman" w:hAnsi="Times New Roman" w:cs="Times New Roman"/>
          <w:bCs/>
        </w:rPr>
        <w:t xml:space="preserve"> </w:t>
      </w:r>
    </w:p>
    <w:p w14:paraId="2E3B2B24" w14:textId="77777777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2BF91228" w14:textId="17B522E9" w:rsidR="005D5D37" w:rsidRDefault="00556119" w:rsidP="005A0FA2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This lab aims to find a</w:t>
      </w:r>
      <w:r w:rsidR="0095376A">
        <w:rPr>
          <w:rFonts w:ascii="Times New Roman" w:eastAsia="Times New Roman" w:hAnsi="Times New Roman" w:cs="Times New Roman"/>
          <w:bCs/>
        </w:rPr>
        <w:t>n optimal route</w:t>
      </w:r>
      <w:r w:rsidR="00D57B01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to go from</w:t>
      </w:r>
      <w:r w:rsidR="00D57B01">
        <w:rPr>
          <w:rFonts w:ascii="Times New Roman" w:eastAsia="Times New Roman" w:hAnsi="Times New Roman" w:cs="Times New Roman"/>
          <w:bCs/>
        </w:rPr>
        <w:t xml:space="preserve"> Dory’s house</w:t>
      </w:r>
      <w:r>
        <w:rPr>
          <w:rFonts w:ascii="Times New Roman" w:eastAsia="Times New Roman" w:hAnsi="Times New Roman" w:cs="Times New Roman"/>
          <w:bCs/>
        </w:rPr>
        <w:t xml:space="preserve"> (outside of Whitewater State Park)</w:t>
      </w:r>
      <w:r w:rsidR="00D57B01">
        <w:rPr>
          <w:rFonts w:ascii="Times New Roman" w:eastAsia="Times New Roman" w:hAnsi="Times New Roman" w:cs="Times New Roman"/>
          <w:bCs/>
        </w:rPr>
        <w:t xml:space="preserve"> to </w:t>
      </w:r>
      <w:r w:rsidR="002C7533">
        <w:rPr>
          <w:rFonts w:ascii="Times New Roman" w:eastAsia="Times New Roman" w:hAnsi="Times New Roman" w:cs="Times New Roman"/>
          <w:bCs/>
        </w:rPr>
        <w:t xml:space="preserve">the </w:t>
      </w:r>
      <w:r>
        <w:rPr>
          <w:rFonts w:ascii="Times New Roman" w:eastAsia="Times New Roman" w:hAnsi="Times New Roman" w:cs="Times New Roman"/>
          <w:bCs/>
        </w:rPr>
        <w:t xml:space="preserve">North Picnic area. </w:t>
      </w:r>
      <w:r w:rsidR="00016A97">
        <w:rPr>
          <w:rFonts w:ascii="Times New Roman" w:eastAsia="Times New Roman" w:hAnsi="Times New Roman" w:cs="Times New Roman"/>
          <w:bCs/>
        </w:rPr>
        <w:t xml:space="preserve">As several variables are added, such as </w:t>
      </w:r>
      <w:r w:rsidR="005615EA">
        <w:rPr>
          <w:rFonts w:ascii="Times New Roman" w:eastAsia="Times New Roman" w:hAnsi="Times New Roman" w:cs="Times New Roman"/>
          <w:bCs/>
        </w:rPr>
        <w:t>streams</w:t>
      </w:r>
      <w:r w:rsidR="00016A97">
        <w:rPr>
          <w:rFonts w:ascii="Times New Roman" w:eastAsia="Times New Roman" w:hAnsi="Times New Roman" w:cs="Times New Roman"/>
          <w:bCs/>
        </w:rPr>
        <w:t>, bridges, slope</w:t>
      </w:r>
      <w:r w:rsidR="00545E26">
        <w:rPr>
          <w:rFonts w:ascii="Times New Roman" w:eastAsia="Times New Roman" w:hAnsi="Times New Roman" w:cs="Times New Roman"/>
          <w:bCs/>
        </w:rPr>
        <w:t>s</w:t>
      </w:r>
      <w:r w:rsidR="00016A97">
        <w:rPr>
          <w:rFonts w:ascii="Times New Roman" w:eastAsia="Times New Roman" w:hAnsi="Times New Roman" w:cs="Times New Roman"/>
          <w:bCs/>
        </w:rPr>
        <w:t xml:space="preserve">, etc., </w:t>
      </w:r>
      <w:r w:rsidR="00DE6341">
        <w:rPr>
          <w:rFonts w:ascii="Times New Roman" w:eastAsia="Times New Roman" w:hAnsi="Times New Roman" w:cs="Times New Roman"/>
          <w:bCs/>
        </w:rPr>
        <w:t>the</w:t>
      </w:r>
      <w:r w:rsidR="007A631D">
        <w:rPr>
          <w:rFonts w:ascii="Times New Roman" w:eastAsia="Times New Roman" w:hAnsi="Times New Roman" w:cs="Times New Roman"/>
          <w:bCs/>
        </w:rPr>
        <w:t xml:space="preserve"> </w:t>
      </w:r>
      <w:r w:rsidR="00967311">
        <w:rPr>
          <w:rFonts w:ascii="Times New Roman" w:eastAsia="Times New Roman" w:hAnsi="Times New Roman" w:cs="Times New Roman"/>
          <w:bCs/>
        </w:rPr>
        <w:t>cost surface model will show the places where Dory would pre</w:t>
      </w:r>
      <w:r w:rsidR="00920E95">
        <w:rPr>
          <w:rFonts w:ascii="Times New Roman" w:eastAsia="Times New Roman" w:hAnsi="Times New Roman" w:cs="Times New Roman"/>
          <w:bCs/>
        </w:rPr>
        <w:t>fer to walk to get to the park based on different weight</w:t>
      </w:r>
      <w:r w:rsidR="00F50C75">
        <w:rPr>
          <w:rFonts w:ascii="Times New Roman" w:eastAsia="Times New Roman" w:hAnsi="Times New Roman" w:cs="Times New Roman"/>
          <w:bCs/>
        </w:rPr>
        <w:t xml:space="preserve">s assigned by the user to each variable. </w:t>
      </w:r>
      <w:r w:rsidR="008A0E74">
        <w:rPr>
          <w:rFonts w:ascii="Times New Roman" w:eastAsia="Times New Roman" w:hAnsi="Times New Roman" w:cs="Times New Roman"/>
          <w:bCs/>
        </w:rPr>
        <w:fldChar w:fldCharType="begin"/>
      </w:r>
      <w:r w:rsidR="008A0E74">
        <w:rPr>
          <w:rFonts w:ascii="Times New Roman" w:eastAsia="Times New Roman" w:hAnsi="Times New Roman" w:cs="Times New Roman"/>
          <w:bCs/>
        </w:rPr>
        <w:instrText xml:space="preserve"> REF _Ref117667390 \h </w:instrText>
      </w:r>
      <w:r w:rsidR="008A0E74">
        <w:rPr>
          <w:rFonts w:ascii="Times New Roman" w:eastAsia="Times New Roman" w:hAnsi="Times New Roman" w:cs="Times New Roman"/>
          <w:bCs/>
        </w:rPr>
      </w:r>
      <w:r w:rsidR="008A0E74">
        <w:rPr>
          <w:rFonts w:ascii="Times New Roman" w:eastAsia="Times New Roman" w:hAnsi="Times New Roman" w:cs="Times New Roman"/>
          <w:bCs/>
        </w:rPr>
        <w:fldChar w:fldCharType="separate"/>
      </w:r>
      <w:r w:rsidR="00777D29" w:rsidRPr="00956303">
        <w:rPr>
          <w:rFonts w:ascii="Times New Roman" w:hAnsi="Times New Roman" w:cs="Times New Roman"/>
        </w:rPr>
        <w:t xml:space="preserve">Figure </w:t>
      </w:r>
      <w:r w:rsidR="00777D29">
        <w:rPr>
          <w:rFonts w:ascii="Times New Roman" w:hAnsi="Times New Roman" w:cs="Times New Roman"/>
          <w:noProof/>
        </w:rPr>
        <w:t>1</w:t>
      </w:r>
      <w:r w:rsidR="008A0E74">
        <w:rPr>
          <w:rFonts w:ascii="Times New Roman" w:eastAsia="Times New Roman" w:hAnsi="Times New Roman" w:cs="Times New Roman"/>
          <w:bCs/>
        </w:rPr>
        <w:fldChar w:fldCharType="end"/>
      </w:r>
      <w:r w:rsidR="008A0E74">
        <w:rPr>
          <w:rFonts w:ascii="Times New Roman" w:eastAsia="Times New Roman" w:hAnsi="Times New Roman" w:cs="Times New Roman"/>
          <w:bCs/>
        </w:rPr>
        <w:t xml:space="preserve"> illustrates the conceptual cost surface model.</w:t>
      </w:r>
    </w:p>
    <w:p w14:paraId="6E8D5198" w14:textId="77777777" w:rsidR="00956303" w:rsidRDefault="006B00B9" w:rsidP="005A0FA2">
      <w:pPr>
        <w:keepNext/>
        <w:spacing w:before="240" w:after="240"/>
        <w:jc w:val="center"/>
      </w:pPr>
      <w:r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440DC00E" wp14:editId="37F82E1F">
            <wp:extent cx="5057775" cy="20097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FC8C" w14:textId="0B91B37C" w:rsidR="009223B9" w:rsidRPr="00956303" w:rsidRDefault="00956303" w:rsidP="005A0FA2">
      <w:pPr>
        <w:pStyle w:val="Caption"/>
        <w:spacing w:before="240" w:after="240"/>
        <w:jc w:val="center"/>
        <w:rPr>
          <w:rFonts w:ascii="Times New Roman" w:eastAsia="Times New Roman" w:hAnsi="Times New Roman" w:cs="Times New Roman"/>
          <w:bCs/>
          <w:color w:val="auto"/>
        </w:rPr>
      </w:pPr>
      <w:bookmarkStart w:id="0" w:name="_Ref117667390"/>
      <w:r w:rsidRPr="00956303">
        <w:rPr>
          <w:rFonts w:ascii="Times New Roman" w:hAnsi="Times New Roman" w:cs="Times New Roman"/>
          <w:color w:val="auto"/>
        </w:rPr>
        <w:t xml:space="preserve">Figure </w:t>
      </w:r>
      <w:r w:rsidRPr="00956303">
        <w:rPr>
          <w:rFonts w:ascii="Times New Roman" w:hAnsi="Times New Roman" w:cs="Times New Roman"/>
          <w:color w:val="auto"/>
        </w:rPr>
        <w:fldChar w:fldCharType="begin"/>
      </w:r>
      <w:r w:rsidRPr="00956303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956303">
        <w:rPr>
          <w:rFonts w:ascii="Times New Roman" w:hAnsi="Times New Roman" w:cs="Times New Roman"/>
          <w:color w:val="auto"/>
        </w:rPr>
        <w:fldChar w:fldCharType="separate"/>
      </w:r>
      <w:r w:rsidR="00777D29">
        <w:rPr>
          <w:rFonts w:ascii="Times New Roman" w:hAnsi="Times New Roman" w:cs="Times New Roman"/>
          <w:noProof/>
          <w:color w:val="auto"/>
        </w:rPr>
        <w:t>1</w:t>
      </w:r>
      <w:r w:rsidRPr="00956303">
        <w:rPr>
          <w:rFonts w:ascii="Times New Roman" w:hAnsi="Times New Roman" w:cs="Times New Roman"/>
          <w:color w:val="auto"/>
        </w:rPr>
        <w:fldChar w:fldCharType="end"/>
      </w:r>
      <w:bookmarkEnd w:id="0"/>
      <w:r w:rsidRPr="00956303">
        <w:rPr>
          <w:rFonts w:ascii="Times New Roman" w:hAnsi="Times New Roman" w:cs="Times New Roman"/>
          <w:color w:val="auto"/>
        </w:rPr>
        <w:t>. Conceptual cost surface model</w:t>
      </w:r>
    </w:p>
    <w:p w14:paraId="19F94AB5" w14:textId="77777777" w:rsidR="009223B9" w:rsidRDefault="009223B9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4CAAA7B" w14:textId="461A26AD" w:rsidR="00327BA4" w:rsidRPr="00327BA4" w:rsidRDefault="00327BA4" w:rsidP="005A0FA2">
      <w:pPr>
        <w:pStyle w:val="Caption"/>
        <w:keepNext/>
        <w:spacing w:before="240" w:after="240"/>
        <w:jc w:val="center"/>
        <w:rPr>
          <w:rFonts w:ascii="Times New Roman" w:hAnsi="Times New Roman" w:cs="Times New Roman"/>
          <w:color w:val="auto"/>
        </w:rPr>
      </w:pPr>
      <w:r w:rsidRPr="00327BA4">
        <w:rPr>
          <w:rFonts w:ascii="Times New Roman" w:hAnsi="Times New Roman" w:cs="Times New Roman"/>
          <w:color w:val="auto"/>
        </w:rPr>
        <w:lastRenderedPageBreak/>
        <w:t xml:space="preserve">Table </w:t>
      </w:r>
      <w:r w:rsidRPr="00327BA4">
        <w:rPr>
          <w:rFonts w:ascii="Times New Roman" w:hAnsi="Times New Roman" w:cs="Times New Roman"/>
          <w:color w:val="auto"/>
        </w:rPr>
        <w:fldChar w:fldCharType="begin"/>
      </w:r>
      <w:r w:rsidRPr="00327BA4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327BA4">
        <w:rPr>
          <w:rFonts w:ascii="Times New Roman" w:hAnsi="Times New Roman" w:cs="Times New Roman"/>
          <w:color w:val="auto"/>
        </w:rPr>
        <w:fldChar w:fldCharType="separate"/>
      </w:r>
      <w:r w:rsidR="00777D29">
        <w:rPr>
          <w:rFonts w:ascii="Times New Roman" w:hAnsi="Times New Roman" w:cs="Times New Roman"/>
          <w:noProof/>
          <w:color w:val="auto"/>
        </w:rPr>
        <w:t>1</w:t>
      </w:r>
      <w:r w:rsidRPr="00327BA4">
        <w:rPr>
          <w:rFonts w:ascii="Times New Roman" w:hAnsi="Times New Roman" w:cs="Times New Roman"/>
          <w:color w:val="auto"/>
        </w:rPr>
        <w:fldChar w:fldCharType="end"/>
      </w:r>
      <w:r w:rsidRPr="00327BA4">
        <w:rPr>
          <w:rFonts w:ascii="Times New Roman" w:hAnsi="Times New Roman" w:cs="Times New Roman"/>
          <w:color w:val="auto"/>
        </w:rPr>
        <w:t>. Data required for cost surface analysis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1710"/>
        <w:gridCol w:w="1530"/>
        <w:gridCol w:w="1080"/>
        <w:gridCol w:w="1170"/>
        <w:gridCol w:w="2157"/>
      </w:tblGrid>
      <w:tr w:rsidR="00E435BD" w:rsidRPr="00E435BD" w14:paraId="3D83385D" w14:textId="77777777" w:rsidTr="000329D4">
        <w:tc>
          <w:tcPr>
            <w:tcW w:w="340" w:type="dxa"/>
          </w:tcPr>
          <w:p w14:paraId="7826BF44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01849303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Requirement</w:t>
            </w:r>
          </w:p>
        </w:tc>
        <w:tc>
          <w:tcPr>
            <w:tcW w:w="1710" w:type="dxa"/>
          </w:tcPr>
          <w:p w14:paraId="56087E94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Defined As</w:t>
            </w:r>
          </w:p>
        </w:tc>
        <w:tc>
          <w:tcPr>
            <w:tcW w:w="1530" w:type="dxa"/>
          </w:tcPr>
          <w:p w14:paraId="1EECDF37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(Spatial) Data</w:t>
            </w:r>
          </w:p>
        </w:tc>
        <w:tc>
          <w:tcPr>
            <w:tcW w:w="1080" w:type="dxa"/>
          </w:tcPr>
          <w:p w14:paraId="003C120F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1B8D6B18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Dataset</w:t>
            </w:r>
          </w:p>
        </w:tc>
        <w:tc>
          <w:tcPr>
            <w:tcW w:w="2157" w:type="dxa"/>
          </w:tcPr>
          <w:p w14:paraId="1B52408E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Preparation</w:t>
            </w:r>
          </w:p>
        </w:tc>
      </w:tr>
      <w:tr w:rsidR="00E435BD" w:rsidRPr="00E435BD" w14:paraId="2B4E5BBF" w14:textId="77777777" w:rsidTr="000329D4">
        <w:tc>
          <w:tcPr>
            <w:tcW w:w="340" w:type="dxa"/>
          </w:tcPr>
          <w:p w14:paraId="6E162B23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6381D85F" w14:textId="6FB98557" w:rsidR="006F3493" w:rsidRPr="00E435BD" w:rsidRDefault="00E435BD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Start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end points</w:t>
            </w:r>
          </w:p>
        </w:tc>
        <w:tc>
          <w:tcPr>
            <w:tcW w:w="1710" w:type="dxa"/>
          </w:tcPr>
          <w:p w14:paraId="07569BB1" w14:textId="00214BE7" w:rsidR="006F3493" w:rsidRPr="00E435BD" w:rsidRDefault="00240C7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Pair of coordinates</w:t>
            </w:r>
          </w:p>
        </w:tc>
        <w:tc>
          <w:tcPr>
            <w:tcW w:w="1530" w:type="dxa"/>
          </w:tcPr>
          <w:p w14:paraId="209F8D59" w14:textId="4C43C76E" w:rsidR="006F3493" w:rsidRPr="00E435BD" w:rsidRDefault="00240C7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Point geometry</w:t>
            </w:r>
          </w:p>
        </w:tc>
        <w:tc>
          <w:tcPr>
            <w:tcW w:w="1080" w:type="dxa"/>
          </w:tcPr>
          <w:p w14:paraId="23FE6414" w14:textId="77777777" w:rsidR="006F3493" w:rsidRPr="00E435BD" w:rsidRDefault="006F349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1521773" w14:textId="6DB1892F" w:rsidR="006F3493" w:rsidRPr="00E435BD" w:rsidRDefault="00942524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Google Places</w:t>
            </w:r>
          </w:p>
        </w:tc>
        <w:tc>
          <w:tcPr>
            <w:tcW w:w="2157" w:type="dxa"/>
          </w:tcPr>
          <w:p w14:paraId="755A7BDA" w14:textId="69E43757" w:rsidR="006F3493" w:rsidRPr="00E435BD" w:rsidRDefault="009142C5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Convert coordinates from strings to points, </w:t>
            </w:r>
            <w:r w:rsidR="000249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 to </w:t>
            </w:r>
            <w:r w:rsidR="00514DD2">
              <w:rPr>
                <w:rFonts w:ascii="Times New Roman" w:eastAsia="Times New Roman" w:hAnsi="Times New Roman" w:cs="Times New Roman"/>
                <w:sz w:val="20"/>
                <w:szCs w:val="20"/>
              </w:rPr>
              <w:t>NAD</w:t>
            </w:r>
            <w:r w:rsidR="00F577C0" w:rsidRPr="003F5D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198</w:t>
            </w:r>
            <w:r w:rsidR="00514D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F577C0" w:rsidRPr="003F5D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UTM Zone 15N</w:t>
            </w:r>
            <w:r w:rsidR="00F577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 a bounding box, </w:t>
            </w:r>
            <w:r w:rsidR="00F577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</w:t>
            </w:r>
            <w:r w:rsidR="0002499F">
              <w:rPr>
                <w:rFonts w:ascii="Times New Roman" w:eastAsia="Times New Roman" w:hAnsi="Times New Roman" w:cs="Times New Roman"/>
                <w:sz w:val="20"/>
                <w:szCs w:val="20"/>
              </w:rPr>
              <w:t>generate a buffer around the bounding box</w:t>
            </w:r>
            <w:r w:rsidR="00856F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(AOI)</w:t>
            </w:r>
            <w:r w:rsidR="00F577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435BD" w:rsidRPr="00E435BD" w14:paraId="0FA583DC" w14:textId="77777777" w:rsidTr="000329D4">
        <w:tc>
          <w:tcPr>
            <w:tcW w:w="340" w:type="dxa"/>
          </w:tcPr>
          <w:p w14:paraId="78228A78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602726DC" w14:textId="2C33D349" w:rsidR="006F3493" w:rsidRPr="00E435BD" w:rsidRDefault="00B25A67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Elevation dataset</w:t>
            </w:r>
          </w:p>
        </w:tc>
        <w:tc>
          <w:tcPr>
            <w:tcW w:w="1710" w:type="dxa"/>
          </w:tcPr>
          <w:p w14:paraId="590ABD22" w14:textId="4A2D6EE6" w:rsidR="006F3493" w:rsidRPr="00E435BD" w:rsidRDefault="00B25A67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Minnesota </w:t>
            </w:r>
            <w:r w:rsidR="00AB7844">
              <w:rPr>
                <w:rFonts w:ascii="Times New Roman" w:eastAsia="Times New Roman" w:hAnsi="Times New Roman" w:cs="Times New Roman"/>
                <w:sz w:val="20"/>
                <w:szCs w:val="20"/>
              </w:rPr>
              <w:t>DEM</w:t>
            </w:r>
          </w:p>
        </w:tc>
        <w:tc>
          <w:tcPr>
            <w:tcW w:w="1530" w:type="dxa"/>
          </w:tcPr>
          <w:p w14:paraId="0C069AD2" w14:textId="3ADF619E" w:rsidR="006F3493" w:rsidRPr="00E435BD" w:rsidRDefault="00AB7844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Raster</w:t>
            </w:r>
          </w:p>
        </w:tc>
        <w:tc>
          <w:tcPr>
            <w:tcW w:w="1080" w:type="dxa"/>
          </w:tcPr>
          <w:p w14:paraId="746E191E" w14:textId="34999F61" w:rsidR="006F3493" w:rsidRPr="00E435BD" w:rsidRDefault="00AB7844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Elevation</w:t>
            </w:r>
          </w:p>
        </w:tc>
        <w:tc>
          <w:tcPr>
            <w:tcW w:w="1170" w:type="dxa"/>
          </w:tcPr>
          <w:p w14:paraId="3EC681E5" w14:textId="008F2F66" w:rsidR="006F3493" w:rsidRPr="00E435BD" w:rsidRDefault="00856FCB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7A92"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2157" w:type="dxa"/>
          </w:tcPr>
          <w:p w14:paraId="6071FA8B" w14:textId="3EA41A39" w:rsidR="006F3493" w:rsidRPr="00E435BD" w:rsidRDefault="00856FCB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Clip to AOI, </w:t>
            </w:r>
            <w:r w:rsidR="003D5A5A">
              <w:rPr>
                <w:rFonts w:ascii="Times New Roman" w:eastAsia="Times New Roman" w:hAnsi="Times New Roman" w:cs="Times New Roman"/>
                <w:sz w:val="20"/>
                <w:szCs w:val="20"/>
              </w:rPr>
              <w:t>and generate slope dataset</w:t>
            </w:r>
          </w:p>
        </w:tc>
      </w:tr>
      <w:tr w:rsidR="00E435BD" w:rsidRPr="00E435BD" w14:paraId="4D8AE628" w14:textId="77777777" w:rsidTr="000329D4">
        <w:tc>
          <w:tcPr>
            <w:tcW w:w="340" w:type="dxa"/>
          </w:tcPr>
          <w:p w14:paraId="5BC04ED6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7B9D3F41" w14:textId="341F9CAA" w:rsidR="006F3493" w:rsidRPr="00E435BD" w:rsidRDefault="008D6AAB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Farm fields</w:t>
            </w:r>
          </w:p>
        </w:tc>
        <w:tc>
          <w:tcPr>
            <w:tcW w:w="1710" w:type="dxa"/>
          </w:tcPr>
          <w:p w14:paraId="5A90A6CF" w14:textId="7813058B" w:rsidR="006F3493" w:rsidRPr="00E435BD" w:rsidRDefault="000018D7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Cropland data</w:t>
            </w:r>
          </w:p>
        </w:tc>
        <w:tc>
          <w:tcPr>
            <w:tcW w:w="1530" w:type="dxa"/>
          </w:tcPr>
          <w:p w14:paraId="7A5C3953" w14:textId="3E5E4B0F" w:rsidR="006F3493" w:rsidRPr="00E435BD" w:rsidRDefault="000018D7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Polygon </w:t>
            </w:r>
          </w:p>
        </w:tc>
        <w:tc>
          <w:tcPr>
            <w:tcW w:w="1080" w:type="dxa"/>
          </w:tcPr>
          <w:p w14:paraId="3F101518" w14:textId="5A35185F" w:rsidR="006F3493" w:rsidRPr="00E435BD" w:rsidRDefault="000018D7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Land </w:t>
            </w:r>
            <w:r w:rsidR="00551F5A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70" w:type="dxa"/>
          </w:tcPr>
          <w:p w14:paraId="670621F1" w14:textId="23A7081D" w:rsidR="006F3493" w:rsidRPr="00E435BD" w:rsidRDefault="00551F5A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7A92"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2157" w:type="dxa"/>
          </w:tcPr>
          <w:p w14:paraId="71510DCA" w14:textId="4F8AAA1E" w:rsidR="006F3493" w:rsidRPr="00E435BD" w:rsidRDefault="00551F5A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Clip to AOI</w:t>
            </w:r>
          </w:p>
        </w:tc>
      </w:tr>
      <w:tr w:rsidR="00E435BD" w:rsidRPr="00E435BD" w14:paraId="6A2C7B97" w14:textId="77777777" w:rsidTr="000329D4">
        <w:tc>
          <w:tcPr>
            <w:tcW w:w="340" w:type="dxa"/>
          </w:tcPr>
          <w:p w14:paraId="64AC7C66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482D3629" w14:textId="6C6D5936" w:rsidR="006F3493" w:rsidRPr="00E435BD" w:rsidRDefault="00E20A4C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Water bodies</w:t>
            </w:r>
          </w:p>
        </w:tc>
        <w:tc>
          <w:tcPr>
            <w:tcW w:w="1710" w:type="dxa"/>
          </w:tcPr>
          <w:p w14:paraId="0983AC53" w14:textId="1427771F" w:rsidR="006F3493" w:rsidRPr="00E435BD" w:rsidRDefault="005615EA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Streams</w:t>
            </w:r>
            <w:r w:rsidR="00A02E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watercourses </w:t>
            </w:r>
          </w:p>
        </w:tc>
        <w:tc>
          <w:tcPr>
            <w:tcW w:w="1530" w:type="dxa"/>
          </w:tcPr>
          <w:p w14:paraId="1B768F12" w14:textId="7AA1DC24" w:rsidR="006F3493" w:rsidRPr="00E435BD" w:rsidRDefault="00A02E4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</w:t>
            </w:r>
          </w:p>
        </w:tc>
        <w:tc>
          <w:tcPr>
            <w:tcW w:w="1080" w:type="dxa"/>
          </w:tcPr>
          <w:p w14:paraId="2E5B71BE" w14:textId="77777777" w:rsidR="006F3493" w:rsidRPr="00E435BD" w:rsidRDefault="006F349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5275574" w14:textId="755FCFBA" w:rsidR="006F3493" w:rsidRPr="00E435BD" w:rsidRDefault="00A02E4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7A92"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2157" w:type="dxa"/>
          </w:tcPr>
          <w:p w14:paraId="5105E4EF" w14:textId="3AE709B1" w:rsidR="006F3493" w:rsidRPr="00E435BD" w:rsidRDefault="00A02E4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Clip to AOI</w:t>
            </w:r>
          </w:p>
        </w:tc>
      </w:tr>
      <w:tr w:rsidR="00804A74" w:rsidRPr="00E435BD" w14:paraId="1825AB2F" w14:textId="77777777" w:rsidTr="000329D4">
        <w:tc>
          <w:tcPr>
            <w:tcW w:w="340" w:type="dxa"/>
          </w:tcPr>
          <w:p w14:paraId="59E2F328" w14:textId="7A71A12D" w:rsidR="00804A74" w:rsidRPr="00E435BD" w:rsidRDefault="00804A74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65" w:type="dxa"/>
          </w:tcPr>
          <w:p w14:paraId="72971B3F" w14:textId="3DB4C64B" w:rsidR="00804A74" w:rsidRDefault="00954FC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Bridges</w:t>
            </w:r>
          </w:p>
        </w:tc>
        <w:tc>
          <w:tcPr>
            <w:tcW w:w="1710" w:type="dxa"/>
          </w:tcPr>
          <w:p w14:paraId="29FD384C" w14:textId="022A7D3B" w:rsidR="00804A74" w:rsidRDefault="00954FC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Bridges</w:t>
            </w:r>
          </w:p>
        </w:tc>
        <w:tc>
          <w:tcPr>
            <w:tcW w:w="1530" w:type="dxa"/>
          </w:tcPr>
          <w:p w14:paraId="7265918D" w14:textId="48987D41" w:rsidR="00804A74" w:rsidRDefault="00954FC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1080" w:type="dxa"/>
          </w:tcPr>
          <w:p w14:paraId="3D8DB52D" w14:textId="77777777" w:rsidR="00804A74" w:rsidRPr="00E435BD" w:rsidRDefault="00804A74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06C4902" w14:textId="71E03CC5" w:rsidR="00804A74" w:rsidRPr="00067A92" w:rsidRDefault="00954FC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7A92"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2157" w:type="dxa"/>
          </w:tcPr>
          <w:p w14:paraId="5539740B" w14:textId="455FE8AC" w:rsidR="00804A74" w:rsidRDefault="00954FC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Clip to AOI, and snap </w:t>
            </w:r>
            <w:r w:rsidR="009C2AE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points to </w:t>
            </w:r>
            <w:r w:rsidR="005615EA">
              <w:rPr>
                <w:rFonts w:ascii="Times New Roman" w:eastAsia="Times New Roman" w:hAnsi="Times New Roman" w:cs="Times New Roman"/>
                <w:sz w:val="20"/>
                <w:szCs w:val="20"/>
              </w:rPr>
              <w:t>streams</w:t>
            </w:r>
            <w:r w:rsidR="00AA12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(lines)</w:t>
            </w:r>
          </w:p>
        </w:tc>
      </w:tr>
    </w:tbl>
    <w:p w14:paraId="401B9F5C" w14:textId="77777777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57B5A98B" w14:textId="0B15E36A" w:rsidR="007D7A7D" w:rsidRPr="007A56C9" w:rsidRDefault="007A56C9" w:rsidP="005A0FA2">
      <w:pPr>
        <w:spacing w:before="240" w:after="240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First</w:t>
      </w:r>
      <w:r w:rsidR="0076726E">
        <w:rPr>
          <w:rFonts w:ascii="Times New Roman" w:eastAsia="Times New Roman" w:hAnsi="Times New Roman" w:cs="Times New Roman"/>
          <w:iCs/>
        </w:rPr>
        <w:t xml:space="preserve">, the </w:t>
      </w:r>
      <w:r w:rsidR="007D7A7D">
        <w:rPr>
          <w:rFonts w:ascii="Times New Roman" w:eastAsia="Times New Roman" w:hAnsi="Times New Roman" w:cs="Times New Roman"/>
          <w:iCs/>
        </w:rPr>
        <w:t>start point</w:t>
      </w:r>
      <w:r w:rsidR="00455980">
        <w:rPr>
          <w:rFonts w:ascii="Times New Roman" w:eastAsia="Times New Roman" w:hAnsi="Times New Roman" w:cs="Times New Roman"/>
          <w:iCs/>
        </w:rPr>
        <w:t xml:space="preserve"> coordinates</w:t>
      </w:r>
      <w:r w:rsidR="007D7A7D">
        <w:rPr>
          <w:rFonts w:ascii="Times New Roman" w:eastAsia="Times New Roman" w:hAnsi="Times New Roman" w:cs="Times New Roman"/>
          <w:iCs/>
        </w:rPr>
        <w:t xml:space="preserve"> w</w:t>
      </w:r>
      <w:r w:rsidR="00455980">
        <w:rPr>
          <w:rFonts w:ascii="Times New Roman" w:eastAsia="Times New Roman" w:hAnsi="Times New Roman" w:cs="Times New Roman"/>
          <w:iCs/>
        </w:rPr>
        <w:t>ere</w:t>
      </w:r>
      <w:r w:rsidR="007D7A7D">
        <w:rPr>
          <w:rFonts w:ascii="Times New Roman" w:eastAsia="Times New Roman" w:hAnsi="Times New Roman" w:cs="Times New Roman"/>
          <w:iCs/>
        </w:rPr>
        <w:t xml:space="preserve"> given in the lab </w:t>
      </w:r>
      <w:r w:rsidR="00455980">
        <w:rPr>
          <w:rFonts w:ascii="Times New Roman" w:eastAsia="Times New Roman" w:hAnsi="Times New Roman" w:cs="Times New Roman"/>
          <w:iCs/>
        </w:rPr>
        <w:t xml:space="preserve">instructions, while the end point was </w:t>
      </w:r>
      <w:r w:rsidR="007D7A7D">
        <w:rPr>
          <w:rFonts w:ascii="Times New Roman" w:eastAsia="Times New Roman" w:hAnsi="Times New Roman" w:cs="Times New Roman"/>
          <w:bCs/>
        </w:rPr>
        <w:t>obtained from Google Places through a personal API key</w:t>
      </w:r>
      <w:r w:rsidR="00455980">
        <w:rPr>
          <w:rFonts w:ascii="Times New Roman" w:eastAsia="Times New Roman" w:hAnsi="Times New Roman" w:cs="Times New Roman"/>
          <w:bCs/>
        </w:rPr>
        <w:t xml:space="preserve">. </w:t>
      </w:r>
      <w:r w:rsidR="000329D4">
        <w:rPr>
          <w:rFonts w:ascii="Times New Roman" w:eastAsia="Times New Roman" w:hAnsi="Times New Roman" w:cs="Times New Roman"/>
          <w:bCs/>
        </w:rPr>
        <w:t xml:space="preserve">From the Minnesota Geospatial Commons portal, </w:t>
      </w:r>
      <w:r w:rsidR="00432225">
        <w:rPr>
          <w:rFonts w:ascii="Times New Roman" w:eastAsia="Times New Roman" w:hAnsi="Times New Roman" w:cs="Times New Roman"/>
          <w:bCs/>
        </w:rPr>
        <w:t xml:space="preserve">4 datasets were downloaded: i) a </w:t>
      </w:r>
      <w:r w:rsidR="009F7D36">
        <w:rPr>
          <w:rFonts w:ascii="Times New Roman" w:eastAsia="Times New Roman" w:hAnsi="Times New Roman" w:cs="Times New Roman"/>
          <w:bCs/>
        </w:rPr>
        <w:t xml:space="preserve">state </w:t>
      </w:r>
      <w:r w:rsidR="00432225">
        <w:rPr>
          <w:rFonts w:ascii="Times New Roman" w:eastAsia="Times New Roman" w:hAnsi="Times New Roman" w:cs="Times New Roman"/>
          <w:bCs/>
        </w:rPr>
        <w:t>30-m DEM</w:t>
      </w:r>
      <w:r w:rsidR="002E3B66">
        <w:rPr>
          <w:rFonts w:ascii="Times New Roman" w:eastAsia="Times New Roman" w:hAnsi="Times New Roman" w:cs="Times New Roman"/>
          <w:bCs/>
        </w:rPr>
        <w:t xml:space="preserve">, ii) </w:t>
      </w:r>
      <w:r w:rsidR="00174C24">
        <w:rPr>
          <w:rFonts w:ascii="Times New Roman" w:eastAsia="Times New Roman" w:hAnsi="Times New Roman" w:cs="Times New Roman"/>
          <w:bCs/>
        </w:rPr>
        <w:t xml:space="preserve">a geodatabase containing the cropland </w:t>
      </w:r>
      <w:r w:rsidR="00F3388B">
        <w:rPr>
          <w:rFonts w:ascii="Times New Roman" w:eastAsia="Times New Roman" w:hAnsi="Times New Roman" w:cs="Times New Roman"/>
          <w:bCs/>
        </w:rPr>
        <w:t>layer 2021 raster</w:t>
      </w:r>
      <w:r w:rsidR="00FC065B">
        <w:rPr>
          <w:rFonts w:ascii="Times New Roman" w:eastAsia="Times New Roman" w:hAnsi="Times New Roman" w:cs="Times New Roman"/>
          <w:bCs/>
        </w:rPr>
        <w:t xml:space="preserve"> with information about the different </w:t>
      </w:r>
      <w:r w:rsidR="00BA7C05">
        <w:rPr>
          <w:rFonts w:ascii="Times New Roman" w:eastAsia="Times New Roman" w:hAnsi="Times New Roman" w:cs="Times New Roman"/>
          <w:bCs/>
        </w:rPr>
        <w:t>l</w:t>
      </w:r>
      <w:r w:rsidR="004C0EED">
        <w:rPr>
          <w:rFonts w:ascii="Times New Roman" w:eastAsia="Times New Roman" w:hAnsi="Times New Roman" w:cs="Times New Roman"/>
          <w:bCs/>
        </w:rPr>
        <w:t xml:space="preserve">andcover </w:t>
      </w:r>
      <w:r w:rsidR="00FC065B">
        <w:rPr>
          <w:rFonts w:ascii="Times New Roman" w:eastAsia="Times New Roman" w:hAnsi="Times New Roman" w:cs="Times New Roman"/>
          <w:bCs/>
        </w:rPr>
        <w:t xml:space="preserve">types </w:t>
      </w:r>
      <w:r w:rsidR="004C0EED">
        <w:rPr>
          <w:rFonts w:ascii="Times New Roman" w:eastAsia="Times New Roman" w:hAnsi="Times New Roman" w:cs="Times New Roman"/>
          <w:bCs/>
        </w:rPr>
        <w:t xml:space="preserve">(including </w:t>
      </w:r>
      <w:r w:rsidR="00FC065B">
        <w:rPr>
          <w:rFonts w:ascii="Times New Roman" w:eastAsia="Times New Roman" w:hAnsi="Times New Roman" w:cs="Times New Roman"/>
          <w:bCs/>
        </w:rPr>
        <w:t>farm fields</w:t>
      </w:r>
      <w:r w:rsidR="004C0EED">
        <w:rPr>
          <w:rFonts w:ascii="Times New Roman" w:eastAsia="Times New Roman" w:hAnsi="Times New Roman" w:cs="Times New Roman"/>
          <w:bCs/>
        </w:rPr>
        <w:t>)</w:t>
      </w:r>
      <w:r w:rsidR="00FC065B">
        <w:rPr>
          <w:rFonts w:ascii="Times New Roman" w:eastAsia="Times New Roman" w:hAnsi="Times New Roman" w:cs="Times New Roman"/>
          <w:bCs/>
        </w:rPr>
        <w:t xml:space="preserve"> in the state, iii) a</w:t>
      </w:r>
      <w:r w:rsidR="00153852">
        <w:rPr>
          <w:rFonts w:ascii="Times New Roman" w:eastAsia="Times New Roman" w:hAnsi="Times New Roman" w:cs="Times New Roman"/>
          <w:bCs/>
        </w:rPr>
        <w:t xml:space="preserve"> line</w:t>
      </w:r>
      <w:r w:rsidR="00FC065B">
        <w:rPr>
          <w:rFonts w:ascii="Times New Roman" w:eastAsia="Times New Roman" w:hAnsi="Times New Roman" w:cs="Times New Roman"/>
          <w:bCs/>
        </w:rPr>
        <w:t xml:space="preserve"> shapefile </w:t>
      </w:r>
      <w:r w:rsidR="00074224">
        <w:rPr>
          <w:rFonts w:ascii="Times New Roman" w:eastAsia="Times New Roman" w:hAnsi="Times New Roman" w:cs="Times New Roman"/>
          <w:bCs/>
        </w:rPr>
        <w:t xml:space="preserve">encompassing the state </w:t>
      </w:r>
      <w:r w:rsidR="005615EA">
        <w:rPr>
          <w:rFonts w:ascii="Times New Roman" w:eastAsia="Times New Roman" w:hAnsi="Times New Roman" w:cs="Times New Roman"/>
          <w:bCs/>
        </w:rPr>
        <w:t>streams</w:t>
      </w:r>
      <w:r w:rsidR="00153852">
        <w:rPr>
          <w:rFonts w:ascii="Times New Roman" w:eastAsia="Times New Roman" w:hAnsi="Times New Roman" w:cs="Times New Roman"/>
          <w:bCs/>
        </w:rPr>
        <w:t xml:space="preserve">, and iv) a point shapefile </w:t>
      </w:r>
      <w:r w:rsidR="00CA72E4">
        <w:rPr>
          <w:rFonts w:ascii="Times New Roman" w:eastAsia="Times New Roman" w:hAnsi="Times New Roman" w:cs="Times New Roman"/>
          <w:bCs/>
        </w:rPr>
        <w:t>representing the state bridges.</w:t>
      </w:r>
    </w:p>
    <w:p w14:paraId="021989F6" w14:textId="57BE959E" w:rsidR="00D56AF2" w:rsidRPr="00D56AF2" w:rsidRDefault="00D56AF2" w:rsidP="005A0FA2">
      <w:pPr>
        <w:pStyle w:val="Caption"/>
        <w:keepNext/>
        <w:spacing w:before="240" w:after="240"/>
        <w:jc w:val="center"/>
        <w:rPr>
          <w:rFonts w:ascii="Times New Roman" w:hAnsi="Times New Roman" w:cs="Times New Roman"/>
          <w:color w:val="auto"/>
        </w:rPr>
      </w:pPr>
      <w:r w:rsidRPr="00D56AF2">
        <w:rPr>
          <w:rFonts w:ascii="Times New Roman" w:hAnsi="Times New Roman" w:cs="Times New Roman"/>
          <w:color w:val="auto"/>
        </w:rPr>
        <w:t xml:space="preserve">Table </w:t>
      </w:r>
      <w:r w:rsidRPr="00D56AF2">
        <w:rPr>
          <w:rFonts w:ascii="Times New Roman" w:hAnsi="Times New Roman" w:cs="Times New Roman"/>
          <w:color w:val="auto"/>
        </w:rPr>
        <w:fldChar w:fldCharType="begin"/>
      </w:r>
      <w:r w:rsidRPr="00D56AF2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D56AF2">
        <w:rPr>
          <w:rFonts w:ascii="Times New Roman" w:hAnsi="Times New Roman" w:cs="Times New Roman"/>
          <w:color w:val="auto"/>
        </w:rPr>
        <w:fldChar w:fldCharType="separate"/>
      </w:r>
      <w:r w:rsidR="00777D29">
        <w:rPr>
          <w:rFonts w:ascii="Times New Roman" w:hAnsi="Times New Roman" w:cs="Times New Roman"/>
          <w:noProof/>
          <w:color w:val="auto"/>
        </w:rPr>
        <w:t>2</w:t>
      </w:r>
      <w:r w:rsidRPr="00D56AF2">
        <w:rPr>
          <w:rFonts w:ascii="Times New Roman" w:hAnsi="Times New Roman" w:cs="Times New Roman"/>
          <w:color w:val="auto"/>
        </w:rPr>
        <w:fldChar w:fldCharType="end"/>
      </w:r>
      <w:r w:rsidRPr="00D56AF2">
        <w:rPr>
          <w:rFonts w:ascii="Times New Roman" w:hAnsi="Times New Roman" w:cs="Times New Roman"/>
          <w:color w:val="auto"/>
        </w:rPr>
        <w:t>. Input data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2582"/>
        <w:gridCol w:w="3960"/>
        <w:gridCol w:w="2425"/>
      </w:tblGrid>
      <w:tr w:rsidR="007F1A4C" w:rsidRPr="007F1A4C" w14:paraId="6C29679B" w14:textId="77777777" w:rsidTr="00912B13">
        <w:tc>
          <w:tcPr>
            <w:tcW w:w="383" w:type="dxa"/>
          </w:tcPr>
          <w:p w14:paraId="3592EBEF" w14:textId="77777777" w:rsidR="006F3493" w:rsidRPr="007F1A4C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F1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2582" w:type="dxa"/>
          </w:tcPr>
          <w:p w14:paraId="6071F655" w14:textId="77777777" w:rsidR="006F3493" w:rsidRPr="007F1A4C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F1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3960" w:type="dxa"/>
          </w:tcPr>
          <w:p w14:paraId="0F03F1CD" w14:textId="77777777" w:rsidR="006F3493" w:rsidRPr="007F1A4C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F1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255FED90" w14:textId="77777777" w:rsidR="006F3493" w:rsidRPr="007F1A4C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F1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Link to Source</w:t>
            </w:r>
          </w:p>
        </w:tc>
      </w:tr>
      <w:tr w:rsidR="00AE2ED9" w:rsidRPr="00AE2ED9" w14:paraId="390C8B70" w14:textId="77777777" w:rsidTr="00912B13">
        <w:tc>
          <w:tcPr>
            <w:tcW w:w="383" w:type="dxa"/>
          </w:tcPr>
          <w:p w14:paraId="64497288" w14:textId="2423A160" w:rsidR="00AE2ED9" w:rsidRPr="00AE2ED9" w:rsidRDefault="00500BC3" w:rsidP="00F7427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82" w:type="dxa"/>
          </w:tcPr>
          <w:p w14:paraId="70BBC1F1" w14:textId="13D9C33C" w:rsidR="00AE2ED9" w:rsidRPr="00AE2ED9" w:rsidRDefault="00500BC3" w:rsidP="00F7427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End Point</w:t>
            </w:r>
          </w:p>
        </w:tc>
        <w:tc>
          <w:tcPr>
            <w:tcW w:w="3960" w:type="dxa"/>
          </w:tcPr>
          <w:p w14:paraId="6E0C2206" w14:textId="73E78A5C" w:rsidR="00AE2ED9" w:rsidRPr="00AE2ED9" w:rsidRDefault="00EB1AB5" w:rsidP="00F7427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Raw input strings </w:t>
            </w:r>
            <w:r w:rsidR="00500BC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containing the coordinates of the North Picnic area</w:t>
            </w:r>
          </w:p>
        </w:tc>
        <w:tc>
          <w:tcPr>
            <w:tcW w:w="2425" w:type="dxa"/>
          </w:tcPr>
          <w:p w14:paraId="62823A89" w14:textId="7F83C5A2" w:rsidR="00AE2ED9" w:rsidRPr="00AE2ED9" w:rsidRDefault="00AE2ED9" w:rsidP="00F7427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E2ED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https://maps.googleapis.com/maps/api/place/findplacefromtext/json?input=North%20Picnic%20area%20St%20Charles%20Minnesota&amp;inputtype=textquery&amp;fields=formatted_address%2Cname%2Crating%2Copening_hours%2Cgeometry&amp;key=YOUR_API_KEY</w:t>
            </w:r>
          </w:p>
        </w:tc>
      </w:tr>
      <w:tr w:rsidR="007F1A4C" w:rsidRPr="007F1A4C" w14:paraId="35B100B4" w14:textId="77777777" w:rsidTr="00912B13">
        <w:tc>
          <w:tcPr>
            <w:tcW w:w="383" w:type="dxa"/>
          </w:tcPr>
          <w:p w14:paraId="0B788B4A" w14:textId="49B4CB35" w:rsidR="006F3493" w:rsidRPr="007F1A4C" w:rsidRDefault="00500BC3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2582" w:type="dxa"/>
          </w:tcPr>
          <w:p w14:paraId="2A84519A" w14:textId="6F5C57A7" w:rsidR="006F3493" w:rsidRPr="007F1A4C" w:rsidRDefault="007F1A4C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1A4C">
              <w:rPr>
                <w:rFonts w:ascii="Times New Roman" w:eastAsia="Times New Roman" w:hAnsi="Times New Roman" w:cs="Times New Roman"/>
                <w:sz w:val="20"/>
                <w:szCs w:val="20"/>
              </w:rPr>
              <w:t>Minnesota Digital Elevation Model - 30 Meter Resolution</w:t>
            </w:r>
          </w:p>
        </w:tc>
        <w:tc>
          <w:tcPr>
            <w:tcW w:w="3960" w:type="dxa"/>
          </w:tcPr>
          <w:p w14:paraId="313B51DE" w14:textId="7624EF16" w:rsidR="006F3493" w:rsidRPr="007F1A4C" w:rsidRDefault="0082275A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1A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Raw input dataset for </w:t>
            </w:r>
            <w:r w:rsidR="00D56A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slope </w:t>
            </w:r>
            <w:r w:rsidR="004464DF">
              <w:rPr>
                <w:rFonts w:ascii="Times New Roman" w:eastAsia="Times New Roman" w:hAnsi="Times New Roman" w:cs="Times New Roman"/>
                <w:sz w:val="20"/>
                <w:szCs w:val="20"/>
              </w:rPr>
              <w:t>generation</w:t>
            </w:r>
          </w:p>
        </w:tc>
        <w:tc>
          <w:tcPr>
            <w:tcW w:w="2425" w:type="dxa"/>
          </w:tcPr>
          <w:p w14:paraId="4BC09215" w14:textId="6A928418" w:rsidR="006F3493" w:rsidRPr="007F1A4C" w:rsidRDefault="00912B1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B13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https://gisdata.mn.gov/dataset/elev-30m-digital-elevation-model</w:t>
            </w:r>
          </w:p>
        </w:tc>
      </w:tr>
      <w:tr w:rsidR="007F1A4C" w:rsidRPr="007F1A4C" w14:paraId="6609450B" w14:textId="77777777" w:rsidTr="00912B13">
        <w:tc>
          <w:tcPr>
            <w:tcW w:w="383" w:type="dxa"/>
          </w:tcPr>
          <w:p w14:paraId="6274C165" w14:textId="55648E75" w:rsidR="006F3493" w:rsidRPr="007F1A4C" w:rsidRDefault="00500BC3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82" w:type="dxa"/>
          </w:tcPr>
          <w:p w14:paraId="342C2EE3" w14:textId="7BDF91B1" w:rsidR="006F3493" w:rsidRPr="007F1A4C" w:rsidRDefault="005D3D07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D07">
              <w:rPr>
                <w:rFonts w:ascii="Times New Roman" w:eastAsia="Times New Roman" w:hAnsi="Times New Roman" w:cs="Times New Roman"/>
                <w:sz w:val="20"/>
                <w:szCs w:val="20"/>
              </w:rPr>
              <w:t>Cropland Data Layer 2021, Minnesota</w:t>
            </w:r>
          </w:p>
        </w:tc>
        <w:tc>
          <w:tcPr>
            <w:tcW w:w="3960" w:type="dxa"/>
          </w:tcPr>
          <w:p w14:paraId="1E0F8339" w14:textId="56FBC2A4" w:rsidR="006F3493" w:rsidRPr="007F1A4C" w:rsidRDefault="004464DF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Extract </w:t>
            </w:r>
            <w:r w:rsidR="006E1832">
              <w:rPr>
                <w:rFonts w:ascii="Times New Roman" w:eastAsia="Times New Roman" w:hAnsi="Times New Roman" w:cs="Times New Roman"/>
                <w:sz w:val="20"/>
                <w:szCs w:val="20"/>
              </w:rPr>
              <w:t>landcover information, especially farm fields</w:t>
            </w:r>
          </w:p>
        </w:tc>
        <w:tc>
          <w:tcPr>
            <w:tcW w:w="2425" w:type="dxa"/>
          </w:tcPr>
          <w:p w14:paraId="5429E37E" w14:textId="4F812A78" w:rsidR="006F3493" w:rsidRPr="007F1A4C" w:rsidRDefault="00E81C6E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1C6E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https://gisdata.mn.gov/dataset/agri-cropland-data-layer-2021</w:t>
            </w:r>
          </w:p>
        </w:tc>
      </w:tr>
      <w:tr w:rsidR="007F1A4C" w:rsidRPr="007F1A4C" w14:paraId="6B056756" w14:textId="77777777" w:rsidTr="00912B13">
        <w:tc>
          <w:tcPr>
            <w:tcW w:w="383" w:type="dxa"/>
          </w:tcPr>
          <w:p w14:paraId="0CAAA2E5" w14:textId="3689AAD3" w:rsidR="006F3493" w:rsidRPr="007F1A4C" w:rsidRDefault="00500BC3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82" w:type="dxa"/>
          </w:tcPr>
          <w:p w14:paraId="0937F440" w14:textId="39511173" w:rsidR="006F3493" w:rsidRPr="007F1A4C" w:rsidRDefault="00AF4A72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A72">
              <w:rPr>
                <w:rFonts w:ascii="Times New Roman" w:eastAsia="Times New Roman" w:hAnsi="Times New Roman" w:cs="Times New Roman"/>
                <w:sz w:val="20"/>
                <w:szCs w:val="20"/>
              </w:rPr>
              <w:t>Public Waters (PW) and Watercourse Delineations</w:t>
            </w:r>
          </w:p>
        </w:tc>
        <w:tc>
          <w:tcPr>
            <w:tcW w:w="3960" w:type="dxa"/>
          </w:tcPr>
          <w:p w14:paraId="42A1F28C" w14:textId="4DC49BB4" w:rsidR="006F3493" w:rsidRPr="007F1A4C" w:rsidRDefault="00C7735E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Dataset with streams</w:t>
            </w:r>
          </w:p>
        </w:tc>
        <w:tc>
          <w:tcPr>
            <w:tcW w:w="2425" w:type="dxa"/>
          </w:tcPr>
          <w:p w14:paraId="59E2C0A5" w14:textId="15FBD094" w:rsidR="006F3493" w:rsidRPr="007F1A4C" w:rsidRDefault="00FE4C8D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4C8D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https://gisdata.mn.gov/dataset/water-mn-public-waters</w:t>
            </w:r>
          </w:p>
        </w:tc>
      </w:tr>
      <w:tr w:rsidR="007F1A4C" w:rsidRPr="007F1A4C" w14:paraId="684FEBF1" w14:textId="77777777" w:rsidTr="00912B13">
        <w:tc>
          <w:tcPr>
            <w:tcW w:w="383" w:type="dxa"/>
          </w:tcPr>
          <w:p w14:paraId="495A2F93" w14:textId="5A6B3E63" w:rsidR="006F3493" w:rsidRPr="007F1A4C" w:rsidRDefault="00500BC3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82" w:type="dxa"/>
          </w:tcPr>
          <w:p w14:paraId="23DFF272" w14:textId="56CC8113" w:rsidR="006F3493" w:rsidRPr="007F1A4C" w:rsidRDefault="00FE3D00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3D00">
              <w:rPr>
                <w:rFonts w:ascii="Times New Roman" w:eastAsia="Times New Roman" w:hAnsi="Times New Roman" w:cs="Times New Roman"/>
                <w:sz w:val="20"/>
                <w:szCs w:val="20"/>
              </w:rPr>
              <w:t>Bridge Locations in Minnesota</w:t>
            </w:r>
          </w:p>
        </w:tc>
        <w:tc>
          <w:tcPr>
            <w:tcW w:w="3960" w:type="dxa"/>
          </w:tcPr>
          <w:p w14:paraId="6164C34C" w14:textId="61EA6286" w:rsidR="006F3493" w:rsidRPr="007F1A4C" w:rsidRDefault="000C5560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Locate bridges over water bodies</w:t>
            </w:r>
          </w:p>
        </w:tc>
        <w:tc>
          <w:tcPr>
            <w:tcW w:w="2425" w:type="dxa"/>
          </w:tcPr>
          <w:p w14:paraId="71A52A2D" w14:textId="7319DAB5" w:rsidR="006F3493" w:rsidRPr="007F1A4C" w:rsidRDefault="000C5560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5560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https://gisdata.mn.gov/dataset/trans-bridges</w:t>
            </w:r>
          </w:p>
        </w:tc>
      </w:tr>
    </w:tbl>
    <w:p w14:paraId="65683E97" w14:textId="77777777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78C1B8F9" w14:textId="77777777" w:rsidR="005A0FA2" w:rsidRDefault="00E93EC3" w:rsidP="005A0FA2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To begin with, </w:t>
      </w:r>
      <w:r w:rsidR="00094973">
        <w:rPr>
          <w:rFonts w:ascii="Times New Roman" w:eastAsia="Times New Roman" w:hAnsi="Times New Roman" w:cs="Times New Roman"/>
          <w:bCs/>
        </w:rPr>
        <w:t>the North Picnic area</w:t>
      </w:r>
      <w:r w:rsidR="00765C5B">
        <w:rPr>
          <w:rFonts w:ascii="Times New Roman" w:eastAsia="Times New Roman" w:hAnsi="Times New Roman" w:cs="Times New Roman"/>
          <w:bCs/>
        </w:rPr>
        <w:t xml:space="preserve"> (end point)</w:t>
      </w:r>
      <w:r w:rsidR="00094973">
        <w:rPr>
          <w:rFonts w:ascii="Times New Roman" w:eastAsia="Times New Roman" w:hAnsi="Times New Roman" w:cs="Times New Roman"/>
          <w:bCs/>
        </w:rPr>
        <w:t xml:space="preserve"> location was obtained through a personal API key from Google Places</w:t>
      </w:r>
      <w:r w:rsidR="00A83DDD">
        <w:rPr>
          <w:rFonts w:ascii="Times New Roman" w:eastAsia="Times New Roman" w:hAnsi="Times New Roman" w:cs="Times New Roman"/>
          <w:bCs/>
        </w:rPr>
        <w:t xml:space="preserve"> and stored in a JSON dictionary.</w:t>
      </w:r>
      <w:r w:rsidR="00765C5B">
        <w:rPr>
          <w:rFonts w:ascii="Times New Roman" w:eastAsia="Times New Roman" w:hAnsi="Times New Roman" w:cs="Times New Roman"/>
          <w:bCs/>
        </w:rPr>
        <w:t xml:space="preserve"> These together with those of the start point (coordinates given in the lab instructions)</w:t>
      </w:r>
      <w:r w:rsidR="00A83DDD">
        <w:rPr>
          <w:rFonts w:ascii="Times New Roman" w:eastAsia="Times New Roman" w:hAnsi="Times New Roman" w:cs="Times New Roman"/>
          <w:bCs/>
        </w:rPr>
        <w:t xml:space="preserve"> </w:t>
      </w:r>
      <w:r w:rsidR="00765C5B">
        <w:rPr>
          <w:rFonts w:ascii="Times New Roman" w:eastAsia="Times New Roman" w:hAnsi="Times New Roman" w:cs="Times New Roman"/>
          <w:bCs/>
        </w:rPr>
        <w:t xml:space="preserve">were </w:t>
      </w:r>
      <w:r w:rsidR="000F5CE9">
        <w:rPr>
          <w:rFonts w:ascii="Times New Roman" w:eastAsia="Times New Roman" w:hAnsi="Times New Roman" w:cs="Times New Roman"/>
          <w:bCs/>
        </w:rPr>
        <w:t xml:space="preserve">then stored in lists from which a </w:t>
      </w:r>
      <w:r w:rsidR="00DA0086">
        <w:rPr>
          <w:rFonts w:ascii="Times New Roman" w:eastAsia="Times New Roman" w:hAnsi="Times New Roman" w:cs="Times New Roman"/>
          <w:bCs/>
        </w:rPr>
        <w:t xml:space="preserve">point shapefile was created. </w:t>
      </w:r>
      <w:r w:rsidR="00BA38C5">
        <w:rPr>
          <w:rFonts w:ascii="Times New Roman" w:eastAsia="Times New Roman" w:hAnsi="Times New Roman" w:cs="Times New Roman"/>
          <w:bCs/>
        </w:rPr>
        <w:t>The shapefile was projected to the coordinate system NAD1983 UTM Zone 15 N</w:t>
      </w:r>
      <w:r w:rsidR="009705FB">
        <w:rPr>
          <w:rFonts w:ascii="Times New Roman" w:eastAsia="Times New Roman" w:hAnsi="Times New Roman" w:cs="Times New Roman"/>
          <w:bCs/>
        </w:rPr>
        <w:t xml:space="preserve"> and an envelope bounding box was </w:t>
      </w:r>
      <w:r w:rsidR="00F00071">
        <w:rPr>
          <w:rFonts w:ascii="Times New Roman" w:eastAsia="Times New Roman" w:hAnsi="Times New Roman" w:cs="Times New Roman"/>
          <w:bCs/>
        </w:rPr>
        <w:t xml:space="preserve">used to generate a polygon shapefile. An 8-km buffer was applied to this polygon </w:t>
      </w:r>
      <w:r w:rsidR="005E41DE">
        <w:rPr>
          <w:rFonts w:ascii="Times New Roman" w:eastAsia="Times New Roman" w:hAnsi="Times New Roman" w:cs="Times New Roman"/>
          <w:bCs/>
        </w:rPr>
        <w:t xml:space="preserve">to create the area of interest (AOI) since the optimal route may not necessarily be within the bounding </w:t>
      </w:r>
      <w:r w:rsidR="00F435EE">
        <w:rPr>
          <w:rFonts w:ascii="Times New Roman" w:eastAsia="Times New Roman" w:hAnsi="Times New Roman" w:cs="Times New Roman"/>
          <w:bCs/>
        </w:rPr>
        <w:t xml:space="preserve">area. </w:t>
      </w:r>
    </w:p>
    <w:p w14:paraId="09120D33" w14:textId="56946960" w:rsidR="00B3686C" w:rsidRDefault="005A0FA2" w:rsidP="005A0FA2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Additionally, </w:t>
      </w:r>
      <w:r w:rsidR="00CE4C73">
        <w:rPr>
          <w:rFonts w:ascii="Times New Roman" w:eastAsia="Times New Roman" w:hAnsi="Times New Roman" w:cs="Times New Roman"/>
          <w:bCs/>
        </w:rPr>
        <w:t>a line between the two points was created</w:t>
      </w:r>
      <w:r w:rsidR="00491292">
        <w:rPr>
          <w:rFonts w:ascii="Times New Roman" w:eastAsia="Times New Roman" w:hAnsi="Times New Roman" w:cs="Times New Roman"/>
          <w:bCs/>
        </w:rPr>
        <w:t>, which represents the shortest distance</w:t>
      </w:r>
      <w:r w:rsidR="00A0167B">
        <w:rPr>
          <w:rFonts w:ascii="Times New Roman" w:eastAsia="Times New Roman" w:hAnsi="Times New Roman" w:cs="Times New Roman"/>
          <w:bCs/>
        </w:rPr>
        <w:t xml:space="preserve">. Then, the Euclidean Distance tool was used to </w:t>
      </w:r>
      <w:r w:rsidR="00622E37">
        <w:rPr>
          <w:rFonts w:ascii="Times New Roman" w:eastAsia="Times New Roman" w:hAnsi="Times New Roman" w:cs="Times New Roman"/>
          <w:bCs/>
        </w:rPr>
        <w:t>generate</w:t>
      </w:r>
      <w:r w:rsidR="00A0167B">
        <w:rPr>
          <w:rFonts w:ascii="Times New Roman" w:eastAsia="Times New Roman" w:hAnsi="Times New Roman" w:cs="Times New Roman"/>
          <w:bCs/>
        </w:rPr>
        <w:t xml:space="preserve"> a raster </w:t>
      </w:r>
      <w:r w:rsidR="006B4329">
        <w:rPr>
          <w:rFonts w:ascii="Times New Roman" w:eastAsia="Times New Roman" w:hAnsi="Times New Roman" w:cs="Times New Roman"/>
          <w:bCs/>
        </w:rPr>
        <w:t>with cells showing the shortest distance</w:t>
      </w:r>
      <w:r w:rsidR="00453B80">
        <w:rPr>
          <w:rFonts w:ascii="Times New Roman" w:eastAsia="Times New Roman" w:hAnsi="Times New Roman" w:cs="Times New Roman"/>
          <w:bCs/>
        </w:rPr>
        <w:t xml:space="preserve"> values</w:t>
      </w:r>
      <w:r w:rsidR="006B4329">
        <w:rPr>
          <w:rFonts w:ascii="Times New Roman" w:eastAsia="Times New Roman" w:hAnsi="Times New Roman" w:cs="Times New Roman"/>
          <w:bCs/>
        </w:rPr>
        <w:t xml:space="preserve"> </w:t>
      </w:r>
      <w:r w:rsidR="00453B80">
        <w:rPr>
          <w:rFonts w:ascii="Times New Roman" w:eastAsia="Times New Roman" w:hAnsi="Times New Roman" w:cs="Times New Roman"/>
          <w:bCs/>
        </w:rPr>
        <w:t xml:space="preserve">from the line to anywhere within the AOI. This raster was reclassified from </w:t>
      </w:r>
      <w:r w:rsidR="00273B9F">
        <w:rPr>
          <w:rFonts w:ascii="Times New Roman" w:eastAsia="Times New Roman" w:hAnsi="Times New Roman" w:cs="Times New Roman"/>
          <w:bCs/>
        </w:rPr>
        <w:t>1</w:t>
      </w:r>
      <w:r w:rsidR="00217D16">
        <w:rPr>
          <w:rFonts w:ascii="Times New Roman" w:eastAsia="Times New Roman" w:hAnsi="Times New Roman" w:cs="Times New Roman"/>
          <w:bCs/>
        </w:rPr>
        <w:t xml:space="preserve"> to 4 by using the geometric </w:t>
      </w:r>
      <w:r w:rsidR="00914830">
        <w:rPr>
          <w:rFonts w:ascii="Times New Roman" w:eastAsia="Times New Roman" w:hAnsi="Times New Roman" w:cs="Times New Roman"/>
          <w:bCs/>
        </w:rPr>
        <w:t>interval. T</w:t>
      </w:r>
      <w:r w:rsidR="004B1DD4">
        <w:rPr>
          <w:rFonts w:ascii="Times New Roman" w:eastAsia="Times New Roman" w:hAnsi="Times New Roman" w:cs="Times New Roman"/>
          <w:bCs/>
        </w:rPr>
        <w:t xml:space="preserve">his </w:t>
      </w:r>
      <w:r w:rsidR="00E17E70">
        <w:rPr>
          <w:rFonts w:ascii="Times New Roman" w:eastAsia="Times New Roman" w:hAnsi="Times New Roman" w:cs="Times New Roman"/>
          <w:bCs/>
        </w:rPr>
        <w:t xml:space="preserve">was done to penalize more severely </w:t>
      </w:r>
      <w:r w:rsidR="00273B9F">
        <w:rPr>
          <w:rFonts w:ascii="Times New Roman" w:eastAsia="Times New Roman" w:hAnsi="Times New Roman" w:cs="Times New Roman"/>
          <w:bCs/>
        </w:rPr>
        <w:t xml:space="preserve">the </w:t>
      </w:r>
      <w:r w:rsidR="00E17E70">
        <w:rPr>
          <w:rFonts w:ascii="Times New Roman" w:eastAsia="Times New Roman" w:hAnsi="Times New Roman" w:cs="Times New Roman"/>
          <w:bCs/>
        </w:rPr>
        <w:t xml:space="preserve">changes in </w:t>
      </w:r>
      <w:r w:rsidR="00273B9F">
        <w:rPr>
          <w:rFonts w:ascii="Times New Roman" w:eastAsia="Times New Roman" w:hAnsi="Times New Roman" w:cs="Times New Roman"/>
          <w:bCs/>
        </w:rPr>
        <w:t xml:space="preserve">the </w:t>
      </w:r>
      <w:r w:rsidR="00E17E70">
        <w:rPr>
          <w:rFonts w:ascii="Times New Roman" w:eastAsia="Times New Roman" w:hAnsi="Times New Roman" w:cs="Times New Roman"/>
          <w:bCs/>
        </w:rPr>
        <w:t xml:space="preserve">distance when going further from the line </w:t>
      </w:r>
      <w:r w:rsidR="00273B9F">
        <w:rPr>
          <w:rFonts w:ascii="Times New Roman" w:eastAsia="Times New Roman" w:hAnsi="Times New Roman" w:cs="Times New Roman"/>
          <w:bCs/>
        </w:rPr>
        <w:t>to</w:t>
      </w:r>
      <w:r w:rsidR="00E17E70">
        <w:rPr>
          <w:rFonts w:ascii="Times New Roman" w:eastAsia="Times New Roman" w:hAnsi="Times New Roman" w:cs="Times New Roman"/>
          <w:bCs/>
        </w:rPr>
        <w:t xml:space="preserve"> </w:t>
      </w:r>
      <w:r w:rsidR="00725248">
        <w:rPr>
          <w:rFonts w:ascii="Times New Roman" w:eastAsia="Times New Roman" w:hAnsi="Times New Roman" w:cs="Times New Roman"/>
          <w:bCs/>
        </w:rPr>
        <w:t xml:space="preserve">keep the optimal </w:t>
      </w:r>
      <w:r w:rsidR="00B3724B">
        <w:rPr>
          <w:rFonts w:ascii="Times New Roman" w:eastAsia="Times New Roman" w:hAnsi="Times New Roman" w:cs="Times New Roman"/>
          <w:bCs/>
        </w:rPr>
        <w:t>route as close as possible to the line</w:t>
      </w:r>
      <w:r w:rsidR="00F85A7F">
        <w:rPr>
          <w:rFonts w:ascii="Times New Roman" w:eastAsia="Times New Roman" w:hAnsi="Times New Roman" w:cs="Times New Roman"/>
          <w:bCs/>
        </w:rPr>
        <w:t xml:space="preserve">. </w:t>
      </w:r>
      <w:r w:rsidR="0093075E">
        <w:rPr>
          <w:rFonts w:ascii="Times New Roman" w:eastAsia="Times New Roman" w:hAnsi="Times New Roman" w:cs="Times New Roman"/>
          <w:bCs/>
        </w:rPr>
        <w:t xml:space="preserve">That is, for example, going </w:t>
      </w:r>
      <w:r w:rsidR="00100437">
        <w:rPr>
          <w:rFonts w:ascii="Times New Roman" w:eastAsia="Times New Roman" w:hAnsi="Times New Roman" w:cs="Times New Roman"/>
          <w:bCs/>
        </w:rPr>
        <w:t xml:space="preserve">from 1200 to 1300 m away from the main line is more expensive than going from 200 to 300 m away even when the difference is the same (100 m). </w:t>
      </w:r>
      <w:r w:rsidR="00B90C29">
        <w:rPr>
          <w:rFonts w:ascii="Times New Roman" w:eastAsia="Times New Roman" w:hAnsi="Times New Roman" w:cs="Times New Roman"/>
          <w:bCs/>
        </w:rPr>
        <w:fldChar w:fldCharType="begin"/>
      </w:r>
      <w:r w:rsidR="00B90C29">
        <w:rPr>
          <w:rFonts w:ascii="Times New Roman" w:eastAsia="Times New Roman" w:hAnsi="Times New Roman" w:cs="Times New Roman"/>
          <w:bCs/>
        </w:rPr>
        <w:instrText xml:space="preserve"> REF _Ref117686047 \h </w:instrText>
      </w:r>
      <w:r w:rsidR="00B90C29">
        <w:rPr>
          <w:rFonts w:ascii="Times New Roman" w:eastAsia="Times New Roman" w:hAnsi="Times New Roman" w:cs="Times New Roman"/>
          <w:bCs/>
        </w:rPr>
      </w:r>
      <w:r w:rsidR="00B90C29">
        <w:rPr>
          <w:rFonts w:ascii="Times New Roman" w:eastAsia="Times New Roman" w:hAnsi="Times New Roman" w:cs="Times New Roman"/>
          <w:bCs/>
        </w:rPr>
        <w:fldChar w:fldCharType="separate"/>
      </w:r>
      <w:r w:rsidR="00777D29" w:rsidRPr="009F5DF1">
        <w:rPr>
          <w:rFonts w:ascii="Times New Roman" w:hAnsi="Times New Roman" w:cs="Times New Roman"/>
        </w:rPr>
        <w:t xml:space="preserve">Figure </w:t>
      </w:r>
      <w:r w:rsidR="00777D29">
        <w:rPr>
          <w:rFonts w:ascii="Times New Roman" w:hAnsi="Times New Roman" w:cs="Times New Roman"/>
          <w:noProof/>
        </w:rPr>
        <w:t>2</w:t>
      </w:r>
      <w:r w:rsidR="00B90C29">
        <w:rPr>
          <w:rFonts w:ascii="Times New Roman" w:eastAsia="Times New Roman" w:hAnsi="Times New Roman" w:cs="Times New Roman"/>
          <w:bCs/>
        </w:rPr>
        <w:fldChar w:fldCharType="end"/>
      </w:r>
      <w:r w:rsidR="00B90C29">
        <w:rPr>
          <w:rFonts w:ascii="Times New Roman" w:eastAsia="Times New Roman" w:hAnsi="Times New Roman" w:cs="Times New Roman"/>
          <w:bCs/>
        </w:rPr>
        <w:t xml:space="preserve"> </w:t>
      </w:r>
      <w:r w:rsidR="00273B9F">
        <w:rPr>
          <w:rFonts w:ascii="Times New Roman" w:eastAsia="Times New Roman" w:hAnsi="Times New Roman" w:cs="Times New Roman"/>
          <w:bCs/>
        </w:rPr>
        <w:t xml:space="preserve">shows </w:t>
      </w:r>
      <w:r w:rsidR="00B90C29">
        <w:rPr>
          <w:rFonts w:ascii="Times New Roman" w:eastAsia="Times New Roman" w:hAnsi="Times New Roman" w:cs="Times New Roman"/>
          <w:bCs/>
        </w:rPr>
        <w:t xml:space="preserve">the workflow diagram of this process. </w:t>
      </w:r>
      <w:r w:rsidR="00725248">
        <w:rPr>
          <w:rFonts w:ascii="Times New Roman" w:eastAsia="Times New Roman" w:hAnsi="Times New Roman" w:cs="Times New Roman"/>
          <w:bCs/>
        </w:rPr>
        <w:t xml:space="preserve"> </w:t>
      </w:r>
    </w:p>
    <w:p w14:paraId="597514E1" w14:textId="77777777" w:rsidR="00A75BA0" w:rsidRDefault="00A75BA0" w:rsidP="005A0FA2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</w:p>
    <w:p w14:paraId="014F31E2" w14:textId="77777777" w:rsidR="00A75BA0" w:rsidRDefault="00A75BA0" w:rsidP="005A0FA2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</w:p>
    <w:p w14:paraId="73C5903A" w14:textId="77777777" w:rsidR="00A75BA0" w:rsidRDefault="00A75BA0" w:rsidP="005A0FA2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</w:p>
    <w:p w14:paraId="374B87A8" w14:textId="77777777" w:rsidR="00C2379F" w:rsidRDefault="00C2379F" w:rsidP="005A0FA2">
      <w:pPr>
        <w:spacing w:before="240" w:after="240"/>
        <w:rPr>
          <w:rFonts w:ascii="Times New Roman" w:eastAsia="Times New Roman" w:hAnsi="Times New Roman" w:cs="Times New Roman"/>
          <w:bCs/>
        </w:rPr>
      </w:pPr>
    </w:p>
    <w:p w14:paraId="0E9861F8" w14:textId="7D96E87D" w:rsidR="009F5DF1" w:rsidRDefault="0026567C" w:rsidP="005A0FA2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2161F095" wp14:editId="70AEDA2F">
            <wp:extent cx="3555451" cy="7665720"/>
            <wp:effectExtent l="0" t="0" r="698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57" cy="76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50CD" w14:textId="0EC3921F" w:rsidR="00C2379F" w:rsidRPr="009F5DF1" w:rsidRDefault="009F5DF1" w:rsidP="005A0FA2">
      <w:pPr>
        <w:pStyle w:val="Caption"/>
        <w:spacing w:before="240" w:after="240"/>
        <w:jc w:val="center"/>
        <w:rPr>
          <w:rFonts w:ascii="Times New Roman" w:eastAsia="Times New Roman" w:hAnsi="Times New Roman" w:cs="Times New Roman"/>
          <w:bCs/>
          <w:color w:val="auto"/>
        </w:rPr>
      </w:pPr>
      <w:bookmarkStart w:id="1" w:name="_Ref117686047"/>
      <w:r w:rsidRPr="009F5DF1">
        <w:rPr>
          <w:rFonts w:ascii="Times New Roman" w:hAnsi="Times New Roman" w:cs="Times New Roman"/>
          <w:color w:val="auto"/>
        </w:rPr>
        <w:t xml:space="preserve">Figure </w:t>
      </w:r>
      <w:r w:rsidRPr="009F5DF1">
        <w:rPr>
          <w:rFonts w:ascii="Times New Roman" w:hAnsi="Times New Roman" w:cs="Times New Roman"/>
          <w:color w:val="auto"/>
        </w:rPr>
        <w:fldChar w:fldCharType="begin"/>
      </w:r>
      <w:r w:rsidRPr="009F5DF1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9F5DF1">
        <w:rPr>
          <w:rFonts w:ascii="Times New Roman" w:hAnsi="Times New Roman" w:cs="Times New Roman"/>
          <w:color w:val="auto"/>
        </w:rPr>
        <w:fldChar w:fldCharType="separate"/>
      </w:r>
      <w:r w:rsidR="00777D29">
        <w:rPr>
          <w:rFonts w:ascii="Times New Roman" w:hAnsi="Times New Roman" w:cs="Times New Roman"/>
          <w:noProof/>
          <w:color w:val="auto"/>
        </w:rPr>
        <w:t>2</w:t>
      </w:r>
      <w:r w:rsidRPr="009F5DF1">
        <w:rPr>
          <w:rFonts w:ascii="Times New Roman" w:hAnsi="Times New Roman" w:cs="Times New Roman"/>
          <w:color w:val="auto"/>
        </w:rPr>
        <w:fldChar w:fldCharType="end"/>
      </w:r>
      <w:bookmarkEnd w:id="1"/>
      <w:r w:rsidRPr="009F5DF1">
        <w:rPr>
          <w:rFonts w:ascii="Times New Roman" w:hAnsi="Times New Roman" w:cs="Times New Roman"/>
          <w:color w:val="auto"/>
        </w:rPr>
        <w:t>. Workflow to create AOI and Euclidean distance variable</w:t>
      </w:r>
    </w:p>
    <w:p w14:paraId="1B5D4F83" w14:textId="4AC5C89F" w:rsidR="00B3686C" w:rsidRDefault="002374AD" w:rsidP="00C06458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 xml:space="preserve">Regarding </w:t>
      </w:r>
      <w:r w:rsidR="00DF1C4A">
        <w:rPr>
          <w:rFonts w:ascii="Times New Roman" w:eastAsia="Times New Roman" w:hAnsi="Times New Roman" w:cs="Times New Roman"/>
          <w:bCs/>
        </w:rPr>
        <w:t>the datasets from Minnesota Geospatial Commons (MGC), first,</w:t>
      </w:r>
      <w:r w:rsidR="002D585A">
        <w:rPr>
          <w:rFonts w:ascii="Times New Roman" w:eastAsia="Times New Roman" w:hAnsi="Times New Roman" w:cs="Times New Roman"/>
          <w:bCs/>
        </w:rPr>
        <w:t xml:space="preserve"> the DEM </w:t>
      </w:r>
      <w:r w:rsidR="00C06458">
        <w:rPr>
          <w:rFonts w:ascii="Times New Roman" w:eastAsia="Times New Roman" w:hAnsi="Times New Roman" w:cs="Times New Roman"/>
          <w:bCs/>
        </w:rPr>
        <w:t>was clipped to the AOI</w:t>
      </w:r>
      <w:r w:rsidR="008E6BB6">
        <w:rPr>
          <w:rFonts w:ascii="Times New Roman" w:eastAsia="Times New Roman" w:hAnsi="Times New Roman" w:cs="Times New Roman"/>
          <w:bCs/>
        </w:rPr>
        <w:t xml:space="preserve">. Later, it was used to generate </w:t>
      </w:r>
      <w:r w:rsidR="007E15E7">
        <w:rPr>
          <w:rFonts w:ascii="Times New Roman" w:eastAsia="Times New Roman" w:hAnsi="Times New Roman" w:cs="Times New Roman"/>
          <w:bCs/>
        </w:rPr>
        <w:t>t</w:t>
      </w:r>
      <w:r w:rsidR="008E6BB6">
        <w:rPr>
          <w:rFonts w:ascii="Times New Roman" w:eastAsia="Times New Roman" w:hAnsi="Times New Roman" w:cs="Times New Roman"/>
          <w:bCs/>
        </w:rPr>
        <w:t xml:space="preserve">he slope dataset which was eventually reclassified from </w:t>
      </w:r>
      <w:r w:rsidR="00D563C7">
        <w:rPr>
          <w:rFonts w:ascii="Times New Roman" w:eastAsia="Times New Roman" w:hAnsi="Times New Roman" w:cs="Times New Roman"/>
          <w:bCs/>
        </w:rPr>
        <w:t>1</w:t>
      </w:r>
      <w:r w:rsidR="008E6BB6">
        <w:rPr>
          <w:rFonts w:ascii="Times New Roman" w:eastAsia="Times New Roman" w:hAnsi="Times New Roman" w:cs="Times New Roman"/>
          <w:bCs/>
        </w:rPr>
        <w:t xml:space="preserve"> to 4 by utilizing </w:t>
      </w:r>
      <w:r w:rsidR="00AB5EAF">
        <w:rPr>
          <w:rFonts w:ascii="Times New Roman" w:eastAsia="Times New Roman" w:hAnsi="Times New Roman" w:cs="Times New Roman"/>
          <w:bCs/>
        </w:rPr>
        <w:t xml:space="preserve">the geometric interval as well </w:t>
      </w:r>
      <w:r w:rsidR="00485E21">
        <w:rPr>
          <w:rFonts w:ascii="Times New Roman" w:eastAsia="Times New Roman" w:hAnsi="Times New Roman" w:cs="Times New Roman"/>
          <w:bCs/>
        </w:rPr>
        <w:t xml:space="preserve">to keep the optimal path </w:t>
      </w:r>
      <w:r w:rsidR="0074337B">
        <w:rPr>
          <w:rFonts w:ascii="Times New Roman" w:eastAsia="Times New Roman" w:hAnsi="Times New Roman" w:cs="Times New Roman"/>
          <w:bCs/>
        </w:rPr>
        <w:t>the most gradual in terms o</w:t>
      </w:r>
      <w:r w:rsidR="003632C5">
        <w:rPr>
          <w:rFonts w:ascii="Times New Roman" w:eastAsia="Times New Roman" w:hAnsi="Times New Roman" w:cs="Times New Roman"/>
          <w:bCs/>
        </w:rPr>
        <w:t xml:space="preserve">f </w:t>
      </w:r>
      <w:r w:rsidR="00273B9F">
        <w:rPr>
          <w:rFonts w:ascii="Times New Roman" w:eastAsia="Times New Roman" w:hAnsi="Times New Roman" w:cs="Times New Roman"/>
          <w:bCs/>
        </w:rPr>
        <w:t xml:space="preserve">the </w:t>
      </w:r>
      <w:r w:rsidR="003632C5">
        <w:rPr>
          <w:rFonts w:ascii="Times New Roman" w:eastAsia="Times New Roman" w:hAnsi="Times New Roman" w:cs="Times New Roman"/>
          <w:bCs/>
        </w:rPr>
        <w:t>slope.</w:t>
      </w:r>
      <w:r w:rsidR="009D72DA">
        <w:rPr>
          <w:rFonts w:ascii="Times New Roman" w:eastAsia="Times New Roman" w:hAnsi="Times New Roman" w:cs="Times New Roman"/>
          <w:bCs/>
        </w:rPr>
        <w:t xml:space="preserve"> The cropland layer was also clipped to the AOI and re</w:t>
      </w:r>
      <w:r w:rsidR="00190DCC">
        <w:rPr>
          <w:rFonts w:ascii="Times New Roman" w:eastAsia="Times New Roman" w:hAnsi="Times New Roman" w:cs="Times New Roman"/>
          <w:bCs/>
        </w:rPr>
        <w:t xml:space="preserve">classified from </w:t>
      </w:r>
      <w:r w:rsidR="00D563C7">
        <w:rPr>
          <w:rFonts w:ascii="Times New Roman" w:eastAsia="Times New Roman" w:hAnsi="Times New Roman" w:cs="Times New Roman"/>
          <w:bCs/>
        </w:rPr>
        <w:t>1</w:t>
      </w:r>
      <w:r w:rsidR="00190DCC">
        <w:rPr>
          <w:rFonts w:ascii="Times New Roman" w:eastAsia="Times New Roman" w:hAnsi="Times New Roman" w:cs="Times New Roman"/>
          <w:bCs/>
        </w:rPr>
        <w:t xml:space="preserve"> to 4 as follows: i) 4 for all types of crops</w:t>
      </w:r>
      <w:r w:rsidR="005A4C38">
        <w:rPr>
          <w:rFonts w:ascii="Times New Roman" w:eastAsia="Times New Roman" w:hAnsi="Times New Roman" w:cs="Times New Roman"/>
          <w:bCs/>
        </w:rPr>
        <w:t xml:space="preserve"> (farm fields), ii) 3 for grasslands as they may be muddy but not as much as the farm fields, iii) 2 for forests and shrublands</w:t>
      </w:r>
      <w:r w:rsidR="00DF7AF2">
        <w:rPr>
          <w:rFonts w:ascii="Times New Roman" w:eastAsia="Times New Roman" w:hAnsi="Times New Roman" w:cs="Times New Roman"/>
          <w:bCs/>
        </w:rPr>
        <w:t xml:space="preserve"> since the leaves intercept rainwater </w:t>
      </w:r>
      <w:r w:rsidR="00B31DE2">
        <w:rPr>
          <w:rFonts w:ascii="Times New Roman" w:eastAsia="Times New Roman" w:hAnsi="Times New Roman" w:cs="Times New Roman"/>
          <w:bCs/>
        </w:rPr>
        <w:t>acting as an umbrella which reduce</w:t>
      </w:r>
      <w:r w:rsidR="00D563C7">
        <w:rPr>
          <w:rFonts w:ascii="Times New Roman" w:eastAsia="Times New Roman" w:hAnsi="Times New Roman" w:cs="Times New Roman"/>
          <w:bCs/>
        </w:rPr>
        <w:t>s</w:t>
      </w:r>
      <w:r w:rsidR="00B31DE2">
        <w:rPr>
          <w:rFonts w:ascii="Times New Roman" w:eastAsia="Times New Roman" w:hAnsi="Times New Roman" w:cs="Times New Roman"/>
          <w:bCs/>
        </w:rPr>
        <w:t xml:space="preserve"> the amount of mud, and iv) </w:t>
      </w:r>
      <w:r w:rsidR="00D14535">
        <w:rPr>
          <w:rFonts w:ascii="Times New Roman" w:eastAsia="Times New Roman" w:hAnsi="Times New Roman" w:cs="Times New Roman"/>
          <w:bCs/>
        </w:rPr>
        <w:t xml:space="preserve">1 for barren and developed areas </w:t>
      </w:r>
      <w:r w:rsidR="001E7A20">
        <w:rPr>
          <w:rFonts w:ascii="Times New Roman" w:eastAsia="Times New Roman" w:hAnsi="Times New Roman" w:cs="Times New Roman"/>
          <w:bCs/>
        </w:rPr>
        <w:t>which are the least muddy land types.</w:t>
      </w:r>
      <w:r w:rsidR="00B30843">
        <w:rPr>
          <w:rFonts w:ascii="Times New Roman" w:eastAsia="Times New Roman" w:hAnsi="Times New Roman" w:cs="Times New Roman"/>
          <w:bCs/>
        </w:rPr>
        <w:t xml:space="preserve"> </w:t>
      </w:r>
    </w:p>
    <w:p w14:paraId="775E1B63" w14:textId="6AE056AB" w:rsidR="00F71E1E" w:rsidRDefault="00B30843" w:rsidP="00C06458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Likewise, the </w:t>
      </w:r>
      <w:r w:rsidR="00D42458">
        <w:rPr>
          <w:rFonts w:ascii="Times New Roman" w:eastAsia="Times New Roman" w:hAnsi="Times New Roman" w:cs="Times New Roman"/>
          <w:bCs/>
        </w:rPr>
        <w:t>streams were clipped to the AOI</w:t>
      </w:r>
      <w:r w:rsidR="00924971">
        <w:rPr>
          <w:rFonts w:ascii="Times New Roman" w:eastAsia="Times New Roman" w:hAnsi="Times New Roman" w:cs="Times New Roman"/>
          <w:bCs/>
        </w:rPr>
        <w:t xml:space="preserve">, converted to </w:t>
      </w:r>
      <w:r w:rsidR="00D95117">
        <w:rPr>
          <w:rFonts w:ascii="Times New Roman" w:eastAsia="Times New Roman" w:hAnsi="Times New Roman" w:cs="Times New Roman"/>
          <w:bCs/>
        </w:rPr>
        <w:t>a raster</w:t>
      </w:r>
      <w:r w:rsidR="00F82DF8">
        <w:rPr>
          <w:rFonts w:ascii="Times New Roman" w:eastAsia="Times New Roman" w:hAnsi="Times New Roman" w:cs="Times New Roman"/>
          <w:bCs/>
        </w:rPr>
        <w:t xml:space="preserve">, and reclassified </w:t>
      </w:r>
      <w:r w:rsidR="0026620C">
        <w:rPr>
          <w:rFonts w:ascii="Times New Roman" w:eastAsia="Times New Roman" w:hAnsi="Times New Roman" w:cs="Times New Roman"/>
          <w:bCs/>
        </w:rPr>
        <w:t xml:space="preserve">by assigning 4 to all of them (the least wanted condition). </w:t>
      </w:r>
      <w:r w:rsidR="00640671">
        <w:rPr>
          <w:rFonts w:ascii="Times New Roman" w:eastAsia="Times New Roman" w:hAnsi="Times New Roman" w:cs="Times New Roman"/>
          <w:bCs/>
        </w:rPr>
        <w:t xml:space="preserve">Then, </w:t>
      </w:r>
      <w:r w:rsidR="00F71E1E">
        <w:rPr>
          <w:rFonts w:ascii="Times New Roman" w:eastAsia="Times New Roman" w:hAnsi="Times New Roman" w:cs="Times New Roman"/>
          <w:bCs/>
        </w:rPr>
        <w:t xml:space="preserve">as </w:t>
      </w:r>
      <w:r w:rsidR="00640671">
        <w:rPr>
          <w:rFonts w:ascii="Times New Roman" w:eastAsia="Times New Roman" w:hAnsi="Times New Roman" w:cs="Times New Roman"/>
          <w:bCs/>
        </w:rPr>
        <w:t xml:space="preserve">the bridges </w:t>
      </w:r>
      <w:r w:rsidR="00F71E1E">
        <w:rPr>
          <w:rFonts w:ascii="Times New Roman" w:eastAsia="Times New Roman" w:hAnsi="Times New Roman" w:cs="Times New Roman"/>
          <w:bCs/>
        </w:rPr>
        <w:t>were represented with a point geometry</w:t>
      </w:r>
      <w:r w:rsidR="00F464FA">
        <w:rPr>
          <w:rFonts w:ascii="Times New Roman" w:eastAsia="Times New Roman" w:hAnsi="Times New Roman" w:cs="Times New Roman"/>
          <w:bCs/>
        </w:rPr>
        <w:t xml:space="preserve"> and were not exactly over the stream</w:t>
      </w:r>
      <w:r w:rsidR="00261496">
        <w:rPr>
          <w:rFonts w:ascii="Times New Roman" w:eastAsia="Times New Roman" w:hAnsi="Times New Roman" w:cs="Times New Roman"/>
          <w:bCs/>
        </w:rPr>
        <w:t>-</w:t>
      </w:r>
      <w:r w:rsidR="00F464FA">
        <w:rPr>
          <w:rFonts w:ascii="Times New Roman" w:eastAsia="Times New Roman" w:hAnsi="Times New Roman" w:cs="Times New Roman"/>
          <w:bCs/>
        </w:rPr>
        <w:t>l</w:t>
      </w:r>
      <w:r w:rsidR="00754684">
        <w:rPr>
          <w:rFonts w:ascii="Times New Roman" w:eastAsia="Times New Roman" w:hAnsi="Times New Roman" w:cs="Times New Roman"/>
          <w:bCs/>
        </w:rPr>
        <w:t>ine</w:t>
      </w:r>
      <w:r w:rsidR="00AC307E">
        <w:rPr>
          <w:rFonts w:ascii="Times New Roman" w:eastAsia="Times New Roman" w:hAnsi="Times New Roman" w:cs="Times New Roman"/>
          <w:bCs/>
        </w:rPr>
        <w:t xml:space="preserve"> layer</w:t>
      </w:r>
      <w:r w:rsidR="00F71E1E">
        <w:rPr>
          <w:rFonts w:ascii="Times New Roman" w:eastAsia="Times New Roman" w:hAnsi="Times New Roman" w:cs="Times New Roman"/>
          <w:bCs/>
        </w:rPr>
        <w:t xml:space="preserve">, </w:t>
      </w:r>
      <w:r w:rsidR="004D66D6">
        <w:rPr>
          <w:rFonts w:ascii="Times New Roman" w:eastAsia="Times New Roman" w:hAnsi="Times New Roman" w:cs="Times New Roman"/>
          <w:bCs/>
        </w:rPr>
        <w:t xml:space="preserve">the stream vector layer clip was used to create a 30-m buffer to include </w:t>
      </w:r>
      <w:r w:rsidR="00195F98">
        <w:rPr>
          <w:rFonts w:ascii="Times New Roman" w:eastAsia="Times New Roman" w:hAnsi="Times New Roman" w:cs="Times New Roman"/>
          <w:bCs/>
        </w:rPr>
        <w:t xml:space="preserve">the nearby bridges. </w:t>
      </w:r>
      <w:r w:rsidR="00080B0F">
        <w:rPr>
          <w:rFonts w:ascii="Times New Roman" w:eastAsia="Times New Roman" w:hAnsi="Times New Roman" w:cs="Times New Roman"/>
          <w:bCs/>
        </w:rPr>
        <w:t>Later,</w:t>
      </w:r>
      <w:r w:rsidR="008D6ED8">
        <w:rPr>
          <w:rFonts w:ascii="Times New Roman" w:eastAsia="Times New Roman" w:hAnsi="Times New Roman" w:cs="Times New Roman"/>
          <w:bCs/>
        </w:rPr>
        <w:t xml:space="preserve"> the bridges were snapped to the </w:t>
      </w:r>
      <w:r w:rsidR="00490026">
        <w:rPr>
          <w:rFonts w:ascii="Times New Roman" w:eastAsia="Times New Roman" w:hAnsi="Times New Roman" w:cs="Times New Roman"/>
          <w:bCs/>
        </w:rPr>
        <w:t xml:space="preserve">closest </w:t>
      </w:r>
      <w:r w:rsidR="008D6ED8">
        <w:rPr>
          <w:rFonts w:ascii="Times New Roman" w:eastAsia="Times New Roman" w:hAnsi="Times New Roman" w:cs="Times New Roman"/>
          <w:bCs/>
        </w:rPr>
        <w:t>stream</w:t>
      </w:r>
      <w:r w:rsidR="00490026">
        <w:rPr>
          <w:rFonts w:ascii="Times New Roman" w:eastAsia="Times New Roman" w:hAnsi="Times New Roman" w:cs="Times New Roman"/>
          <w:bCs/>
        </w:rPr>
        <w:t xml:space="preserve"> edges </w:t>
      </w:r>
      <w:r w:rsidR="00542B5A">
        <w:rPr>
          <w:rFonts w:ascii="Times New Roman" w:eastAsia="Times New Roman" w:hAnsi="Times New Roman" w:cs="Times New Roman"/>
          <w:bCs/>
        </w:rPr>
        <w:t xml:space="preserve">and converted to raster. Said raster was reclassified </w:t>
      </w:r>
      <w:r w:rsidR="00CF002F">
        <w:rPr>
          <w:rFonts w:ascii="Times New Roman" w:eastAsia="Times New Roman" w:hAnsi="Times New Roman" w:cs="Times New Roman"/>
          <w:bCs/>
        </w:rPr>
        <w:t>by assigning a value of 4</w:t>
      </w:r>
      <w:r w:rsidR="000E4E4F">
        <w:rPr>
          <w:rFonts w:ascii="Times New Roman" w:eastAsia="Times New Roman" w:hAnsi="Times New Roman" w:cs="Times New Roman"/>
          <w:bCs/>
        </w:rPr>
        <w:t xml:space="preserve">, </w:t>
      </w:r>
      <w:r w:rsidR="00D563C7">
        <w:rPr>
          <w:rFonts w:ascii="Times New Roman" w:eastAsia="Times New Roman" w:hAnsi="Times New Roman" w:cs="Times New Roman"/>
          <w:bCs/>
        </w:rPr>
        <w:t xml:space="preserve">the </w:t>
      </w:r>
      <w:r w:rsidR="000E4E4F">
        <w:rPr>
          <w:rFonts w:ascii="Times New Roman" w:eastAsia="Times New Roman" w:hAnsi="Times New Roman" w:cs="Times New Roman"/>
          <w:bCs/>
        </w:rPr>
        <w:t xml:space="preserve">same as the </w:t>
      </w:r>
      <w:r w:rsidR="005615EA">
        <w:rPr>
          <w:rFonts w:ascii="Times New Roman" w:eastAsia="Times New Roman" w:hAnsi="Times New Roman" w:cs="Times New Roman"/>
          <w:bCs/>
        </w:rPr>
        <w:t>streams</w:t>
      </w:r>
      <w:r w:rsidR="00282384">
        <w:rPr>
          <w:rFonts w:ascii="Times New Roman" w:eastAsia="Times New Roman" w:hAnsi="Times New Roman" w:cs="Times New Roman"/>
          <w:bCs/>
        </w:rPr>
        <w:t>,</w:t>
      </w:r>
      <w:r w:rsidR="008D6ED8">
        <w:rPr>
          <w:rFonts w:ascii="Times New Roman" w:eastAsia="Times New Roman" w:hAnsi="Times New Roman" w:cs="Times New Roman"/>
          <w:bCs/>
        </w:rPr>
        <w:t xml:space="preserve"> </w:t>
      </w:r>
      <w:r w:rsidR="00045B6C">
        <w:rPr>
          <w:rFonts w:ascii="Times New Roman" w:eastAsia="Times New Roman" w:hAnsi="Times New Roman" w:cs="Times New Roman"/>
          <w:bCs/>
        </w:rPr>
        <w:t>so they can be multiplied, if desired, by the</w:t>
      </w:r>
      <w:r w:rsidR="007D7CE0">
        <w:rPr>
          <w:rFonts w:ascii="Times New Roman" w:eastAsia="Times New Roman" w:hAnsi="Times New Roman" w:cs="Times New Roman"/>
          <w:bCs/>
        </w:rPr>
        <w:t xml:space="preserve"> same weighting factor as the streams but negative </w:t>
      </w:r>
      <w:r w:rsidR="00304B3C">
        <w:rPr>
          <w:rFonts w:ascii="Times New Roman" w:eastAsia="Times New Roman" w:hAnsi="Times New Roman" w:cs="Times New Roman"/>
          <w:bCs/>
        </w:rPr>
        <w:t>to counterbalance the cost of crossing water bodies.</w:t>
      </w:r>
      <w:r w:rsidR="006949BB">
        <w:rPr>
          <w:rFonts w:ascii="Times New Roman" w:eastAsia="Times New Roman" w:hAnsi="Times New Roman" w:cs="Times New Roman"/>
          <w:bCs/>
        </w:rPr>
        <w:t xml:space="preserve"> </w:t>
      </w:r>
      <w:r w:rsidR="006949BB">
        <w:rPr>
          <w:rFonts w:ascii="Times New Roman" w:eastAsia="Times New Roman" w:hAnsi="Times New Roman" w:cs="Times New Roman"/>
          <w:bCs/>
        </w:rPr>
        <w:fldChar w:fldCharType="begin"/>
      </w:r>
      <w:r w:rsidR="006949BB">
        <w:rPr>
          <w:rFonts w:ascii="Times New Roman" w:eastAsia="Times New Roman" w:hAnsi="Times New Roman" w:cs="Times New Roman"/>
          <w:bCs/>
        </w:rPr>
        <w:instrText xml:space="preserve"> REF _Ref117688813 \h </w:instrText>
      </w:r>
      <w:r w:rsidR="006949BB">
        <w:rPr>
          <w:rFonts w:ascii="Times New Roman" w:eastAsia="Times New Roman" w:hAnsi="Times New Roman" w:cs="Times New Roman"/>
          <w:bCs/>
        </w:rPr>
      </w:r>
      <w:r w:rsidR="006949BB">
        <w:rPr>
          <w:rFonts w:ascii="Times New Roman" w:eastAsia="Times New Roman" w:hAnsi="Times New Roman" w:cs="Times New Roman"/>
          <w:bCs/>
        </w:rPr>
        <w:fldChar w:fldCharType="separate"/>
      </w:r>
      <w:r w:rsidR="00777D29" w:rsidRPr="00F21FF8">
        <w:rPr>
          <w:rFonts w:ascii="Times New Roman" w:hAnsi="Times New Roman" w:cs="Times New Roman"/>
        </w:rPr>
        <w:t xml:space="preserve">Figure </w:t>
      </w:r>
      <w:r w:rsidR="00777D29">
        <w:rPr>
          <w:rFonts w:ascii="Times New Roman" w:hAnsi="Times New Roman" w:cs="Times New Roman"/>
          <w:noProof/>
        </w:rPr>
        <w:t>3</w:t>
      </w:r>
      <w:r w:rsidR="006949BB">
        <w:rPr>
          <w:rFonts w:ascii="Times New Roman" w:eastAsia="Times New Roman" w:hAnsi="Times New Roman" w:cs="Times New Roman"/>
          <w:bCs/>
        </w:rPr>
        <w:fldChar w:fldCharType="end"/>
      </w:r>
      <w:r w:rsidR="006949BB">
        <w:rPr>
          <w:rFonts w:ascii="Times New Roman" w:eastAsia="Times New Roman" w:hAnsi="Times New Roman" w:cs="Times New Roman"/>
          <w:bCs/>
        </w:rPr>
        <w:t xml:space="preserve"> illustrates the </w:t>
      </w:r>
      <w:r w:rsidR="000F175E">
        <w:rPr>
          <w:rFonts w:ascii="Times New Roman" w:eastAsia="Times New Roman" w:hAnsi="Times New Roman" w:cs="Times New Roman"/>
          <w:bCs/>
        </w:rPr>
        <w:t>above workflow. It is worth mentioning that all the raster</w:t>
      </w:r>
      <w:r w:rsidR="00B532AA">
        <w:rPr>
          <w:rFonts w:ascii="Times New Roman" w:eastAsia="Times New Roman" w:hAnsi="Times New Roman" w:cs="Times New Roman"/>
          <w:bCs/>
        </w:rPr>
        <w:t xml:space="preserve"> datasets had the same cell size: 30 m. </w:t>
      </w:r>
      <w:r w:rsidR="00045B6C">
        <w:rPr>
          <w:rFonts w:ascii="Times New Roman" w:eastAsia="Times New Roman" w:hAnsi="Times New Roman" w:cs="Times New Roman"/>
          <w:bCs/>
        </w:rPr>
        <w:t xml:space="preserve"> </w:t>
      </w:r>
    </w:p>
    <w:p w14:paraId="5C6F94F1" w14:textId="77777777" w:rsidR="00B90C29" w:rsidRDefault="00B90C29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311EAA3" w14:textId="77777777" w:rsidR="006C7984" w:rsidRDefault="006C7984" w:rsidP="006C7984">
      <w:pPr>
        <w:keepNext/>
        <w:spacing w:before="240" w:after="240"/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57DF461B" wp14:editId="0D920F78">
            <wp:extent cx="5943600" cy="621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3D2" w14:textId="256240F6" w:rsidR="00B90C29" w:rsidRPr="00F21FF8" w:rsidRDefault="006C7984" w:rsidP="00F21FF8">
      <w:pPr>
        <w:pStyle w:val="Caption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2" w:name="_Ref117688813"/>
      <w:r w:rsidRPr="00F21FF8">
        <w:rPr>
          <w:rFonts w:ascii="Times New Roman" w:hAnsi="Times New Roman" w:cs="Times New Roman"/>
          <w:color w:val="auto"/>
        </w:rPr>
        <w:t xml:space="preserve">Figure </w:t>
      </w:r>
      <w:r w:rsidRPr="00F21FF8">
        <w:rPr>
          <w:rFonts w:ascii="Times New Roman" w:hAnsi="Times New Roman" w:cs="Times New Roman"/>
          <w:color w:val="auto"/>
        </w:rPr>
        <w:fldChar w:fldCharType="begin"/>
      </w:r>
      <w:r w:rsidRPr="00F21FF8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F21FF8">
        <w:rPr>
          <w:rFonts w:ascii="Times New Roman" w:hAnsi="Times New Roman" w:cs="Times New Roman"/>
          <w:color w:val="auto"/>
        </w:rPr>
        <w:fldChar w:fldCharType="separate"/>
      </w:r>
      <w:r w:rsidR="00777D29">
        <w:rPr>
          <w:rFonts w:ascii="Times New Roman" w:hAnsi="Times New Roman" w:cs="Times New Roman"/>
          <w:noProof/>
          <w:color w:val="auto"/>
        </w:rPr>
        <w:t>3</w:t>
      </w:r>
      <w:r w:rsidRPr="00F21FF8">
        <w:rPr>
          <w:rFonts w:ascii="Times New Roman" w:hAnsi="Times New Roman" w:cs="Times New Roman"/>
          <w:color w:val="auto"/>
        </w:rPr>
        <w:fldChar w:fldCharType="end"/>
      </w:r>
      <w:bookmarkEnd w:id="2"/>
      <w:r w:rsidRPr="00F21FF8">
        <w:rPr>
          <w:rFonts w:ascii="Times New Roman" w:hAnsi="Times New Roman" w:cs="Times New Roman"/>
          <w:color w:val="auto"/>
        </w:rPr>
        <w:t>.</w:t>
      </w:r>
      <w:r w:rsidR="00F21FF8" w:rsidRPr="00F21FF8">
        <w:rPr>
          <w:rFonts w:ascii="Times New Roman" w:hAnsi="Times New Roman" w:cs="Times New Roman"/>
          <w:color w:val="auto"/>
        </w:rPr>
        <w:t xml:space="preserve"> Workflow for MGC datasets</w:t>
      </w:r>
    </w:p>
    <w:p w14:paraId="16F8F833" w14:textId="2BA42EED" w:rsidR="00B3686C" w:rsidRDefault="00C11429" w:rsidP="00BF320E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 xml:space="preserve">Finally, </w:t>
      </w:r>
      <w:r w:rsidR="00B66272">
        <w:rPr>
          <w:rFonts w:ascii="Times New Roman" w:eastAsia="Times New Roman" w:hAnsi="Times New Roman" w:cs="Times New Roman"/>
          <w:bCs/>
        </w:rPr>
        <w:t xml:space="preserve">a loop was created </w:t>
      </w:r>
      <w:r w:rsidR="00DF3021">
        <w:rPr>
          <w:rFonts w:ascii="Times New Roman" w:eastAsia="Times New Roman" w:hAnsi="Times New Roman" w:cs="Times New Roman"/>
          <w:bCs/>
        </w:rPr>
        <w:t xml:space="preserve">to generate cost surface models based on different weighting factors assigned to each variable. </w:t>
      </w:r>
      <w:r w:rsidR="004424A4">
        <w:rPr>
          <w:rFonts w:ascii="Times New Roman" w:eastAsia="Times New Roman" w:hAnsi="Times New Roman" w:cs="Times New Roman"/>
          <w:bCs/>
        </w:rPr>
        <w:t xml:space="preserve">Here, the </w:t>
      </w:r>
      <w:r w:rsidR="00187E66">
        <w:rPr>
          <w:rFonts w:ascii="Times New Roman" w:eastAsia="Times New Roman" w:hAnsi="Times New Roman" w:cs="Times New Roman"/>
          <w:bCs/>
        </w:rPr>
        <w:t>user is asked w</w:t>
      </w:r>
      <w:r w:rsidR="00FD7BD0">
        <w:rPr>
          <w:rFonts w:ascii="Times New Roman" w:eastAsia="Times New Roman" w:hAnsi="Times New Roman" w:cs="Times New Roman"/>
          <w:bCs/>
        </w:rPr>
        <w:t xml:space="preserve">hether they want to create a new cost surface and </w:t>
      </w:r>
      <w:r w:rsidR="007C2214">
        <w:rPr>
          <w:rFonts w:ascii="Times New Roman" w:eastAsia="Times New Roman" w:hAnsi="Times New Roman" w:cs="Times New Roman"/>
          <w:bCs/>
        </w:rPr>
        <w:t xml:space="preserve">then they </w:t>
      </w:r>
      <w:r w:rsidR="004424A4">
        <w:rPr>
          <w:rFonts w:ascii="Times New Roman" w:eastAsia="Times New Roman" w:hAnsi="Times New Roman" w:cs="Times New Roman"/>
          <w:bCs/>
        </w:rPr>
        <w:t xml:space="preserve">input </w:t>
      </w:r>
      <w:r w:rsidR="009E66ED">
        <w:rPr>
          <w:rFonts w:ascii="Times New Roman" w:eastAsia="Times New Roman" w:hAnsi="Times New Roman" w:cs="Times New Roman"/>
          <w:bCs/>
        </w:rPr>
        <w:t xml:space="preserve">each weighting factor which </w:t>
      </w:r>
      <w:r w:rsidR="00D563C7">
        <w:rPr>
          <w:rFonts w:ascii="Times New Roman" w:eastAsia="Times New Roman" w:hAnsi="Times New Roman" w:cs="Times New Roman"/>
          <w:bCs/>
        </w:rPr>
        <w:t>is</w:t>
      </w:r>
      <w:r w:rsidR="009E66ED">
        <w:rPr>
          <w:rFonts w:ascii="Times New Roman" w:eastAsia="Times New Roman" w:hAnsi="Times New Roman" w:cs="Times New Roman"/>
          <w:bCs/>
        </w:rPr>
        <w:t xml:space="preserve"> then multiplied by each raster. </w:t>
      </w:r>
      <w:r w:rsidR="00743ED4">
        <w:rPr>
          <w:rFonts w:ascii="Times New Roman" w:eastAsia="Times New Roman" w:hAnsi="Times New Roman" w:cs="Times New Roman"/>
          <w:bCs/>
        </w:rPr>
        <w:t xml:space="preserve">As mentioned above, </w:t>
      </w:r>
      <w:r w:rsidR="008331C3">
        <w:rPr>
          <w:rFonts w:ascii="Times New Roman" w:eastAsia="Times New Roman" w:hAnsi="Times New Roman" w:cs="Times New Roman"/>
          <w:bCs/>
        </w:rPr>
        <w:t xml:space="preserve">the user is recommended to assign a negative weighting factor to the bridges to counterbalance the cost of crossing the streams. </w:t>
      </w:r>
      <w:r w:rsidR="006B6109">
        <w:rPr>
          <w:rFonts w:ascii="Times New Roman" w:eastAsia="Times New Roman" w:hAnsi="Times New Roman" w:cs="Times New Roman"/>
          <w:bCs/>
        </w:rPr>
        <w:t xml:space="preserve">All the reclassified rasters are then added up </w:t>
      </w:r>
      <w:r w:rsidR="00A046DB">
        <w:rPr>
          <w:rFonts w:ascii="Times New Roman" w:eastAsia="Times New Roman" w:hAnsi="Times New Roman" w:cs="Times New Roman"/>
          <w:bCs/>
        </w:rPr>
        <w:t xml:space="preserve">by using map algebra </w:t>
      </w:r>
      <w:r w:rsidR="00236AEC">
        <w:rPr>
          <w:rFonts w:ascii="Times New Roman" w:eastAsia="Times New Roman" w:hAnsi="Times New Roman" w:cs="Times New Roman"/>
          <w:bCs/>
        </w:rPr>
        <w:t xml:space="preserve">and the output is saved to disk. The user </w:t>
      </w:r>
      <w:r w:rsidR="00A046DB">
        <w:rPr>
          <w:rFonts w:ascii="Times New Roman" w:eastAsia="Times New Roman" w:hAnsi="Times New Roman" w:cs="Times New Roman"/>
          <w:bCs/>
        </w:rPr>
        <w:t xml:space="preserve">is asked again </w:t>
      </w:r>
      <w:r w:rsidR="00B82365">
        <w:rPr>
          <w:rFonts w:ascii="Times New Roman" w:eastAsia="Times New Roman" w:hAnsi="Times New Roman" w:cs="Times New Roman"/>
          <w:bCs/>
        </w:rPr>
        <w:t>whether</w:t>
      </w:r>
      <w:r w:rsidR="00A046DB">
        <w:rPr>
          <w:rFonts w:ascii="Times New Roman" w:eastAsia="Times New Roman" w:hAnsi="Times New Roman" w:cs="Times New Roman"/>
          <w:bCs/>
        </w:rPr>
        <w:t xml:space="preserve"> </w:t>
      </w:r>
      <w:r w:rsidR="00D2056E">
        <w:rPr>
          <w:rFonts w:ascii="Times New Roman" w:eastAsia="Times New Roman" w:hAnsi="Times New Roman" w:cs="Times New Roman"/>
          <w:bCs/>
        </w:rPr>
        <w:t>a new cost surface</w:t>
      </w:r>
      <w:r w:rsidR="00B82365">
        <w:rPr>
          <w:rFonts w:ascii="Times New Roman" w:eastAsia="Times New Roman" w:hAnsi="Times New Roman" w:cs="Times New Roman"/>
          <w:bCs/>
        </w:rPr>
        <w:t xml:space="preserve"> is needed</w:t>
      </w:r>
      <w:r w:rsidR="00D2056E">
        <w:rPr>
          <w:rFonts w:ascii="Times New Roman" w:eastAsia="Times New Roman" w:hAnsi="Times New Roman" w:cs="Times New Roman"/>
          <w:bCs/>
        </w:rPr>
        <w:t xml:space="preserve">: if they reply </w:t>
      </w:r>
      <w:r w:rsidR="002404E1">
        <w:rPr>
          <w:rFonts w:ascii="Times New Roman" w:eastAsia="Times New Roman" w:hAnsi="Times New Roman" w:cs="Times New Roman"/>
          <w:bCs/>
        </w:rPr>
        <w:t>“</w:t>
      </w:r>
      <w:r w:rsidR="00D2056E">
        <w:rPr>
          <w:rFonts w:ascii="Times New Roman" w:eastAsia="Times New Roman" w:hAnsi="Times New Roman" w:cs="Times New Roman"/>
          <w:bCs/>
        </w:rPr>
        <w:t>yes</w:t>
      </w:r>
      <w:r w:rsidR="002404E1">
        <w:rPr>
          <w:rFonts w:ascii="Times New Roman" w:eastAsia="Times New Roman" w:hAnsi="Times New Roman" w:cs="Times New Roman"/>
          <w:bCs/>
        </w:rPr>
        <w:t>”</w:t>
      </w:r>
      <w:r w:rsidR="00D2056E">
        <w:rPr>
          <w:rFonts w:ascii="Times New Roman" w:eastAsia="Times New Roman" w:hAnsi="Times New Roman" w:cs="Times New Roman"/>
          <w:bCs/>
        </w:rPr>
        <w:t xml:space="preserve"> </w:t>
      </w:r>
      <w:r w:rsidR="002404E1">
        <w:rPr>
          <w:rFonts w:ascii="Times New Roman" w:eastAsia="Times New Roman" w:hAnsi="Times New Roman" w:cs="Times New Roman"/>
          <w:bCs/>
        </w:rPr>
        <w:t>the process starts over</w:t>
      </w:r>
      <w:r w:rsidR="006D5535">
        <w:rPr>
          <w:rFonts w:ascii="Times New Roman" w:eastAsia="Times New Roman" w:hAnsi="Times New Roman" w:cs="Times New Roman"/>
          <w:bCs/>
        </w:rPr>
        <w:t>;</w:t>
      </w:r>
      <w:r w:rsidR="002404E1">
        <w:rPr>
          <w:rFonts w:ascii="Times New Roman" w:eastAsia="Times New Roman" w:hAnsi="Times New Roman" w:cs="Times New Roman"/>
          <w:bCs/>
        </w:rPr>
        <w:t xml:space="preserve"> if they reply “no”</w:t>
      </w:r>
      <w:r w:rsidR="006D5535">
        <w:rPr>
          <w:rFonts w:ascii="Times New Roman" w:eastAsia="Times New Roman" w:hAnsi="Times New Roman" w:cs="Times New Roman"/>
          <w:bCs/>
        </w:rPr>
        <w:t xml:space="preserve">, the infinite loop is </w:t>
      </w:r>
      <w:r w:rsidR="006D5535">
        <w:rPr>
          <w:rFonts w:ascii="Times New Roman" w:eastAsia="Times New Roman" w:hAnsi="Times New Roman" w:cs="Times New Roman"/>
          <w:bCs/>
        </w:rPr>
        <w:lastRenderedPageBreak/>
        <w:t xml:space="preserve">broken. </w:t>
      </w:r>
      <w:r w:rsidR="00AE1848">
        <w:rPr>
          <w:rFonts w:ascii="Times New Roman" w:eastAsia="Times New Roman" w:hAnsi="Times New Roman" w:cs="Times New Roman"/>
          <w:bCs/>
        </w:rPr>
        <w:t xml:space="preserve">The cost surface created in each loop </w:t>
      </w:r>
      <w:r w:rsidR="00D77467">
        <w:rPr>
          <w:rFonts w:ascii="Times New Roman" w:eastAsia="Times New Roman" w:hAnsi="Times New Roman" w:cs="Times New Roman"/>
          <w:bCs/>
        </w:rPr>
        <w:t xml:space="preserve">is saved with the sequence number of </w:t>
      </w:r>
      <w:r w:rsidR="00D563C7">
        <w:rPr>
          <w:rFonts w:ascii="Times New Roman" w:eastAsia="Times New Roman" w:hAnsi="Times New Roman" w:cs="Times New Roman"/>
          <w:bCs/>
        </w:rPr>
        <w:t xml:space="preserve">the </w:t>
      </w:r>
      <w:r w:rsidR="00D77467">
        <w:rPr>
          <w:rFonts w:ascii="Times New Roman" w:eastAsia="Times New Roman" w:hAnsi="Times New Roman" w:cs="Times New Roman"/>
          <w:bCs/>
        </w:rPr>
        <w:t>said loop</w:t>
      </w:r>
      <w:r w:rsidR="00D563C7">
        <w:rPr>
          <w:rFonts w:ascii="Times New Roman" w:eastAsia="Times New Roman" w:hAnsi="Times New Roman" w:cs="Times New Roman"/>
          <w:bCs/>
        </w:rPr>
        <w:t xml:space="preserve"> so</w:t>
      </w:r>
      <w:r w:rsidR="00D77467">
        <w:rPr>
          <w:rFonts w:ascii="Times New Roman" w:eastAsia="Times New Roman" w:hAnsi="Times New Roman" w:cs="Times New Roman"/>
          <w:bCs/>
        </w:rPr>
        <w:t xml:space="preserve"> </w:t>
      </w:r>
      <w:r w:rsidR="00D563C7">
        <w:rPr>
          <w:rFonts w:ascii="Times New Roman" w:eastAsia="Times New Roman" w:hAnsi="Times New Roman" w:cs="Times New Roman"/>
          <w:bCs/>
        </w:rPr>
        <w:t>as</w:t>
      </w:r>
      <w:r w:rsidR="00D77467">
        <w:rPr>
          <w:rFonts w:ascii="Times New Roman" w:eastAsia="Times New Roman" w:hAnsi="Times New Roman" w:cs="Times New Roman"/>
          <w:bCs/>
        </w:rPr>
        <w:t xml:space="preserve"> not to overwrite </w:t>
      </w:r>
      <w:r w:rsidR="00D563C7">
        <w:rPr>
          <w:rFonts w:ascii="Times New Roman" w:eastAsia="Times New Roman" w:hAnsi="Times New Roman" w:cs="Times New Roman"/>
          <w:bCs/>
        </w:rPr>
        <w:t xml:space="preserve">the </w:t>
      </w:r>
      <w:r w:rsidR="00D77467">
        <w:rPr>
          <w:rFonts w:ascii="Times New Roman" w:eastAsia="Times New Roman" w:hAnsi="Times New Roman" w:cs="Times New Roman"/>
          <w:bCs/>
        </w:rPr>
        <w:t>outp</w:t>
      </w:r>
      <w:r w:rsidR="0091327A">
        <w:rPr>
          <w:rFonts w:ascii="Times New Roman" w:eastAsia="Times New Roman" w:hAnsi="Times New Roman" w:cs="Times New Roman"/>
          <w:bCs/>
        </w:rPr>
        <w:t>ut</w:t>
      </w:r>
      <w:r w:rsidR="00D563C7">
        <w:rPr>
          <w:rFonts w:ascii="Times New Roman" w:eastAsia="Times New Roman" w:hAnsi="Times New Roman" w:cs="Times New Roman"/>
          <w:bCs/>
        </w:rPr>
        <w:t>s</w:t>
      </w:r>
      <w:r w:rsidR="0091327A">
        <w:rPr>
          <w:rFonts w:ascii="Times New Roman" w:eastAsia="Times New Roman" w:hAnsi="Times New Roman" w:cs="Times New Roman"/>
          <w:bCs/>
        </w:rPr>
        <w:t>. This process is summarize</w:t>
      </w:r>
      <w:r w:rsidR="00D563C7">
        <w:rPr>
          <w:rFonts w:ascii="Times New Roman" w:eastAsia="Times New Roman" w:hAnsi="Times New Roman" w:cs="Times New Roman"/>
          <w:bCs/>
        </w:rPr>
        <w:t>d</w:t>
      </w:r>
      <w:r w:rsidR="0091327A">
        <w:rPr>
          <w:rFonts w:ascii="Times New Roman" w:eastAsia="Times New Roman" w:hAnsi="Times New Roman" w:cs="Times New Roman"/>
          <w:bCs/>
        </w:rPr>
        <w:t xml:space="preserve"> in </w:t>
      </w:r>
      <w:r w:rsidR="00523B16">
        <w:rPr>
          <w:rFonts w:ascii="Times New Roman" w:eastAsia="Times New Roman" w:hAnsi="Times New Roman" w:cs="Times New Roman"/>
          <w:bCs/>
        </w:rPr>
        <w:fldChar w:fldCharType="begin"/>
      </w:r>
      <w:r w:rsidR="00523B16">
        <w:rPr>
          <w:rFonts w:ascii="Times New Roman" w:eastAsia="Times New Roman" w:hAnsi="Times New Roman" w:cs="Times New Roman"/>
          <w:bCs/>
        </w:rPr>
        <w:instrText xml:space="preserve"> REF _Ref117689992 \h </w:instrText>
      </w:r>
      <w:r w:rsidR="00523B16">
        <w:rPr>
          <w:rFonts w:ascii="Times New Roman" w:eastAsia="Times New Roman" w:hAnsi="Times New Roman" w:cs="Times New Roman"/>
          <w:bCs/>
        </w:rPr>
      </w:r>
      <w:r w:rsidR="00523B16">
        <w:rPr>
          <w:rFonts w:ascii="Times New Roman" w:eastAsia="Times New Roman" w:hAnsi="Times New Roman" w:cs="Times New Roman"/>
          <w:bCs/>
        </w:rPr>
        <w:fldChar w:fldCharType="separate"/>
      </w:r>
      <w:r w:rsidR="00777D29" w:rsidRPr="00D234CE">
        <w:rPr>
          <w:rFonts w:ascii="Times New Roman" w:hAnsi="Times New Roman" w:cs="Times New Roman"/>
        </w:rPr>
        <w:t xml:space="preserve">Figure </w:t>
      </w:r>
      <w:r w:rsidR="00777D29">
        <w:rPr>
          <w:rFonts w:ascii="Times New Roman" w:hAnsi="Times New Roman" w:cs="Times New Roman"/>
          <w:noProof/>
        </w:rPr>
        <w:t>4</w:t>
      </w:r>
      <w:r w:rsidR="00523B16">
        <w:rPr>
          <w:rFonts w:ascii="Times New Roman" w:eastAsia="Times New Roman" w:hAnsi="Times New Roman" w:cs="Times New Roman"/>
          <w:bCs/>
        </w:rPr>
        <w:fldChar w:fldCharType="end"/>
      </w:r>
      <w:r w:rsidR="00523B16">
        <w:rPr>
          <w:rFonts w:ascii="Times New Roman" w:eastAsia="Times New Roman" w:hAnsi="Times New Roman" w:cs="Times New Roman"/>
          <w:bCs/>
        </w:rPr>
        <w:t>.</w:t>
      </w:r>
    </w:p>
    <w:p w14:paraId="5A2A5295" w14:textId="77777777" w:rsidR="00D234CE" w:rsidRDefault="00D234CE" w:rsidP="00D234CE">
      <w:pPr>
        <w:keepNext/>
        <w:spacing w:before="240" w:after="240"/>
        <w:jc w:val="center"/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BCCA00F" wp14:editId="27FDE1EE">
            <wp:extent cx="4076700" cy="515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77F" w14:textId="5CA6F7BC" w:rsidR="00D234CE" w:rsidRPr="00D234CE" w:rsidRDefault="00D234CE" w:rsidP="00D234CE">
      <w:pPr>
        <w:pStyle w:val="Caption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3" w:name="_Ref117689992"/>
      <w:r w:rsidRPr="00D234CE">
        <w:rPr>
          <w:rFonts w:ascii="Times New Roman" w:hAnsi="Times New Roman" w:cs="Times New Roman"/>
          <w:color w:val="auto"/>
        </w:rPr>
        <w:t xml:space="preserve">Figure </w:t>
      </w:r>
      <w:r w:rsidRPr="00D234CE">
        <w:rPr>
          <w:rFonts w:ascii="Times New Roman" w:hAnsi="Times New Roman" w:cs="Times New Roman"/>
          <w:color w:val="auto"/>
        </w:rPr>
        <w:fldChar w:fldCharType="begin"/>
      </w:r>
      <w:r w:rsidRPr="00D234CE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D234CE">
        <w:rPr>
          <w:rFonts w:ascii="Times New Roman" w:hAnsi="Times New Roman" w:cs="Times New Roman"/>
          <w:color w:val="auto"/>
        </w:rPr>
        <w:fldChar w:fldCharType="separate"/>
      </w:r>
      <w:r w:rsidR="00777D29">
        <w:rPr>
          <w:rFonts w:ascii="Times New Roman" w:hAnsi="Times New Roman" w:cs="Times New Roman"/>
          <w:noProof/>
          <w:color w:val="auto"/>
        </w:rPr>
        <w:t>4</w:t>
      </w:r>
      <w:r w:rsidRPr="00D234CE">
        <w:rPr>
          <w:rFonts w:ascii="Times New Roman" w:hAnsi="Times New Roman" w:cs="Times New Roman"/>
          <w:color w:val="auto"/>
        </w:rPr>
        <w:fldChar w:fldCharType="end"/>
      </w:r>
      <w:bookmarkEnd w:id="3"/>
      <w:r w:rsidRPr="00D234CE">
        <w:rPr>
          <w:rFonts w:ascii="Times New Roman" w:hAnsi="Times New Roman" w:cs="Times New Roman"/>
          <w:color w:val="auto"/>
        </w:rPr>
        <w:t>. Workflow diagram for cost surface model generation.</w:t>
      </w:r>
    </w:p>
    <w:p w14:paraId="6F8EDA56" w14:textId="4C230702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09600170" w14:textId="06FFA80D" w:rsidR="00666E59" w:rsidRPr="00666E59" w:rsidRDefault="00A21161" w:rsidP="00AF1E8C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The script creates successfully cost surface models based on different weighting factor</w:t>
      </w:r>
      <w:r w:rsidR="00AF1E8C">
        <w:rPr>
          <w:rFonts w:ascii="Times New Roman" w:eastAsia="Times New Roman" w:hAnsi="Times New Roman" w:cs="Times New Roman"/>
          <w:bCs/>
        </w:rPr>
        <w:t xml:space="preserve">s. For instance, </w:t>
      </w:r>
      <w:r w:rsidR="00AF1E8C">
        <w:rPr>
          <w:rFonts w:ascii="Times New Roman" w:eastAsia="Times New Roman" w:hAnsi="Times New Roman" w:cs="Times New Roman"/>
          <w:bCs/>
        </w:rPr>
        <w:fldChar w:fldCharType="begin"/>
      </w:r>
      <w:r w:rsidR="00AF1E8C">
        <w:rPr>
          <w:rFonts w:ascii="Times New Roman" w:eastAsia="Times New Roman" w:hAnsi="Times New Roman" w:cs="Times New Roman"/>
          <w:bCs/>
        </w:rPr>
        <w:instrText xml:space="preserve"> REF _Ref117691037 \h </w:instrText>
      </w:r>
      <w:r w:rsidR="00AF1E8C">
        <w:rPr>
          <w:rFonts w:ascii="Times New Roman" w:eastAsia="Times New Roman" w:hAnsi="Times New Roman" w:cs="Times New Roman"/>
          <w:bCs/>
        </w:rPr>
      </w:r>
      <w:r w:rsidR="00AF1E8C">
        <w:rPr>
          <w:rFonts w:ascii="Times New Roman" w:eastAsia="Times New Roman" w:hAnsi="Times New Roman" w:cs="Times New Roman"/>
          <w:bCs/>
        </w:rPr>
        <w:fldChar w:fldCharType="separate"/>
      </w:r>
      <w:r w:rsidR="00777D29" w:rsidRPr="00AA664D">
        <w:rPr>
          <w:rFonts w:ascii="Times New Roman" w:hAnsi="Times New Roman" w:cs="Times New Roman"/>
        </w:rPr>
        <w:t xml:space="preserve">Figure </w:t>
      </w:r>
      <w:r w:rsidR="00777D29">
        <w:rPr>
          <w:rFonts w:ascii="Times New Roman" w:hAnsi="Times New Roman" w:cs="Times New Roman"/>
          <w:noProof/>
        </w:rPr>
        <w:t>5</w:t>
      </w:r>
      <w:r w:rsidR="00AF1E8C">
        <w:rPr>
          <w:rFonts w:ascii="Times New Roman" w:eastAsia="Times New Roman" w:hAnsi="Times New Roman" w:cs="Times New Roman"/>
          <w:bCs/>
        </w:rPr>
        <w:fldChar w:fldCharType="end"/>
      </w:r>
      <w:r w:rsidR="00AF1E8C">
        <w:rPr>
          <w:rFonts w:ascii="Times New Roman" w:eastAsia="Times New Roman" w:hAnsi="Times New Roman" w:cs="Times New Roman"/>
          <w:bCs/>
        </w:rPr>
        <w:t xml:space="preserve"> was generated </w:t>
      </w:r>
      <w:r w:rsidR="008F52CF">
        <w:rPr>
          <w:rFonts w:ascii="Times New Roman" w:eastAsia="Times New Roman" w:hAnsi="Times New Roman" w:cs="Times New Roman"/>
          <w:bCs/>
        </w:rPr>
        <w:t>by inputting v=0.5, w=</w:t>
      </w:r>
      <w:r w:rsidR="00057182">
        <w:rPr>
          <w:rFonts w:ascii="Times New Roman" w:eastAsia="Times New Roman" w:hAnsi="Times New Roman" w:cs="Times New Roman"/>
          <w:bCs/>
        </w:rPr>
        <w:t>2, x=3, y</w:t>
      </w:r>
      <w:r w:rsidR="00DD3AD3">
        <w:rPr>
          <w:rFonts w:ascii="Times New Roman" w:eastAsia="Times New Roman" w:hAnsi="Times New Roman" w:cs="Times New Roman"/>
          <w:bCs/>
        </w:rPr>
        <w:t>=</w:t>
      </w:r>
      <w:r w:rsidR="00057182">
        <w:rPr>
          <w:rFonts w:ascii="Times New Roman" w:eastAsia="Times New Roman" w:hAnsi="Times New Roman" w:cs="Times New Roman"/>
          <w:bCs/>
        </w:rPr>
        <w:t xml:space="preserve">-2, </w:t>
      </w:r>
      <w:r w:rsidR="00BC0ADC">
        <w:rPr>
          <w:rFonts w:ascii="Times New Roman" w:eastAsia="Times New Roman" w:hAnsi="Times New Roman" w:cs="Times New Roman"/>
          <w:bCs/>
        </w:rPr>
        <w:t>and z=1</w:t>
      </w:r>
      <w:r w:rsidR="00776E57">
        <w:rPr>
          <w:rFonts w:ascii="Times New Roman" w:eastAsia="Times New Roman" w:hAnsi="Times New Roman" w:cs="Times New Roman"/>
          <w:bCs/>
        </w:rPr>
        <w:t xml:space="preserve">. </w:t>
      </w:r>
      <w:r w:rsidR="0094096A">
        <w:rPr>
          <w:rFonts w:ascii="Times New Roman" w:eastAsia="Times New Roman" w:hAnsi="Times New Roman" w:cs="Times New Roman"/>
          <w:bCs/>
        </w:rPr>
        <w:t xml:space="preserve">The scale shows negative values as some bridges, after being rasterized, </w:t>
      </w:r>
      <w:r w:rsidR="00992D47">
        <w:rPr>
          <w:rFonts w:ascii="Times New Roman" w:eastAsia="Times New Roman" w:hAnsi="Times New Roman" w:cs="Times New Roman"/>
          <w:bCs/>
        </w:rPr>
        <w:t>did not align perfectly over the rasterized streams</w:t>
      </w:r>
      <w:r w:rsidR="002D127C">
        <w:rPr>
          <w:rFonts w:ascii="Times New Roman" w:eastAsia="Times New Roman" w:hAnsi="Times New Roman" w:cs="Times New Roman"/>
          <w:bCs/>
        </w:rPr>
        <w:t>.</w:t>
      </w:r>
    </w:p>
    <w:p w14:paraId="73F3A343" w14:textId="1BCF7664" w:rsidR="00AA664D" w:rsidRPr="00AA664D" w:rsidRDefault="00F17C5F" w:rsidP="00AA664D">
      <w:pPr>
        <w:keepNext/>
        <w:spacing w:before="240" w:after="2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FD88DD" wp14:editId="57336134">
            <wp:extent cx="5429576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119" cy="4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274" w:rsidRPr="00AA664D">
        <w:rPr>
          <w:rFonts w:ascii="Times New Roman" w:hAnsi="Times New Roman" w:cs="Times New Roman"/>
          <w:noProof/>
        </w:rPr>
        <w:t xml:space="preserve"> </w:t>
      </w:r>
      <w:r w:rsidR="00873785" w:rsidRPr="00AA664D">
        <w:rPr>
          <w:rFonts w:ascii="Times New Roman" w:hAnsi="Times New Roman" w:cs="Times New Roman"/>
          <w:noProof/>
        </w:rPr>
        <w:drawing>
          <wp:inline distT="0" distB="0" distL="0" distR="0" wp14:anchorId="2BEE0098" wp14:editId="2DB52CBB">
            <wp:extent cx="472440" cy="685764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86" cy="6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269A" w14:textId="48AB423E" w:rsidR="00227EEF" w:rsidRPr="00AA664D" w:rsidRDefault="00AA664D" w:rsidP="00AA664D">
      <w:pPr>
        <w:pStyle w:val="Caption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4" w:name="_Ref117691037"/>
      <w:r w:rsidRPr="00AA664D">
        <w:rPr>
          <w:rFonts w:ascii="Times New Roman" w:hAnsi="Times New Roman" w:cs="Times New Roman"/>
          <w:color w:val="auto"/>
        </w:rPr>
        <w:t xml:space="preserve">Figure </w:t>
      </w:r>
      <w:r w:rsidRPr="00AA664D">
        <w:rPr>
          <w:rFonts w:ascii="Times New Roman" w:hAnsi="Times New Roman" w:cs="Times New Roman"/>
          <w:color w:val="auto"/>
        </w:rPr>
        <w:fldChar w:fldCharType="begin"/>
      </w:r>
      <w:r w:rsidRPr="00AA664D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AA664D">
        <w:rPr>
          <w:rFonts w:ascii="Times New Roman" w:hAnsi="Times New Roman" w:cs="Times New Roman"/>
          <w:color w:val="auto"/>
        </w:rPr>
        <w:fldChar w:fldCharType="separate"/>
      </w:r>
      <w:r w:rsidR="00777D29">
        <w:rPr>
          <w:rFonts w:ascii="Times New Roman" w:hAnsi="Times New Roman" w:cs="Times New Roman"/>
          <w:noProof/>
          <w:color w:val="auto"/>
        </w:rPr>
        <w:t>5</w:t>
      </w:r>
      <w:r w:rsidRPr="00AA664D">
        <w:rPr>
          <w:rFonts w:ascii="Times New Roman" w:hAnsi="Times New Roman" w:cs="Times New Roman"/>
          <w:color w:val="auto"/>
        </w:rPr>
        <w:fldChar w:fldCharType="end"/>
      </w:r>
      <w:bookmarkEnd w:id="4"/>
      <w:r w:rsidRPr="00AA664D">
        <w:rPr>
          <w:rFonts w:ascii="Times New Roman" w:hAnsi="Times New Roman" w:cs="Times New Roman"/>
          <w:color w:val="auto"/>
        </w:rPr>
        <w:t>. Cost surface model example</w:t>
      </w:r>
    </w:p>
    <w:p w14:paraId="7817814F" w14:textId="77777777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672A80EB" w14:textId="2B3CBE3C" w:rsidR="001917EF" w:rsidRPr="007A1598" w:rsidRDefault="009B7F68" w:rsidP="007A1598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The results obtained </w:t>
      </w:r>
      <w:r w:rsidR="003C4AEB">
        <w:rPr>
          <w:rFonts w:ascii="Times New Roman" w:eastAsia="Times New Roman" w:hAnsi="Times New Roman" w:cs="Times New Roman"/>
          <w:bCs/>
        </w:rPr>
        <w:t xml:space="preserve">here </w:t>
      </w:r>
      <w:r>
        <w:rPr>
          <w:rFonts w:ascii="Times New Roman" w:eastAsia="Times New Roman" w:hAnsi="Times New Roman" w:cs="Times New Roman"/>
          <w:bCs/>
        </w:rPr>
        <w:t>are highly accurate</w:t>
      </w:r>
      <w:r w:rsidR="002C0BB2">
        <w:rPr>
          <w:rFonts w:ascii="Times New Roman" w:eastAsia="Times New Roman" w:hAnsi="Times New Roman" w:cs="Times New Roman"/>
          <w:bCs/>
        </w:rPr>
        <w:t xml:space="preserve"> as the features in the cost surface models are displayed as expected. For example, in </w:t>
      </w:r>
      <w:r w:rsidR="007A1598">
        <w:rPr>
          <w:rFonts w:ascii="Times New Roman" w:eastAsia="Times New Roman" w:hAnsi="Times New Roman" w:cs="Times New Roman"/>
          <w:bCs/>
        </w:rPr>
        <w:fldChar w:fldCharType="begin"/>
      </w:r>
      <w:r w:rsidR="007A1598">
        <w:rPr>
          <w:rFonts w:ascii="Times New Roman" w:eastAsia="Times New Roman" w:hAnsi="Times New Roman" w:cs="Times New Roman"/>
          <w:bCs/>
        </w:rPr>
        <w:instrText xml:space="preserve"> REF _Ref117691037 \h </w:instrText>
      </w:r>
      <w:r w:rsidR="007A1598">
        <w:rPr>
          <w:rFonts w:ascii="Times New Roman" w:eastAsia="Times New Roman" w:hAnsi="Times New Roman" w:cs="Times New Roman"/>
          <w:bCs/>
        </w:rPr>
      </w:r>
      <w:r w:rsidR="007A1598">
        <w:rPr>
          <w:rFonts w:ascii="Times New Roman" w:eastAsia="Times New Roman" w:hAnsi="Times New Roman" w:cs="Times New Roman"/>
          <w:bCs/>
        </w:rPr>
        <w:fldChar w:fldCharType="separate"/>
      </w:r>
      <w:r w:rsidR="00777D29" w:rsidRPr="00AA664D">
        <w:rPr>
          <w:rFonts w:ascii="Times New Roman" w:hAnsi="Times New Roman" w:cs="Times New Roman"/>
        </w:rPr>
        <w:t xml:space="preserve">Figure </w:t>
      </w:r>
      <w:r w:rsidR="00777D29">
        <w:rPr>
          <w:rFonts w:ascii="Times New Roman" w:hAnsi="Times New Roman" w:cs="Times New Roman"/>
          <w:noProof/>
        </w:rPr>
        <w:t>5</w:t>
      </w:r>
      <w:r w:rsidR="007A1598">
        <w:rPr>
          <w:rFonts w:ascii="Times New Roman" w:eastAsia="Times New Roman" w:hAnsi="Times New Roman" w:cs="Times New Roman"/>
          <w:bCs/>
        </w:rPr>
        <w:fldChar w:fldCharType="end"/>
      </w:r>
      <w:r w:rsidR="007A1598">
        <w:rPr>
          <w:rFonts w:ascii="Times New Roman" w:eastAsia="Times New Roman" w:hAnsi="Times New Roman" w:cs="Times New Roman"/>
          <w:bCs/>
        </w:rPr>
        <w:t xml:space="preserve"> the streams have the highest cost </w:t>
      </w:r>
      <w:r w:rsidR="006623C9">
        <w:rPr>
          <w:rFonts w:ascii="Times New Roman" w:eastAsia="Times New Roman" w:hAnsi="Times New Roman" w:cs="Times New Roman"/>
          <w:bCs/>
        </w:rPr>
        <w:t xml:space="preserve">since Dory is not willing to cross any water body </w:t>
      </w:r>
      <w:r w:rsidR="007320B3">
        <w:rPr>
          <w:rFonts w:ascii="Times New Roman" w:eastAsia="Times New Roman" w:hAnsi="Times New Roman" w:cs="Times New Roman"/>
          <w:bCs/>
        </w:rPr>
        <w:t xml:space="preserve">as she is not wearing her waders. </w:t>
      </w:r>
      <w:r w:rsidR="00417A2B">
        <w:rPr>
          <w:rFonts w:ascii="Times New Roman" w:eastAsia="Times New Roman" w:hAnsi="Times New Roman" w:cs="Times New Roman"/>
          <w:bCs/>
        </w:rPr>
        <w:t>The</w:t>
      </w:r>
      <w:r w:rsidR="007320B3">
        <w:rPr>
          <w:rFonts w:ascii="Times New Roman" w:eastAsia="Times New Roman" w:hAnsi="Times New Roman" w:cs="Times New Roman"/>
          <w:bCs/>
        </w:rPr>
        <w:t xml:space="preserve"> lowest</w:t>
      </w:r>
      <w:r w:rsidR="00D563C7">
        <w:rPr>
          <w:rFonts w:ascii="Times New Roman" w:eastAsia="Times New Roman" w:hAnsi="Times New Roman" w:cs="Times New Roman"/>
          <w:bCs/>
        </w:rPr>
        <w:t>-</w:t>
      </w:r>
      <w:r w:rsidR="007320B3">
        <w:rPr>
          <w:rFonts w:ascii="Times New Roman" w:eastAsia="Times New Roman" w:hAnsi="Times New Roman" w:cs="Times New Roman"/>
          <w:bCs/>
        </w:rPr>
        <w:t xml:space="preserve">cost </w:t>
      </w:r>
      <w:r w:rsidR="00AB785C">
        <w:rPr>
          <w:rFonts w:ascii="Times New Roman" w:eastAsia="Times New Roman" w:hAnsi="Times New Roman" w:cs="Times New Roman"/>
          <w:bCs/>
        </w:rPr>
        <w:t xml:space="preserve">routes are the roads since they are not muddy and are </w:t>
      </w:r>
      <w:r w:rsidR="007A12D1">
        <w:rPr>
          <w:rFonts w:ascii="Times New Roman" w:eastAsia="Times New Roman" w:hAnsi="Times New Roman" w:cs="Times New Roman"/>
          <w:bCs/>
        </w:rPr>
        <w:t xml:space="preserve">generally </w:t>
      </w:r>
      <w:r w:rsidR="00AB785C">
        <w:rPr>
          <w:rFonts w:ascii="Times New Roman" w:eastAsia="Times New Roman" w:hAnsi="Times New Roman" w:cs="Times New Roman"/>
          <w:bCs/>
        </w:rPr>
        <w:t xml:space="preserve">built </w:t>
      </w:r>
      <w:r w:rsidR="007A12D1">
        <w:rPr>
          <w:rFonts w:ascii="Times New Roman" w:eastAsia="Times New Roman" w:hAnsi="Times New Roman" w:cs="Times New Roman"/>
          <w:bCs/>
        </w:rPr>
        <w:t>o</w:t>
      </w:r>
      <w:r w:rsidR="00AB785C">
        <w:rPr>
          <w:rFonts w:ascii="Times New Roman" w:eastAsia="Times New Roman" w:hAnsi="Times New Roman" w:cs="Times New Roman"/>
          <w:bCs/>
        </w:rPr>
        <w:t xml:space="preserve">n </w:t>
      </w:r>
      <w:r w:rsidR="007A12D1">
        <w:rPr>
          <w:rFonts w:ascii="Times New Roman" w:eastAsia="Times New Roman" w:hAnsi="Times New Roman" w:cs="Times New Roman"/>
          <w:bCs/>
        </w:rPr>
        <w:t xml:space="preserve">very gradual slopes. Similarly, </w:t>
      </w:r>
      <w:r w:rsidR="0000490B">
        <w:rPr>
          <w:rFonts w:ascii="Times New Roman" w:eastAsia="Times New Roman" w:hAnsi="Times New Roman" w:cs="Times New Roman"/>
          <w:bCs/>
        </w:rPr>
        <w:t>the farm fields have a medium cost</w:t>
      </w:r>
      <w:r w:rsidR="00CD5CD3">
        <w:rPr>
          <w:rFonts w:ascii="Times New Roman" w:eastAsia="Times New Roman" w:hAnsi="Times New Roman" w:cs="Times New Roman"/>
          <w:bCs/>
        </w:rPr>
        <w:t>,</w:t>
      </w:r>
      <w:r w:rsidR="0000490B">
        <w:rPr>
          <w:rFonts w:ascii="Times New Roman" w:eastAsia="Times New Roman" w:hAnsi="Times New Roman" w:cs="Times New Roman"/>
          <w:bCs/>
        </w:rPr>
        <w:t xml:space="preserve"> and </w:t>
      </w:r>
      <w:r w:rsidR="00AE6291">
        <w:rPr>
          <w:rFonts w:ascii="Times New Roman" w:eastAsia="Times New Roman" w:hAnsi="Times New Roman" w:cs="Times New Roman"/>
          <w:bCs/>
        </w:rPr>
        <w:t xml:space="preserve">the furthest areas from the line connecting the two points </w:t>
      </w:r>
      <w:r w:rsidR="00CD5CD3">
        <w:rPr>
          <w:rFonts w:ascii="Times New Roman" w:eastAsia="Times New Roman" w:hAnsi="Times New Roman" w:cs="Times New Roman"/>
          <w:bCs/>
        </w:rPr>
        <w:t xml:space="preserve">are more expensive than the closest ones. </w:t>
      </w:r>
    </w:p>
    <w:p w14:paraId="3DBA1204" w14:textId="77777777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00B78E6D" w14:textId="4749A6D0" w:rsidR="00214457" w:rsidRDefault="00214457" w:rsidP="009B162A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Part </w:t>
      </w:r>
      <w:r w:rsidR="002E3321">
        <w:rPr>
          <w:rFonts w:ascii="Times New Roman" w:eastAsia="Times New Roman" w:hAnsi="Times New Roman" w:cs="Times New Roman"/>
          <w:bCs/>
        </w:rPr>
        <w:t xml:space="preserve">2 of Lab2 was a fun exercise. </w:t>
      </w:r>
      <w:r w:rsidR="00BB4E95">
        <w:rPr>
          <w:rFonts w:ascii="Times New Roman" w:eastAsia="Times New Roman" w:hAnsi="Times New Roman" w:cs="Times New Roman"/>
          <w:bCs/>
        </w:rPr>
        <w:t>As it was built on Lab</w:t>
      </w:r>
      <w:r w:rsidR="00E4642E">
        <w:rPr>
          <w:rFonts w:ascii="Times New Roman" w:eastAsia="Times New Roman" w:hAnsi="Times New Roman" w:cs="Times New Roman"/>
          <w:bCs/>
        </w:rPr>
        <w:t>1, the data retrieval</w:t>
      </w:r>
      <w:r w:rsidR="009B162A">
        <w:rPr>
          <w:rFonts w:ascii="Times New Roman" w:eastAsia="Times New Roman" w:hAnsi="Times New Roman" w:cs="Times New Roman"/>
          <w:bCs/>
        </w:rPr>
        <w:t xml:space="preserve"> from the </w:t>
      </w:r>
      <w:r w:rsidR="00E62847">
        <w:rPr>
          <w:rFonts w:ascii="Times New Roman" w:eastAsia="Times New Roman" w:hAnsi="Times New Roman" w:cs="Times New Roman"/>
          <w:bCs/>
        </w:rPr>
        <w:t>APIs</w:t>
      </w:r>
      <w:r w:rsidR="00E4642E">
        <w:rPr>
          <w:rFonts w:ascii="Times New Roman" w:eastAsia="Times New Roman" w:hAnsi="Times New Roman" w:cs="Times New Roman"/>
          <w:bCs/>
        </w:rPr>
        <w:t xml:space="preserve"> </w:t>
      </w:r>
      <w:r w:rsidR="00C759A3">
        <w:rPr>
          <w:rFonts w:ascii="Times New Roman" w:eastAsia="Times New Roman" w:hAnsi="Times New Roman" w:cs="Times New Roman"/>
          <w:bCs/>
        </w:rPr>
        <w:t xml:space="preserve">was </w:t>
      </w:r>
      <w:r w:rsidR="00E62847">
        <w:rPr>
          <w:rFonts w:ascii="Times New Roman" w:eastAsia="Times New Roman" w:hAnsi="Times New Roman" w:cs="Times New Roman"/>
          <w:bCs/>
        </w:rPr>
        <w:t>straightforward</w:t>
      </w:r>
      <w:r w:rsidR="009B162A">
        <w:rPr>
          <w:rFonts w:ascii="Times New Roman" w:eastAsia="Times New Roman" w:hAnsi="Times New Roman" w:cs="Times New Roman"/>
          <w:bCs/>
        </w:rPr>
        <w:t xml:space="preserve"> to carry out</w:t>
      </w:r>
      <w:r w:rsidR="00E62847">
        <w:rPr>
          <w:rFonts w:ascii="Times New Roman" w:eastAsia="Times New Roman" w:hAnsi="Times New Roman" w:cs="Times New Roman"/>
          <w:bCs/>
        </w:rPr>
        <w:t xml:space="preserve">. However, it was very time-consuming </w:t>
      </w:r>
      <w:r w:rsidR="00CC73CC">
        <w:rPr>
          <w:rFonts w:ascii="Times New Roman" w:eastAsia="Times New Roman" w:hAnsi="Times New Roman" w:cs="Times New Roman"/>
          <w:bCs/>
        </w:rPr>
        <w:t xml:space="preserve">due to the several datasets needed to perform the models. Particularly, developing the </w:t>
      </w:r>
      <w:r w:rsidR="00897BEE">
        <w:rPr>
          <w:rFonts w:ascii="Times New Roman" w:eastAsia="Times New Roman" w:hAnsi="Times New Roman" w:cs="Times New Roman"/>
          <w:bCs/>
        </w:rPr>
        <w:t xml:space="preserve">conceptual model </w:t>
      </w:r>
      <w:r w:rsidR="00DA0EA1">
        <w:rPr>
          <w:rFonts w:ascii="Times New Roman" w:eastAsia="Times New Roman" w:hAnsi="Times New Roman" w:cs="Times New Roman"/>
          <w:bCs/>
        </w:rPr>
        <w:t xml:space="preserve">to transform the data </w:t>
      </w:r>
      <w:r w:rsidR="002769BA">
        <w:rPr>
          <w:rFonts w:ascii="Times New Roman" w:eastAsia="Times New Roman" w:hAnsi="Times New Roman" w:cs="Times New Roman"/>
          <w:bCs/>
        </w:rPr>
        <w:t xml:space="preserve">was a back-and-forth process </w:t>
      </w:r>
      <w:r w:rsidR="004236C8">
        <w:rPr>
          <w:rFonts w:ascii="Times New Roman" w:eastAsia="Times New Roman" w:hAnsi="Times New Roman" w:cs="Times New Roman"/>
          <w:bCs/>
        </w:rPr>
        <w:t xml:space="preserve">due to </w:t>
      </w:r>
      <w:r w:rsidR="00735B12">
        <w:rPr>
          <w:rFonts w:ascii="Times New Roman" w:eastAsia="Times New Roman" w:hAnsi="Times New Roman" w:cs="Times New Roman"/>
          <w:bCs/>
        </w:rPr>
        <w:t xml:space="preserve">several bugs. For instance, </w:t>
      </w:r>
      <w:r w:rsidR="00BC2CC3">
        <w:rPr>
          <w:rFonts w:ascii="Times New Roman" w:eastAsia="Times New Roman" w:hAnsi="Times New Roman" w:cs="Times New Roman"/>
          <w:bCs/>
        </w:rPr>
        <w:t xml:space="preserve">using the raster calculator </w:t>
      </w:r>
      <w:r w:rsidR="005447EB">
        <w:rPr>
          <w:rFonts w:ascii="Times New Roman" w:eastAsia="Times New Roman" w:hAnsi="Times New Roman" w:cs="Times New Roman"/>
          <w:bCs/>
        </w:rPr>
        <w:t xml:space="preserve">tool in Python got me stuck for hours </w:t>
      </w:r>
      <w:r w:rsidR="004B40A3">
        <w:rPr>
          <w:rFonts w:ascii="Times New Roman" w:eastAsia="Times New Roman" w:hAnsi="Times New Roman" w:cs="Times New Roman"/>
          <w:bCs/>
        </w:rPr>
        <w:t xml:space="preserve">until I found a different approach to </w:t>
      </w:r>
      <w:r w:rsidR="00897CE0">
        <w:rPr>
          <w:rFonts w:ascii="Times New Roman" w:eastAsia="Times New Roman" w:hAnsi="Times New Roman" w:cs="Times New Roman"/>
          <w:bCs/>
        </w:rPr>
        <w:t xml:space="preserve">receive the user’s inputs and </w:t>
      </w:r>
      <w:r w:rsidR="004B40A3">
        <w:rPr>
          <w:rFonts w:ascii="Times New Roman" w:eastAsia="Times New Roman" w:hAnsi="Times New Roman" w:cs="Times New Roman"/>
          <w:bCs/>
        </w:rPr>
        <w:t xml:space="preserve">perform </w:t>
      </w:r>
      <w:r w:rsidR="00077BC9">
        <w:rPr>
          <w:rFonts w:ascii="Times New Roman" w:eastAsia="Times New Roman" w:hAnsi="Times New Roman" w:cs="Times New Roman"/>
          <w:bCs/>
        </w:rPr>
        <w:t>the map algebra</w:t>
      </w:r>
      <w:r w:rsidR="00B21824">
        <w:rPr>
          <w:rFonts w:ascii="Times New Roman" w:eastAsia="Times New Roman" w:hAnsi="Times New Roman" w:cs="Times New Roman"/>
          <w:bCs/>
        </w:rPr>
        <w:t xml:space="preserve">. </w:t>
      </w:r>
      <w:r w:rsidR="00EE096C">
        <w:rPr>
          <w:rFonts w:ascii="Times New Roman" w:eastAsia="Times New Roman" w:hAnsi="Times New Roman" w:cs="Times New Roman"/>
          <w:bCs/>
        </w:rPr>
        <w:t xml:space="preserve">Likewise, </w:t>
      </w:r>
      <w:r w:rsidR="005858BE">
        <w:rPr>
          <w:rFonts w:ascii="Times New Roman" w:eastAsia="Times New Roman" w:hAnsi="Times New Roman" w:cs="Times New Roman"/>
          <w:bCs/>
        </w:rPr>
        <w:t xml:space="preserve">I was having issues when using </w:t>
      </w:r>
      <w:r w:rsidR="00C63FAF">
        <w:rPr>
          <w:rFonts w:ascii="Times New Roman" w:eastAsia="Times New Roman" w:hAnsi="Times New Roman" w:cs="Times New Roman"/>
          <w:bCs/>
        </w:rPr>
        <w:t xml:space="preserve">fiona to create the point shapefile as the Jupyter Notebook did not find the Projections </w:t>
      </w:r>
      <w:r w:rsidR="008A7032">
        <w:rPr>
          <w:rFonts w:ascii="Times New Roman" w:eastAsia="Times New Roman" w:hAnsi="Times New Roman" w:cs="Times New Roman"/>
          <w:bCs/>
        </w:rPr>
        <w:t xml:space="preserve">database. That is why I had to use </w:t>
      </w:r>
      <w:r w:rsidR="001B5C03">
        <w:rPr>
          <w:rFonts w:ascii="Times New Roman" w:eastAsia="Times New Roman" w:hAnsi="Times New Roman" w:cs="Times New Roman"/>
          <w:bCs/>
        </w:rPr>
        <w:t>os.en</w:t>
      </w:r>
      <w:r w:rsidR="00EA0B08">
        <w:rPr>
          <w:rFonts w:ascii="Times New Roman" w:eastAsia="Times New Roman" w:hAnsi="Times New Roman" w:cs="Times New Roman"/>
          <w:bCs/>
        </w:rPr>
        <w:t>viron[</w:t>
      </w:r>
      <w:r w:rsidR="0091573A">
        <w:rPr>
          <w:rFonts w:ascii="Times New Roman" w:eastAsia="Times New Roman" w:hAnsi="Times New Roman" w:cs="Times New Roman"/>
          <w:bCs/>
        </w:rPr>
        <w:t>‘PROJ_LIB’</w:t>
      </w:r>
      <w:r w:rsidR="00EA0B08">
        <w:rPr>
          <w:rFonts w:ascii="Times New Roman" w:eastAsia="Times New Roman" w:hAnsi="Times New Roman" w:cs="Times New Roman"/>
          <w:bCs/>
        </w:rPr>
        <w:t>]</w:t>
      </w:r>
      <w:r w:rsidR="0091573A">
        <w:rPr>
          <w:rFonts w:ascii="Times New Roman" w:eastAsia="Times New Roman" w:hAnsi="Times New Roman" w:cs="Times New Roman"/>
          <w:bCs/>
        </w:rPr>
        <w:t xml:space="preserve"> to debug it. </w:t>
      </w:r>
    </w:p>
    <w:p w14:paraId="264EE288" w14:textId="68495341" w:rsidR="00F4394B" w:rsidRPr="00F57084" w:rsidRDefault="00214457" w:rsidP="009B162A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>All in all</w:t>
      </w:r>
      <w:r w:rsidR="0060173D">
        <w:rPr>
          <w:rFonts w:ascii="Times New Roman" w:eastAsia="Times New Roman" w:hAnsi="Times New Roman" w:cs="Times New Roman"/>
          <w:bCs/>
        </w:rPr>
        <w:t xml:space="preserve">, </w:t>
      </w:r>
      <w:r w:rsidR="00E6709A">
        <w:rPr>
          <w:rFonts w:ascii="Times New Roman" w:eastAsia="Times New Roman" w:hAnsi="Times New Roman" w:cs="Times New Roman"/>
          <w:bCs/>
        </w:rPr>
        <w:t>the result</w:t>
      </w:r>
      <w:r w:rsidR="00595CAC">
        <w:rPr>
          <w:rFonts w:ascii="Times New Roman" w:eastAsia="Times New Roman" w:hAnsi="Times New Roman" w:cs="Times New Roman"/>
          <w:bCs/>
        </w:rPr>
        <w:t xml:space="preserve"> was a very good script </w:t>
      </w:r>
      <w:r w:rsidR="00E6709A">
        <w:rPr>
          <w:rFonts w:ascii="Times New Roman" w:eastAsia="Times New Roman" w:hAnsi="Times New Roman" w:cs="Times New Roman"/>
          <w:bCs/>
        </w:rPr>
        <w:t>that use</w:t>
      </w:r>
      <w:r w:rsidR="00D563C7">
        <w:rPr>
          <w:rFonts w:ascii="Times New Roman" w:eastAsia="Times New Roman" w:hAnsi="Times New Roman" w:cs="Times New Roman"/>
          <w:bCs/>
        </w:rPr>
        <w:t>s</w:t>
      </w:r>
      <w:r>
        <w:rPr>
          <w:rFonts w:ascii="Times New Roman" w:eastAsia="Times New Roman" w:hAnsi="Times New Roman" w:cs="Times New Roman"/>
          <w:bCs/>
        </w:rPr>
        <w:t xml:space="preserve"> an</w:t>
      </w:r>
      <w:r w:rsidR="00E6709A">
        <w:rPr>
          <w:rFonts w:ascii="Times New Roman" w:eastAsia="Times New Roman" w:hAnsi="Times New Roman" w:cs="Times New Roman"/>
          <w:bCs/>
        </w:rPr>
        <w:t xml:space="preserve"> ETL pipeline to create high-accurate cost surface models. Indeed, </w:t>
      </w:r>
      <w:r w:rsidR="0013474D">
        <w:rPr>
          <w:rFonts w:ascii="Times New Roman" w:eastAsia="Times New Roman" w:hAnsi="Times New Roman" w:cs="Times New Roman"/>
          <w:bCs/>
        </w:rPr>
        <w:t xml:space="preserve">in further research, the “infinite” loop could be incorporated </w:t>
      </w:r>
      <w:r w:rsidR="001C76A7">
        <w:rPr>
          <w:rFonts w:ascii="Times New Roman" w:eastAsia="Times New Roman" w:hAnsi="Times New Roman" w:cs="Times New Roman"/>
          <w:bCs/>
        </w:rPr>
        <w:t>in</w:t>
      </w:r>
      <w:r>
        <w:rPr>
          <w:rFonts w:ascii="Times New Roman" w:eastAsia="Times New Roman" w:hAnsi="Times New Roman" w:cs="Times New Roman"/>
          <w:bCs/>
        </w:rPr>
        <w:t>to</w:t>
      </w:r>
      <w:r w:rsidR="001C76A7">
        <w:rPr>
          <w:rFonts w:ascii="Times New Roman" w:eastAsia="Times New Roman" w:hAnsi="Times New Roman" w:cs="Times New Roman"/>
          <w:bCs/>
        </w:rPr>
        <w:t xml:space="preserve"> a GUI. </w:t>
      </w:r>
    </w:p>
    <w:p w14:paraId="22EFC209" w14:textId="77777777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6E0DDA77" w14:textId="77777777" w:rsidR="00861241" w:rsidRPr="00861241" w:rsidRDefault="00861241" w:rsidP="00861241">
      <w:pPr>
        <w:pStyle w:val="Bibliography"/>
        <w:spacing w:after="240"/>
        <w:ind w:left="720" w:hanging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fldChar w:fldCharType="begin"/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instrText xml:space="preserve"> BIBLIOGRAPHY  \l 1033 </w:instrTex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fldChar w:fldCharType="separate"/>
      </w:r>
      <w:r w:rsidRPr="00861241">
        <w:rPr>
          <w:rFonts w:ascii="Times New Roman" w:hAnsi="Times New Roman" w:cs="Times New Roman"/>
          <w:noProof/>
        </w:rPr>
        <w:t xml:space="preserve">Google. (2022). </w:t>
      </w:r>
      <w:r w:rsidRPr="00861241">
        <w:rPr>
          <w:rFonts w:ascii="Times New Roman" w:hAnsi="Times New Roman" w:cs="Times New Roman"/>
          <w:i/>
          <w:iCs/>
          <w:noProof/>
        </w:rPr>
        <w:t>North Picnic area</w:t>
      </w:r>
      <w:r w:rsidRPr="00861241">
        <w:rPr>
          <w:rFonts w:ascii="Times New Roman" w:hAnsi="Times New Roman" w:cs="Times New Roman"/>
          <w:noProof/>
        </w:rPr>
        <w:t>. Retrieved from Google Places: https://maps.googleapis.com/maps/api/place/findplacefromtext/json?input=North%20Picnic%20area%20St%20Charles%20Minnesota&amp;inputtype=textquery&amp;fields=formatted_address%2Cname%2Crating%2Copening_hours%2Cgeometry&amp;key=YOUR_API_KEY</w:t>
      </w:r>
    </w:p>
    <w:p w14:paraId="2482F54D" w14:textId="77777777" w:rsidR="00861241" w:rsidRPr="00861241" w:rsidRDefault="00861241" w:rsidP="00861241">
      <w:pPr>
        <w:pStyle w:val="Bibliography"/>
        <w:spacing w:after="240"/>
        <w:ind w:left="720" w:hanging="720"/>
        <w:jc w:val="both"/>
        <w:rPr>
          <w:rFonts w:ascii="Times New Roman" w:hAnsi="Times New Roman" w:cs="Times New Roman"/>
          <w:noProof/>
        </w:rPr>
      </w:pPr>
      <w:r w:rsidRPr="00861241">
        <w:rPr>
          <w:rFonts w:ascii="Times New Roman" w:hAnsi="Times New Roman" w:cs="Times New Roman"/>
          <w:noProof/>
        </w:rPr>
        <w:t xml:space="preserve">MNDNR. (2008). </w:t>
      </w:r>
      <w:r w:rsidRPr="00861241">
        <w:rPr>
          <w:rFonts w:ascii="Times New Roman" w:hAnsi="Times New Roman" w:cs="Times New Roman"/>
          <w:i/>
          <w:iCs/>
          <w:noProof/>
        </w:rPr>
        <w:t>Public Waters (PW) Watercourse Delineations</w:t>
      </w:r>
      <w:r w:rsidRPr="00861241">
        <w:rPr>
          <w:rFonts w:ascii="Times New Roman" w:hAnsi="Times New Roman" w:cs="Times New Roman"/>
          <w:noProof/>
        </w:rPr>
        <w:t>. Retrieved from Minnesota Geospatial Commons: https://gisdata.mn.gov/dataset/water-mn-public-waters</w:t>
      </w:r>
    </w:p>
    <w:p w14:paraId="4F095E5E" w14:textId="77777777" w:rsidR="00861241" w:rsidRPr="00861241" w:rsidRDefault="00861241" w:rsidP="00861241">
      <w:pPr>
        <w:pStyle w:val="Bibliography"/>
        <w:spacing w:after="240"/>
        <w:ind w:left="720" w:hanging="720"/>
        <w:jc w:val="both"/>
        <w:rPr>
          <w:rFonts w:ascii="Times New Roman" w:hAnsi="Times New Roman" w:cs="Times New Roman"/>
          <w:noProof/>
        </w:rPr>
      </w:pPr>
      <w:r w:rsidRPr="00861241">
        <w:rPr>
          <w:rFonts w:ascii="Times New Roman" w:hAnsi="Times New Roman" w:cs="Times New Roman"/>
          <w:noProof/>
        </w:rPr>
        <w:t xml:space="preserve">MNDOT. (n.d.). </w:t>
      </w:r>
      <w:r w:rsidRPr="00861241">
        <w:rPr>
          <w:rFonts w:ascii="Times New Roman" w:hAnsi="Times New Roman" w:cs="Times New Roman"/>
          <w:i/>
          <w:iCs/>
          <w:noProof/>
        </w:rPr>
        <w:t>Bridge Locations in Minnesota</w:t>
      </w:r>
      <w:r w:rsidRPr="00861241">
        <w:rPr>
          <w:rFonts w:ascii="Times New Roman" w:hAnsi="Times New Roman" w:cs="Times New Roman"/>
          <w:noProof/>
        </w:rPr>
        <w:t>. Retrieved from Minnesota Geospatial Commons: https://gisdata.mn.gov/dataset/trans-bridges</w:t>
      </w:r>
    </w:p>
    <w:p w14:paraId="35761C5B" w14:textId="77777777" w:rsidR="00861241" w:rsidRPr="00861241" w:rsidRDefault="00861241" w:rsidP="00861241">
      <w:pPr>
        <w:pStyle w:val="Bibliography"/>
        <w:spacing w:after="240"/>
        <w:ind w:left="720" w:hanging="720"/>
        <w:jc w:val="both"/>
        <w:rPr>
          <w:rFonts w:ascii="Times New Roman" w:hAnsi="Times New Roman" w:cs="Times New Roman"/>
          <w:noProof/>
        </w:rPr>
      </w:pPr>
      <w:r w:rsidRPr="00861241">
        <w:rPr>
          <w:rFonts w:ascii="Times New Roman" w:hAnsi="Times New Roman" w:cs="Times New Roman"/>
          <w:noProof/>
        </w:rPr>
        <w:t xml:space="preserve">USDA. (2022). </w:t>
      </w:r>
      <w:r w:rsidRPr="00861241">
        <w:rPr>
          <w:rFonts w:ascii="Times New Roman" w:hAnsi="Times New Roman" w:cs="Times New Roman"/>
          <w:i/>
          <w:iCs/>
          <w:noProof/>
        </w:rPr>
        <w:t>Cropland Data Layer 2021, Minnesota</w:t>
      </w:r>
      <w:r w:rsidRPr="00861241">
        <w:rPr>
          <w:rFonts w:ascii="Times New Roman" w:hAnsi="Times New Roman" w:cs="Times New Roman"/>
          <w:noProof/>
        </w:rPr>
        <w:t>. Retrieved from Minnesota Geospatial Commons: https://gisdata.mn.gov/dataset/agri-cropland-data-layer-2021</w:t>
      </w:r>
    </w:p>
    <w:p w14:paraId="0F2AB198" w14:textId="77777777" w:rsidR="00861241" w:rsidRPr="00861241" w:rsidRDefault="00861241" w:rsidP="00861241">
      <w:pPr>
        <w:pStyle w:val="Bibliography"/>
        <w:spacing w:after="240"/>
        <w:ind w:left="720" w:hanging="720"/>
        <w:jc w:val="both"/>
        <w:rPr>
          <w:rFonts w:ascii="Times New Roman" w:hAnsi="Times New Roman" w:cs="Times New Roman"/>
          <w:noProof/>
        </w:rPr>
      </w:pPr>
      <w:r w:rsidRPr="00861241">
        <w:rPr>
          <w:rFonts w:ascii="Times New Roman" w:hAnsi="Times New Roman" w:cs="Times New Roman"/>
          <w:noProof/>
        </w:rPr>
        <w:t xml:space="preserve">USGS. (2004). </w:t>
      </w:r>
      <w:r w:rsidRPr="00861241">
        <w:rPr>
          <w:rFonts w:ascii="Times New Roman" w:hAnsi="Times New Roman" w:cs="Times New Roman"/>
          <w:i/>
          <w:iCs/>
          <w:noProof/>
        </w:rPr>
        <w:t>Minnesota Digital Elevation Model - 30 Meter Resolution</w:t>
      </w:r>
      <w:r w:rsidRPr="00861241">
        <w:rPr>
          <w:rFonts w:ascii="Times New Roman" w:hAnsi="Times New Roman" w:cs="Times New Roman"/>
          <w:noProof/>
        </w:rPr>
        <w:t>. Retrieved from Minnesota Geospatial Commons: https://gisdata.mn.gov/dataset/elev-30m-digital-elevation-model</w:t>
      </w:r>
    </w:p>
    <w:p w14:paraId="4613F022" w14:textId="154A34BA" w:rsidR="006F3493" w:rsidRDefault="00861241" w:rsidP="00861241">
      <w:p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fldChar w:fldCharType="end"/>
      </w:r>
      <w:r w:rsidR="0082275A">
        <w:rPr>
          <w:rFonts w:ascii="Times New Roman" w:eastAsia="Times New Roman" w:hAnsi="Times New Roman" w:cs="Times New Roman"/>
          <w:b/>
        </w:rPr>
        <w:t>Self-score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0C9BE14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CE29" w14:textId="77777777" w:rsidR="006F3493" w:rsidRDefault="0082275A" w:rsidP="00F74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D9E7" w14:textId="77777777" w:rsidR="006F3493" w:rsidRDefault="0082275A" w:rsidP="00F74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590D" w14:textId="77777777" w:rsidR="006F3493" w:rsidRDefault="0082275A" w:rsidP="00F74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EAF1" w14:textId="77777777" w:rsidR="006F3493" w:rsidRDefault="0082275A" w:rsidP="00F74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B40D66" w14:paraId="1289F14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ACA4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FF99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77E5944" w14:textId="77777777" w:rsidR="00B40D66" w:rsidRDefault="00B40D66" w:rsidP="00B40D6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4086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1EB5" w14:textId="6EA80C8C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B40D66" w14:paraId="16C942A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FD5E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F16B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496C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8CE0" w14:textId="3FF647ED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B40D66" w14:paraId="640355A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828B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D6BA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7B4F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4217" w14:textId="66322CAE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B40D66" w14:paraId="747CE9E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E331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C99B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346C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E966" w14:textId="2DE90A65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B40D66" w14:paraId="37E168F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7339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3AFC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90F7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2F26" w14:textId="60408FD8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</w:tbl>
    <w:p w14:paraId="5D85CE36" w14:textId="77777777" w:rsidR="006F3493" w:rsidRDefault="006F3493" w:rsidP="005A0FA2">
      <w:pPr>
        <w:spacing w:before="240" w:after="240"/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0018D7"/>
    <w:rsid w:val="0000490B"/>
    <w:rsid w:val="00016A97"/>
    <w:rsid w:val="0002499F"/>
    <w:rsid w:val="000329D4"/>
    <w:rsid w:val="00045B6C"/>
    <w:rsid w:val="0005279B"/>
    <w:rsid w:val="00057182"/>
    <w:rsid w:val="00074224"/>
    <w:rsid w:val="00077BC9"/>
    <w:rsid w:val="00080B0F"/>
    <w:rsid w:val="00093CDA"/>
    <w:rsid w:val="00094973"/>
    <w:rsid w:val="000C5560"/>
    <w:rsid w:val="000D4895"/>
    <w:rsid w:val="000E4E4F"/>
    <w:rsid w:val="000F175E"/>
    <w:rsid w:val="000F5CE9"/>
    <w:rsid w:val="00100437"/>
    <w:rsid w:val="0013474D"/>
    <w:rsid w:val="00142608"/>
    <w:rsid w:val="00153852"/>
    <w:rsid w:val="00174C24"/>
    <w:rsid w:val="00187E66"/>
    <w:rsid w:val="00190DCC"/>
    <w:rsid w:val="001917EF"/>
    <w:rsid w:val="00195F98"/>
    <w:rsid w:val="001B5C03"/>
    <w:rsid w:val="001C76A7"/>
    <w:rsid w:val="001E7A20"/>
    <w:rsid w:val="00214457"/>
    <w:rsid w:val="00217D16"/>
    <w:rsid w:val="00227EEF"/>
    <w:rsid w:val="00234E39"/>
    <w:rsid w:val="00236AEC"/>
    <w:rsid w:val="002374AD"/>
    <w:rsid w:val="002404E1"/>
    <w:rsid w:val="00240C73"/>
    <w:rsid w:val="00244437"/>
    <w:rsid w:val="00261496"/>
    <w:rsid w:val="0026567C"/>
    <w:rsid w:val="0026620C"/>
    <w:rsid w:val="00273B9F"/>
    <w:rsid w:val="002769BA"/>
    <w:rsid w:val="00282384"/>
    <w:rsid w:val="002A2F55"/>
    <w:rsid w:val="002C0BB2"/>
    <w:rsid w:val="002C7533"/>
    <w:rsid w:val="002D127C"/>
    <w:rsid w:val="002D585A"/>
    <w:rsid w:val="002D6419"/>
    <w:rsid w:val="002E3321"/>
    <w:rsid w:val="002E3B66"/>
    <w:rsid w:val="00304B3C"/>
    <w:rsid w:val="00327BA4"/>
    <w:rsid w:val="003632C5"/>
    <w:rsid w:val="00395207"/>
    <w:rsid w:val="00395FEA"/>
    <w:rsid w:val="003A3590"/>
    <w:rsid w:val="003B77AC"/>
    <w:rsid w:val="003C4AEB"/>
    <w:rsid w:val="003D5A5A"/>
    <w:rsid w:val="00417A2B"/>
    <w:rsid w:val="004236C8"/>
    <w:rsid w:val="00432225"/>
    <w:rsid w:val="00437613"/>
    <w:rsid w:val="004424A4"/>
    <w:rsid w:val="004464DF"/>
    <w:rsid w:val="00453B80"/>
    <w:rsid w:val="00455980"/>
    <w:rsid w:val="00464CCC"/>
    <w:rsid w:val="00465180"/>
    <w:rsid w:val="004716C1"/>
    <w:rsid w:val="00482CDC"/>
    <w:rsid w:val="00485E21"/>
    <w:rsid w:val="00490026"/>
    <w:rsid w:val="00491292"/>
    <w:rsid w:val="004947BC"/>
    <w:rsid w:val="004B1DD4"/>
    <w:rsid w:val="004B40A3"/>
    <w:rsid w:val="004C0EED"/>
    <w:rsid w:val="004D66D6"/>
    <w:rsid w:val="004F1954"/>
    <w:rsid w:val="004F70E9"/>
    <w:rsid w:val="0050061E"/>
    <w:rsid w:val="00500BC3"/>
    <w:rsid w:val="00503274"/>
    <w:rsid w:val="00503606"/>
    <w:rsid w:val="00514DD2"/>
    <w:rsid w:val="00523B16"/>
    <w:rsid w:val="00542B5A"/>
    <w:rsid w:val="005447EB"/>
    <w:rsid w:val="00545E26"/>
    <w:rsid w:val="00551F5A"/>
    <w:rsid w:val="00556119"/>
    <w:rsid w:val="005615EA"/>
    <w:rsid w:val="00567205"/>
    <w:rsid w:val="005858BE"/>
    <w:rsid w:val="00595CAC"/>
    <w:rsid w:val="005A0FA2"/>
    <w:rsid w:val="005A4C38"/>
    <w:rsid w:val="005D3D07"/>
    <w:rsid w:val="005D5D37"/>
    <w:rsid w:val="005E41DE"/>
    <w:rsid w:val="0060173D"/>
    <w:rsid w:val="00603468"/>
    <w:rsid w:val="00622E37"/>
    <w:rsid w:val="00637CE2"/>
    <w:rsid w:val="00640671"/>
    <w:rsid w:val="006623C9"/>
    <w:rsid w:val="00666E59"/>
    <w:rsid w:val="00683EF4"/>
    <w:rsid w:val="00686124"/>
    <w:rsid w:val="006949BB"/>
    <w:rsid w:val="006A2F98"/>
    <w:rsid w:val="006B00B9"/>
    <w:rsid w:val="006B4329"/>
    <w:rsid w:val="006B6109"/>
    <w:rsid w:val="006C7984"/>
    <w:rsid w:val="006D5535"/>
    <w:rsid w:val="006E1832"/>
    <w:rsid w:val="006F3493"/>
    <w:rsid w:val="00700D01"/>
    <w:rsid w:val="00713DE0"/>
    <w:rsid w:val="00717691"/>
    <w:rsid w:val="00725248"/>
    <w:rsid w:val="007265C1"/>
    <w:rsid w:val="007320B3"/>
    <w:rsid w:val="0073267E"/>
    <w:rsid w:val="00735B12"/>
    <w:rsid w:val="00741EE4"/>
    <w:rsid w:val="0074337B"/>
    <w:rsid w:val="00743ED4"/>
    <w:rsid w:val="00754684"/>
    <w:rsid w:val="00765C5B"/>
    <w:rsid w:val="0076726E"/>
    <w:rsid w:val="00776E57"/>
    <w:rsid w:val="00777D29"/>
    <w:rsid w:val="007A12D1"/>
    <w:rsid w:val="007A1598"/>
    <w:rsid w:val="007A56C9"/>
    <w:rsid w:val="007A631D"/>
    <w:rsid w:val="007C2214"/>
    <w:rsid w:val="007D1748"/>
    <w:rsid w:val="007D7A7D"/>
    <w:rsid w:val="007D7CE0"/>
    <w:rsid w:val="007E15E7"/>
    <w:rsid w:val="007F1A4C"/>
    <w:rsid w:val="00804A74"/>
    <w:rsid w:val="00810349"/>
    <w:rsid w:val="00814D7C"/>
    <w:rsid w:val="0082275A"/>
    <w:rsid w:val="008331C3"/>
    <w:rsid w:val="00856FCB"/>
    <w:rsid w:val="00861241"/>
    <w:rsid w:val="00873785"/>
    <w:rsid w:val="00897BEE"/>
    <w:rsid w:val="00897CE0"/>
    <w:rsid w:val="008A0E74"/>
    <w:rsid w:val="008A7032"/>
    <w:rsid w:val="008D6AAB"/>
    <w:rsid w:val="008D6ED8"/>
    <w:rsid w:val="008E6BB6"/>
    <w:rsid w:val="008F52CF"/>
    <w:rsid w:val="00912B13"/>
    <w:rsid w:val="0091327A"/>
    <w:rsid w:val="009142C5"/>
    <w:rsid w:val="00914830"/>
    <w:rsid w:val="0091573A"/>
    <w:rsid w:val="00920E95"/>
    <w:rsid w:val="009223B9"/>
    <w:rsid w:val="00924971"/>
    <w:rsid w:val="0093075E"/>
    <w:rsid w:val="0094096A"/>
    <w:rsid w:val="00942524"/>
    <w:rsid w:val="0095376A"/>
    <w:rsid w:val="00954FC3"/>
    <w:rsid w:val="00956303"/>
    <w:rsid w:val="00966D22"/>
    <w:rsid w:val="00967311"/>
    <w:rsid w:val="009705FB"/>
    <w:rsid w:val="00982B2D"/>
    <w:rsid w:val="00992D47"/>
    <w:rsid w:val="009B162A"/>
    <w:rsid w:val="009B7F68"/>
    <w:rsid w:val="009C2AEB"/>
    <w:rsid w:val="009D23ED"/>
    <w:rsid w:val="009D72DA"/>
    <w:rsid w:val="009E66ED"/>
    <w:rsid w:val="009F5DF1"/>
    <w:rsid w:val="009F7D36"/>
    <w:rsid w:val="00A0167B"/>
    <w:rsid w:val="00A02E43"/>
    <w:rsid w:val="00A046DB"/>
    <w:rsid w:val="00A21161"/>
    <w:rsid w:val="00A75BA0"/>
    <w:rsid w:val="00A83DDD"/>
    <w:rsid w:val="00A852BF"/>
    <w:rsid w:val="00AA129A"/>
    <w:rsid w:val="00AA13C8"/>
    <w:rsid w:val="00AA664D"/>
    <w:rsid w:val="00AB5EAF"/>
    <w:rsid w:val="00AB7844"/>
    <w:rsid w:val="00AB785C"/>
    <w:rsid w:val="00AC307E"/>
    <w:rsid w:val="00AE1848"/>
    <w:rsid w:val="00AE2ED9"/>
    <w:rsid w:val="00AE6291"/>
    <w:rsid w:val="00AF1E8C"/>
    <w:rsid w:val="00AF3590"/>
    <w:rsid w:val="00AF4A72"/>
    <w:rsid w:val="00B21824"/>
    <w:rsid w:val="00B25A67"/>
    <w:rsid w:val="00B30843"/>
    <w:rsid w:val="00B31DE2"/>
    <w:rsid w:val="00B34282"/>
    <w:rsid w:val="00B3686C"/>
    <w:rsid w:val="00B3724B"/>
    <w:rsid w:val="00B40B47"/>
    <w:rsid w:val="00B40D66"/>
    <w:rsid w:val="00B532AA"/>
    <w:rsid w:val="00B60CB1"/>
    <w:rsid w:val="00B66272"/>
    <w:rsid w:val="00B74E23"/>
    <w:rsid w:val="00B8232C"/>
    <w:rsid w:val="00B82365"/>
    <w:rsid w:val="00B90C29"/>
    <w:rsid w:val="00BA38C5"/>
    <w:rsid w:val="00BA7C05"/>
    <w:rsid w:val="00BB4E95"/>
    <w:rsid w:val="00BC0584"/>
    <w:rsid w:val="00BC0ADC"/>
    <w:rsid w:val="00BC2CC3"/>
    <w:rsid w:val="00BD53BB"/>
    <w:rsid w:val="00BF320E"/>
    <w:rsid w:val="00C06458"/>
    <w:rsid w:val="00C11429"/>
    <w:rsid w:val="00C2379F"/>
    <w:rsid w:val="00C30F45"/>
    <w:rsid w:val="00C3181A"/>
    <w:rsid w:val="00C41D1C"/>
    <w:rsid w:val="00C63FAF"/>
    <w:rsid w:val="00C724D6"/>
    <w:rsid w:val="00C74B44"/>
    <w:rsid w:val="00C759A3"/>
    <w:rsid w:val="00C7735E"/>
    <w:rsid w:val="00CA72E4"/>
    <w:rsid w:val="00CC73CC"/>
    <w:rsid w:val="00CD5CD3"/>
    <w:rsid w:val="00CE4C73"/>
    <w:rsid w:val="00CF002F"/>
    <w:rsid w:val="00CF7810"/>
    <w:rsid w:val="00D14535"/>
    <w:rsid w:val="00D2056E"/>
    <w:rsid w:val="00D234CE"/>
    <w:rsid w:val="00D42458"/>
    <w:rsid w:val="00D42DCF"/>
    <w:rsid w:val="00D4447D"/>
    <w:rsid w:val="00D563C7"/>
    <w:rsid w:val="00D56AF2"/>
    <w:rsid w:val="00D57B01"/>
    <w:rsid w:val="00D77467"/>
    <w:rsid w:val="00D95117"/>
    <w:rsid w:val="00DA0086"/>
    <w:rsid w:val="00DA0EA1"/>
    <w:rsid w:val="00DD3AD3"/>
    <w:rsid w:val="00DE6341"/>
    <w:rsid w:val="00DF1C4A"/>
    <w:rsid w:val="00DF209B"/>
    <w:rsid w:val="00DF3021"/>
    <w:rsid w:val="00DF7AF2"/>
    <w:rsid w:val="00E17E70"/>
    <w:rsid w:val="00E20A4C"/>
    <w:rsid w:val="00E23ED9"/>
    <w:rsid w:val="00E435BD"/>
    <w:rsid w:val="00E4642E"/>
    <w:rsid w:val="00E62665"/>
    <w:rsid w:val="00E62847"/>
    <w:rsid w:val="00E6709A"/>
    <w:rsid w:val="00E81C6E"/>
    <w:rsid w:val="00E93EC3"/>
    <w:rsid w:val="00EA0B08"/>
    <w:rsid w:val="00EB1AB5"/>
    <w:rsid w:val="00EB6941"/>
    <w:rsid w:val="00ED6683"/>
    <w:rsid w:val="00EE096C"/>
    <w:rsid w:val="00F00071"/>
    <w:rsid w:val="00F17C5F"/>
    <w:rsid w:val="00F21FF8"/>
    <w:rsid w:val="00F3388B"/>
    <w:rsid w:val="00F434F8"/>
    <w:rsid w:val="00F435EE"/>
    <w:rsid w:val="00F4394B"/>
    <w:rsid w:val="00F464FA"/>
    <w:rsid w:val="00F50C75"/>
    <w:rsid w:val="00F51B5E"/>
    <w:rsid w:val="00F57084"/>
    <w:rsid w:val="00F577C0"/>
    <w:rsid w:val="00F71E1E"/>
    <w:rsid w:val="00F7427E"/>
    <w:rsid w:val="00F82DF8"/>
    <w:rsid w:val="00F85A7F"/>
    <w:rsid w:val="00FC065B"/>
    <w:rsid w:val="00FD7BD0"/>
    <w:rsid w:val="00FE3D00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A9AB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56303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61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Goo221</b:Tag>
    <b:SourceType>InternetSite</b:SourceType>
    <b:Guid>{EB03BC12-2A19-4718-8E15-90FC2887DE93}</b:Guid>
    <b:Author>
      <b:Author>
        <b:Corporate>Google</b:Corporate>
      </b:Author>
    </b:Author>
    <b:Title>North Picnic area</b:Title>
    <b:InternetSiteTitle>Google Places</b:InternetSiteTitle>
    <b:Year>2022</b:Year>
    <b:URL>https://maps.googleapis.com/maps/api/place/findplacefromtext/json?input=North%20Picnic%20area%20St%20Charles%20Minnesota&amp;inputtype=textquery&amp;fields=formatted_address%2Cname%2Crating%2Copening_hours%2Cgeometry&amp;key=YOUR_API_KEY</b:URL>
    <b:RefOrder>1</b:RefOrder>
  </b:Source>
  <b:Source>
    <b:Tag>USG04</b:Tag>
    <b:SourceType>InternetSite</b:SourceType>
    <b:Guid>{9C5F4C39-358B-49BA-AEA4-DA737D45BF6F}</b:Guid>
    <b:Author>
      <b:Author>
        <b:Corporate>USGS</b:Corporate>
      </b:Author>
    </b:Author>
    <b:Title>Minnesota Digital Elevation Model - 30 Meter Resolution</b:Title>
    <b:InternetSiteTitle>Minnesota Geospatial Commons</b:InternetSiteTitle>
    <b:Year>2004</b:Year>
    <b:URL>https://gisdata.mn.gov/dataset/elev-30m-digital-elevation-model</b:URL>
    <b:RefOrder>2</b:RefOrder>
  </b:Source>
  <b:Source>
    <b:Tag>USD22</b:Tag>
    <b:SourceType>InternetSite</b:SourceType>
    <b:Guid>{D459F970-50F6-41D8-80B7-8C639AA86AB6}</b:Guid>
    <b:Author>
      <b:Author>
        <b:Corporate>USDA</b:Corporate>
      </b:Author>
    </b:Author>
    <b:Title>Cropland Data Layer 2021, Minnesota</b:Title>
    <b:InternetSiteTitle>Minnesota Geospatial Commons</b:InternetSiteTitle>
    <b:Year>2022</b:Year>
    <b:URL>https://gisdata.mn.gov/dataset/agri-cropland-data-layer-2021</b:URL>
    <b:RefOrder>3</b:RefOrder>
  </b:Source>
  <b:Source>
    <b:Tag>MND08</b:Tag>
    <b:SourceType>InternetSite</b:SourceType>
    <b:Guid>{00DB48B8-04D7-48C2-AAE3-49972CEAD935}</b:Guid>
    <b:Author>
      <b:Author>
        <b:Corporate>MNDNR</b:Corporate>
      </b:Author>
    </b:Author>
    <b:Title>Public Waters (PW) Watercourse Delineations</b:Title>
    <b:InternetSiteTitle>Minnesota Geospatial Commons</b:InternetSiteTitle>
    <b:Year>2008</b:Year>
    <b:URL>https://gisdata.mn.gov/dataset/water-mn-public-waters</b:URL>
    <b:RefOrder>4</b:RefOrder>
  </b:Source>
  <b:Source>
    <b:Tag>MND</b:Tag>
    <b:SourceType>InternetSite</b:SourceType>
    <b:Guid>{7C7C85ED-540C-472A-B7E3-EC1404B6C351}</b:Guid>
    <b:Author>
      <b:Author>
        <b:Corporate>MNDOT</b:Corporate>
      </b:Author>
    </b:Author>
    <b:Title>Bridge Locations in Minnesota</b:Title>
    <b:InternetSiteTitle>Minnesota Geospatial Commons</b:InternetSiteTitle>
    <b:URL>https://gisdata.mn.gov/dataset/trans-bridges</b:URL>
    <b:RefOrder>5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7ACBD3DB-21AB-48FE-83F8-548C1AD433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Diego Osorio</cp:lastModifiedBy>
  <cp:revision>307</cp:revision>
  <cp:lastPrinted>2022-11-01T04:54:00Z</cp:lastPrinted>
  <dcterms:created xsi:type="dcterms:W3CDTF">2021-01-09T23:13:00Z</dcterms:created>
  <dcterms:modified xsi:type="dcterms:W3CDTF">2022-11-01T05:19:00Z</dcterms:modified>
</cp:coreProperties>
</file>