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5A95" w14:textId="524D4036" w:rsidR="006F3493" w:rsidRDefault="00CA4308" w:rsidP="00924699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Final project report</w:t>
      </w:r>
    </w:p>
    <w:p w14:paraId="71ED14A9" w14:textId="7CBBC414" w:rsidR="006F3493" w:rsidRDefault="0082275A" w:rsidP="00D84AE0">
      <w:pPr>
        <w:jc w:val="both"/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Title:</w:t>
      </w:r>
      <w:r w:rsidR="007C147F">
        <w:rPr>
          <w:rFonts w:ascii="Times New Roman" w:eastAsia="Times New Roman" w:hAnsi="Times New Roman" w:cs="Times New Roman"/>
        </w:rPr>
        <w:t xml:space="preserve"> </w:t>
      </w:r>
      <w:r w:rsidR="00E2496D">
        <w:rPr>
          <w:rFonts w:ascii="Times New Roman" w:eastAsia="Times New Roman" w:hAnsi="Times New Roman" w:cs="Times New Roman"/>
        </w:rPr>
        <w:t xml:space="preserve">Assessment of the </w:t>
      </w:r>
      <w:r w:rsidR="004A3AD8">
        <w:rPr>
          <w:rFonts w:ascii="Times New Roman" w:eastAsia="Times New Roman" w:hAnsi="Times New Roman" w:cs="Times New Roman"/>
        </w:rPr>
        <w:t xml:space="preserve">impacts of </w:t>
      </w:r>
      <w:r w:rsidR="00E2496D">
        <w:rPr>
          <w:rFonts w:ascii="Times New Roman" w:eastAsia="Times New Roman" w:hAnsi="Times New Roman" w:cs="Times New Roman"/>
        </w:rPr>
        <w:t>BP oil spill</w:t>
      </w:r>
      <w:r w:rsidR="00F649B4">
        <w:rPr>
          <w:rFonts w:ascii="Times New Roman" w:eastAsia="Times New Roman" w:hAnsi="Times New Roman" w:cs="Times New Roman"/>
        </w:rPr>
        <w:t xml:space="preserve"> in the Gulf of Mexico on </w:t>
      </w:r>
      <w:r w:rsidR="00BE68F8">
        <w:rPr>
          <w:rFonts w:ascii="Times New Roman" w:eastAsia="Times New Roman" w:hAnsi="Times New Roman" w:cs="Times New Roman"/>
        </w:rPr>
        <w:t>water dissolved oxygen</w:t>
      </w:r>
      <w:r w:rsidR="00D84AE0">
        <w:rPr>
          <w:rFonts w:ascii="Times New Roman" w:eastAsia="Times New Roman" w:hAnsi="Times New Roman" w:cs="Times New Roman"/>
        </w:rPr>
        <w:t>, oxygen saturation,</w:t>
      </w:r>
      <w:r w:rsidR="00BE68F8">
        <w:rPr>
          <w:rFonts w:ascii="Times New Roman" w:eastAsia="Times New Roman" w:hAnsi="Times New Roman" w:cs="Times New Roman"/>
        </w:rPr>
        <w:t xml:space="preserve"> and conductivity</w:t>
      </w:r>
    </w:p>
    <w:p w14:paraId="2F3E81F2" w14:textId="77777777" w:rsidR="006F3493" w:rsidRDefault="0082275A" w:rsidP="0092469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Notice: Dr. Bryan Runck</w:t>
      </w:r>
    </w:p>
    <w:p w14:paraId="0C0BDFC8" w14:textId="1B9D6AD0" w:rsidR="006F3493" w:rsidRDefault="0082275A" w:rsidP="0092469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</w:t>
      </w:r>
      <w:r w:rsidR="00D628D8">
        <w:rPr>
          <w:rFonts w:ascii="Times New Roman" w:eastAsia="Times New Roman" w:hAnsi="Times New Roman" w:cs="Times New Roman"/>
        </w:rPr>
        <w:t xml:space="preserve"> Diego Osorio</w:t>
      </w:r>
    </w:p>
    <w:p w14:paraId="3E94BE58" w14:textId="35EA271B" w:rsidR="006F3493" w:rsidRDefault="0082275A" w:rsidP="00924699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  <w:r w:rsidR="00D628D8">
        <w:rPr>
          <w:rFonts w:ascii="Times New Roman" w:eastAsia="Times New Roman" w:hAnsi="Times New Roman" w:cs="Times New Roman"/>
        </w:rPr>
        <w:t xml:space="preserve"> </w:t>
      </w:r>
      <w:r w:rsidR="009D796C">
        <w:rPr>
          <w:rFonts w:ascii="Times New Roman" w:eastAsia="Times New Roman" w:hAnsi="Times New Roman" w:cs="Times New Roman"/>
        </w:rPr>
        <w:t>1</w:t>
      </w:r>
      <w:r w:rsidR="00466D89">
        <w:rPr>
          <w:rFonts w:ascii="Times New Roman" w:eastAsia="Times New Roman" w:hAnsi="Times New Roman" w:cs="Times New Roman"/>
        </w:rPr>
        <w:t>2</w:t>
      </w:r>
      <w:r w:rsidR="009D796C">
        <w:rPr>
          <w:rFonts w:ascii="Times New Roman" w:eastAsia="Times New Roman" w:hAnsi="Times New Roman" w:cs="Times New Roman"/>
        </w:rPr>
        <w:t>/</w:t>
      </w:r>
      <w:r w:rsidR="00466D89">
        <w:rPr>
          <w:rFonts w:ascii="Times New Roman" w:eastAsia="Times New Roman" w:hAnsi="Times New Roman" w:cs="Times New Roman"/>
        </w:rPr>
        <w:t>21</w:t>
      </w:r>
      <w:r w:rsidR="00D628D8">
        <w:rPr>
          <w:rFonts w:ascii="Times New Roman" w:eastAsia="Times New Roman" w:hAnsi="Times New Roman" w:cs="Times New Roman"/>
        </w:rPr>
        <w:t>/2022</w:t>
      </w:r>
    </w:p>
    <w:p w14:paraId="04122061" w14:textId="510ED69C" w:rsidR="006F3493" w:rsidRDefault="0082275A" w:rsidP="00924699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 w:rsidR="00E470F7">
        <w:rPr>
          <w:rFonts w:ascii="Times New Roman" w:eastAsia="Times New Roman" w:hAnsi="Times New Roman" w:cs="Times New Roman"/>
          <w:b/>
        </w:rPr>
        <w:t xml:space="preserve"> </w:t>
      </w:r>
      <w:r w:rsidR="00E470F7" w:rsidRPr="00E470F7">
        <w:rPr>
          <w:rFonts w:ascii="Times New Roman" w:eastAsia="Times New Roman" w:hAnsi="Times New Roman" w:cs="Times New Roman"/>
          <w:bCs/>
        </w:rPr>
        <w:t>https://github.com/osori050/GIS5571_project</w:t>
      </w:r>
    </w:p>
    <w:p w14:paraId="4670D06D" w14:textId="0F978472" w:rsidR="006F3493" w:rsidRDefault="0082275A" w:rsidP="00924699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Google Drive Link: </w:t>
      </w:r>
    </w:p>
    <w:p w14:paraId="70F8BF5C" w14:textId="3CBFBAF0" w:rsidR="0082275A" w:rsidRPr="00E83F75" w:rsidRDefault="0082275A" w:rsidP="00924699">
      <w:pPr>
        <w:rPr>
          <w:rFonts w:ascii="Times New Roman" w:eastAsia="Times New Roman" w:hAnsi="Times New Roman" w:cs="Times New Roman"/>
          <w:bCs/>
          <w:iCs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</w:t>
      </w:r>
      <w:r w:rsidR="00E83F75">
        <w:rPr>
          <w:rFonts w:ascii="Times New Roman" w:eastAsia="Times New Roman" w:hAnsi="Times New Roman" w:cs="Times New Roman"/>
          <w:b/>
        </w:rPr>
        <w:t xml:space="preserve">: </w:t>
      </w:r>
      <w:r w:rsidR="00FC0DCE">
        <w:rPr>
          <w:rFonts w:ascii="Times New Roman" w:eastAsia="Times New Roman" w:hAnsi="Times New Roman" w:cs="Times New Roman"/>
          <w:bCs/>
        </w:rPr>
        <w:t>1</w:t>
      </w:r>
      <w:r w:rsidR="00466D89">
        <w:rPr>
          <w:rFonts w:ascii="Times New Roman" w:eastAsia="Times New Roman" w:hAnsi="Times New Roman" w:cs="Times New Roman"/>
          <w:bCs/>
        </w:rPr>
        <w:t>2</w:t>
      </w:r>
      <w:r w:rsidR="00FC0DCE">
        <w:rPr>
          <w:rFonts w:ascii="Times New Roman" w:eastAsia="Times New Roman" w:hAnsi="Times New Roman" w:cs="Times New Roman"/>
          <w:bCs/>
        </w:rPr>
        <w:t xml:space="preserve"> days</w:t>
      </w:r>
    </w:p>
    <w:p w14:paraId="44C221FF" w14:textId="77777777" w:rsidR="006F3493" w:rsidRDefault="0082275A" w:rsidP="0092469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14:paraId="05F4ED05" w14:textId="5CEA113B" w:rsidR="00BF3E6E" w:rsidRDefault="005377D0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 w:rsidRPr="005377D0">
        <w:rPr>
          <w:rFonts w:ascii="Times New Roman" w:eastAsia="Times New Roman" w:hAnsi="Times New Roman" w:cs="Times New Roman"/>
          <w:bCs/>
        </w:rPr>
        <w:t>In 2010, an explosion occurred in the Deepwater Horizon semi-submersible mobile offshore drilling unit leading to an oil spill of roughly 210 million gal</w:t>
      </w:r>
      <w:r w:rsidR="00D7338E">
        <w:rPr>
          <w:rFonts w:ascii="Times New Roman" w:eastAsia="Times New Roman" w:hAnsi="Times New Roman" w:cs="Times New Roman"/>
          <w:bCs/>
        </w:rPr>
        <w:t>lo</w:t>
      </w:r>
      <w:r w:rsidR="00A422FB">
        <w:rPr>
          <w:rFonts w:ascii="Times New Roman" w:eastAsia="Times New Roman" w:hAnsi="Times New Roman" w:cs="Times New Roman"/>
          <w:bCs/>
        </w:rPr>
        <w:t>n</w:t>
      </w:r>
      <w:r w:rsidRPr="005377D0">
        <w:rPr>
          <w:rFonts w:ascii="Times New Roman" w:eastAsia="Times New Roman" w:hAnsi="Times New Roman" w:cs="Times New Roman"/>
          <w:bCs/>
        </w:rPr>
        <w:t xml:space="preserve">s into the Gulf of Mexico. </w:t>
      </w:r>
      <w:r w:rsidR="00CE55AA">
        <w:rPr>
          <w:rFonts w:ascii="Times New Roman" w:eastAsia="Times New Roman" w:hAnsi="Times New Roman" w:cs="Times New Roman"/>
          <w:bCs/>
        </w:rPr>
        <w:t xml:space="preserve">To assess the impact of said catastrophe, </w:t>
      </w:r>
      <w:r w:rsidR="007E41D0">
        <w:rPr>
          <w:rFonts w:ascii="Times New Roman" w:eastAsia="Times New Roman" w:hAnsi="Times New Roman" w:cs="Times New Roman"/>
          <w:bCs/>
        </w:rPr>
        <w:t xml:space="preserve">a NOAA dataset is acquired </w:t>
      </w:r>
      <w:r w:rsidR="000E22B1">
        <w:rPr>
          <w:rFonts w:ascii="Times New Roman" w:eastAsia="Times New Roman" w:hAnsi="Times New Roman" w:cs="Times New Roman"/>
          <w:bCs/>
        </w:rPr>
        <w:t xml:space="preserve">to analyze trends of dissolved oxygen, oxygen saturation, and conductivity </w:t>
      </w:r>
      <w:r w:rsidR="00586D56">
        <w:rPr>
          <w:rFonts w:ascii="Times New Roman" w:eastAsia="Times New Roman" w:hAnsi="Times New Roman" w:cs="Times New Roman"/>
          <w:bCs/>
        </w:rPr>
        <w:t>over that area in 2010. Inverse distance weighting (IDW), glo</w:t>
      </w:r>
      <w:r w:rsidR="00D04BF0">
        <w:rPr>
          <w:rFonts w:ascii="Times New Roman" w:eastAsia="Times New Roman" w:hAnsi="Times New Roman" w:cs="Times New Roman"/>
          <w:bCs/>
        </w:rPr>
        <w:t xml:space="preserve">bal polynomial interpolation (GPI), local polynomial interpolation (LPI), and radial basis function (RBF) are used to model </w:t>
      </w:r>
      <w:r w:rsidR="007D222D">
        <w:rPr>
          <w:rFonts w:ascii="Times New Roman" w:eastAsia="Times New Roman" w:hAnsi="Times New Roman" w:cs="Times New Roman"/>
          <w:bCs/>
        </w:rPr>
        <w:t xml:space="preserve">these water variables across the area of interest. </w:t>
      </w:r>
      <w:r w:rsidR="006F503B">
        <w:rPr>
          <w:rFonts w:ascii="Times New Roman" w:eastAsia="Times New Roman" w:hAnsi="Times New Roman" w:cs="Times New Roman"/>
          <w:bCs/>
        </w:rPr>
        <w:t xml:space="preserve">LPI </w:t>
      </w:r>
      <w:r w:rsidR="0064514B">
        <w:rPr>
          <w:rFonts w:ascii="Times New Roman" w:eastAsia="Times New Roman" w:hAnsi="Times New Roman" w:cs="Times New Roman"/>
          <w:bCs/>
        </w:rPr>
        <w:t>order 0 yield</w:t>
      </w:r>
      <w:r w:rsidR="00C95B90">
        <w:rPr>
          <w:rFonts w:ascii="Times New Roman" w:eastAsia="Times New Roman" w:hAnsi="Times New Roman" w:cs="Times New Roman"/>
          <w:bCs/>
        </w:rPr>
        <w:t>s</w:t>
      </w:r>
      <w:r w:rsidR="0064514B">
        <w:rPr>
          <w:rFonts w:ascii="Times New Roman" w:eastAsia="Times New Roman" w:hAnsi="Times New Roman" w:cs="Times New Roman"/>
          <w:bCs/>
        </w:rPr>
        <w:t xml:space="preserve"> the lowest RMSE for the 3 variables</w:t>
      </w:r>
      <w:r w:rsidR="00C95B90">
        <w:rPr>
          <w:rFonts w:ascii="Times New Roman" w:eastAsia="Times New Roman" w:hAnsi="Times New Roman" w:cs="Times New Roman"/>
          <w:bCs/>
        </w:rPr>
        <w:t>,</w:t>
      </w:r>
      <w:r w:rsidR="0064514B">
        <w:rPr>
          <w:rFonts w:ascii="Times New Roman" w:eastAsia="Times New Roman" w:hAnsi="Times New Roman" w:cs="Times New Roman"/>
          <w:bCs/>
        </w:rPr>
        <w:t xml:space="preserve"> </w:t>
      </w:r>
      <w:r w:rsidR="00C95B90">
        <w:rPr>
          <w:rFonts w:ascii="Times New Roman" w:eastAsia="Times New Roman" w:hAnsi="Times New Roman" w:cs="Times New Roman"/>
          <w:bCs/>
        </w:rPr>
        <w:t>whereas</w:t>
      </w:r>
      <w:r w:rsidR="0064514B">
        <w:rPr>
          <w:rFonts w:ascii="Times New Roman" w:eastAsia="Times New Roman" w:hAnsi="Times New Roman" w:cs="Times New Roman"/>
          <w:bCs/>
        </w:rPr>
        <w:t xml:space="preserve"> IDW ha</w:t>
      </w:r>
      <w:r w:rsidR="00C95B90">
        <w:rPr>
          <w:rFonts w:ascii="Times New Roman" w:eastAsia="Times New Roman" w:hAnsi="Times New Roman" w:cs="Times New Roman"/>
          <w:bCs/>
        </w:rPr>
        <w:t xml:space="preserve">s the highest RMSE values. </w:t>
      </w:r>
      <w:r w:rsidR="004D4A18">
        <w:rPr>
          <w:rFonts w:ascii="Times New Roman" w:eastAsia="Times New Roman" w:hAnsi="Times New Roman" w:cs="Times New Roman"/>
          <w:bCs/>
        </w:rPr>
        <w:t>Likewise, d</w:t>
      </w:r>
      <w:r w:rsidR="00A84F85">
        <w:rPr>
          <w:rFonts w:ascii="Times New Roman" w:eastAsia="Times New Roman" w:hAnsi="Times New Roman" w:cs="Times New Roman"/>
          <w:bCs/>
        </w:rPr>
        <w:t>issolved oxygen and conductivity ha</w:t>
      </w:r>
      <w:r w:rsidR="00CF0C1F">
        <w:rPr>
          <w:rFonts w:ascii="Times New Roman" w:eastAsia="Times New Roman" w:hAnsi="Times New Roman" w:cs="Times New Roman"/>
          <w:bCs/>
        </w:rPr>
        <w:t>ve</w:t>
      </w:r>
      <w:r w:rsidR="00A84F85">
        <w:rPr>
          <w:rFonts w:ascii="Times New Roman" w:eastAsia="Times New Roman" w:hAnsi="Times New Roman" w:cs="Times New Roman"/>
          <w:bCs/>
        </w:rPr>
        <w:t xml:space="preserve"> </w:t>
      </w:r>
      <w:r w:rsidR="004D4A18">
        <w:rPr>
          <w:rFonts w:ascii="Times New Roman" w:eastAsia="Times New Roman" w:hAnsi="Times New Roman" w:cs="Times New Roman"/>
          <w:bCs/>
        </w:rPr>
        <w:t xml:space="preserve">low RMSE, while </w:t>
      </w:r>
      <w:r w:rsidR="003D1583">
        <w:rPr>
          <w:rFonts w:ascii="Times New Roman" w:eastAsia="Times New Roman" w:hAnsi="Times New Roman" w:cs="Times New Roman"/>
          <w:bCs/>
        </w:rPr>
        <w:t>oxygen saturation has RMSE over 16</w:t>
      </w:r>
      <w:r w:rsidR="00220ADA">
        <w:rPr>
          <w:rFonts w:ascii="Times New Roman" w:eastAsia="Times New Roman" w:hAnsi="Times New Roman" w:cs="Times New Roman"/>
          <w:bCs/>
        </w:rPr>
        <w:t xml:space="preserve">. </w:t>
      </w:r>
      <w:r w:rsidR="00101221">
        <w:rPr>
          <w:rFonts w:ascii="Times New Roman" w:eastAsia="Times New Roman" w:hAnsi="Times New Roman" w:cs="Times New Roman"/>
          <w:bCs/>
        </w:rPr>
        <w:t xml:space="preserve">This means oxygen saturation is not a reliable parameter. </w:t>
      </w:r>
      <w:r w:rsidR="00CC4002">
        <w:rPr>
          <w:rFonts w:ascii="Times New Roman" w:eastAsia="Times New Roman" w:hAnsi="Times New Roman" w:cs="Times New Roman"/>
          <w:bCs/>
        </w:rPr>
        <w:t xml:space="preserve">Nevertheless, </w:t>
      </w:r>
      <w:r w:rsidR="006F46B4">
        <w:rPr>
          <w:rFonts w:ascii="Times New Roman" w:eastAsia="Times New Roman" w:hAnsi="Times New Roman" w:cs="Times New Roman"/>
          <w:bCs/>
        </w:rPr>
        <w:t xml:space="preserve">although the RMSE is low, </w:t>
      </w:r>
      <w:r w:rsidR="00CC4002">
        <w:rPr>
          <w:rFonts w:ascii="Times New Roman" w:eastAsia="Times New Roman" w:hAnsi="Times New Roman" w:cs="Times New Roman"/>
          <w:bCs/>
        </w:rPr>
        <w:t xml:space="preserve">dissolved oxygen and conductivity </w:t>
      </w:r>
      <w:r w:rsidR="006F46B4">
        <w:rPr>
          <w:rFonts w:ascii="Times New Roman" w:eastAsia="Times New Roman" w:hAnsi="Times New Roman" w:cs="Times New Roman"/>
          <w:bCs/>
        </w:rPr>
        <w:t xml:space="preserve">trends </w:t>
      </w:r>
      <w:r w:rsidR="00DE3849">
        <w:rPr>
          <w:rFonts w:ascii="Times New Roman" w:eastAsia="Times New Roman" w:hAnsi="Times New Roman" w:cs="Times New Roman"/>
          <w:bCs/>
        </w:rPr>
        <w:t xml:space="preserve">also introduce high uncertainty since </w:t>
      </w:r>
      <w:r w:rsidR="004F1B25">
        <w:rPr>
          <w:rFonts w:ascii="Times New Roman" w:eastAsia="Times New Roman" w:hAnsi="Times New Roman" w:cs="Times New Roman"/>
          <w:bCs/>
        </w:rPr>
        <w:t>they</w:t>
      </w:r>
      <w:r w:rsidR="00DE3849">
        <w:rPr>
          <w:rFonts w:ascii="Times New Roman" w:eastAsia="Times New Roman" w:hAnsi="Times New Roman" w:cs="Times New Roman"/>
          <w:bCs/>
        </w:rPr>
        <w:t xml:space="preserve"> may have been affected by other factors </w:t>
      </w:r>
      <w:r w:rsidR="004E34A2">
        <w:rPr>
          <w:rFonts w:ascii="Times New Roman" w:eastAsia="Times New Roman" w:hAnsi="Times New Roman" w:cs="Times New Roman"/>
          <w:bCs/>
        </w:rPr>
        <w:t xml:space="preserve">such as pre-existing hypoxia and </w:t>
      </w:r>
      <w:r w:rsidR="00815ED0">
        <w:rPr>
          <w:rFonts w:ascii="Times New Roman" w:eastAsia="Times New Roman" w:hAnsi="Times New Roman" w:cs="Times New Roman"/>
          <w:bCs/>
        </w:rPr>
        <w:t>influx</w:t>
      </w:r>
      <w:r w:rsidR="004E34A2">
        <w:rPr>
          <w:rFonts w:ascii="Times New Roman" w:eastAsia="Times New Roman" w:hAnsi="Times New Roman" w:cs="Times New Roman"/>
          <w:bCs/>
        </w:rPr>
        <w:t xml:space="preserve"> of freshwater </w:t>
      </w:r>
      <w:r w:rsidR="005A6DFF">
        <w:rPr>
          <w:rFonts w:ascii="Times New Roman" w:eastAsia="Times New Roman" w:hAnsi="Times New Roman" w:cs="Times New Roman"/>
          <w:bCs/>
        </w:rPr>
        <w:t xml:space="preserve">from rivers </w:t>
      </w:r>
      <w:r w:rsidR="004E34A2">
        <w:rPr>
          <w:rFonts w:ascii="Times New Roman" w:eastAsia="Times New Roman" w:hAnsi="Times New Roman" w:cs="Times New Roman"/>
          <w:bCs/>
        </w:rPr>
        <w:t>respectively.</w:t>
      </w:r>
    </w:p>
    <w:p w14:paraId="06C7C752" w14:textId="77777777" w:rsidR="006F3493" w:rsidRDefault="0082275A" w:rsidP="0092469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14:paraId="71813DF2" w14:textId="4E8952EC" w:rsidR="002F71E6" w:rsidRDefault="002B57B2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In 2010, the Deepwater Horizon semi-submersible mobile offshore drilling unit suffered an explosion that killed 11 workers, injured 17 others, and spill</w:t>
      </w:r>
      <w:r w:rsidR="00D57A5F">
        <w:rPr>
          <w:rFonts w:ascii="Times New Roman" w:eastAsia="Times New Roman" w:hAnsi="Times New Roman" w:cs="Times New Roman"/>
          <w:bCs/>
        </w:rPr>
        <w:t>ed</w:t>
      </w:r>
      <w:r>
        <w:rPr>
          <w:rFonts w:ascii="Times New Roman" w:eastAsia="Times New Roman" w:hAnsi="Times New Roman" w:cs="Times New Roman"/>
          <w:bCs/>
        </w:rPr>
        <w:t xml:space="preserve"> around 210 million US gal (780000 m</w:t>
      </w:r>
      <w:r w:rsidRPr="008E7629">
        <w:rPr>
          <w:rFonts w:ascii="Times New Roman" w:eastAsia="Times New Roman" w:hAnsi="Times New Roman" w:cs="Times New Roman"/>
          <w:bCs/>
          <w:vertAlign w:val="superscript"/>
        </w:rPr>
        <w:t>3</w:t>
      </w:r>
      <w:r>
        <w:rPr>
          <w:rFonts w:ascii="Times New Roman" w:eastAsia="Times New Roman" w:hAnsi="Times New Roman" w:cs="Times New Roman"/>
          <w:bCs/>
        </w:rPr>
        <w:t xml:space="preserve">) of oil into the ocean over 87 days. This catastrophe caused the biggest oil leak in history and </w:t>
      </w:r>
      <w:r w:rsidR="00B67654">
        <w:rPr>
          <w:rFonts w:ascii="Times New Roman" w:eastAsia="Times New Roman" w:hAnsi="Times New Roman" w:cs="Times New Roman"/>
          <w:bCs/>
        </w:rPr>
        <w:t xml:space="preserve">severely </w:t>
      </w:r>
      <w:r>
        <w:rPr>
          <w:rFonts w:ascii="Times New Roman" w:eastAsia="Times New Roman" w:hAnsi="Times New Roman" w:cs="Times New Roman"/>
          <w:bCs/>
        </w:rPr>
        <w:t>impacted the quality of water in the Gulf of Mexico</w:t>
      </w:r>
      <w:r w:rsidR="0022150E">
        <w:rPr>
          <w:rFonts w:ascii="Times New Roman" w:eastAsia="Times New Roman" w:hAnsi="Times New Roman" w:cs="Times New Roman"/>
          <w:bCs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</w:rPr>
          <w:id w:val="1775513597"/>
          <w:citation/>
        </w:sdtPr>
        <w:sdtEndPr/>
        <w:sdtContent>
          <w:r w:rsidR="0022150E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22150E">
            <w:rPr>
              <w:rFonts w:ascii="Times New Roman" w:eastAsia="Times New Roman" w:hAnsi="Times New Roman" w:cs="Times New Roman"/>
              <w:bCs/>
            </w:rPr>
            <w:instrText xml:space="preserve"> CITATION Dee22 \l 1033  \m Dee26</w:instrText>
          </w:r>
          <w:r w:rsidR="0022150E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22150E" w:rsidRPr="0022150E">
            <w:rPr>
              <w:rFonts w:ascii="Times New Roman" w:eastAsia="Times New Roman" w:hAnsi="Times New Roman" w:cs="Times New Roman"/>
              <w:noProof/>
            </w:rPr>
            <w:t>(Deepwater Horizon oil spill, 2022; Deepwater Horizon explosion, 2022)</w:t>
          </w:r>
          <w:r w:rsidR="0022150E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>
        <w:rPr>
          <w:rFonts w:ascii="Times New Roman" w:eastAsia="Times New Roman" w:hAnsi="Times New Roman" w:cs="Times New Roman"/>
          <w:bCs/>
        </w:rPr>
        <w:t xml:space="preserve">. Thus, </w:t>
      </w:r>
      <w:r w:rsidR="003418C2">
        <w:rPr>
          <w:rFonts w:ascii="Times New Roman" w:eastAsia="Times New Roman" w:hAnsi="Times New Roman" w:cs="Times New Roman"/>
          <w:bCs/>
        </w:rPr>
        <w:t xml:space="preserve">this project aims to </w:t>
      </w:r>
      <w:r>
        <w:rPr>
          <w:rFonts w:ascii="Times New Roman" w:eastAsia="Times New Roman" w:hAnsi="Times New Roman" w:cs="Times New Roman"/>
          <w:bCs/>
        </w:rPr>
        <w:t xml:space="preserve">assess the impact of </w:t>
      </w:r>
      <w:r w:rsidR="00F17398">
        <w:rPr>
          <w:rFonts w:ascii="Times New Roman" w:eastAsia="Times New Roman" w:hAnsi="Times New Roman" w:cs="Times New Roman"/>
          <w:bCs/>
        </w:rPr>
        <w:t xml:space="preserve">the </w:t>
      </w:r>
      <w:r>
        <w:rPr>
          <w:rFonts w:ascii="Times New Roman" w:eastAsia="Times New Roman" w:hAnsi="Times New Roman" w:cs="Times New Roman"/>
          <w:bCs/>
        </w:rPr>
        <w:t xml:space="preserve">BP oil spill in the Gulf of Mexico on </w:t>
      </w:r>
      <w:r w:rsidR="00B2463B">
        <w:rPr>
          <w:rFonts w:ascii="Times New Roman" w:eastAsia="Times New Roman" w:hAnsi="Times New Roman" w:cs="Times New Roman"/>
          <w:bCs/>
        </w:rPr>
        <w:t xml:space="preserve">dissolved </w:t>
      </w:r>
      <w:r>
        <w:rPr>
          <w:rFonts w:ascii="Times New Roman" w:eastAsia="Times New Roman" w:hAnsi="Times New Roman" w:cs="Times New Roman"/>
          <w:bCs/>
        </w:rPr>
        <w:t>oxygen</w:t>
      </w:r>
      <w:r w:rsidR="003418C2">
        <w:rPr>
          <w:rFonts w:ascii="Times New Roman" w:eastAsia="Times New Roman" w:hAnsi="Times New Roman" w:cs="Times New Roman"/>
          <w:bCs/>
        </w:rPr>
        <w:t xml:space="preserve"> (mg/L)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="00B2463B">
        <w:rPr>
          <w:rFonts w:ascii="Times New Roman" w:eastAsia="Times New Roman" w:hAnsi="Times New Roman" w:cs="Times New Roman"/>
          <w:bCs/>
        </w:rPr>
        <w:t>oxygen saturation</w:t>
      </w:r>
      <w:r w:rsidR="001B1EBE">
        <w:rPr>
          <w:rFonts w:ascii="Times New Roman" w:eastAsia="Times New Roman" w:hAnsi="Times New Roman" w:cs="Times New Roman"/>
          <w:bCs/>
        </w:rPr>
        <w:t xml:space="preserve"> (%)</w:t>
      </w:r>
      <w:r w:rsidR="00B2463B">
        <w:rPr>
          <w:rFonts w:ascii="Times New Roman" w:eastAsia="Times New Roman" w:hAnsi="Times New Roman" w:cs="Times New Roman"/>
          <w:bCs/>
        </w:rPr>
        <w:t xml:space="preserve">, and </w:t>
      </w:r>
      <w:r>
        <w:rPr>
          <w:rFonts w:ascii="Times New Roman" w:eastAsia="Times New Roman" w:hAnsi="Times New Roman" w:cs="Times New Roman"/>
          <w:bCs/>
        </w:rPr>
        <w:t>conductivity</w:t>
      </w:r>
      <w:r w:rsidR="001B1EBE">
        <w:rPr>
          <w:rFonts w:ascii="Times New Roman" w:eastAsia="Times New Roman" w:hAnsi="Times New Roman" w:cs="Times New Roman"/>
          <w:bCs/>
        </w:rPr>
        <w:t xml:space="preserve"> (S/m)</w:t>
      </w:r>
      <w:r w:rsidR="005B44CC">
        <w:rPr>
          <w:rFonts w:ascii="Times New Roman" w:eastAsia="Times New Roman" w:hAnsi="Times New Roman" w:cs="Times New Roman"/>
          <w:bCs/>
        </w:rPr>
        <w:t xml:space="preserve"> from May to October 2010</w:t>
      </w:r>
      <w:r w:rsidR="00480BB5" w:rsidRPr="00820F77">
        <w:rPr>
          <w:rFonts w:ascii="Times New Roman" w:eastAsia="Times New Roman" w:hAnsi="Times New Roman" w:cs="Times New Roman"/>
          <w:bCs/>
        </w:rPr>
        <w:t>.</w:t>
      </w:r>
      <w:r w:rsidR="001B1EBE">
        <w:rPr>
          <w:rFonts w:ascii="Times New Roman" w:eastAsia="Times New Roman" w:hAnsi="Times New Roman" w:cs="Times New Roman"/>
          <w:bCs/>
        </w:rPr>
        <w:t xml:space="preserve"> </w:t>
      </w:r>
    </w:p>
    <w:p w14:paraId="291D0F70" w14:textId="60ED5094" w:rsidR="00480BB5" w:rsidRPr="00820F77" w:rsidRDefault="00817335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Oxygen is a highly relevant variable </w:t>
      </w:r>
      <w:r w:rsidR="001906F2">
        <w:rPr>
          <w:rFonts w:ascii="Times New Roman" w:eastAsia="Times New Roman" w:hAnsi="Times New Roman" w:cs="Times New Roman"/>
          <w:bCs/>
        </w:rPr>
        <w:t xml:space="preserve">since low </w:t>
      </w:r>
      <w:r w:rsidR="000B1A20">
        <w:rPr>
          <w:rFonts w:ascii="Times New Roman" w:eastAsia="Times New Roman" w:hAnsi="Times New Roman" w:cs="Times New Roman"/>
          <w:bCs/>
        </w:rPr>
        <w:t xml:space="preserve">levels (hypoxia) lead to dead zones where marine life cannot exist. </w:t>
      </w:r>
      <w:r w:rsidR="00FD11BB">
        <w:rPr>
          <w:rFonts w:ascii="Times New Roman" w:eastAsia="Times New Roman" w:hAnsi="Times New Roman" w:cs="Times New Roman"/>
          <w:bCs/>
        </w:rPr>
        <w:t>The i</w:t>
      </w:r>
      <w:r w:rsidR="00583D38">
        <w:rPr>
          <w:rFonts w:ascii="Times New Roman" w:eastAsia="Times New Roman" w:hAnsi="Times New Roman" w:cs="Times New Roman"/>
          <w:bCs/>
        </w:rPr>
        <w:t>ntroduction of oil into the ocean may make oxygen levels drop as microorganism</w:t>
      </w:r>
      <w:r w:rsidR="002B0AA6">
        <w:rPr>
          <w:rFonts w:ascii="Times New Roman" w:eastAsia="Times New Roman" w:hAnsi="Times New Roman" w:cs="Times New Roman"/>
          <w:bCs/>
        </w:rPr>
        <w:t>s</w:t>
      </w:r>
      <w:r w:rsidR="00583D38">
        <w:rPr>
          <w:rFonts w:ascii="Times New Roman" w:eastAsia="Times New Roman" w:hAnsi="Times New Roman" w:cs="Times New Roman"/>
          <w:bCs/>
        </w:rPr>
        <w:t xml:space="preserve"> </w:t>
      </w:r>
      <w:r w:rsidR="00C872E4">
        <w:rPr>
          <w:rFonts w:ascii="Times New Roman" w:eastAsia="Times New Roman" w:hAnsi="Times New Roman" w:cs="Times New Roman"/>
          <w:bCs/>
        </w:rPr>
        <w:t xml:space="preserve">use oxygen to </w:t>
      </w:r>
      <w:r w:rsidR="00346CAA">
        <w:rPr>
          <w:rFonts w:ascii="Times New Roman" w:eastAsia="Times New Roman" w:hAnsi="Times New Roman" w:cs="Times New Roman"/>
          <w:bCs/>
        </w:rPr>
        <w:t>consume the carbon compounds in oil</w:t>
      </w:r>
      <w:r w:rsidR="00573772">
        <w:rPr>
          <w:rFonts w:ascii="Times New Roman" w:eastAsia="Times New Roman" w:hAnsi="Times New Roman" w:cs="Times New Roman"/>
          <w:bCs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</w:rPr>
          <w:id w:val="-477223981"/>
          <w:citation/>
        </w:sdtPr>
        <w:sdtContent>
          <w:r w:rsidR="00573772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573772">
            <w:rPr>
              <w:rFonts w:ascii="Times New Roman" w:eastAsia="Times New Roman" w:hAnsi="Times New Roman" w:cs="Times New Roman"/>
              <w:bCs/>
            </w:rPr>
            <w:instrText xml:space="preserve"> CITATION NOA10 \l 1033 </w:instrText>
          </w:r>
          <w:r w:rsidR="00573772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573772" w:rsidRPr="00573772">
            <w:rPr>
              <w:rFonts w:ascii="Times New Roman" w:eastAsia="Times New Roman" w:hAnsi="Times New Roman" w:cs="Times New Roman"/>
              <w:noProof/>
            </w:rPr>
            <w:t>(NOAA, 2010)</w:t>
          </w:r>
          <w:r w:rsidR="00573772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573772">
        <w:rPr>
          <w:rFonts w:ascii="Times New Roman" w:eastAsia="Times New Roman" w:hAnsi="Times New Roman" w:cs="Times New Roman"/>
          <w:bCs/>
        </w:rPr>
        <w:t xml:space="preserve">. Conductivity is also an indicator </w:t>
      </w:r>
      <w:r w:rsidR="00F95CB6">
        <w:rPr>
          <w:rFonts w:ascii="Times New Roman" w:eastAsia="Times New Roman" w:hAnsi="Times New Roman" w:cs="Times New Roman"/>
          <w:bCs/>
        </w:rPr>
        <w:t>of ecological disturbance</w:t>
      </w:r>
      <w:r w:rsidR="004D15C7">
        <w:rPr>
          <w:rFonts w:ascii="Times New Roman" w:eastAsia="Times New Roman" w:hAnsi="Times New Roman" w:cs="Times New Roman"/>
          <w:bCs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</w:rPr>
          <w:id w:val="-168554231"/>
          <w:citation/>
        </w:sdtPr>
        <w:sdtContent>
          <w:r w:rsidR="004D15C7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4D15C7">
            <w:rPr>
              <w:rFonts w:ascii="Times New Roman" w:eastAsia="Times New Roman" w:hAnsi="Times New Roman" w:cs="Times New Roman"/>
              <w:bCs/>
            </w:rPr>
            <w:instrText xml:space="preserve"> CITATION EPA22 \l 1033 </w:instrText>
          </w:r>
          <w:r w:rsidR="004D15C7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4D15C7" w:rsidRPr="004D15C7">
            <w:rPr>
              <w:rFonts w:ascii="Times New Roman" w:eastAsia="Times New Roman" w:hAnsi="Times New Roman" w:cs="Times New Roman"/>
              <w:noProof/>
            </w:rPr>
            <w:t>(EPA, 2022)</w:t>
          </w:r>
          <w:r w:rsidR="004D15C7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B90B6D">
        <w:rPr>
          <w:rFonts w:ascii="Times New Roman" w:eastAsia="Times New Roman" w:hAnsi="Times New Roman" w:cs="Times New Roman"/>
          <w:bCs/>
        </w:rPr>
        <w:t>: seawater is a very good conductor thanks to the dissolve</w:t>
      </w:r>
      <w:r w:rsidR="00070073">
        <w:rPr>
          <w:rFonts w:ascii="Times New Roman" w:eastAsia="Times New Roman" w:hAnsi="Times New Roman" w:cs="Times New Roman"/>
          <w:bCs/>
        </w:rPr>
        <w:t xml:space="preserve"> ions; therefore, low conductivity </w:t>
      </w:r>
      <w:r w:rsidR="00592324">
        <w:rPr>
          <w:rFonts w:ascii="Times New Roman" w:eastAsia="Times New Roman" w:hAnsi="Times New Roman" w:cs="Times New Roman"/>
          <w:bCs/>
        </w:rPr>
        <w:t xml:space="preserve">in seawater may be caused by the introduction </w:t>
      </w:r>
      <w:r w:rsidR="00670899">
        <w:rPr>
          <w:rFonts w:ascii="Times New Roman" w:eastAsia="Times New Roman" w:hAnsi="Times New Roman" w:cs="Times New Roman"/>
          <w:bCs/>
        </w:rPr>
        <w:t xml:space="preserve">of a non-conductive pollutant such as oil. </w:t>
      </w:r>
      <w:r w:rsidR="00154431">
        <w:rPr>
          <w:rFonts w:ascii="Times New Roman" w:eastAsia="Times New Roman" w:hAnsi="Times New Roman" w:cs="Times New Roman"/>
          <w:bCs/>
        </w:rPr>
        <w:t>That is, the lower the conductivity, the higher the concentration of oil</w:t>
      </w:r>
      <w:r w:rsidR="002F71E6">
        <w:rPr>
          <w:rFonts w:ascii="Times New Roman" w:eastAsia="Times New Roman" w:hAnsi="Times New Roman" w:cs="Times New Roman"/>
          <w:bCs/>
        </w:rPr>
        <w:t xml:space="preserve">. </w:t>
      </w:r>
      <w:r w:rsidR="00B54A57" w:rsidRPr="00820F77">
        <w:rPr>
          <w:rFonts w:ascii="Times New Roman" w:eastAsia="Times New Roman" w:hAnsi="Times New Roman" w:cs="Times New Roman"/>
          <w:bCs/>
        </w:rPr>
        <w:fldChar w:fldCharType="begin"/>
      </w:r>
      <w:r w:rsidR="00B54A57" w:rsidRPr="00820F77">
        <w:rPr>
          <w:rFonts w:ascii="Times New Roman" w:eastAsia="Times New Roman" w:hAnsi="Times New Roman" w:cs="Times New Roman"/>
          <w:bCs/>
        </w:rPr>
        <w:instrText xml:space="preserve"> REF _Ref115165426 \h </w:instrText>
      </w:r>
      <w:r w:rsidR="00820F77">
        <w:rPr>
          <w:rFonts w:ascii="Times New Roman" w:eastAsia="Times New Roman" w:hAnsi="Times New Roman" w:cs="Times New Roman"/>
          <w:bCs/>
        </w:rPr>
        <w:instrText xml:space="preserve"> \* MERGEFORMAT </w:instrText>
      </w:r>
      <w:r w:rsidR="00B54A57" w:rsidRPr="00820F77">
        <w:rPr>
          <w:rFonts w:ascii="Times New Roman" w:eastAsia="Times New Roman" w:hAnsi="Times New Roman" w:cs="Times New Roman"/>
          <w:bCs/>
        </w:rPr>
      </w:r>
      <w:r w:rsidR="00B54A57" w:rsidRPr="00820F77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856FCD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1</w:t>
      </w:r>
      <w:r w:rsidR="00B54A57" w:rsidRPr="00820F77">
        <w:rPr>
          <w:rFonts w:ascii="Times New Roman" w:eastAsia="Times New Roman" w:hAnsi="Times New Roman" w:cs="Times New Roman"/>
          <w:bCs/>
        </w:rPr>
        <w:fldChar w:fldCharType="end"/>
      </w:r>
      <w:r w:rsidR="00504D69" w:rsidRPr="00820F77">
        <w:rPr>
          <w:rFonts w:ascii="Times New Roman" w:eastAsia="Times New Roman" w:hAnsi="Times New Roman" w:cs="Times New Roman"/>
          <w:bCs/>
        </w:rPr>
        <w:t xml:space="preserve"> shows</w:t>
      </w:r>
      <w:r w:rsidR="00806C56" w:rsidRPr="00820F77">
        <w:rPr>
          <w:rFonts w:ascii="Times New Roman" w:eastAsia="Times New Roman" w:hAnsi="Times New Roman" w:cs="Times New Roman"/>
          <w:bCs/>
        </w:rPr>
        <w:t xml:space="preserve"> roughly the area affected by the spill</w:t>
      </w:r>
      <w:r w:rsidR="00BF5C7A">
        <w:rPr>
          <w:rFonts w:ascii="Times New Roman" w:eastAsia="Times New Roman" w:hAnsi="Times New Roman" w:cs="Times New Roman"/>
          <w:bCs/>
        </w:rPr>
        <w:t xml:space="preserve"> (oil plume trajectory)</w:t>
      </w:r>
      <w:r w:rsidR="00806C56" w:rsidRPr="00820F77">
        <w:rPr>
          <w:rFonts w:ascii="Times New Roman" w:eastAsia="Times New Roman" w:hAnsi="Times New Roman" w:cs="Times New Roman"/>
          <w:bCs/>
        </w:rPr>
        <w:t xml:space="preserve">, and </w:t>
      </w:r>
      <w:r w:rsidR="00B54A57" w:rsidRPr="00820F77">
        <w:rPr>
          <w:rFonts w:ascii="Times New Roman" w:eastAsia="Times New Roman" w:hAnsi="Times New Roman" w:cs="Times New Roman"/>
          <w:bCs/>
        </w:rPr>
        <w:fldChar w:fldCharType="begin"/>
      </w:r>
      <w:r w:rsidR="00B54A57" w:rsidRPr="00820F77">
        <w:rPr>
          <w:rFonts w:ascii="Times New Roman" w:eastAsia="Times New Roman" w:hAnsi="Times New Roman" w:cs="Times New Roman"/>
          <w:bCs/>
        </w:rPr>
        <w:instrText xml:space="preserve"> REF _Ref115165428 \h </w:instrText>
      </w:r>
      <w:r w:rsidR="00820F77">
        <w:rPr>
          <w:rFonts w:ascii="Times New Roman" w:eastAsia="Times New Roman" w:hAnsi="Times New Roman" w:cs="Times New Roman"/>
          <w:bCs/>
        </w:rPr>
        <w:instrText xml:space="preserve"> \* MERGEFORMAT </w:instrText>
      </w:r>
      <w:r w:rsidR="00B54A57" w:rsidRPr="00820F77">
        <w:rPr>
          <w:rFonts w:ascii="Times New Roman" w:eastAsia="Times New Roman" w:hAnsi="Times New Roman" w:cs="Times New Roman"/>
          <w:bCs/>
        </w:rPr>
      </w:r>
      <w:r w:rsidR="00B54A57" w:rsidRPr="00820F77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856FCD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2</w:t>
      </w:r>
      <w:r w:rsidR="00B54A57" w:rsidRPr="00820F77">
        <w:rPr>
          <w:rFonts w:ascii="Times New Roman" w:eastAsia="Times New Roman" w:hAnsi="Times New Roman" w:cs="Times New Roman"/>
          <w:bCs/>
        </w:rPr>
        <w:fldChar w:fldCharType="end"/>
      </w:r>
      <w:r w:rsidR="00806C56" w:rsidRPr="00820F77">
        <w:rPr>
          <w:rFonts w:ascii="Times New Roman" w:eastAsia="Times New Roman" w:hAnsi="Times New Roman" w:cs="Times New Roman"/>
          <w:bCs/>
        </w:rPr>
        <w:t xml:space="preserve"> shows the locations </w:t>
      </w:r>
      <w:r w:rsidR="006E77F4" w:rsidRPr="00820F77">
        <w:rPr>
          <w:rFonts w:ascii="Times New Roman" w:eastAsia="Times New Roman" w:hAnsi="Times New Roman" w:cs="Times New Roman"/>
          <w:bCs/>
        </w:rPr>
        <w:t xml:space="preserve">where the physicochemical </w:t>
      </w:r>
      <w:r w:rsidR="00E40D2A">
        <w:rPr>
          <w:rFonts w:ascii="Times New Roman" w:eastAsia="Times New Roman" w:hAnsi="Times New Roman" w:cs="Times New Roman"/>
          <w:bCs/>
        </w:rPr>
        <w:t>variables</w:t>
      </w:r>
      <w:r w:rsidR="006E77F4" w:rsidRPr="00820F77">
        <w:rPr>
          <w:rFonts w:ascii="Times New Roman" w:eastAsia="Times New Roman" w:hAnsi="Times New Roman" w:cs="Times New Roman"/>
          <w:bCs/>
        </w:rPr>
        <w:t xml:space="preserve"> were </w:t>
      </w:r>
      <w:r w:rsidR="002A640B">
        <w:rPr>
          <w:rFonts w:ascii="Times New Roman" w:eastAsia="Times New Roman" w:hAnsi="Times New Roman" w:cs="Times New Roman"/>
          <w:bCs/>
        </w:rPr>
        <w:t>measured</w:t>
      </w:r>
      <w:r w:rsidR="006E77F4" w:rsidRPr="00820F77">
        <w:rPr>
          <w:rFonts w:ascii="Times New Roman" w:eastAsia="Times New Roman" w:hAnsi="Times New Roman" w:cs="Times New Roman"/>
          <w:bCs/>
        </w:rPr>
        <w:t>.</w:t>
      </w:r>
    </w:p>
    <w:p w14:paraId="46A9BB2A" w14:textId="77777777" w:rsidR="00480BB5" w:rsidRDefault="00480BB5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749F9B49" w14:textId="77777777" w:rsidR="0078017A" w:rsidRDefault="00480BB5" w:rsidP="002C198B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6378533C" wp14:editId="0D77F95C">
            <wp:extent cx="5524500" cy="334598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637" cy="335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3383" w14:textId="1DCB5FDA" w:rsidR="0078017A" w:rsidRPr="00856FCD" w:rsidRDefault="0078017A" w:rsidP="009107B4">
      <w:pPr>
        <w:pStyle w:val="Caption"/>
        <w:spacing w:before="240" w:after="240"/>
        <w:jc w:val="center"/>
        <w:rPr>
          <w:rFonts w:ascii="Times New Roman" w:hAnsi="Times New Roman" w:cs="Times New Roman"/>
          <w:color w:val="auto"/>
        </w:rPr>
      </w:pPr>
      <w:bookmarkStart w:id="0" w:name="_Ref115165426"/>
      <w:r w:rsidRPr="00856FCD">
        <w:rPr>
          <w:rFonts w:ascii="Times New Roman" w:hAnsi="Times New Roman" w:cs="Times New Roman"/>
          <w:color w:val="auto"/>
        </w:rPr>
        <w:t xml:space="preserve">Figure </w:t>
      </w:r>
      <w:r w:rsidR="008013A2" w:rsidRPr="00856FCD">
        <w:rPr>
          <w:rFonts w:ascii="Times New Roman" w:hAnsi="Times New Roman" w:cs="Times New Roman"/>
          <w:color w:val="auto"/>
        </w:rPr>
        <w:fldChar w:fldCharType="begin"/>
      </w:r>
      <w:r w:rsidR="008013A2" w:rsidRPr="00856FCD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8013A2" w:rsidRPr="00856FCD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1</w:t>
      </w:r>
      <w:r w:rsidR="008013A2" w:rsidRPr="00856FCD">
        <w:rPr>
          <w:rFonts w:ascii="Times New Roman" w:hAnsi="Times New Roman" w:cs="Times New Roman"/>
          <w:noProof/>
          <w:color w:val="auto"/>
        </w:rPr>
        <w:fldChar w:fldCharType="end"/>
      </w:r>
      <w:bookmarkEnd w:id="0"/>
      <w:r w:rsidRPr="00856FCD">
        <w:rPr>
          <w:rFonts w:ascii="Times New Roman" w:hAnsi="Times New Roman" w:cs="Times New Roman"/>
          <w:color w:val="auto"/>
        </w:rPr>
        <w:t>. Oil spill plume</w:t>
      </w:r>
      <w:r w:rsidR="00A61394" w:rsidRPr="00856FCD">
        <w:rPr>
          <w:rFonts w:ascii="Times New Roman" w:hAnsi="Times New Roman" w:cs="Times New Roman"/>
          <w:color w:val="auto"/>
        </w:rPr>
        <w:t xml:space="preserve"> </w:t>
      </w:r>
      <w:r w:rsidR="00A61394" w:rsidRPr="00856FCD">
        <w:rPr>
          <w:rFonts w:ascii="Times New Roman" w:hAnsi="Times New Roman" w:cs="Times New Roman"/>
          <w:noProof/>
          <w:color w:val="auto"/>
        </w:rPr>
        <w:t>(ESRI, n.d.)</w:t>
      </w:r>
    </w:p>
    <w:p w14:paraId="5F339B7A" w14:textId="4EAD97A6" w:rsidR="002B57B2" w:rsidRPr="00856FCD" w:rsidRDefault="002B57B2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 w:rsidRPr="00856FCD">
        <w:rPr>
          <w:rFonts w:ascii="Times New Roman" w:eastAsia="Times New Roman" w:hAnsi="Times New Roman" w:cs="Times New Roman"/>
          <w:bCs/>
        </w:rPr>
        <w:t xml:space="preserve"> </w:t>
      </w:r>
    </w:p>
    <w:p w14:paraId="6F341D08" w14:textId="77777777" w:rsidR="00B54A57" w:rsidRPr="00856FCD" w:rsidRDefault="00287B6A" w:rsidP="00924699">
      <w:pPr>
        <w:keepNext/>
        <w:spacing w:before="240" w:after="240"/>
        <w:jc w:val="center"/>
        <w:rPr>
          <w:rFonts w:ascii="Times New Roman" w:hAnsi="Times New Roman" w:cs="Times New Roman"/>
        </w:rPr>
      </w:pPr>
      <w:r w:rsidRPr="00856FCD">
        <w:rPr>
          <w:rFonts w:ascii="Times New Roman" w:hAnsi="Times New Roman" w:cs="Times New Roman"/>
          <w:noProof/>
        </w:rPr>
        <w:drawing>
          <wp:inline distT="0" distB="0" distL="0" distR="0" wp14:anchorId="5EAFA86A" wp14:editId="13DCCAF2">
            <wp:extent cx="4695825" cy="3752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CF37" w14:textId="793F7A3B" w:rsidR="006F3493" w:rsidRPr="00856FCD" w:rsidRDefault="00B54A57" w:rsidP="00924699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bookmarkStart w:id="1" w:name="_Ref115165428"/>
      <w:r w:rsidRPr="00856FCD">
        <w:rPr>
          <w:rFonts w:ascii="Times New Roman" w:hAnsi="Times New Roman" w:cs="Times New Roman"/>
          <w:color w:val="auto"/>
        </w:rPr>
        <w:t xml:space="preserve">Figure </w:t>
      </w:r>
      <w:r w:rsidR="008013A2" w:rsidRPr="00856FCD">
        <w:rPr>
          <w:rFonts w:ascii="Times New Roman" w:hAnsi="Times New Roman" w:cs="Times New Roman"/>
          <w:color w:val="auto"/>
        </w:rPr>
        <w:fldChar w:fldCharType="begin"/>
      </w:r>
      <w:r w:rsidR="008013A2" w:rsidRPr="00856FCD">
        <w:rPr>
          <w:rFonts w:ascii="Times New Roman" w:hAnsi="Times New Roman" w:cs="Times New Roman"/>
          <w:color w:val="auto"/>
        </w:rPr>
        <w:instrText xml:space="preserve"> SEQ Figure \* ARABIC </w:instrText>
      </w:r>
      <w:r w:rsidR="008013A2" w:rsidRPr="00856FCD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2</w:t>
      </w:r>
      <w:r w:rsidR="008013A2" w:rsidRPr="00856FCD">
        <w:rPr>
          <w:rFonts w:ascii="Times New Roman" w:hAnsi="Times New Roman" w:cs="Times New Roman"/>
          <w:noProof/>
          <w:color w:val="auto"/>
        </w:rPr>
        <w:fldChar w:fldCharType="end"/>
      </w:r>
      <w:bookmarkEnd w:id="1"/>
      <w:r w:rsidRPr="00856FCD">
        <w:rPr>
          <w:rFonts w:ascii="Times New Roman" w:hAnsi="Times New Roman" w:cs="Times New Roman"/>
          <w:color w:val="auto"/>
        </w:rPr>
        <w:t xml:space="preserve">. </w:t>
      </w:r>
      <w:r w:rsidR="00C72A27">
        <w:rPr>
          <w:rFonts w:ascii="Times New Roman" w:hAnsi="Times New Roman" w:cs="Times New Roman"/>
          <w:color w:val="auto"/>
        </w:rPr>
        <w:t xml:space="preserve">Water </w:t>
      </w:r>
      <w:r w:rsidR="008E4B4A">
        <w:rPr>
          <w:rFonts w:ascii="Times New Roman" w:hAnsi="Times New Roman" w:cs="Times New Roman"/>
          <w:color w:val="auto"/>
        </w:rPr>
        <w:t>variables monitoring s</w:t>
      </w:r>
      <w:r w:rsidRPr="00856FCD">
        <w:rPr>
          <w:rFonts w:ascii="Times New Roman" w:hAnsi="Times New Roman" w:cs="Times New Roman"/>
          <w:color w:val="auto"/>
        </w:rPr>
        <w:t>tation locations</w:t>
      </w:r>
      <w:sdt>
        <w:sdtPr>
          <w:rPr>
            <w:rFonts w:ascii="Times New Roman" w:hAnsi="Times New Roman" w:cs="Times New Roman"/>
            <w:color w:val="auto"/>
          </w:rPr>
          <w:id w:val="625672333"/>
          <w:citation/>
        </w:sdtPr>
        <w:sdtEndPr/>
        <w:sdtContent>
          <w:r w:rsidR="00A61394" w:rsidRPr="00856FCD">
            <w:rPr>
              <w:rFonts w:ascii="Times New Roman" w:hAnsi="Times New Roman" w:cs="Times New Roman"/>
              <w:color w:val="auto"/>
            </w:rPr>
            <w:fldChar w:fldCharType="begin"/>
          </w:r>
          <w:r w:rsidR="00A61394" w:rsidRPr="00856FCD">
            <w:rPr>
              <w:rFonts w:ascii="Times New Roman" w:hAnsi="Times New Roman" w:cs="Times New Roman"/>
              <w:color w:val="auto"/>
            </w:rPr>
            <w:instrText xml:space="preserve"> CITATION NOA21 \l 1033 </w:instrText>
          </w:r>
          <w:r w:rsidR="00A61394" w:rsidRPr="00856FCD">
            <w:rPr>
              <w:rFonts w:ascii="Times New Roman" w:hAnsi="Times New Roman" w:cs="Times New Roman"/>
              <w:color w:val="auto"/>
            </w:rPr>
            <w:fldChar w:fldCharType="separate"/>
          </w:r>
          <w:r w:rsidR="00A61394" w:rsidRPr="00856FCD">
            <w:rPr>
              <w:rFonts w:ascii="Times New Roman" w:hAnsi="Times New Roman" w:cs="Times New Roman"/>
              <w:noProof/>
              <w:color w:val="auto"/>
            </w:rPr>
            <w:t xml:space="preserve"> (NOAA, 2021)</w:t>
          </w:r>
          <w:r w:rsidR="00A61394" w:rsidRPr="00856FCD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</w:p>
    <w:p w14:paraId="7AB9FAEF" w14:textId="5EF82FE1" w:rsidR="005654E9" w:rsidRPr="005942F7" w:rsidRDefault="005654E9" w:rsidP="00924699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5942F7">
        <w:rPr>
          <w:rFonts w:ascii="Times New Roman" w:hAnsi="Times New Roman" w:cs="Times New Roman"/>
          <w:color w:val="auto"/>
        </w:rPr>
        <w:lastRenderedPageBreak/>
        <w:t xml:space="preserve">Table </w:t>
      </w:r>
      <w:r w:rsidR="008013A2" w:rsidRPr="005942F7">
        <w:rPr>
          <w:rFonts w:ascii="Times New Roman" w:hAnsi="Times New Roman" w:cs="Times New Roman"/>
          <w:color w:val="auto"/>
        </w:rPr>
        <w:fldChar w:fldCharType="begin"/>
      </w:r>
      <w:r w:rsidR="008013A2" w:rsidRPr="005942F7">
        <w:rPr>
          <w:rFonts w:ascii="Times New Roman" w:hAnsi="Times New Roman" w:cs="Times New Roman"/>
          <w:color w:val="auto"/>
        </w:rPr>
        <w:instrText xml:space="preserve"> SEQ Table \* ARABIC </w:instrText>
      </w:r>
      <w:r w:rsidR="008013A2" w:rsidRPr="005942F7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1</w:t>
      </w:r>
      <w:r w:rsidR="008013A2" w:rsidRPr="005942F7">
        <w:rPr>
          <w:rFonts w:ascii="Times New Roman" w:hAnsi="Times New Roman" w:cs="Times New Roman"/>
          <w:noProof/>
          <w:color w:val="auto"/>
        </w:rPr>
        <w:fldChar w:fldCharType="end"/>
      </w:r>
      <w:r w:rsidRPr="005942F7">
        <w:rPr>
          <w:rFonts w:ascii="Times New Roman" w:hAnsi="Times New Roman" w:cs="Times New Roman"/>
          <w:color w:val="auto"/>
        </w:rPr>
        <w:t>. Requirements for the oil impact on water quality</w:t>
      </w:r>
    </w:p>
    <w:tbl>
      <w:tblPr>
        <w:tblStyle w:val="a5"/>
        <w:tblW w:w="9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635"/>
        <w:gridCol w:w="2112"/>
        <w:gridCol w:w="1398"/>
        <w:gridCol w:w="1482"/>
        <w:gridCol w:w="858"/>
        <w:gridCol w:w="1527"/>
      </w:tblGrid>
      <w:tr w:rsidR="006F3493" w14:paraId="611EFF62" w14:textId="77777777" w:rsidTr="005062D9">
        <w:tc>
          <w:tcPr>
            <w:tcW w:w="340" w:type="dxa"/>
          </w:tcPr>
          <w:p w14:paraId="272C3593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1635" w:type="dxa"/>
          </w:tcPr>
          <w:p w14:paraId="66101833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2112" w:type="dxa"/>
          </w:tcPr>
          <w:p w14:paraId="127D4787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Defined As</w:t>
            </w:r>
          </w:p>
        </w:tc>
        <w:tc>
          <w:tcPr>
            <w:tcW w:w="1398" w:type="dxa"/>
          </w:tcPr>
          <w:p w14:paraId="6B2DC834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Spatial) Data</w:t>
            </w:r>
          </w:p>
        </w:tc>
        <w:tc>
          <w:tcPr>
            <w:tcW w:w="1482" w:type="dxa"/>
          </w:tcPr>
          <w:p w14:paraId="56665BA4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Attribute Data</w:t>
            </w:r>
          </w:p>
        </w:tc>
        <w:tc>
          <w:tcPr>
            <w:tcW w:w="858" w:type="dxa"/>
          </w:tcPr>
          <w:p w14:paraId="2FD67A05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Dataset</w:t>
            </w:r>
          </w:p>
        </w:tc>
        <w:tc>
          <w:tcPr>
            <w:tcW w:w="1527" w:type="dxa"/>
          </w:tcPr>
          <w:p w14:paraId="5213EAAE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Preparation</w:t>
            </w:r>
          </w:p>
        </w:tc>
      </w:tr>
      <w:tr w:rsidR="006F3493" w14:paraId="58D9DDCD" w14:textId="77777777" w:rsidTr="005062D9">
        <w:tc>
          <w:tcPr>
            <w:tcW w:w="340" w:type="dxa"/>
          </w:tcPr>
          <w:p w14:paraId="7D383B33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635" w:type="dxa"/>
          </w:tcPr>
          <w:p w14:paraId="7144033E" w14:textId="36B66CA9" w:rsidR="006F3493" w:rsidRPr="00A3551A" w:rsidRDefault="007336E5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Area affected by the </w:t>
            </w:r>
            <w:r w:rsidR="00E0127A"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>oil spill</w:t>
            </w:r>
          </w:p>
        </w:tc>
        <w:tc>
          <w:tcPr>
            <w:tcW w:w="2112" w:type="dxa"/>
          </w:tcPr>
          <w:p w14:paraId="593D5B21" w14:textId="156AD227" w:rsidR="006F3493" w:rsidRPr="00A3551A" w:rsidRDefault="00E0127A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Projection of the trajectory of the spill plume </w:t>
            </w:r>
          </w:p>
        </w:tc>
        <w:tc>
          <w:tcPr>
            <w:tcW w:w="1398" w:type="dxa"/>
          </w:tcPr>
          <w:p w14:paraId="21DDF9B3" w14:textId="0CF68581" w:rsidR="006F3493" w:rsidRPr="00A3551A" w:rsidRDefault="00DB16D7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>Polygon geometry</w:t>
            </w:r>
          </w:p>
        </w:tc>
        <w:tc>
          <w:tcPr>
            <w:tcW w:w="1482" w:type="dxa"/>
          </w:tcPr>
          <w:p w14:paraId="5BC11367" w14:textId="00C98F84" w:rsidR="006F3493" w:rsidRPr="00A3551A" w:rsidRDefault="0033258A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Dates </w:t>
            </w:r>
            <w:r w:rsidR="0028406F"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area </w:t>
            </w:r>
          </w:p>
        </w:tc>
        <w:tc>
          <w:tcPr>
            <w:tcW w:w="858" w:type="dxa"/>
          </w:tcPr>
          <w:p w14:paraId="19124C48" w14:textId="03CA335B" w:rsidR="006F3493" w:rsidRPr="00DE61BC" w:rsidRDefault="00473CEE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hyperlink r:id="rId9">
              <w:r w:rsidR="0028406F" w:rsidRPr="00DE61BC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>NOAA</w:t>
              </w:r>
            </w:hyperlink>
            <w:r w:rsidR="00F52781" w:rsidRPr="00DE61B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Data</w:t>
            </w:r>
          </w:p>
        </w:tc>
        <w:tc>
          <w:tcPr>
            <w:tcW w:w="1527" w:type="dxa"/>
          </w:tcPr>
          <w:p w14:paraId="6E053547" w14:textId="77777777" w:rsidR="006F3493" w:rsidRPr="00A3551A" w:rsidRDefault="006F3493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F3493" w14:paraId="54CC487F" w14:textId="77777777" w:rsidTr="005062D9">
        <w:tc>
          <w:tcPr>
            <w:tcW w:w="340" w:type="dxa"/>
          </w:tcPr>
          <w:p w14:paraId="391EE8CD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635" w:type="dxa"/>
          </w:tcPr>
          <w:p w14:paraId="71D5C674" w14:textId="0648955C" w:rsidR="006F3493" w:rsidRPr="00A3551A" w:rsidRDefault="00794884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Water p</w:t>
            </w:r>
            <w:r w:rsidR="00603492"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hysicochemical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variables</w:t>
            </w:r>
          </w:p>
        </w:tc>
        <w:tc>
          <w:tcPr>
            <w:tcW w:w="2112" w:type="dxa"/>
          </w:tcPr>
          <w:p w14:paraId="312B4302" w14:textId="28030495" w:rsidR="006F3493" w:rsidRPr="00A3551A" w:rsidRDefault="00603492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>Raw input dataset</w:t>
            </w:r>
          </w:p>
        </w:tc>
        <w:tc>
          <w:tcPr>
            <w:tcW w:w="1398" w:type="dxa"/>
          </w:tcPr>
          <w:p w14:paraId="63B668BC" w14:textId="4F232AFB" w:rsidR="006F3493" w:rsidRPr="00A3551A" w:rsidRDefault="00F52781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>Tables</w:t>
            </w:r>
          </w:p>
        </w:tc>
        <w:tc>
          <w:tcPr>
            <w:tcW w:w="1482" w:type="dxa"/>
          </w:tcPr>
          <w:p w14:paraId="67DCD94C" w14:textId="0712C0CD" w:rsidR="006F3493" w:rsidRPr="00A3551A" w:rsidRDefault="00F52781" w:rsidP="002A640B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Physicochemical </w:t>
            </w:r>
            <w:r w:rsidR="001954A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variable </w:t>
            </w:r>
            <w:r w:rsidR="00966B3A">
              <w:rPr>
                <w:rFonts w:ascii="Times New Roman" w:eastAsia="Times New Roman" w:hAnsi="Times New Roman" w:cs="Times New Roman"/>
                <w:sz w:val="20"/>
                <w:szCs w:val="20"/>
              </w:rPr>
              <w:t>readings</w:t>
            </w:r>
            <w:r w:rsidR="00504885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and dates</w:t>
            </w:r>
          </w:p>
        </w:tc>
        <w:tc>
          <w:tcPr>
            <w:tcW w:w="858" w:type="dxa"/>
          </w:tcPr>
          <w:p w14:paraId="1E89331F" w14:textId="781AD1F8" w:rsidR="006F3493" w:rsidRPr="00A3551A" w:rsidRDefault="00F52781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NOAA </w:t>
            </w:r>
            <w:r w:rsidR="0082275A"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>Data</w:t>
            </w:r>
          </w:p>
        </w:tc>
        <w:tc>
          <w:tcPr>
            <w:tcW w:w="1527" w:type="dxa"/>
          </w:tcPr>
          <w:p w14:paraId="107ADF11" w14:textId="39D00F16" w:rsidR="006F3493" w:rsidRPr="00A3551A" w:rsidRDefault="00A3551A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551A">
              <w:rPr>
                <w:rFonts w:ascii="Times New Roman" w:eastAsia="Times New Roman" w:hAnsi="Times New Roman" w:cs="Times New Roman"/>
                <w:sz w:val="20"/>
                <w:szCs w:val="20"/>
              </w:rPr>
              <w:t>Transformation into GIS layers</w:t>
            </w:r>
          </w:p>
        </w:tc>
      </w:tr>
      <w:tr w:rsidR="001F4BEA" w14:paraId="57120CAA" w14:textId="77777777" w:rsidTr="005062D9">
        <w:tc>
          <w:tcPr>
            <w:tcW w:w="340" w:type="dxa"/>
          </w:tcPr>
          <w:p w14:paraId="5443529D" w14:textId="6A7CA88D" w:rsidR="001F4BEA" w:rsidRDefault="001F4BEA" w:rsidP="00924699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635" w:type="dxa"/>
          </w:tcPr>
          <w:p w14:paraId="35C534D7" w14:textId="61499EC8" w:rsidR="001F4BEA" w:rsidRDefault="001F4BEA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 Borders</w:t>
            </w:r>
          </w:p>
        </w:tc>
        <w:tc>
          <w:tcPr>
            <w:tcW w:w="2112" w:type="dxa"/>
          </w:tcPr>
          <w:p w14:paraId="6988F3D8" w14:textId="5E3CA0FE" w:rsidR="001F4BEA" w:rsidRPr="00A3551A" w:rsidRDefault="00502679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 mainland</w:t>
            </w:r>
          </w:p>
        </w:tc>
        <w:tc>
          <w:tcPr>
            <w:tcW w:w="1398" w:type="dxa"/>
          </w:tcPr>
          <w:p w14:paraId="45FF9A35" w14:textId="1344C248" w:rsidR="001F4BEA" w:rsidRPr="00A3551A" w:rsidRDefault="00502679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Polygon geometry</w:t>
            </w:r>
          </w:p>
        </w:tc>
        <w:tc>
          <w:tcPr>
            <w:tcW w:w="1482" w:type="dxa"/>
          </w:tcPr>
          <w:p w14:paraId="79CBBCF1" w14:textId="77777777" w:rsidR="001F4BEA" w:rsidRPr="00A3551A" w:rsidRDefault="001F4BEA" w:rsidP="002A640B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8" w:type="dxa"/>
          </w:tcPr>
          <w:p w14:paraId="181C53A7" w14:textId="378EC2E1" w:rsidR="001F4BEA" w:rsidRPr="00A3551A" w:rsidRDefault="005062D9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Census data</w:t>
            </w:r>
          </w:p>
        </w:tc>
        <w:tc>
          <w:tcPr>
            <w:tcW w:w="1527" w:type="dxa"/>
          </w:tcPr>
          <w:p w14:paraId="11C1E8F0" w14:textId="20844156" w:rsidR="001F4BEA" w:rsidRPr="00A3551A" w:rsidRDefault="005062D9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Projection to WGS 1984</w:t>
            </w:r>
          </w:p>
        </w:tc>
      </w:tr>
    </w:tbl>
    <w:p w14:paraId="6C531FEC" w14:textId="77777777" w:rsidR="006F3493" w:rsidRDefault="0082275A" w:rsidP="0092469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Input Data</w:t>
      </w:r>
    </w:p>
    <w:p w14:paraId="464F5E47" w14:textId="26B3874C" w:rsidR="002E0A1B" w:rsidRPr="00E71637" w:rsidRDefault="00E71637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First, </w:t>
      </w:r>
      <w:r w:rsidR="009A2445">
        <w:rPr>
          <w:rFonts w:ascii="Times New Roman" w:eastAsia="Times New Roman" w:hAnsi="Times New Roman" w:cs="Times New Roman"/>
          <w:bCs/>
        </w:rPr>
        <w:t>ESRI</w:t>
      </w:r>
      <w:r>
        <w:rPr>
          <w:rFonts w:ascii="Times New Roman" w:eastAsia="Times New Roman" w:hAnsi="Times New Roman" w:cs="Times New Roman"/>
          <w:bCs/>
        </w:rPr>
        <w:t xml:space="preserve"> has created a </w:t>
      </w:r>
      <w:r w:rsidR="00302E2D">
        <w:rPr>
          <w:rFonts w:ascii="Times New Roman" w:eastAsia="Times New Roman" w:hAnsi="Times New Roman" w:cs="Times New Roman"/>
          <w:bCs/>
        </w:rPr>
        <w:t xml:space="preserve">layer </w:t>
      </w:r>
      <w:r w:rsidR="006166D7">
        <w:rPr>
          <w:rFonts w:ascii="Times New Roman" w:eastAsia="Times New Roman" w:hAnsi="Times New Roman" w:cs="Times New Roman"/>
          <w:bCs/>
        </w:rPr>
        <w:t xml:space="preserve">on ArcGIS Online </w:t>
      </w:r>
      <w:r w:rsidR="00302E2D">
        <w:rPr>
          <w:rFonts w:ascii="Times New Roman" w:eastAsia="Times New Roman" w:hAnsi="Times New Roman" w:cs="Times New Roman"/>
          <w:bCs/>
        </w:rPr>
        <w:t>that shows the daily projection of the oil spill plume in the Gulf of Mexico from May 2 to August 5 of 2010</w:t>
      </w:r>
      <w:r w:rsidR="0029299E">
        <w:rPr>
          <w:rFonts w:ascii="Times New Roman" w:eastAsia="Times New Roman" w:hAnsi="Times New Roman" w:cs="Times New Roman"/>
          <w:bCs/>
        </w:rPr>
        <w:t xml:space="preserve"> based on NOAA data </w:t>
      </w:r>
      <w:r w:rsidR="00774F54">
        <w:rPr>
          <w:rFonts w:ascii="Times New Roman" w:eastAsia="Times New Roman" w:hAnsi="Times New Roman" w:cs="Times New Roman"/>
          <w:bCs/>
        </w:rPr>
        <w:t xml:space="preserve">acquisition. </w:t>
      </w:r>
      <w:r w:rsidR="00F125FE">
        <w:rPr>
          <w:rFonts w:ascii="Times New Roman" w:eastAsia="Times New Roman" w:hAnsi="Times New Roman" w:cs="Times New Roman"/>
          <w:bCs/>
        </w:rPr>
        <w:t>The full extent is from -85.72</w:t>
      </w:r>
      <w:r w:rsidR="004B6EB3">
        <w:rPr>
          <w:rFonts w:ascii="Times New Roman" w:eastAsia="Times New Roman" w:hAnsi="Times New Roman" w:cs="Times New Roman"/>
          <w:bCs/>
        </w:rPr>
        <w:t xml:space="preserve">02 to -93.4310 latitude, and from 27.2551 to </w:t>
      </w:r>
      <w:r w:rsidR="00B73F52">
        <w:rPr>
          <w:rFonts w:ascii="Times New Roman" w:eastAsia="Times New Roman" w:hAnsi="Times New Roman" w:cs="Times New Roman"/>
          <w:bCs/>
        </w:rPr>
        <w:t xml:space="preserve">30.4219 longitude </w:t>
      </w:r>
      <w:r w:rsidR="00A02D69">
        <w:rPr>
          <w:rFonts w:ascii="Times New Roman" w:eastAsia="Times New Roman" w:hAnsi="Times New Roman" w:cs="Times New Roman"/>
          <w:bCs/>
        </w:rPr>
        <w:t>(datum</w:t>
      </w:r>
      <w:r w:rsidR="00872F03">
        <w:rPr>
          <w:rFonts w:ascii="Times New Roman" w:eastAsia="Times New Roman" w:hAnsi="Times New Roman" w:cs="Times New Roman"/>
          <w:bCs/>
        </w:rPr>
        <w:t xml:space="preserve"> WGS 1984</w:t>
      </w:r>
      <w:r w:rsidR="00A02D69">
        <w:rPr>
          <w:rFonts w:ascii="Times New Roman" w:eastAsia="Times New Roman" w:hAnsi="Times New Roman" w:cs="Times New Roman"/>
          <w:bCs/>
        </w:rPr>
        <w:t>)</w:t>
      </w:r>
      <w:r w:rsidR="000B14CF">
        <w:rPr>
          <w:rFonts w:ascii="Times New Roman" w:eastAsia="Times New Roman" w:hAnsi="Times New Roman" w:cs="Times New Roman"/>
          <w:bCs/>
        </w:rPr>
        <w:t>.</w:t>
      </w:r>
      <w:r w:rsidR="006166D7">
        <w:rPr>
          <w:rFonts w:ascii="Times New Roman" w:eastAsia="Times New Roman" w:hAnsi="Times New Roman" w:cs="Times New Roman"/>
          <w:bCs/>
        </w:rPr>
        <w:t xml:space="preserve"> Additionally, there is </w:t>
      </w:r>
      <w:r w:rsidR="001C5C35">
        <w:rPr>
          <w:rFonts w:ascii="Times New Roman" w:eastAsia="Times New Roman" w:hAnsi="Times New Roman" w:cs="Times New Roman"/>
          <w:bCs/>
        </w:rPr>
        <w:t xml:space="preserve">a </w:t>
      </w:r>
      <w:r w:rsidR="00D8426F">
        <w:rPr>
          <w:rFonts w:ascii="Times New Roman" w:eastAsia="Times New Roman" w:hAnsi="Times New Roman" w:cs="Times New Roman"/>
          <w:bCs/>
        </w:rPr>
        <w:t>collection of physical, chemical, and biological data</w:t>
      </w:r>
      <w:r w:rsidR="00BE051A">
        <w:rPr>
          <w:rFonts w:ascii="Times New Roman" w:eastAsia="Times New Roman" w:hAnsi="Times New Roman" w:cs="Times New Roman"/>
          <w:bCs/>
        </w:rPr>
        <w:t xml:space="preserve"> in the Gulf of Mexico from February 2 to October </w:t>
      </w:r>
      <w:r w:rsidR="005731F5">
        <w:rPr>
          <w:rFonts w:ascii="Times New Roman" w:eastAsia="Times New Roman" w:hAnsi="Times New Roman" w:cs="Times New Roman"/>
          <w:bCs/>
        </w:rPr>
        <w:t>28 of 2010 by NOAA</w:t>
      </w:r>
      <w:r w:rsidR="00667086">
        <w:rPr>
          <w:rFonts w:ascii="Times New Roman" w:eastAsia="Times New Roman" w:hAnsi="Times New Roman" w:cs="Times New Roman"/>
          <w:bCs/>
        </w:rPr>
        <w:t xml:space="preserve"> </w:t>
      </w:r>
      <w:r w:rsidR="00D624C5">
        <w:rPr>
          <w:rFonts w:ascii="Times New Roman" w:eastAsia="Times New Roman" w:hAnsi="Times New Roman" w:cs="Times New Roman"/>
          <w:bCs/>
        </w:rPr>
        <w:t>recorded in a Microsoft Access</w:t>
      </w:r>
      <w:r w:rsidR="001C5C35">
        <w:rPr>
          <w:rFonts w:ascii="Times New Roman" w:eastAsia="Times New Roman" w:hAnsi="Times New Roman" w:cs="Times New Roman"/>
          <w:bCs/>
        </w:rPr>
        <w:t xml:space="preserve"> database</w:t>
      </w:r>
      <w:r w:rsidR="00391501">
        <w:rPr>
          <w:rFonts w:ascii="Times New Roman" w:eastAsia="Times New Roman" w:hAnsi="Times New Roman" w:cs="Times New Roman"/>
          <w:bCs/>
        </w:rPr>
        <w:t xml:space="preserve"> and </w:t>
      </w:r>
      <w:r w:rsidR="004539C8">
        <w:rPr>
          <w:rFonts w:ascii="Times New Roman" w:eastAsia="Times New Roman" w:hAnsi="Times New Roman" w:cs="Times New Roman"/>
          <w:bCs/>
        </w:rPr>
        <w:t>text</w:t>
      </w:r>
      <w:r w:rsidR="00391501">
        <w:rPr>
          <w:rFonts w:ascii="Times New Roman" w:eastAsia="Times New Roman" w:hAnsi="Times New Roman" w:cs="Times New Roman"/>
          <w:bCs/>
        </w:rPr>
        <w:t xml:space="preserve"> files.</w:t>
      </w:r>
      <w:r w:rsidR="00D624C5">
        <w:rPr>
          <w:rFonts w:ascii="Times New Roman" w:eastAsia="Times New Roman" w:hAnsi="Times New Roman" w:cs="Times New Roman"/>
          <w:bCs/>
        </w:rPr>
        <w:t xml:space="preserve"> </w:t>
      </w:r>
      <w:r w:rsidR="00E40C86">
        <w:rPr>
          <w:rFonts w:ascii="Times New Roman" w:eastAsia="Times New Roman" w:hAnsi="Times New Roman" w:cs="Times New Roman"/>
          <w:bCs/>
        </w:rPr>
        <w:t xml:space="preserve">A polygon shapefile with </w:t>
      </w:r>
      <w:r w:rsidR="00FD7631">
        <w:rPr>
          <w:rFonts w:ascii="Times New Roman" w:eastAsia="Times New Roman" w:hAnsi="Times New Roman" w:cs="Times New Roman"/>
          <w:bCs/>
        </w:rPr>
        <w:t>the US mainland from the US Census Bureau is also i</w:t>
      </w:r>
      <w:r w:rsidR="00C829A7">
        <w:rPr>
          <w:rFonts w:ascii="Times New Roman" w:eastAsia="Times New Roman" w:hAnsi="Times New Roman" w:cs="Times New Roman"/>
          <w:bCs/>
        </w:rPr>
        <w:t>ncluded to act as a barrier so the analys</w:t>
      </w:r>
      <w:r w:rsidR="00F062CA">
        <w:rPr>
          <w:rFonts w:ascii="Times New Roman" w:eastAsia="Times New Roman" w:hAnsi="Times New Roman" w:cs="Times New Roman"/>
          <w:bCs/>
        </w:rPr>
        <w:t>e</w:t>
      </w:r>
      <w:r w:rsidR="00C829A7">
        <w:rPr>
          <w:rFonts w:ascii="Times New Roman" w:eastAsia="Times New Roman" w:hAnsi="Times New Roman" w:cs="Times New Roman"/>
          <w:bCs/>
        </w:rPr>
        <w:t>s are performed only over water.</w:t>
      </w:r>
      <w:r w:rsidR="000B14CF">
        <w:rPr>
          <w:rFonts w:ascii="Times New Roman" w:eastAsia="Times New Roman" w:hAnsi="Times New Roman" w:cs="Times New Roman"/>
          <w:bCs/>
        </w:rPr>
        <w:t xml:space="preserve"> </w:t>
      </w:r>
      <w:r w:rsidR="0029299E">
        <w:rPr>
          <w:rFonts w:ascii="Times New Roman" w:eastAsia="Times New Roman" w:hAnsi="Times New Roman" w:cs="Times New Roman"/>
          <w:bCs/>
        </w:rPr>
        <w:t xml:space="preserve"> </w:t>
      </w:r>
    </w:p>
    <w:p w14:paraId="13761097" w14:textId="356F4DF5" w:rsidR="007D43FF" w:rsidRPr="006C36D1" w:rsidRDefault="007D43FF" w:rsidP="00924699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6C36D1">
        <w:rPr>
          <w:rFonts w:ascii="Times New Roman" w:hAnsi="Times New Roman" w:cs="Times New Roman"/>
          <w:color w:val="auto"/>
        </w:rPr>
        <w:t xml:space="preserve">Table </w:t>
      </w:r>
      <w:r w:rsidR="008013A2" w:rsidRPr="006C36D1">
        <w:rPr>
          <w:rFonts w:ascii="Times New Roman" w:hAnsi="Times New Roman" w:cs="Times New Roman"/>
          <w:color w:val="auto"/>
        </w:rPr>
        <w:fldChar w:fldCharType="begin"/>
      </w:r>
      <w:r w:rsidR="008013A2" w:rsidRPr="006C36D1">
        <w:rPr>
          <w:rFonts w:ascii="Times New Roman" w:hAnsi="Times New Roman" w:cs="Times New Roman"/>
          <w:color w:val="auto"/>
        </w:rPr>
        <w:instrText xml:space="preserve"> SEQ Table \* ARABIC </w:instrText>
      </w:r>
      <w:r w:rsidR="008013A2" w:rsidRPr="006C36D1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2</w:t>
      </w:r>
      <w:r w:rsidR="008013A2" w:rsidRPr="006C36D1">
        <w:rPr>
          <w:rFonts w:ascii="Times New Roman" w:hAnsi="Times New Roman" w:cs="Times New Roman"/>
          <w:noProof/>
          <w:color w:val="auto"/>
        </w:rPr>
        <w:fldChar w:fldCharType="end"/>
      </w:r>
      <w:r w:rsidRPr="006C36D1">
        <w:rPr>
          <w:rFonts w:ascii="Times New Roman" w:hAnsi="Times New Roman" w:cs="Times New Roman"/>
          <w:color w:val="auto"/>
        </w:rPr>
        <w:t>. Input data for oil spill analysis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2942"/>
        <w:gridCol w:w="3150"/>
        <w:gridCol w:w="2875"/>
      </w:tblGrid>
      <w:tr w:rsidR="00AD0E19" w:rsidRPr="00AD0E19" w14:paraId="7667CC51" w14:textId="77777777" w:rsidTr="00AD0E19">
        <w:tc>
          <w:tcPr>
            <w:tcW w:w="383" w:type="dxa"/>
          </w:tcPr>
          <w:p w14:paraId="7D80E26F" w14:textId="77777777" w:rsidR="006F3493" w:rsidRPr="00AD0E19" w:rsidRDefault="0082275A" w:rsidP="0092469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#</w:t>
            </w:r>
          </w:p>
        </w:tc>
        <w:tc>
          <w:tcPr>
            <w:tcW w:w="2942" w:type="dxa"/>
          </w:tcPr>
          <w:p w14:paraId="547BAE84" w14:textId="77777777" w:rsidR="006F3493" w:rsidRPr="00AD0E19" w:rsidRDefault="0082275A" w:rsidP="0092469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Title</w:t>
            </w:r>
          </w:p>
        </w:tc>
        <w:tc>
          <w:tcPr>
            <w:tcW w:w="3150" w:type="dxa"/>
          </w:tcPr>
          <w:p w14:paraId="27E2D0E7" w14:textId="77777777" w:rsidR="006F3493" w:rsidRPr="00AD0E19" w:rsidRDefault="0082275A" w:rsidP="0092469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Purpose in Analysis</w:t>
            </w:r>
          </w:p>
        </w:tc>
        <w:tc>
          <w:tcPr>
            <w:tcW w:w="2875" w:type="dxa"/>
          </w:tcPr>
          <w:p w14:paraId="4374E451" w14:textId="77777777" w:rsidR="006F3493" w:rsidRPr="00AD0E19" w:rsidRDefault="0082275A" w:rsidP="00924699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Link to Source</w:t>
            </w:r>
          </w:p>
        </w:tc>
      </w:tr>
      <w:tr w:rsidR="00AD0E19" w:rsidRPr="00AD0E19" w14:paraId="0F0720E1" w14:textId="77777777" w:rsidTr="00AD0E19">
        <w:tc>
          <w:tcPr>
            <w:tcW w:w="383" w:type="dxa"/>
          </w:tcPr>
          <w:p w14:paraId="071637EA" w14:textId="77777777" w:rsidR="006F3493" w:rsidRPr="00AD0E19" w:rsidRDefault="0082275A" w:rsidP="009246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942" w:type="dxa"/>
          </w:tcPr>
          <w:p w14:paraId="7A6BC27A" w14:textId="2C218A34" w:rsidR="006F3493" w:rsidRPr="00AD0E19" w:rsidRDefault="0050534D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>NOAA_Gulf_Oil_Spill</w:t>
            </w:r>
          </w:p>
        </w:tc>
        <w:tc>
          <w:tcPr>
            <w:tcW w:w="3150" w:type="dxa"/>
          </w:tcPr>
          <w:p w14:paraId="1310C48C" w14:textId="47E1FE1E" w:rsidR="006F3493" w:rsidRPr="00AD0E19" w:rsidRDefault="001E6FE9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Analysis of the extension of the oil </w:t>
            </w:r>
            <w:r w:rsidR="00436339">
              <w:rPr>
                <w:rFonts w:ascii="Times New Roman" w:eastAsia="Times New Roman" w:hAnsi="Times New Roman" w:cs="Times New Roman"/>
                <w:sz w:val="20"/>
                <w:szCs w:val="20"/>
              </w:rPr>
              <w:t>s</w:t>
            </w: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>pill plum</w:t>
            </w:r>
            <w:r w:rsidR="00EC3A7C"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 the Gulf of Mexico</w:t>
            </w: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over time </w:t>
            </w:r>
          </w:p>
        </w:tc>
        <w:tc>
          <w:tcPr>
            <w:tcW w:w="2875" w:type="dxa"/>
          </w:tcPr>
          <w:p w14:paraId="0550FD03" w14:textId="7534CDD6" w:rsidR="006F3493" w:rsidRPr="00AD0E19" w:rsidRDefault="00EC3A7C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>http://maps1.arcgisonline.com/arcgis/rest/services/NOAA_Gulf_Oil_Spill/MapServer</w:t>
            </w:r>
          </w:p>
        </w:tc>
      </w:tr>
      <w:tr w:rsidR="00AD0E19" w:rsidRPr="00AD0E19" w14:paraId="302839A2" w14:textId="77777777" w:rsidTr="00AD0E19">
        <w:tc>
          <w:tcPr>
            <w:tcW w:w="383" w:type="dxa"/>
          </w:tcPr>
          <w:p w14:paraId="1F85017A" w14:textId="77777777" w:rsidR="006F3493" w:rsidRPr="00AD0E19" w:rsidRDefault="0082275A" w:rsidP="009246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942" w:type="dxa"/>
          </w:tcPr>
          <w:p w14:paraId="4C965F77" w14:textId="6076D177" w:rsidR="006F3493" w:rsidRPr="00AD0E19" w:rsidRDefault="005B7586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>Physical, chemical, and biological data collected in the Gulf of Mexico from 02 Feb 2010 to 28 Oct 2010 (NCEI Accession 0117436)</w:t>
            </w:r>
          </w:p>
        </w:tc>
        <w:tc>
          <w:tcPr>
            <w:tcW w:w="3150" w:type="dxa"/>
          </w:tcPr>
          <w:p w14:paraId="3FD93046" w14:textId="45FE0AD5" w:rsidR="006F3493" w:rsidRPr="00AD0E19" w:rsidRDefault="0023520B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>Assessment</w:t>
            </w:r>
            <w:r w:rsidR="005B7586" w:rsidRPr="00AD0E1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of physicochemical parameters </w:t>
            </w:r>
          </w:p>
        </w:tc>
        <w:tc>
          <w:tcPr>
            <w:tcW w:w="2875" w:type="dxa"/>
          </w:tcPr>
          <w:p w14:paraId="0A1DB151" w14:textId="01933739" w:rsidR="006F3493" w:rsidRPr="00AD0E19" w:rsidRDefault="00700638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00638">
              <w:rPr>
                <w:rFonts w:ascii="Times New Roman" w:eastAsia="Times New Roman" w:hAnsi="Times New Roman" w:cs="Times New Roman"/>
                <w:sz w:val="20"/>
                <w:szCs w:val="20"/>
              </w:rPr>
              <w:t>https://www.ncei.noaa.gov/archive/archive-management-system/OAS/bin/prd/jquery/accession/download/117436</w:t>
            </w:r>
          </w:p>
        </w:tc>
      </w:tr>
      <w:tr w:rsidR="00DF56E3" w:rsidRPr="00AD0E19" w14:paraId="6DC4BB98" w14:textId="77777777" w:rsidTr="00AD0E19">
        <w:tc>
          <w:tcPr>
            <w:tcW w:w="383" w:type="dxa"/>
          </w:tcPr>
          <w:p w14:paraId="37C12DD1" w14:textId="2F5DA68A" w:rsidR="00DF56E3" w:rsidRPr="00AD0E19" w:rsidRDefault="00DF56E3" w:rsidP="0092469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942" w:type="dxa"/>
          </w:tcPr>
          <w:p w14:paraId="09076A2B" w14:textId="6C8025C4" w:rsidR="00DF56E3" w:rsidRPr="00AD0E19" w:rsidRDefault="009D29D5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CB 2018</w:t>
            </w:r>
            <w:r w:rsidR="00C5492E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US Nation 5m</w:t>
            </w:r>
          </w:p>
        </w:tc>
        <w:tc>
          <w:tcPr>
            <w:tcW w:w="3150" w:type="dxa"/>
          </w:tcPr>
          <w:p w14:paraId="7C80B2C8" w14:textId="5CA37D8E" w:rsidR="00DF56E3" w:rsidRPr="00AD0E19" w:rsidRDefault="00C5492E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Barrier for interpolation</w:t>
            </w:r>
          </w:p>
        </w:tc>
        <w:tc>
          <w:tcPr>
            <w:tcW w:w="2875" w:type="dxa"/>
          </w:tcPr>
          <w:p w14:paraId="7057A794" w14:textId="73695B2F" w:rsidR="00DF56E3" w:rsidRPr="00700638" w:rsidRDefault="002621E5" w:rsidP="0092469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621E5">
              <w:rPr>
                <w:rFonts w:ascii="Times New Roman" w:eastAsia="Times New Roman" w:hAnsi="Times New Roman" w:cs="Times New Roman"/>
                <w:sz w:val="20"/>
                <w:szCs w:val="20"/>
              </w:rPr>
              <w:t>https://www2.census.gov/geo/tiger/GENZ2018/shp/cb_2018_us_nation_5m.zip</w:t>
            </w:r>
          </w:p>
        </w:tc>
      </w:tr>
    </w:tbl>
    <w:p w14:paraId="7714EBF2" w14:textId="77777777" w:rsidR="006F3493" w:rsidRDefault="0082275A" w:rsidP="0092469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Methods</w:t>
      </w:r>
    </w:p>
    <w:p w14:paraId="7674EFC7" w14:textId="4B00B220" w:rsidR="0071750C" w:rsidRDefault="00E7141F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</w:t>
      </w:r>
      <w:r w:rsidR="00CC5E97">
        <w:rPr>
          <w:rFonts w:ascii="Times New Roman" w:eastAsia="Times New Roman" w:hAnsi="Times New Roman" w:cs="Times New Roman"/>
          <w:bCs/>
        </w:rPr>
        <w:t xml:space="preserve">he water variables are downloaded </w:t>
      </w:r>
      <w:r w:rsidR="00433D90">
        <w:rPr>
          <w:rFonts w:ascii="Times New Roman" w:eastAsia="Times New Roman" w:hAnsi="Times New Roman" w:cs="Times New Roman"/>
          <w:bCs/>
        </w:rPr>
        <w:t xml:space="preserve">through a GET request </w:t>
      </w:r>
      <w:r w:rsidR="008F6306">
        <w:rPr>
          <w:rFonts w:ascii="Times New Roman" w:eastAsia="Times New Roman" w:hAnsi="Times New Roman" w:cs="Times New Roman"/>
          <w:bCs/>
        </w:rPr>
        <w:t xml:space="preserve">from NOAA API </w:t>
      </w:r>
      <w:r w:rsidR="00A61D4F">
        <w:rPr>
          <w:rFonts w:ascii="Times New Roman" w:eastAsia="Times New Roman" w:hAnsi="Times New Roman" w:cs="Times New Roman"/>
          <w:bCs/>
        </w:rPr>
        <w:t xml:space="preserve">as a tar file which is </w:t>
      </w:r>
      <w:r w:rsidR="002A640B">
        <w:rPr>
          <w:rFonts w:ascii="Times New Roman" w:eastAsia="Times New Roman" w:hAnsi="Times New Roman" w:cs="Times New Roman"/>
          <w:bCs/>
        </w:rPr>
        <w:t>later</w:t>
      </w:r>
      <w:r w:rsidR="00A61D4F">
        <w:rPr>
          <w:rFonts w:ascii="Times New Roman" w:eastAsia="Times New Roman" w:hAnsi="Times New Roman" w:cs="Times New Roman"/>
          <w:bCs/>
        </w:rPr>
        <w:t xml:space="preserve"> decompressed</w:t>
      </w:r>
      <w:r w:rsidR="00B51799">
        <w:rPr>
          <w:rFonts w:ascii="Times New Roman" w:eastAsia="Times New Roman" w:hAnsi="Times New Roman" w:cs="Times New Roman"/>
          <w:bCs/>
        </w:rPr>
        <w:t xml:space="preserve">. </w:t>
      </w:r>
      <w:r w:rsidR="002A640B">
        <w:rPr>
          <w:rFonts w:ascii="Times New Roman" w:eastAsia="Times New Roman" w:hAnsi="Times New Roman" w:cs="Times New Roman"/>
          <w:bCs/>
        </w:rPr>
        <w:t>Since t</w:t>
      </w:r>
      <w:r w:rsidR="00B9039A">
        <w:rPr>
          <w:rFonts w:ascii="Times New Roman" w:eastAsia="Times New Roman" w:hAnsi="Times New Roman" w:cs="Times New Roman"/>
          <w:bCs/>
        </w:rPr>
        <w:t>he data is stored in a M</w:t>
      </w:r>
      <w:r w:rsidR="002A640B">
        <w:rPr>
          <w:rFonts w:ascii="Times New Roman" w:eastAsia="Times New Roman" w:hAnsi="Times New Roman" w:cs="Times New Roman"/>
          <w:bCs/>
        </w:rPr>
        <w:t>icrosoft</w:t>
      </w:r>
      <w:r w:rsidR="00B9039A">
        <w:rPr>
          <w:rFonts w:ascii="Times New Roman" w:eastAsia="Times New Roman" w:hAnsi="Times New Roman" w:cs="Times New Roman"/>
          <w:bCs/>
        </w:rPr>
        <w:t xml:space="preserve"> Access datab</w:t>
      </w:r>
      <w:r w:rsidR="00666A3D">
        <w:rPr>
          <w:rFonts w:ascii="Times New Roman" w:eastAsia="Times New Roman" w:hAnsi="Times New Roman" w:cs="Times New Roman"/>
          <w:bCs/>
        </w:rPr>
        <w:t xml:space="preserve">ase, </w:t>
      </w:r>
      <w:r w:rsidR="00397A96">
        <w:rPr>
          <w:rFonts w:ascii="Times New Roman" w:eastAsia="Times New Roman" w:hAnsi="Times New Roman" w:cs="Times New Roman"/>
          <w:bCs/>
        </w:rPr>
        <w:t xml:space="preserve">the </w:t>
      </w:r>
      <w:proofErr w:type="spellStart"/>
      <w:r w:rsidR="00397A96">
        <w:rPr>
          <w:rFonts w:ascii="Times New Roman" w:eastAsia="Times New Roman" w:hAnsi="Times New Roman" w:cs="Times New Roman"/>
          <w:bCs/>
        </w:rPr>
        <w:t>pyodbc</w:t>
      </w:r>
      <w:proofErr w:type="spellEnd"/>
      <w:r w:rsidR="00397A96">
        <w:rPr>
          <w:rFonts w:ascii="Times New Roman" w:eastAsia="Times New Roman" w:hAnsi="Times New Roman" w:cs="Times New Roman"/>
          <w:bCs/>
        </w:rPr>
        <w:t xml:space="preserve"> package in Python can be used </w:t>
      </w:r>
      <w:r w:rsidR="00EE76BD">
        <w:rPr>
          <w:rFonts w:ascii="Times New Roman" w:eastAsia="Times New Roman" w:hAnsi="Times New Roman" w:cs="Times New Roman"/>
          <w:bCs/>
        </w:rPr>
        <w:t xml:space="preserve">to access the data. </w:t>
      </w:r>
      <w:r w:rsidR="000F65BD">
        <w:rPr>
          <w:rFonts w:ascii="Times New Roman" w:eastAsia="Times New Roman" w:hAnsi="Times New Roman" w:cs="Times New Roman"/>
          <w:bCs/>
        </w:rPr>
        <w:t>Nonetheless</w:t>
      </w:r>
      <w:r w:rsidR="00EE76BD">
        <w:rPr>
          <w:rFonts w:ascii="Times New Roman" w:eastAsia="Times New Roman" w:hAnsi="Times New Roman" w:cs="Times New Roman"/>
          <w:bCs/>
        </w:rPr>
        <w:t xml:space="preserve">, as shown in </w:t>
      </w:r>
      <w:r w:rsidR="00EE76BD" w:rsidRPr="00EE76BD">
        <w:rPr>
          <w:rFonts w:ascii="Times New Roman" w:eastAsia="Times New Roman" w:hAnsi="Times New Roman" w:cs="Times New Roman"/>
          <w:bCs/>
        </w:rPr>
        <w:fldChar w:fldCharType="begin"/>
      </w:r>
      <w:r w:rsidR="00EE76BD" w:rsidRPr="00EE76BD">
        <w:rPr>
          <w:rFonts w:ascii="Times New Roman" w:eastAsia="Times New Roman" w:hAnsi="Times New Roman" w:cs="Times New Roman"/>
          <w:bCs/>
        </w:rPr>
        <w:instrText xml:space="preserve"> REF _Ref118840342 \h </w:instrText>
      </w:r>
      <w:r w:rsidR="00EE76BD">
        <w:rPr>
          <w:rFonts w:ascii="Times New Roman" w:eastAsia="Times New Roman" w:hAnsi="Times New Roman" w:cs="Times New Roman"/>
          <w:bCs/>
        </w:rPr>
        <w:instrText xml:space="preserve"> \* MERGEFORMAT </w:instrText>
      </w:r>
      <w:r w:rsidR="00EE76BD" w:rsidRPr="00EE76BD">
        <w:rPr>
          <w:rFonts w:ascii="Times New Roman" w:eastAsia="Times New Roman" w:hAnsi="Times New Roman" w:cs="Times New Roman"/>
          <w:bCs/>
        </w:rPr>
      </w:r>
      <w:r w:rsidR="00EE76BD" w:rsidRPr="00EE76BD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1165CB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3</w:t>
      </w:r>
      <w:r w:rsidR="00EE76BD" w:rsidRPr="00EE76BD">
        <w:rPr>
          <w:rFonts w:ascii="Times New Roman" w:eastAsia="Times New Roman" w:hAnsi="Times New Roman" w:cs="Times New Roman"/>
          <w:bCs/>
        </w:rPr>
        <w:fldChar w:fldCharType="end"/>
      </w:r>
      <w:r w:rsidR="00EE76BD">
        <w:rPr>
          <w:rFonts w:ascii="Times New Roman" w:eastAsia="Times New Roman" w:hAnsi="Times New Roman" w:cs="Times New Roman"/>
          <w:bCs/>
        </w:rPr>
        <w:t xml:space="preserve">, the </w:t>
      </w:r>
      <w:r w:rsidR="00887FCC">
        <w:rPr>
          <w:rFonts w:ascii="Times New Roman" w:eastAsia="Times New Roman" w:hAnsi="Times New Roman" w:cs="Times New Roman"/>
          <w:bCs/>
        </w:rPr>
        <w:t xml:space="preserve">code generates an error message as the Microsoft Access Driver </w:t>
      </w:r>
      <w:r w:rsidR="001165CB">
        <w:rPr>
          <w:rFonts w:ascii="Times New Roman" w:eastAsia="Times New Roman" w:hAnsi="Times New Roman" w:cs="Times New Roman"/>
          <w:bCs/>
        </w:rPr>
        <w:t>is not present.</w:t>
      </w:r>
    </w:p>
    <w:p w14:paraId="11851746" w14:textId="77777777" w:rsidR="00EE76BD" w:rsidRDefault="00A35670" w:rsidP="00EE76BD">
      <w:pPr>
        <w:keepNext/>
        <w:spacing w:before="240" w:after="240"/>
        <w:jc w:val="both"/>
      </w:pPr>
      <w:r>
        <w:rPr>
          <w:noProof/>
        </w:rPr>
        <w:lastRenderedPageBreak/>
        <w:drawing>
          <wp:inline distT="0" distB="0" distL="0" distR="0" wp14:anchorId="7E6B9B89" wp14:editId="53CCDEE1">
            <wp:extent cx="5943600" cy="682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AB5F" w14:textId="3CFCD6EC" w:rsidR="00386140" w:rsidRPr="001165CB" w:rsidRDefault="00EE76BD" w:rsidP="001165CB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2" w:name="_Ref118840342"/>
      <w:r w:rsidRPr="001165CB">
        <w:rPr>
          <w:rFonts w:ascii="Times New Roman" w:hAnsi="Times New Roman" w:cs="Times New Roman"/>
          <w:color w:val="auto"/>
        </w:rPr>
        <w:t xml:space="preserve">Figure </w:t>
      </w:r>
      <w:r w:rsidRPr="001165CB">
        <w:rPr>
          <w:rFonts w:ascii="Times New Roman" w:hAnsi="Times New Roman" w:cs="Times New Roman"/>
          <w:color w:val="auto"/>
        </w:rPr>
        <w:fldChar w:fldCharType="begin"/>
      </w:r>
      <w:r w:rsidRPr="001165C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165CB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3</w:t>
      </w:r>
      <w:r w:rsidRPr="001165CB">
        <w:rPr>
          <w:rFonts w:ascii="Times New Roman" w:hAnsi="Times New Roman" w:cs="Times New Roman"/>
          <w:color w:val="auto"/>
        </w:rPr>
        <w:fldChar w:fldCharType="end"/>
      </w:r>
      <w:bookmarkEnd w:id="2"/>
      <w:r w:rsidR="001165CB" w:rsidRPr="001165CB">
        <w:rPr>
          <w:rFonts w:ascii="Times New Roman" w:hAnsi="Times New Roman" w:cs="Times New Roman"/>
          <w:color w:val="auto"/>
        </w:rPr>
        <w:t>. Block of code to access MS Access databases</w:t>
      </w:r>
    </w:p>
    <w:p w14:paraId="7A4DFFC7" w14:textId="6AF6F0B0" w:rsidR="0071750C" w:rsidRDefault="00542564" w:rsidP="0010429F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Hence, the data needs to be pulled from the text files. </w:t>
      </w:r>
      <w:r w:rsidR="004217F5">
        <w:rPr>
          <w:rFonts w:ascii="Times New Roman" w:eastAsia="Times New Roman" w:hAnsi="Times New Roman" w:cs="Times New Roman"/>
          <w:bCs/>
        </w:rPr>
        <w:t>Since</w:t>
      </w:r>
      <w:r w:rsidR="000F65BD">
        <w:rPr>
          <w:rFonts w:ascii="Times New Roman" w:eastAsia="Times New Roman" w:hAnsi="Times New Roman" w:cs="Times New Roman"/>
          <w:bCs/>
        </w:rPr>
        <w:t xml:space="preserve"> the </w:t>
      </w:r>
      <w:r w:rsidR="00F44A3E">
        <w:rPr>
          <w:rFonts w:ascii="Times New Roman" w:eastAsia="Times New Roman" w:hAnsi="Times New Roman" w:cs="Times New Roman"/>
          <w:bCs/>
        </w:rPr>
        <w:t>data in the files are separate</w:t>
      </w:r>
      <w:r w:rsidR="00565C11">
        <w:rPr>
          <w:rFonts w:ascii="Times New Roman" w:eastAsia="Times New Roman" w:hAnsi="Times New Roman" w:cs="Times New Roman"/>
          <w:bCs/>
        </w:rPr>
        <w:t>d</w:t>
      </w:r>
      <w:r w:rsidR="00F44A3E">
        <w:rPr>
          <w:rFonts w:ascii="Times New Roman" w:eastAsia="Times New Roman" w:hAnsi="Times New Roman" w:cs="Times New Roman"/>
          <w:bCs/>
        </w:rPr>
        <w:t xml:space="preserve"> by </w:t>
      </w:r>
      <w:r w:rsidR="001A3FD3">
        <w:rPr>
          <w:rFonts w:ascii="Times New Roman" w:eastAsia="Times New Roman" w:hAnsi="Times New Roman" w:cs="Times New Roman"/>
          <w:bCs/>
        </w:rPr>
        <w:t>symbols</w:t>
      </w:r>
      <w:r w:rsidR="00F40A85">
        <w:rPr>
          <w:rFonts w:ascii="Times New Roman" w:eastAsia="Times New Roman" w:hAnsi="Times New Roman" w:cs="Times New Roman"/>
          <w:bCs/>
        </w:rPr>
        <w:t xml:space="preserve"> (- and |)</w:t>
      </w:r>
      <w:r w:rsidR="00986C74">
        <w:rPr>
          <w:rFonts w:ascii="Times New Roman" w:eastAsia="Times New Roman" w:hAnsi="Times New Roman" w:cs="Times New Roman"/>
          <w:bCs/>
        </w:rPr>
        <w:t>,</w:t>
      </w:r>
      <w:r w:rsidR="00F40A85">
        <w:rPr>
          <w:rFonts w:ascii="Times New Roman" w:eastAsia="Times New Roman" w:hAnsi="Times New Roman" w:cs="Times New Roman"/>
          <w:bCs/>
        </w:rPr>
        <w:t xml:space="preserve"> </w:t>
      </w:r>
      <w:r w:rsidR="004E0B06">
        <w:rPr>
          <w:rFonts w:ascii="Times New Roman" w:eastAsia="Times New Roman" w:hAnsi="Times New Roman" w:cs="Times New Roman"/>
          <w:bCs/>
        </w:rPr>
        <w:t>which</w:t>
      </w:r>
      <w:r w:rsidR="004217F5">
        <w:rPr>
          <w:rFonts w:ascii="Times New Roman" w:eastAsia="Times New Roman" w:hAnsi="Times New Roman" w:cs="Times New Roman"/>
          <w:bCs/>
        </w:rPr>
        <w:t xml:space="preserve"> </w:t>
      </w:r>
      <w:r w:rsidR="004E0B06">
        <w:rPr>
          <w:rFonts w:ascii="Times New Roman" w:eastAsia="Times New Roman" w:hAnsi="Times New Roman" w:cs="Times New Roman"/>
          <w:bCs/>
        </w:rPr>
        <w:t>al</w:t>
      </w:r>
      <w:r w:rsidR="004217F5">
        <w:rPr>
          <w:rFonts w:ascii="Times New Roman" w:eastAsia="Times New Roman" w:hAnsi="Times New Roman" w:cs="Times New Roman"/>
          <w:bCs/>
        </w:rPr>
        <w:t>together</w:t>
      </w:r>
      <w:r w:rsidR="00F40A85">
        <w:rPr>
          <w:rFonts w:ascii="Times New Roman" w:eastAsia="Times New Roman" w:hAnsi="Times New Roman" w:cs="Times New Roman"/>
          <w:bCs/>
        </w:rPr>
        <w:t xml:space="preserve"> </w:t>
      </w:r>
      <w:r w:rsidR="000E4821">
        <w:rPr>
          <w:rFonts w:ascii="Times New Roman" w:eastAsia="Times New Roman" w:hAnsi="Times New Roman" w:cs="Times New Roman"/>
          <w:bCs/>
        </w:rPr>
        <w:t xml:space="preserve">visually </w:t>
      </w:r>
      <w:r w:rsidR="004217F5">
        <w:rPr>
          <w:rFonts w:ascii="Times New Roman" w:eastAsia="Times New Roman" w:hAnsi="Times New Roman" w:cs="Times New Roman"/>
          <w:bCs/>
        </w:rPr>
        <w:t>recreate</w:t>
      </w:r>
      <w:r w:rsidR="00F40A85">
        <w:rPr>
          <w:rFonts w:ascii="Times New Roman" w:eastAsia="Times New Roman" w:hAnsi="Times New Roman" w:cs="Times New Roman"/>
          <w:bCs/>
        </w:rPr>
        <w:t xml:space="preserve"> cells</w:t>
      </w:r>
      <w:r w:rsidR="00E102E8">
        <w:rPr>
          <w:rFonts w:ascii="Times New Roman" w:eastAsia="Times New Roman" w:hAnsi="Times New Roman" w:cs="Times New Roman"/>
          <w:bCs/>
        </w:rPr>
        <w:t xml:space="preserve"> as shown in </w:t>
      </w:r>
      <w:r w:rsidR="00E102E8">
        <w:rPr>
          <w:rFonts w:ascii="Times New Roman" w:eastAsia="Times New Roman" w:hAnsi="Times New Roman" w:cs="Times New Roman"/>
          <w:bCs/>
        </w:rPr>
        <w:fldChar w:fldCharType="begin"/>
      </w:r>
      <w:r w:rsidR="00E102E8">
        <w:rPr>
          <w:rFonts w:ascii="Times New Roman" w:eastAsia="Times New Roman" w:hAnsi="Times New Roman" w:cs="Times New Roman"/>
          <w:bCs/>
        </w:rPr>
        <w:instrText xml:space="preserve"> REF _Ref118841127 \h </w:instrText>
      </w:r>
      <w:r w:rsidR="00E102E8">
        <w:rPr>
          <w:rFonts w:ascii="Times New Roman" w:eastAsia="Times New Roman" w:hAnsi="Times New Roman" w:cs="Times New Roman"/>
          <w:bCs/>
        </w:rPr>
      </w:r>
      <w:r w:rsidR="00E102E8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E102E8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4</w:t>
      </w:r>
      <w:r w:rsidR="00E102E8">
        <w:rPr>
          <w:rFonts w:ascii="Times New Roman" w:eastAsia="Times New Roman" w:hAnsi="Times New Roman" w:cs="Times New Roman"/>
          <w:bCs/>
        </w:rPr>
        <w:fldChar w:fldCharType="end"/>
      </w:r>
      <w:r w:rsidR="004E0B06">
        <w:rPr>
          <w:rFonts w:ascii="Times New Roman" w:eastAsia="Times New Roman" w:hAnsi="Times New Roman" w:cs="Times New Roman"/>
          <w:bCs/>
        </w:rPr>
        <w:t xml:space="preserve">, a cleaning process </w:t>
      </w:r>
      <w:r w:rsidR="00994BCF">
        <w:rPr>
          <w:rFonts w:ascii="Times New Roman" w:eastAsia="Times New Roman" w:hAnsi="Times New Roman" w:cs="Times New Roman"/>
          <w:bCs/>
        </w:rPr>
        <w:t>i</w:t>
      </w:r>
      <w:r w:rsidR="00485D15">
        <w:rPr>
          <w:rFonts w:ascii="Times New Roman" w:eastAsia="Times New Roman" w:hAnsi="Times New Roman" w:cs="Times New Roman"/>
          <w:bCs/>
        </w:rPr>
        <w:t>s</w:t>
      </w:r>
      <w:r w:rsidR="00994BCF">
        <w:rPr>
          <w:rFonts w:ascii="Times New Roman" w:eastAsia="Times New Roman" w:hAnsi="Times New Roman" w:cs="Times New Roman"/>
          <w:bCs/>
        </w:rPr>
        <w:t xml:space="preserve"> performed by opening the files and </w:t>
      </w:r>
      <w:r w:rsidR="0058555D">
        <w:rPr>
          <w:rFonts w:ascii="Times New Roman" w:eastAsia="Times New Roman" w:hAnsi="Times New Roman" w:cs="Times New Roman"/>
          <w:bCs/>
        </w:rPr>
        <w:t xml:space="preserve">writing to a new file the lines without the </w:t>
      </w:r>
      <w:r w:rsidR="00EB3882">
        <w:rPr>
          <w:rFonts w:ascii="Times New Roman" w:eastAsia="Times New Roman" w:hAnsi="Times New Roman" w:cs="Times New Roman"/>
          <w:bCs/>
        </w:rPr>
        <w:t>dashes</w:t>
      </w:r>
      <w:r w:rsidR="007E5AD6">
        <w:rPr>
          <w:rFonts w:ascii="Times New Roman" w:eastAsia="Times New Roman" w:hAnsi="Times New Roman" w:cs="Times New Roman"/>
          <w:bCs/>
        </w:rPr>
        <w:t xml:space="preserve">. </w:t>
      </w:r>
      <w:r w:rsidR="00E32938">
        <w:rPr>
          <w:rFonts w:ascii="Times New Roman" w:eastAsia="Times New Roman" w:hAnsi="Times New Roman" w:cs="Times New Roman"/>
          <w:bCs/>
        </w:rPr>
        <w:t>Next</w:t>
      </w:r>
      <w:r w:rsidR="007E5AD6">
        <w:rPr>
          <w:rFonts w:ascii="Times New Roman" w:eastAsia="Times New Roman" w:hAnsi="Times New Roman" w:cs="Times New Roman"/>
          <w:bCs/>
        </w:rPr>
        <w:t>, the latter file is opened as a</w:t>
      </w:r>
      <w:r w:rsidR="00192AA7">
        <w:rPr>
          <w:rFonts w:ascii="Times New Roman" w:eastAsia="Times New Roman" w:hAnsi="Times New Roman" w:cs="Times New Roman"/>
          <w:bCs/>
        </w:rPr>
        <w:t xml:space="preserve"> pandas</w:t>
      </w:r>
      <w:r w:rsidR="007E5AD6">
        <w:rPr>
          <w:rFonts w:ascii="Times New Roman" w:eastAsia="Times New Roman" w:hAnsi="Times New Roman" w:cs="Times New Roman"/>
          <w:bCs/>
        </w:rPr>
        <w:t xml:space="preserve"> DataFrame </w:t>
      </w:r>
      <w:r w:rsidR="00192AA7">
        <w:rPr>
          <w:rFonts w:ascii="Times New Roman" w:eastAsia="Times New Roman" w:hAnsi="Times New Roman" w:cs="Times New Roman"/>
          <w:bCs/>
        </w:rPr>
        <w:t xml:space="preserve">where </w:t>
      </w:r>
      <w:r w:rsidR="0010429F">
        <w:rPr>
          <w:rFonts w:ascii="Times New Roman" w:eastAsia="Times New Roman" w:hAnsi="Times New Roman" w:cs="Times New Roman"/>
          <w:bCs/>
        </w:rPr>
        <w:t>unwanted columns and rows are dropped, and whitespaces are removed.</w:t>
      </w:r>
      <w:r w:rsidR="00E102E8">
        <w:rPr>
          <w:rFonts w:ascii="Times New Roman" w:eastAsia="Times New Roman" w:hAnsi="Times New Roman" w:cs="Times New Roman"/>
          <w:bCs/>
        </w:rPr>
        <w:t xml:space="preserve"> </w:t>
      </w:r>
      <w:r w:rsidR="00697E03">
        <w:rPr>
          <w:rFonts w:ascii="Times New Roman" w:eastAsia="Times New Roman" w:hAnsi="Times New Roman" w:cs="Times New Roman"/>
          <w:bCs/>
        </w:rPr>
        <w:t xml:space="preserve">This is done to obtain the </w:t>
      </w:r>
      <w:r w:rsidR="005E3F2C">
        <w:rPr>
          <w:rFonts w:ascii="Times New Roman" w:eastAsia="Times New Roman" w:hAnsi="Times New Roman" w:cs="Times New Roman"/>
          <w:bCs/>
        </w:rPr>
        <w:t>DataFrames with the station locations and the water variable readings</w:t>
      </w:r>
      <w:r w:rsidR="00386B8F">
        <w:rPr>
          <w:rFonts w:ascii="Times New Roman" w:eastAsia="Times New Roman" w:hAnsi="Times New Roman" w:cs="Times New Roman"/>
          <w:bCs/>
        </w:rPr>
        <w:t>.</w:t>
      </w:r>
      <w:r w:rsidR="00DE557E">
        <w:rPr>
          <w:rFonts w:ascii="Times New Roman" w:eastAsia="Times New Roman" w:hAnsi="Times New Roman" w:cs="Times New Roman"/>
          <w:bCs/>
        </w:rPr>
        <w:t xml:space="preserve"> </w:t>
      </w:r>
      <w:r w:rsidR="00DE557E">
        <w:rPr>
          <w:rFonts w:ascii="Times New Roman" w:hAnsi="Times New Roman" w:cs="Times New Roman"/>
        </w:rPr>
        <w:t xml:space="preserve">A new column with the geometry is added to the station DataFrame to create then a </w:t>
      </w:r>
      <w:r w:rsidR="004C54DD">
        <w:rPr>
          <w:rFonts w:ascii="Times New Roman" w:hAnsi="Times New Roman" w:cs="Times New Roman"/>
        </w:rPr>
        <w:t xml:space="preserve">station </w:t>
      </w:r>
      <w:r w:rsidR="00DE557E">
        <w:rPr>
          <w:rFonts w:ascii="Times New Roman" w:hAnsi="Times New Roman" w:cs="Times New Roman"/>
        </w:rPr>
        <w:t>GeoDataFrame.</w:t>
      </w:r>
    </w:p>
    <w:p w14:paraId="35B23600" w14:textId="77777777" w:rsidR="00E102E8" w:rsidRDefault="00BA2EF1" w:rsidP="00E102E8">
      <w:pPr>
        <w:keepNext/>
        <w:spacing w:before="240" w:after="240"/>
        <w:jc w:val="both"/>
      </w:pPr>
      <w:r>
        <w:rPr>
          <w:noProof/>
        </w:rPr>
        <w:drawing>
          <wp:inline distT="0" distB="0" distL="0" distR="0" wp14:anchorId="0D6014AF" wp14:editId="66F24224">
            <wp:extent cx="5943600" cy="69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27D" w14:textId="520D018C" w:rsidR="00BA2EF1" w:rsidRDefault="00E102E8" w:rsidP="00E102E8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3" w:name="_Ref118841127"/>
      <w:r w:rsidRPr="00E102E8">
        <w:rPr>
          <w:rFonts w:ascii="Times New Roman" w:hAnsi="Times New Roman" w:cs="Times New Roman"/>
          <w:color w:val="auto"/>
        </w:rPr>
        <w:t xml:space="preserve">Figure </w:t>
      </w:r>
      <w:r w:rsidRPr="00E102E8">
        <w:rPr>
          <w:rFonts w:ascii="Times New Roman" w:hAnsi="Times New Roman" w:cs="Times New Roman"/>
          <w:color w:val="auto"/>
        </w:rPr>
        <w:fldChar w:fldCharType="begin"/>
      </w:r>
      <w:r w:rsidRPr="00E102E8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E102E8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4</w:t>
      </w:r>
      <w:r w:rsidRPr="00E102E8">
        <w:rPr>
          <w:rFonts w:ascii="Times New Roman" w:hAnsi="Times New Roman" w:cs="Times New Roman"/>
          <w:color w:val="auto"/>
        </w:rPr>
        <w:fldChar w:fldCharType="end"/>
      </w:r>
      <w:bookmarkEnd w:id="3"/>
      <w:r w:rsidRPr="00E102E8">
        <w:rPr>
          <w:rFonts w:ascii="Times New Roman" w:hAnsi="Times New Roman" w:cs="Times New Roman"/>
          <w:color w:val="auto"/>
        </w:rPr>
        <w:t>. Raw data in text files</w:t>
      </w:r>
    </w:p>
    <w:p w14:paraId="4B47E950" w14:textId="6AFF0080" w:rsidR="008F3F9C" w:rsidRDefault="004C7C70" w:rsidP="008A18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the stations took several measures a</w:t>
      </w:r>
      <w:r w:rsidR="006C4611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 different depths</w:t>
      </w:r>
      <w:r w:rsidR="00DE557E">
        <w:rPr>
          <w:rFonts w:ascii="Times New Roman" w:hAnsi="Times New Roman" w:cs="Times New Roman"/>
        </w:rPr>
        <w:t xml:space="preserve">, </w:t>
      </w:r>
      <w:r w:rsidR="000727B0">
        <w:rPr>
          <w:rFonts w:ascii="Times New Roman" w:hAnsi="Times New Roman" w:cs="Times New Roman"/>
        </w:rPr>
        <w:t>only the reading</w:t>
      </w:r>
      <w:r w:rsidR="00F731AA">
        <w:rPr>
          <w:rFonts w:ascii="Times New Roman" w:hAnsi="Times New Roman" w:cs="Times New Roman"/>
        </w:rPr>
        <w:t>s</w:t>
      </w:r>
      <w:r w:rsidR="000727B0">
        <w:rPr>
          <w:rFonts w:ascii="Times New Roman" w:hAnsi="Times New Roman" w:cs="Times New Roman"/>
        </w:rPr>
        <w:t xml:space="preserve"> at the minimum depth </w:t>
      </w:r>
      <w:r w:rsidR="00F731AA">
        <w:rPr>
          <w:rFonts w:ascii="Times New Roman" w:hAnsi="Times New Roman" w:cs="Times New Roman"/>
        </w:rPr>
        <w:t>are</w:t>
      </w:r>
      <w:r w:rsidR="000727B0">
        <w:rPr>
          <w:rFonts w:ascii="Times New Roman" w:hAnsi="Times New Roman" w:cs="Times New Roman"/>
        </w:rPr>
        <w:t xml:space="preserve"> considered</w:t>
      </w:r>
      <w:r w:rsidR="003B7DDF">
        <w:rPr>
          <w:rFonts w:ascii="Times New Roman" w:hAnsi="Times New Roman" w:cs="Times New Roman"/>
        </w:rPr>
        <w:t>. This is because</w:t>
      </w:r>
      <w:r w:rsidR="00C23F47">
        <w:rPr>
          <w:rFonts w:ascii="Times New Roman" w:hAnsi="Times New Roman" w:cs="Times New Roman"/>
        </w:rPr>
        <w:t xml:space="preserve"> </w:t>
      </w:r>
      <w:r w:rsidR="00AB4787">
        <w:rPr>
          <w:rFonts w:ascii="Times New Roman" w:hAnsi="Times New Roman" w:cs="Times New Roman"/>
        </w:rPr>
        <w:t>oil tends to float over water</w:t>
      </w:r>
      <w:r w:rsidR="00047526">
        <w:rPr>
          <w:rFonts w:ascii="Times New Roman" w:hAnsi="Times New Roman" w:cs="Times New Roman"/>
        </w:rPr>
        <w:t>, so the main impacts are expected to occur at the surface level.</w:t>
      </w:r>
      <w:r w:rsidR="000A3B2C">
        <w:rPr>
          <w:rFonts w:ascii="Times New Roman" w:hAnsi="Times New Roman" w:cs="Times New Roman"/>
        </w:rPr>
        <w:t xml:space="preserve"> </w:t>
      </w:r>
      <w:r w:rsidR="001A20A0">
        <w:rPr>
          <w:rFonts w:ascii="Times New Roman" w:hAnsi="Times New Roman" w:cs="Times New Roman"/>
        </w:rPr>
        <w:t>Additionally,</w:t>
      </w:r>
      <w:r w:rsidR="00A47F14">
        <w:rPr>
          <w:rFonts w:ascii="Times New Roman" w:hAnsi="Times New Roman" w:cs="Times New Roman"/>
        </w:rPr>
        <w:t xml:space="preserve"> on one given date</w:t>
      </w:r>
      <w:r w:rsidR="002D6736">
        <w:rPr>
          <w:rFonts w:ascii="Times New Roman" w:hAnsi="Times New Roman" w:cs="Times New Roman"/>
        </w:rPr>
        <w:t>, several stations took measures, and sometimes</w:t>
      </w:r>
      <w:r w:rsidR="001F284C">
        <w:rPr>
          <w:rFonts w:ascii="Times New Roman" w:hAnsi="Times New Roman" w:cs="Times New Roman"/>
        </w:rPr>
        <w:t>,</w:t>
      </w:r>
      <w:r w:rsidR="002D6736">
        <w:rPr>
          <w:rFonts w:ascii="Times New Roman" w:hAnsi="Times New Roman" w:cs="Times New Roman"/>
        </w:rPr>
        <w:t xml:space="preserve"> </w:t>
      </w:r>
      <w:r w:rsidR="00B72A88">
        <w:rPr>
          <w:rFonts w:ascii="Times New Roman" w:hAnsi="Times New Roman" w:cs="Times New Roman"/>
        </w:rPr>
        <w:t>one station took measures on more than one date</w:t>
      </w:r>
      <w:r w:rsidR="001F284C">
        <w:rPr>
          <w:rFonts w:ascii="Times New Roman" w:hAnsi="Times New Roman" w:cs="Times New Roman"/>
        </w:rPr>
        <w:t xml:space="preserve">. Therefore, a unique ID is needed to </w:t>
      </w:r>
      <w:r w:rsidR="009F419E">
        <w:rPr>
          <w:rFonts w:ascii="Times New Roman" w:hAnsi="Times New Roman" w:cs="Times New Roman"/>
        </w:rPr>
        <w:t xml:space="preserve">filter the DataFrame to get only the </w:t>
      </w:r>
      <w:r w:rsidR="000D0783">
        <w:rPr>
          <w:rFonts w:ascii="Times New Roman" w:hAnsi="Times New Roman" w:cs="Times New Roman"/>
        </w:rPr>
        <w:t xml:space="preserve">reading at the minimum depth at each station on each date. </w:t>
      </w:r>
      <w:r w:rsidR="00CF2C53">
        <w:rPr>
          <w:rFonts w:ascii="Times New Roman" w:hAnsi="Times New Roman" w:cs="Times New Roman"/>
        </w:rPr>
        <w:t xml:space="preserve">This is done by adding a new column and populating the rows with their corresponding date and station ID information. </w:t>
      </w:r>
      <w:r w:rsidR="00BF1BEC">
        <w:rPr>
          <w:rFonts w:ascii="Times New Roman" w:hAnsi="Times New Roman" w:cs="Times New Roman"/>
        </w:rPr>
        <w:t>An auxiliar</w:t>
      </w:r>
      <w:r w:rsidR="00F24603">
        <w:rPr>
          <w:rFonts w:ascii="Times New Roman" w:hAnsi="Times New Roman" w:cs="Times New Roman"/>
        </w:rPr>
        <w:t>y</w:t>
      </w:r>
      <w:r w:rsidR="00BF1BEC">
        <w:rPr>
          <w:rFonts w:ascii="Times New Roman" w:hAnsi="Times New Roman" w:cs="Times New Roman"/>
        </w:rPr>
        <w:t xml:space="preserve"> DataFrame</w:t>
      </w:r>
      <w:r w:rsidR="00FE281D">
        <w:rPr>
          <w:rFonts w:ascii="Times New Roman" w:hAnsi="Times New Roman" w:cs="Times New Roman"/>
        </w:rPr>
        <w:t xml:space="preserve"> is </w:t>
      </w:r>
      <w:r w:rsidR="00CF2C53">
        <w:rPr>
          <w:rFonts w:ascii="Times New Roman" w:hAnsi="Times New Roman" w:cs="Times New Roman"/>
        </w:rPr>
        <w:t xml:space="preserve">then </w:t>
      </w:r>
      <w:r w:rsidR="00FE281D">
        <w:rPr>
          <w:rFonts w:ascii="Times New Roman" w:hAnsi="Times New Roman" w:cs="Times New Roman"/>
        </w:rPr>
        <w:t xml:space="preserve">created </w:t>
      </w:r>
      <w:r w:rsidR="0061258E">
        <w:rPr>
          <w:rFonts w:ascii="Times New Roman" w:hAnsi="Times New Roman" w:cs="Times New Roman"/>
        </w:rPr>
        <w:t>by grouping the rows by</w:t>
      </w:r>
      <w:r w:rsidR="00EE24B5">
        <w:rPr>
          <w:rFonts w:ascii="Times New Roman" w:hAnsi="Times New Roman" w:cs="Times New Roman"/>
        </w:rPr>
        <w:t xml:space="preserve"> ‘Date &amp; Station ID’ and aggregating </w:t>
      </w:r>
      <w:r w:rsidR="004C0529">
        <w:rPr>
          <w:rFonts w:ascii="Times New Roman" w:hAnsi="Times New Roman" w:cs="Times New Roman"/>
        </w:rPr>
        <w:t>the depth</w:t>
      </w:r>
      <w:r w:rsidR="00B93498">
        <w:rPr>
          <w:rFonts w:ascii="Times New Roman" w:hAnsi="Times New Roman" w:cs="Times New Roman"/>
        </w:rPr>
        <w:t xml:space="preserve"> by the minimum function</w:t>
      </w:r>
      <w:r w:rsidR="00FB059C">
        <w:rPr>
          <w:rFonts w:ascii="Times New Roman" w:hAnsi="Times New Roman" w:cs="Times New Roman"/>
        </w:rPr>
        <w:t xml:space="preserve"> as shown in </w:t>
      </w:r>
      <w:r w:rsidR="00FB059C">
        <w:rPr>
          <w:rFonts w:ascii="Times New Roman" w:hAnsi="Times New Roman" w:cs="Times New Roman"/>
        </w:rPr>
        <w:fldChar w:fldCharType="begin"/>
      </w:r>
      <w:r w:rsidR="00FB059C">
        <w:rPr>
          <w:rFonts w:ascii="Times New Roman" w:hAnsi="Times New Roman" w:cs="Times New Roman"/>
        </w:rPr>
        <w:instrText xml:space="preserve"> REF _Ref121858487 \h </w:instrText>
      </w:r>
      <w:r w:rsidR="00FB059C">
        <w:rPr>
          <w:rFonts w:ascii="Times New Roman" w:hAnsi="Times New Roman" w:cs="Times New Roman"/>
        </w:rPr>
      </w:r>
      <w:r w:rsidR="00FB059C">
        <w:rPr>
          <w:rFonts w:ascii="Times New Roman" w:hAnsi="Times New Roman" w:cs="Times New Roman"/>
        </w:rPr>
        <w:fldChar w:fldCharType="separate"/>
      </w:r>
      <w:r w:rsidR="00473CEE" w:rsidRPr="003613F5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3</w:t>
      </w:r>
      <w:r w:rsidR="00FB059C">
        <w:rPr>
          <w:rFonts w:ascii="Times New Roman" w:hAnsi="Times New Roman" w:cs="Times New Roman"/>
        </w:rPr>
        <w:fldChar w:fldCharType="end"/>
      </w:r>
      <w:r w:rsidR="00FB059C">
        <w:rPr>
          <w:rFonts w:ascii="Times New Roman" w:hAnsi="Times New Roman" w:cs="Times New Roman"/>
        </w:rPr>
        <w:t>.</w:t>
      </w:r>
    </w:p>
    <w:p w14:paraId="42ED4D73" w14:textId="062F8C35" w:rsidR="003613F5" w:rsidRPr="003613F5" w:rsidRDefault="003613F5" w:rsidP="003613F5">
      <w:pPr>
        <w:pStyle w:val="Caption"/>
        <w:keepNext/>
        <w:spacing w:before="240"/>
        <w:jc w:val="center"/>
        <w:rPr>
          <w:rFonts w:ascii="Times New Roman" w:hAnsi="Times New Roman" w:cs="Times New Roman"/>
          <w:color w:val="auto"/>
        </w:rPr>
      </w:pPr>
      <w:bookmarkStart w:id="4" w:name="_Ref121858487"/>
      <w:r w:rsidRPr="003613F5">
        <w:rPr>
          <w:rFonts w:ascii="Times New Roman" w:hAnsi="Times New Roman" w:cs="Times New Roman"/>
          <w:color w:val="auto"/>
        </w:rPr>
        <w:t xml:space="preserve">Table </w:t>
      </w:r>
      <w:r w:rsidRPr="003613F5">
        <w:rPr>
          <w:rFonts w:ascii="Times New Roman" w:hAnsi="Times New Roman" w:cs="Times New Roman"/>
          <w:color w:val="auto"/>
        </w:rPr>
        <w:fldChar w:fldCharType="begin"/>
      </w:r>
      <w:r w:rsidRPr="003613F5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3613F5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3</w:t>
      </w:r>
      <w:r w:rsidRPr="003613F5">
        <w:rPr>
          <w:rFonts w:ascii="Times New Roman" w:hAnsi="Times New Roman" w:cs="Times New Roman"/>
          <w:color w:val="auto"/>
        </w:rPr>
        <w:fldChar w:fldCharType="end"/>
      </w:r>
      <w:bookmarkEnd w:id="4"/>
      <w:r w:rsidRPr="003613F5">
        <w:rPr>
          <w:rFonts w:ascii="Times New Roman" w:hAnsi="Times New Roman" w:cs="Times New Roman"/>
          <w:color w:val="auto"/>
        </w:rPr>
        <w:t xml:space="preserve">. </w:t>
      </w:r>
      <w:r w:rsidR="002F5322">
        <w:rPr>
          <w:rFonts w:ascii="Times New Roman" w:hAnsi="Times New Roman" w:cs="Times New Roman"/>
          <w:color w:val="auto"/>
        </w:rPr>
        <w:t>First stage of a</w:t>
      </w:r>
      <w:r w:rsidRPr="003613F5">
        <w:rPr>
          <w:rFonts w:ascii="Times New Roman" w:hAnsi="Times New Roman" w:cs="Times New Roman"/>
          <w:color w:val="auto"/>
        </w:rPr>
        <w:t>uxiliar</w:t>
      </w:r>
      <w:r w:rsidR="00F24603">
        <w:rPr>
          <w:rFonts w:ascii="Times New Roman" w:hAnsi="Times New Roman" w:cs="Times New Roman"/>
          <w:color w:val="auto"/>
        </w:rPr>
        <w:t>y</w:t>
      </w:r>
      <w:r w:rsidRPr="003613F5">
        <w:rPr>
          <w:rFonts w:ascii="Times New Roman" w:hAnsi="Times New Roman" w:cs="Times New Roman"/>
          <w:color w:val="auto"/>
        </w:rPr>
        <w:t xml:space="preserve"> DataFrame</w:t>
      </w:r>
    </w:p>
    <w:p w14:paraId="2D3D558A" w14:textId="3B22B803" w:rsidR="008F3F9C" w:rsidRDefault="008F3F9C" w:rsidP="008F3F9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FA2CF2" wp14:editId="1EF04FFC">
            <wp:extent cx="1920240" cy="1482890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9521" cy="14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0D4F" w14:textId="77777777" w:rsidR="008F3F9C" w:rsidRDefault="008F3F9C" w:rsidP="008A187D">
      <w:pPr>
        <w:jc w:val="both"/>
        <w:rPr>
          <w:rFonts w:ascii="Times New Roman" w:hAnsi="Times New Roman" w:cs="Times New Roman"/>
        </w:rPr>
      </w:pPr>
    </w:p>
    <w:p w14:paraId="563A5D33" w14:textId="3FA61FD9" w:rsidR="0010429F" w:rsidRDefault="00C155DC" w:rsidP="000377B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depth value is converted to a string</w:t>
      </w:r>
      <w:r w:rsidR="00285E73">
        <w:rPr>
          <w:rFonts w:ascii="Times New Roman" w:hAnsi="Times New Roman" w:cs="Times New Roman"/>
        </w:rPr>
        <w:t xml:space="preserve"> and concatenated with the </w:t>
      </w:r>
      <w:r w:rsidR="009B4D1F">
        <w:rPr>
          <w:rFonts w:ascii="Times New Roman" w:hAnsi="Times New Roman" w:cs="Times New Roman"/>
        </w:rPr>
        <w:t xml:space="preserve">‘Date &amp; Station ID’ field to create </w:t>
      </w:r>
      <w:r w:rsidR="000E1A7A">
        <w:rPr>
          <w:rFonts w:ascii="Times New Roman" w:hAnsi="Times New Roman" w:cs="Times New Roman"/>
        </w:rPr>
        <w:t xml:space="preserve">the unique ID. </w:t>
      </w:r>
      <w:r w:rsidR="00B90AFF">
        <w:rPr>
          <w:rFonts w:ascii="Times New Roman" w:hAnsi="Times New Roman" w:cs="Times New Roman"/>
        </w:rPr>
        <w:t>The same process is done on the water variables DataFrame</w:t>
      </w:r>
      <w:r w:rsidR="002B7961">
        <w:rPr>
          <w:rFonts w:ascii="Times New Roman" w:hAnsi="Times New Roman" w:cs="Times New Roman"/>
        </w:rPr>
        <w:t xml:space="preserve">. Later, a join keeping only </w:t>
      </w:r>
      <w:r w:rsidR="000377B6">
        <w:rPr>
          <w:rFonts w:ascii="Times New Roman" w:hAnsi="Times New Roman" w:cs="Times New Roman"/>
        </w:rPr>
        <w:t xml:space="preserve">features in common is run so </w:t>
      </w:r>
      <w:r w:rsidR="00FB7B80">
        <w:rPr>
          <w:rFonts w:ascii="Times New Roman" w:hAnsi="Times New Roman" w:cs="Times New Roman"/>
        </w:rPr>
        <w:t xml:space="preserve">all the readings at the other depths are left out. </w:t>
      </w:r>
      <w:r w:rsidR="00294D3D" w:rsidRPr="00294D3D">
        <w:rPr>
          <w:rFonts w:ascii="Times New Roman" w:hAnsi="Times New Roman" w:cs="Times New Roman"/>
        </w:rPr>
        <w:fldChar w:fldCharType="begin"/>
      </w:r>
      <w:r w:rsidR="00294D3D" w:rsidRPr="00294D3D">
        <w:rPr>
          <w:rFonts w:ascii="Times New Roman" w:hAnsi="Times New Roman" w:cs="Times New Roman"/>
        </w:rPr>
        <w:instrText xml:space="preserve"> REF _Ref121859048 \h </w:instrText>
      </w:r>
      <w:r w:rsidR="00294D3D">
        <w:rPr>
          <w:rFonts w:ascii="Times New Roman" w:hAnsi="Times New Roman" w:cs="Times New Roman"/>
        </w:rPr>
        <w:instrText xml:space="preserve"> \* MERGEFORMAT </w:instrText>
      </w:r>
      <w:r w:rsidR="00294D3D" w:rsidRPr="00294D3D">
        <w:rPr>
          <w:rFonts w:ascii="Times New Roman" w:hAnsi="Times New Roman" w:cs="Times New Roman"/>
        </w:rPr>
      </w:r>
      <w:r w:rsidR="00294D3D" w:rsidRPr="00294D3D">
        <w:rPr>
          <w:rFonts w:ascii="Times New Roman" w:hAnsi="Times New Roman" w:cs="Times New Roman"/>
        </w:rPr>
        <w:fldChar w:fldCharType="separate"/>
      </w:r>
      <w:r w:rsidR="00473CEE" w:rsidRPr="001F23A0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4</w:t>
      </w:r>
      <w:r w:rsidR="00294D3D" w:rsidRPr="00294D3D">
        <w:rPr>
          <w:rFonts w:ascii="Times New Roman" w:hAnsi="Times New Roman" w:cs="Times New Roman"/>
        </w:rPr>
        <w:fldChar w:fldCharType="end"/>
      </w:r>
      <w:r w:rsidR="00294D3D">
        <w:rPr>
          <w:rFonts w:ascii="Times New Roman" w:hAnsi="Times New Roman" w:cs="Times New Roman"/>
        </w:rPr>
        <w:t xml:space="preserve"> show</w:t>
      </w:r>
      <w:r w:rsidR="00415B58">
        <w:rPr>
          <w:rFonts w:ascii="Times New Roman" w:hAnsi="Times New Roman" w:cs="Times New Roman"/>
        </w:rPr>
        <w:t>s</w:t>
      </w:r>
      <w:r w:rsidR="00294D3D">
        <w:rPr>
          <w:rFonts w:ascii="Times New Roman" w:hAnsi="Times New Roman" w:cs="Times New Roman"/>
        </w:rPr>
        <w:t xml:space="preserve"> what the two DataFrames look like after creating the unique ID (Join key)</w:t>
      </w:r>
      <w:r w:rsidR="00770053">
        <w:rPr>
          <w:rFonts w:ascii="Times New Roman" w:hAnsi="Times New Roman" w:cs="Times New Roman"/>
        </w:rPr>
        <w:t>.</w:t>
      </w:r>
    </w:p>
    <w:p w14:paraId="19606319" w14:textId="2B79BDBD" w:rsidR="00294D3D" w:rsidRPr="001F23A0" w:rsidRDefault="00294D3D" w:rsidP="002F5B78">
      <w:pPr>
        <w:pStyle w:val="Caption"/>
        <w:keepNext/>
        <w:spacing w:before="240"/>
        <w:jc w:val="center"/>
        <w:rPr>
          <w:rFonts w:ascii="Times New Roman" w:hAnsi="Times New Roman" w:cs="Times New Roman"/>
          <w:color w:val="auto"/>
        </w:rPr>
      </w:pPr>
      <w:bookmarkStart w:id="5" w:name="_Ref121859048"/>
      <w:r w:rsidRPr="001F23A0">
        <w:rPr>
          <w:rFonts w:ascii="Times New Roman" w:hAnsi="Times New Roman" w:cs="Times New Roman"/>
          <w:color w:val="auto"/>
        </w:rPr>
        <w:lastRenderedPageBreak/>
        <w:t xml:space="preserve">Table </w:t>
      </w:r>
      <w:r w:rsidRPr="001F23A0">
        <w:rPr>
          <w:rFonts w:ascii="Times New Roman" w:hAnsi="Times New Roman" w:cs="Times New Roman"/>
          <w:color w:val="auto"/>
        </w:rPr>
        <w:fldChar w:fldCharType="begin"/>
      </w:r>
      <w:r w:rsidRPr="001F23A0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1F23A0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4</w:t>
      </w:r>
      <w:r w:rsidRPr="001F23A0">
        <w:rPr>
          <w:rFonts w:ascii="Times New Roman" w:hAnsi="Times New Roman" w:cs="Times New Roman"/>
          <w:color w:val="auto"/>
        </w:rPr>
        <w:fldChar w:fldCharType="end"/>
      </w:r>
      <w:bookmarkEnd w:id="5"/>
      <w:r w:rsidR="002F5B78" w:rsidRPr="001F23A0">
        <w:rPr>
          <w:rFonts w:ascii="Times New Roman" w:hAnsi="Times New Roman" w:cs="Times New Roman"/>
          <w:color w:val="auto"/>
        </w:rPr>
        <w:t xml:space="preserve">. </w:t>
      </w:r>
      <w:r w:rsidR="002A0CC5" w:rsidRPr="001F23A0">
        <w:rPr>
          <w:rFonts w:ascii="Times New Roman" w:hAnsi="Times New Roman" w:cs="Times New Roman"/>
          <w:color w:val="auto"/>
        </w:rPr>
        <w:t xml:space="preserve">DataFrames after creating the unique ID to filter </w:t>
      </w:r>
      <w:r w:rsidR="00C14554" w:rsidRPr="001F23A0">
        <w:rPr>
          <w:rFonts w:ascii="Times New Roman" w:hAnsi="Times New Roman" w:cs="Times New Roman"/>
          <w:color w:val="auto"/>
        </w:rPr>
        <w:t>the readings at the minimum depth at each station on each date. Top: auxiliary DataFrame; bottom: water variables DataFrame</w:t>
      </w:r>
    </w:p>
    <w:p w14:paraId="7136E91E" w14:textId="78971E5A" w:rsidR="008B7898" w:rsidRDefault="008B7898" w:rsidP="000F262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744EF7" wp14:editId="4D262D73">
            <wp:extent cx="1888986" cy="883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0524" cy="88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F8C" w14:textId="77777777" w:rsidR="000F2627" w:rsidRDefault="000F2627" w:rsidP="000F2627">
      <w:pPr>
        <w:jc w:val="center"/>
        <w:rPr>
          <w:rFonts w:ascii="Times New Roman" w:hAnsi="Times New Roman" w:cs="Times New Roman"/>
        </w:rPr>
      </w:pPr>
    </w:p>
    <w:p w14:paraId="446845E8" w14:textId="26A677EA" w:rsidR="000F2627" w:rsidRDefault="000F2627" w:rsidP="000F262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5311EA" wp14:editId="3FF0BBB5">
            <wp:extent cx="5943600" cy="1209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2013" w14:textId="55B37604" w:rsidR="00E133EC" w:rsidRPr="00386B8F" w:rsidRDefault="007F58AC" w:rsidP="00E133EC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output DataFrame from the previous join is joined once again with the </w:t>
      </w:r>
      <w:r w:rsidR="004C54DD">
        <w:rPr>
          <w:rFonts w:ascii="Times New Roman" w:hAnsi="Times New Roman" w:cs="Times New Roman"/>
        </w:rPr>
        <w:t>station</w:t>
      </w:r>
      <w:r w:rsidR="00C326C8">
        <w:rPr>
          <w:rFonts w:ascii="Times New Roman" w:hAnsi="Times New Roman" w:cs="Times New Roman"/>
        </w:rPr>
        <w:t>s GeoDataFrame</w:t>
      </w:r>
      <w:r w:rsidR="00F00858">
        <w:rPr>
          <w:rFonts w:ascii="Times New Roman" w:hAnsi="Times New Roman" w:cs="Times New Roman"/>
        </w:rPr>
        <w:t xml:space="preserve"> which is finally converted into a shapefile</w:t>
      </w:r>
      <w:r w:rsidR="008A6D53">
        <w:rPr>
          <w:rFonts w:ascii="Times New Roman" w:hAnsi="Times New Roman" w:cs="Times New Roman"/>
        </w:rPr>
        <w:t xml:space="preserve"> </w:t>
      </w:r>
      <w:r w:rsidR="00ED3664">
        <w:rPr>
          <w:rFonts w:ascii="Times New Roman" w:hAnsi="Times New Roman" w:cs="Times New Roman"/>
        </w:rPr>
        <w:t xml:space="preserve">setting WGS 1984 as its spatial reference. </w:t>
      </w:r>
      <w:r w:rsidR="00620380">
        <w:rPr>
          <w:rFonts w:ascii="Times New Roman" w:hAnsi="Times New Roman" w:cs="Times New Roman"/>
        </w:rPr>
        <w:fldChar w:fldCharType="begin"/>
      </w:r>
      <w:r w:rsidR="00620380">
        <w:rPr>
          <w:rFonts w:ascii="Times New Roman" w:hAnsi="Times New Roman" w:cs="Times New Roman"/>
        </w:rPr>
        <w:instrText xml:space="preserve"> REF _Ref121859821 \h </w:instrText>
      </w:r>
      <w:r w:rsidR="00620380">
        <w:rPr>
          <w:rFonts w:ascii="Times New Roman" w:hAnsi="Times New Roman" w:cs="Times New Roman"/>
        </w:rPr>
      </w:r>
      <w:r w:rsidR="00620380">
        <w:rPr>
          <w:rFonts w:ascii="Times New Roman" w:hAnsi="Times New Roman" w:cs="Times New Roman"/>
        </w:rPr>
        <w:fldChar w:fldCharType="separate"/>
      </w:r>
      <w:r w:rsidR="00473CEE" w:rsidRPr="004A7C51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5</w:t>
      </w:r>
      <w:r w:rsidR="00620380">
        <w:rPr>
          <w:rFonts w:ascii="Times New Roman" w:hAnsi="Times New Roman" w:cs="Times New Roman"/>
        </w:rPr>
        <w:fldChar w:fldCharType="end"/>
      </w:r>
      <w:r w:rsidR="00620380">
        <w:rPr>
          <w:rFonts w:ascii="Times New Roman" w:hAnsi="Times New Roman" w:cs="Times New Roman"/>
        </w:rPr>
        <w:t xml:space="preserve"> illustrates </w:t>
      </w:r>
      <w:r w:rsidR="008F6306">
        <w:rPr>
          <w:rFonts w:ascii="Times New Roman" w:hAnsi="Times New Roman" w:cs="Times New Roman"/>
        </w:rPr>
        <w:t xml:space="preserve">the conceptual model of </w:t>
      </w:r>
      <w:r w:rsidR="005D66D4">
        <w:rPr>
          <w:rFonts w:ascii="Times New Roman" w:hAnsi="Times New Roman" w:cs="Times New Roman"/>
        </w:rPr>
        <w:t>the water variable</w:t>
      </w:r>
      <w:r w:rsidR="008F6306">
        <w:rPr>
          <w:rFonts w:ascii="Times New Roman" w:hAnsi="Times New Roman" w:cs="Times New Roman"/>
        </w:rPr>
        <w:t xml:space="preserve"> data transformation.</w:t>
      </w:r>
    </w:p>
    <w:p w14:paraId="650AE0B1" w14:textId="77777777" w:rsidR="00ED3664" w:rsidRDefault="00D80ABB" w:rsidP="00ED3664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546B5116" wp14:editId="0935FC23">
            <wp:extent cx="4663809" cy="77800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48" cy="77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89E" w14:textId="23FB42F8" w:rsidR="00D80ABB" w:rsidRPr="004A7C51" w:rsidRDefault="00ED3664" w:rsidP="00ED3664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6" w:name="_Ref121859821"/>
      <w:r w:rsidRPr="004A7C51">
        <w:rPr>
          <w:rFonts w:ascii="Times New Roman" w:hAnsi="Times New Roman" w:cs="Times New Roman"/>
          <w:color w:val="auto"/>
        </w:rPr>
        <w:t xml:space="preserve">Figure </w:t>
      </w:r>
      <w:r w:rsidRPr="004A7C51">
        <w:rPr>
          <w:rFonts w:ascii="Times New Roman" w:hAnsi="Times New Roman" w:cs="Times New Roman"/>
          <w:color w:val="auto"/>
        </w:rPr>
        <w:fldChar w:fldCharType="begin"/>
      </w:r>
      <w:r w:rsidRPr="004A7C51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A7C51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5</w:t>
      </w:r>
      <w:r w:rsidRPr="004A7C51">
        <w:rPr>
          <w:rFonts w:ascii="Times New Roman" w:hAnsi="Times New Roman" w:cs="Times New Roman"/>
          <w:color w:val="auto"/>
        </w:rPr>
        <w:fldChar w:fldCharType="end"/>
      </w:r>
      <w:bookmarkEnd w:id="6"/>
      <w:r w:rsidRPr="004A7C51">
        <w:rPr>
          <w:rFonts w:ascii="Times New Roman" w:hAnsi="Times New Roman" w:cs="Times New Roman"/>
          <w:color w:val="auto"/>
        </w:rPr>
        <w:t xml:space="preserve">. Diagram of the process to transform </w:t>
      </w:r>
      <w:r w:rsidR="004A7C51" w:rsidRPr="004A7C51">
        <w:rPr>
          <w:rFonts w:ascii="Times New Roman" w:hAnsi="Times New Roman" w:cs="Times New Roman"/>
          <w:color w:val="auto"/>
        </w:rPr>
        <w:t xml:space="preserve">raw </w:t>
      </w:r>
      <w:r w:rsidR="004C0722" w:rsidRPr="004A7C51">
        <w:rPr>
          <w:rFonts w:ascii="Times New Roman" w:hAnsi="Times New Roman" w:cs="Times New Roman"/>
          <w:color w:val="auto"/>
        </w:rPr>
        <w:t xml:space="preserve">water datasets into </w:t>
      </w:r>
      <w:r w:rsidR="004A7C51" w:rsidRPr="004A7C51">
        <w:rPr>
          <w:rFonts w:ascii="Times New Roman" w:hAnsi="Times New Roman" w:cs="Times New Roman"/>
          <w:color w:val="auto"/>
        </w:rPr>
        <w:t xml:space="preserve">a </w:t>
      </w:r>
      <w:r w:rsidR="004C0722" w:rsidRPr="004A7C51">
        <w:rPr>
          <w:rFonts w:ascii="Times New Roman" w:hAnsi="Times New Roman" w:cs="Times New Roman"/>
          <w:color w:val="auto"/>
        </w:rPr>
        <w:t xml:space="preserve">spatial </w:t>
      </w:r>
      <w:r w:rsidR="004A7C51" w:rsidRPr="004A7C51">
        <w:rPr>
          <w:rFonts w:ascii="Times New Roman" w:hAnsi="Times New Roman" w:cs="Times New Roman"/>
          <w:color w:val="auto"/>
        </w:rPr>
        <w:t>dataset</w:t>
      </w:r>
    </w:p>
    <w:p w14:paraId="13542D69" w14:textId="10B2CE9B" w:rsidR="00645AAC" w:rsidRDefault="00DE3063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To </w:t>
      </w:r>
      <w:r w:rsidR="007613C8">
        <w:rPr>
          <w:rFonts w:ascii="Times New Roman" w:eastAsia="Times New Roman" w:hAnsi="Times New Roman" w:cs="Times New Roman"/>
          <w:bCs/>
        </w:rPr>
        <w:t xml:space="preserve">model the </w:t>
      </w:r>
      <w:r w:rsidR="0051573B">
        <w:rPr>
          <w:rFonts w:ascii="Times New Roman" w:eastAsia="Times New Roman" w:hAnsi="Times New Roman" w:cs="Times New Roman"/>
          <w:bCs/>
        </w:rPr>
        <w:t>water</w:t>
      </w:r>
      <w:r w:rsidR="00AE1B8E">
        <w:rPr>
          <w:rFonts w:ascii="Times New Roman" w:eastAsia="Times New Roman" w:hAnsi="Times New Roman" w:cs="Times New Roman"/>
          <w:bCs/>
        </w:rPr>
        <w:t xml:space="preserve"> </w:t>
      </w:r>
      <w:r w:rsidR="00801D40">
        <w:rPr>
          <w:rFonts w:ascii="Times New Roman" w:eastAsia="Times New Roman" w:hAnsi="Times New Roman" w:cs="Times New Roman"/>
          <w:bCs/>
        </w:rPr>
        <w:t>variables</w:t>
      </w:r>
      <w:r w:rsidR="00AE1B8E">
        <w:rPr>
          <w:rFonts w:ascii="Times New Roman" w:eastAsia="Times New Roman" w:hAnsi="Times New Roman" w:cs="Times New Roman"/>
          <w:bCs/>
        </w:rPr>
        <w:t xml:space="preserve"> over the Louisiana continental shelf, </w:t>
      </w:r>
      <w:r w:rsidR="005A745A">
        <w:rPr>
          <w:rFonts w:ascii="Times New Roman" w:eastAsia="Times New Roman" w:hAnsi="Times New Roman" w:cs="Times New Roman"/>
          <w:bCs/>
        </w:rPr>
        <w:t xml:space="preserve">4 interpolators are </w:t>
      </w:r>
      <w:r w:rsidR="00F04D3E">
        <w:rPr>
          <w:rFonts w:ascii="Times New Roman" w:eastAsia="Times New Roman" w:hAnsi="Times New Roman" w:cs="Times New Roman"/>
          <w:bCs/>
        </w:rPr>
        <w:t>used</w:t>
      </w:r>
      <w:r w:rsidR="005A745A">
        <w:rPr>
          <w:rFonts w:ascii="Times New Roman" w:eastAsia="Times New Roman" w:hAnsi="Times New Roman" w:cs="Times New Roman"/>
          <w:bCs/>
        </w:rPr>
        <w:t xml:space="preserve"> to compare head to head and decide which is the best fit.</w:t>
      </w:r>
      <w:r w:rsidR="004B3766">
        <w:rPr>
          <w:rFonts w:ascii="Times New Roman" w:eastAsia="Times New Roman" w:hAnsi="Times New Roman" w:cs="Times New Roman"/>
          <w:bCs/>
        </w:rPr>
        <w:t xml:space="preserve"> These interpolators are inverse distance weighting (IDW), radial basis function (RBF), global polynomial interpolator</w:t>
      </w:r>
      <w:r w:rsidR="00611A03">
        <w:rPr>
          <w:rFonts w:ascii="Times New Roman" w:eastAsia="Times New Roman" w:hAnsi="Times New Roman" w:cs="Times New Roman"/>
          <w:bCs/>
        </w:rPr>
        <w:t xml:space="preserve"> (GPI), and local polynomial interpolator (LPI). They</w:t>
      </w:r>
      <w:r w:rsidR="007F555D">
        <w:rPr>
          <w:rFonts w:ascii="Times New Roman" w:eastAsia="Times New Roman" w:hAnsi="Times New Roman" w:cs="Times New Roman"/>
          <w:bCs/>
        </w:rPr>
        <w:t xml:space="preserve"> </w:t>
      </w:r>
      <w:r w:rsidR="00F04D3E">
        <w:rPr>
          <w:rFonts w:ascii="Times New Roman" w:eastAsia="Times New Roman" w:hAnsi="Times New Roman" w:cs="Times New Roman"/>
          <w:bCs/>
        </w:rPr>
        <w:t>are selected based on decision trees to have a representation of each kind, when possible, in the different categories</w:t>
      </w:r>
      <w:r w:rsidR="008A0611">
        <w:rPr>
          <w:rFonts w:ascii="Times New Roman" w:eastAsia="Times New Roman" w:hAnsi="Times New Roman" w:cs="Times New Roman"/>
          <w:bCs/>
        </w:rPr>
        <w:t xml:space="preserve"> as shown in </w:t>
      </w:r>
      <w:r w:rsidR="008A0611">
        <w:rPr>
          <w:rFonts w:ascii="Times New Roman" w:eastAsia="Times New Roman" w:hAnsi="Times New Roman" w:cs="Times New Roman"/>
          <w:bCs/>
        </w:rPr>
        <w:fldChar w:fldCharType="begin"/>
      </w:r>
      <w:r w:rsidR="008A0611">
        <w:rPr>
          <w:rFonts w:ascii="Times New Roman" w:eastAsia="Times New Roman" w:hAnsi="Times New Roman" w:cs="Times New Roman"/>
          <w:bCs/>
        </w:rPr>
        <w:instrText xml:space="preserve"> REF _Ref121862176 \h </w:instrText>
      </w:r>
      <w:r w:rsidR="008A0611">
        <w:rPr>
          <w:rFonts w:ascii="Times New Roman" w:eastAsia="Times New Roman" w:hAnsi="Times New Roman" w:cs="Times New Roman"/>
          <w:bCs/>
        </w:rPr>
      </w:r>
      <w:r w:rsidR="008A0611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B90550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5</w:t>
      </w:r>
      <w:r w:rsidR="008A0611">
        <w:rPr>
          <w:rFonts w:ascii="Times New Roman" w:eastAsia="Times New Roman" w:hAnsi="Times New Roman" w:cs="Times New Roman"/>
          <w:bCs/>
        </w:rPr>
        <w:fldChar w:fldCharType="end"/>
      </w:r>
      <w:r w:rsidR="00F04D3E">
        <w:rPr>
          <w:rFonts w:ascii="Times New Roman" w:eastAsia="Times New Roman" w:hAnsi="Times New Roman" w:cs="Times New Roman"/>
          <w:bCs/>
        </w:rPr>
        <w:t>.</w:t>
      </w:r>
      <w:r w:rsidR="00A02DB8">
        <w:rPr>
          <w:rFonts w:ascii="Times New Roman" w:eastAsia="Times New Roman" w:hAnsi="Times New Roman" w:cs="Times New Roman"/>
          <w:bCs/>
        </w:rPr>
        <w:t xml:space="preserve"> </w:t>
      </w:r>
      <w:r w:rsidR="0024737D">
        <w:rPr>
          <w:rFonts w:ascii="Times New Roman" w:eastAsia="Times New Roman" w:hAnsi="Times New Roman" w:cs="Times New Roman"/>
          <w:bCs/>
        </w:rPr>
        <w:t xml:space="preserve">From Lab 3, it was found that alpha 2 and order 2 </w:t>
      </w:r>
      <w:r w:rsidR="007B3FF3">
        <w:rPr>
          <w:rFonts w:ascii="Times New Roman" w:eastAsia="Times New Roman" w:hAnsi="Times New Roman" w:cs="Times New Roman"/>
          <w:bCs/>
        </w:rPr>
        <w:t>are</w:t>
      </w:r>
      <w:r w:rsidR="0024737D">
        <w:rPr>
          <w:rFonts w:ascii="Times New Roman" w:eastAsia="Times New Roman" w:hAnsi="Times New Roman" w:cs="Times New Roman"/>
          <w:bCs/>
        </w:rPr>
        <w:t xml:space="preserve"> the best</w:t>
      </w:r>
      <w:r w:rsidR="00F5351C">
        <w:rPr>
          <w:rFonts w:ascii="Times New Roman" w:eastAsia="Times New Roman" w:hAnsi="Times New Roman" w:cs="Times New Roman"/>
          <w:bCs/>
        </w:rPr>
        <w:t xml:space="preserve"> parameters for IDW and GPI respectively</w:t>
      </w:r>
      <w:r w:rsidR="00622950">
        <w:rPr>
          <w:rFonts w:ascii="Times New Roman" w:eastAsia="Times New Roman" w:hAnsi="Times New Roman" w:cs="Times New Roman"/>
          <w:bCs/>
        </w:rPr>
        <w:t xml:space="preserve"> and thus, those are the parameters used here.</w:t>
      </w:r>
      <w:r w:rsidR="00B43A0C">
        <w:rPr>
          <w:rFonts w:ascii="Times New Roman" w:eastAsia="Times New Roman" w:hAnsi="Times New Roman" w:cs="Times New Roman"/>
          <w:bCs/>
        </w:rPr>
        <w:t xml:space="preserve"> The parameters </w:t>
      </w:r>
      <w:r w:rsidR="002E4B87">
        <w:rPr>
          <w:rFonts w:ascii="Times New Roman" w:eastAsia="Times New Roman" w:hAnsi="Times New Roman" w:cs="Times New Roman"/>
          <w:bCs/>
        </w:rPr>
        <w:t>utilized</w:t>
      </w:r>
      <w:r w:rsidR="00B43A0C">
        <w:rPr>
          <w:rFonts w:ascii="Times New Roman" w:eastAsia="Times New Roman" w:hAnsi="Times New Roman" w:cs="Times New Roman"/>
          <w:bCs/>
        </w:rPr>
        <w:t xml:space="preserve"> for RBF and LPI are the default ones</w:t>
      </w:r>
      <w:r w:rsidR="00431E6B">
        <w:rPr>
          <w:rFonts w:ascii="Times New Roman" w:eastAsia="Times New Roman" w:hAnsi="Times New Roman" w:cs="Times New Roman"/>
          <w:bCs/>
        </w:rPr>
        <w:t xml:space="preserve">. </w:t>
      </w:r>
    </w:p>
    <w:p w14:paraId="0E785FB8" w14:textId="4AD21F15" w:rsidR="00B90550" w:rsidRPr="00B90550" w:rsidRDefault="00B90550" w:rsidP="00B90550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7" w:name="_Ref121862176"/>
      <w:r w:rsidRPr="00B90550">
        <w:rPr>
          <w:rFonts w:ascii="Times New Roman" w:hAnsi="Times New Roman" w:cs="Times New Roman"/>
          <w:color w:val="auto"/>
        </w:rPr>
        <w:t xml:space="preserve">Table </w:t>
      </w:r>
      <w:r w:rsidRPr="00B90550">
        <w:rPr>
          <w:rFonts w:ascii="Times New Roman" w:hAnsi="Times New Roman" w:cs="Times New Roman"/>
          <w:color w:val="auto"/>
        </w:rPr>
        <w:fldChar w:fldCharType="begin"/>
      </w:r>
      <w:r w:rsidRPr="00B90550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B90550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5</w:t>
      </w:r>
      <w:r w:rsidRPr="00B90550">
        <w:rPr>
          <w:rFonts w:ascii="Times New Roman" w:hAnsi="Times New Roman" w:cs="Times New Roman"/>
          <w:color w:val="auto"/>
        </w:rPr>
        <w:fldChar w:fldCharType="end"/>
      </w:r>
      <w:bookmarkEnd w:id="7"/>
      <w:r w:rsidRPr="00B90550">
        <w:rPr>
          <w:rFonts w:ascii="Times New Roman" w:hAnsi="Times New Roman" w:cs="Times New Roman"/>
          <w:color w:val="auto"/>
        </w:rPr>
        <w:t xml:space="preserve">. </w:t>
      </w:r>
      <w:r w:rsidR="00C9561A" w:rsidRPr="005D04CC">
        <w:rPr>
          <w:rFonts w:ascii="Times New Roman" w:hAnsi="Times New Roman" w:cs="Times New Roman"/>
          <w:color w:val="auto"/>
        </w:rPr>
        <w:t>Classification of the selected interpolators</w:t>
      </w:r>
      <w:sdt>
        <w:sdtPr>
          <w:rPr>
            <w:rFonts w:ascii="Times New Roman" w:hAnsi="Times New Roman" w:cs="Times New Roman"/>
            <w:color w:val="auto"/>
          </w:rPr>
          <w:id w:val="-672181962"/>
          <w:citation/>
        </w:sdtPr>
        <w:sdtEndPr/>
        <w:sdtContent>
          <w:r w:rsidR="00C9561A">
            <w:rPr>
              <w:rFonts w:ascii="Times New Roman" w:hAnsi="Times New Roman" w:cs="Times New Roman"/>
              <w:color w:val="auto"/>
            </w:rPr>
            <w:fldChar w:fldCharType="begin"/>
          </w:r>
          <w:r w:rsidR="00C9561A">
            <w:rPr>
              <w:rFonts w:ascii="Times New Roman" w:hAnsi="Times New Roman" w:cs="Times New Roman"/>
              <w:color w:val="auto"/>
            </w:rPr>
            <w:instrText xml:space="preserve"> CITATION ESR211 \l 1033 </w:instrText>
          </w:r>
          <w:r w:rsidR="00C9561A">
            <w:rPr>
              <w:rFonts w:ascii="Times New Roman" w:hAnsi="Times New Roman" w:cs="Times New Roman"/>
              <w:color w:val="auto"/>
            </w:rPr>
            <w:fldChar w:fldCharType="separate"/>
          </w:r>
          <w:r w:rsidR="00C9561A">
            <w:rPr>
              <w:rFonts w:ascii="Times New Roman" w:hAnsi="Times New Roman" w:cs="Times New Roman"/>
              <w:noProof/>
              <w:color w:val="auto"/>
            </w:rPr>
            <w:t xml:space="preserve"> </w:t>
          </w:r>
          <w:r w:rsidR="00C9561A" w:rsidRPr="00E801DC">
            <w:rPr>
              <w:rFonts w:ascii="Times New Roman" w:hAnsi="Times New Roman" w:cs="Times New Roman"/>
              <w:noProof/>
              <w:color w:val="auto"/>
            </w:rPr>
            <w:t>(ESRI, 2021)</w:t>
          </w:r>
          <w:r w:rsidR="00C9561A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</w:p>
    <w:tbl>
      <w:tblPr>
        <w:tblStyle w:val="a6"/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5"/>
        <w:gridCol w:w="2430"/>
        <w:gridCol w:w="1170"/>
        <w:gridCol w:w="1170"/>
        <w:gridCol w:w="1170"/>
        <w:gridCol w:w="1170"/>
      </w:tblGrid>
      <w:tr w:rsidR="0033775C" w14:paraId="0C38E417" w14:textId="10CD43C1" w:rsidTr="0033775C">
        <w:trPr>
          <w:jc w:val="center"/>
        </w:trPr>
        <w:tc>
          <w:tcPr>
            <w:tcW w:w="2245" w:type="dxa"/>
            <w:vAlign w:val="center"/>
          </w:tcPr>
          <w:p w14:paraId="4F103DAC" w14:textId="77777777" w:rsidR="0033775C" w:rsidRPr="0042031E" w:rsidRDefault="0033775C" w:rsidP="00B30E5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D0CECE"/>
                <w:sz w:val="20"/>
                <w:szCs w:val="20"/>
              </w:rPr>
            </w:pPr>
            <w:r w:rsidRPr="0042031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2430" w:type="dxa"/>
          </w:tcPr>
          <w:p w14:paraId="3D1ACF8B" w14:textId="77777777" w:rsidR="0033775C" w:rsidRPr="0042031E" w:rsidRDefault="0033775C" w:rsidP="00B30E5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D0CECE"/>
                <w:sz w:val="20"/>
                <w:szCs w:val="20"/>
              </w:rPr>
            </w:pPr>
            <w:r w:rsidRPr="0042031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Kind</w:t>
            </w:r>
          </w:p>
        </w:tc>
        <w:tc>
          <w:tcPr>
            <w:tcW w:w="1170" w:type="dxa"/>
          </w:tcPr>
          <w:p w14:paraId="4898DC17" w14:textId="77777777" w:rsidR="0033775C" w:rsidRPr="0042031E" w:rsidRDefault="0033775C" w:rsidP="00B30E5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IDW</w:t>
            </w:r>
          </w:p>
        </w:tc>
        <w:tc>
          <w:tcPr>
            <w:tcW w:w="1170" w:type="dxa"/>
          </w:tcPr>
          <w:p w14:paraId="2B403AF8" w14:textId="66F25E30" w:rsidR="0033775C" w:rsidRPr="0042031E" w:rsidRDefault="0033775C" w:rsidP="00B30E5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RBF</w:t>
            </w:r>
          </w:p>
        </w:tc>
        <w:tc>
          <w:tcPr>
            <w:tcW w:w="1170" w:type="dxa"/>
          </w:tcPr>
          <w:p w14:paraId="5A23030D" w14:textId="37D9947F" w:rsidR="0033775C" w:rsidRPr="0042031E" w:rsidRDefault="0033775C" w:rsidP="00B30E5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GPI</w:t>
            </w:r>
          </w:p>
        </w:tc>
        <w:tc>
          <w:tcPr>
            <w:tcW w:w="1170" w:type="dxa"/>
          </w:tcPr>
          <w:p w14:paraId="2DAD04C0" w14:textId="3694E49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LPI</w:t>
            </w:r>
          </w:p>
        </w:tc>
      </w:tr>
      <w:tr w:rsidR="0033775C" w14:paraId="6DAD4221" w14:textId="1D003AE0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7D92FC13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 of information</w:t>
            </w:r>
          </w:p>
        </w:tc>
        <w:tc>
          <w:tcPr>
            <w:tcW w:w="2430" w:type="dxa"/>
          </w:tcPr>
          <w:p w14:paraId="0ADD6E2D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One prediction per location</w:t>
            </w:r>
          </w:p>
        </w:tc>
        <w:tc>
          <w:tcPr>
            <w:tcW w:w="1170" w:type="dxa"/>
          </w:tcPr>
          <w:p w14:paraId="6BD85ED4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6BAEAD7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BD035D0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CDF61B8" w14:textId="5E1450E8" w:rsidR="0033775C" w:rsidRDefault="006310DF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3775C" w14:paraId="717A86D0" w14:textId="5E4BAB42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2ACED677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C064B0D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Quantile value</w:t>
            </w:r>
          </w:p>
        </w:tc>
        <w:tc>
          <w:tcPr>
            <w:tcW w:w="1170" w:type="dxa"/>
          </w:tcPr>
          <w:p w14:paraId="787A17EC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EF4AFA4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C0330F9" w14:textId="4C70B33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7F5E942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23D46040" w14:textId="523CD557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0492C8E9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E324320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Many predictions per location*</w:t>
            </w:r>
          </w:p>
        </w:tc>
        <w:tc>
          <w:tcPr>
            <w:tcW w:w="1170" w:type="dxa"/>
          </w:tcPr>
          <w:p w14:paraId="3945EA1B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A32F296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F914A1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2D15396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1333924F" w14:textId="25FF4B10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257D2F73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E920B18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Predicted values and errors</w:t>
            </w:r>
          </w:p>
        </w:tc>
        <w:tc>
          <w:tcPr>
            <w:tcW w:w="1170" w:type="dxa"/>
          </w:tcPr>
          <w:p w14:paraId="53C07A06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A161E03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5D8A06CB" w14:textId="1A982424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DEF65A0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0DEFD12C" w14:textId="60E18936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3C809E24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Measurement of spatial autocorrelation</w:t>
            </w:r>
          </w:p>
        </w:tc>
        <w:tc>
          <w:tcPr>
            <w:tcW w:w="2430" w:type="dxa"/>
          </w:tcPr>
          <w:p w14:paraId="2D3FA2D2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1170" w:type="dxa"/>
          </w:tcPr>
          <w:p w14:paraId="7D5620A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C2FF372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69B4697" w14:textId="59AF46C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759C8AA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3A57B121" w14:textId="51585528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44382EF2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A6DC8F7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170" w:type="dxa"/>
          </w:tcPr>
          <w:p w14:paraId="20C3776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5C8BC28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00E7092D" w14:textId="54C7B157" w:rsidR="0033775C" w:rsidRPr="005862BB" w:rsidRDefault="006310DF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4C7C5E2" w14:textId="0BEB43C8" w:rsidR="0033775C" w:rsidRPr="005862BB" w:rsidRDefault="006310DF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3775C" w14:paraId="2E85FE92" w14:textId="1AFB6452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51331827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0327B51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Implicit</w:t>
            </w:r>
          </w:p>
        </w:tc>
        <w:tc>
          <w:tcPr>
            <w:tcW w:w="1170" w:type="dxa"/>
          </w:tcPr>
          <w:p w14:paraId="1BB1A287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08B4CF3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B7D3C7B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9445CE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3A7BBBD1" w14:textId="7E40815B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6583F03E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Output type</w:t>
            </w:r>
          </w:p>
        </w:tc>
        <w:tc>
          <w:tcPr>
            <w:tcW w:w="2430" w:type="dxa"/>
          </w:tcPr>
          <w:p w14:paraId="11A46620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Prediction</w:t>
            </w:r>
          </w:p>
        </w:tc>
        <w:tc>
          <w:tcPr>
            <w:tcW w:w="1170" w:type="dxa"/>
          </w:tcPr>
          <w:p w14:paraId="6AEE86CE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5BB67AFB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0298C9A0" w14:textId="5B93F5B8" w:rsidR="0033775C" w:rsidRPr="005862BB" w:rsidRDefault="006310DF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0BAF697C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7AE13290" w14:textId="0BAF4129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37E11FB7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28A7157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Prediction error</w:t>
            </w:r>
          </w:p>
        </w:tc>
        <w:tc>
          <w:tcPr>
            <w:tcW w:w="1170" w:type="dxa"/>
          </w:tcPr>
          <w:p w14:paraId="242B09D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2258B3F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55BB952" w14:textId="5646782C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5D638A6C" w14:textId="212DC6F9" w:rsidR="0033775C" w:rsidRDefault="006310DF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3775C" w14:paraId="6B90E03D" w14:textId="2CE1C76F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2C5DABDC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096DFFB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Probability</w:t>
            </w:r>
          </w:p>
        </w:tc>
        <w:tc>
          <w:tcPr>
            <w:tcW w:w="1170" w:type="dxa"/>
          </w:tcPr>
          <w:p w14:paraId="571B577B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EF7E578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72B19FE" w14:textId="687D1223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CACC0F1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1A30F12F" w14:textId="7F08CE75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2FF7827E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555D8D7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Full distribution of possible values*</w:t>
            </w:r>
          </w:p>
        </w:tc>
        <w:tc>
          <w:tcPr>
            <w:tcW w:w="1170" w:type="dxa"/>
          </w:tcPr>
          <w:p w14:paraId="096C8B5F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42B782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2AC61CE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FE5644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283E6CD2" w14:textId="452A1608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62A14747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Level of assumptions</w:t>
            </w:r>
          </w:p>
        </w:tc>
        <w:tc>
          <w:tcPr>
            <w:tcW w:w="2430" w:type="dxa"/>
          </w:tcPr>
          <w:p w14:paraId="60385944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Few</w:t>
            </w:r>
          </w:p>
        </w:tc>
        <w:tc>
          <w:tcPr>
            <w:tcW w:w="1170" w:type="dxa"/>
          </w:tcPr>
          <w:p w14:paraId="6CC563D0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B9301CB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01B8C3DB" w14:textId="02EC08C3" w:rsidR="0033775C" w:rsidRPr="005862BB" w:rsidRDefault="00FA1118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7A9C04F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6668BE14" w14:textId="751A6996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7DE179F9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E113374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04EFB57F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B12802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FCA7EA2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151901D" w14:textId="3687C542" w:rsidR="0033775C" w:rsidRPr="005862BB" w:rsidRDefault="00FA1118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3775C" w14:paraId="37878BD1" w14:textId="2983A9CB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5B50EC11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A7D2A1B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Many</w:t>
            </w:r>
          </w:p>
        </w:tc>
        <w:tc>
          <w:tcPr>
            <w:tcW w:w="1170" w:type="dxa"/>
          </w:tcPr>
          <w:p w14:paraId="3EC53728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EE1E235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AAFDB94" w14:textId="3418CD46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B15ABEF" w14:textId="77777777" w:rsidR="0033775C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4949974A" w14:textId="47DE642E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660B9C9A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 of interpolation</w:t>
            </w:r>
          </w:p>
        </w:tc>
        <w:tc>
          <w:tcPr>
            <w:tcW w:w="2430" w:type="dxa"/>
          </w:tcPr>
          <w:p w14:paraId="6683AB51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Exact</w:t>
            </w:r>
          </w:p>
        </w:tc>
        <w:tc>
          <w:tcPr>
            <w:tcW w:w="1170" w:type="dxa"/>
          </w:tcPr>
          <w:p w14:paraId="6450276D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72057B1A" w14:textId="0A1A4BEC" w:rsidR="0033775C" w:rsidRPr="005862BB" w:rsidRDefault="00071349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575093F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9B611CD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1D080507" w14:textId="7A759E53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273DD7F0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A91D4CD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Inexact</w:t>
            </w:r>
          </w:p>
        </w:tc>
        <w:tc>
          <w:tcPr>
            <w:tcW w:w="1170" w:type="dxa"/>
          </w:tcPr>
          <w:p w14:paraId="179D824F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09CCF44" w14:textId="6BBBB1C9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AC830E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0D47C520" w14:textId="2DDF548F" w:rsidR="0033775C" w:rsidRDefault="00071349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3775C" w14:paraId="19318379" w14:textId="20C2DEA2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57B59690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Smoothness of the output</w:t>
            </w:r>
          </w:p>
        </w:tc>
        <w:tc>
          <w:tcPr>
            <w:tcW w:w="2430" w:type="dxa"/>
          </w:tcPr>
          <w:p w14:paraId="6C5DF4EA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Smooth</w:t>
            </w:r>
          </w:p>
        </w:tc>
        <w:tc>
          <w:tcPr>
            <w:tcW w:w="1170" w:type="dxa"/>
          </w:tcPr>
          <w:p w14:paraId="6B89B6B5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D3327C8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E89D808" w14:textId="31DB96AE" w:rsidR="0033775C" w:rsidRPr="005862BB" w:rsidRDefault="001D6425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EE3BD66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5C5E6C45" w14:textId="6ACC4BA7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1B8D8742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F8AC1B3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2935B7E3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CDC3A5D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7B7AC6B" w14:textId="503070BE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A7F3E3A" w14:textId="6D621990" w:rsidR="0033775C" w:rsidRDefault="001D6425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3775C" w14:paraId="2038040E" w14:textId="11EB462B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2D6C8662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76C25FC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Not smooth</w:t>
            </w:r>
          </w:p>
        </w:tc>
        <w:tc>
          <w:tcPr>
            <w:tcW w:w="1170" w:type="dxa"/>
          </w:tcPr>
          <w:p w14:paraId="4AF9F9DB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72F32112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448998F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9EF9353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187D4BD1" w14:textId="264693B3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20003F5D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Uncertainty of predicted values</w:t>
            </w:r>
          </w:p>
        </w:tc>
        <w:tc>
          <w:tcPr>
            <w:tcW w:w="2430" w:type="dxa"/>
          </w:tcPr>
          <w:p w14:paraId="448BA80E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1170" w:type="dxa"/>
          </w:tcPr>
          <w:p w14:paraId="3CBAEFB0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A89FB2B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A757E5B" w14:textId="0D204A58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C9CFB36" w14:textId="677BA2C5" w:rsidR="0033775C" w:rsidRDefault="001D6425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3775C" w14:paraId="168CC32A" w14:textId="07ADDC1A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19D253D7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4E71A73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170" w:type="dxa"/>
          </w:tcPr>
          <w:p w14:paraId="20EE823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7906936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0C50E5CE" w14:textId="2AD0BF3A" w:rsidR="0033775C" w:rsidRPr="005862BB" w:rsidRDefault="001D6425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3E17A6F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00AC7AA0" w14:textId="5A3557E5" w:rsidTr="0033775C">
        <w:trPr>
          <w:jc w:val="center"/>
        </w:trPr>
        <w:tc>
          <w:tcPr>
            <w:tcW w:w="2245" w:type="dxa"/>
            <w:vMerge w:val="restart"/>
            <w:vAlign w:val="center"/>
          </w:tcPr>
          <w:p w14:paraId="3127E5FF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Processing speed</w:t>
            </w:r>
          </w:p>
        </w:tc>
        <w:tc>
          <w:tcPr>
            <w:tcW w:w="2430" w:type="dxa"/>
          </w:tcPr>
          <w:p w14:paraId="62AF22E7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Slow</w:t>
            </w:r>
          </w:p>
        </w:tc>
        <w:tc>
          <w:tcPr>
            <w:tcW w:w="1170" w:type="dxa"/>
          </w:tcPr>
          <w:p w14:paraId="73DAEBC1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0934446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CAF0055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B79DF95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153E0586" w14:textId="6F832EE6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73E8F303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ABF9E58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342A7CB2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5CFE93A0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D724E9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6AB140F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3775C" w14:paraId="310C3686" w14:textId="66EB3AD7" w:rsidTr="0033775C">
        <w:trPr>
          <w:jc w:val="center"/>
        </w:trPr>
        <w:tc>
          <w:tcPr>
            <w:tcW w:w="2245" w:type="dxa"/>
            <w:vMerge/>
            <w:vAlign w:val="center"/>
          </w:tcPr>
          <w:p w14:paraId="0766932A" w14:textId="77777777" w:rsidR="0033775C" w:rsidRPr="006C70F1" w:rsidRDefault="0033775C" w:rsidP="00B30E5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5286F8E" w14:textId="77777777" w:rsidR="0033775C" w:rsidRDefault="0033775C" w:rsidP="00B30E50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Fast</w:t>
            </w:r>
          </w:p>
        </w:tc>
        <w:tc>
          <w:tcPr>
            <w:tcW w:w="1170" w:type="dxa"/>
          </w:tcPr>
          <w:p w14:paraId="7B4C3E06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6F46929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597322D5" w14:textId="77777777" w:rsidR="0033775C" w:rsidRPr="005862BB" w:rsidRDefault="0033775C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93D2883" w14:textId="7DF6C64E" w:rsidR="0033775C" w:rsidRDefault="00B90550" w:rsidP="00B30E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</w:tbl>
    <w:p w14:paraId="61171F14" w14:textId="3F65D79F" w:rsidR="0033775C" w:rsidRDefault="00954BF8" w:rsidP="00B31C14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</w:t>
      </w:r>
      <w:r w:rsidR="004349D5">
        <w:rPr>
          <w:rFonts w:ascii="Times New Roman" w:eastAsia="Times New Roman" w:hAnsi="Times New Roman" w:cs="Times New Roman"/>
          <w:bCs/>
        </w:rPr>
        <w:t>water variables</w:t>
      </w:r>
      <w:r w:rsidR="00B57E8C">
        <w:rPr>
          <w:rFonts w:ascii="Times New Roman" w:eastAsia="Times New Roman" w:hAnsi="Times New Roman" w:cs="Times New Roman"/>
          <w:bCs/>
        </w:rPr>
        <w:t xml:space="preserve"> are interpolated</w:t>
      </w:r>
      <w:r w:rsidR="00B25002">
        <w:rPr>
          <w:rFonts w:ascii="Times New Roman" w:eastAsia="Times New Roman" w:hAnsi="Times New Roman" w:cs="Times New Roman"/>
          <w:bCs/>
        </w:rPr>
        <w:t xml:space="preserve"> by</w:t>
      </w:r>
      <w:r w:rsidR="00B57E8C">
        <w:rPr>
          <w:rFonts w:ascii="Times New Roman" w:eastAsia="Times New Roman" w:hAnsi="Times New Roman" w:cs="Times New Roman"/>
          <w:bCs/>
        </w:rPr>
        <w:t xml:space="preserve"> </w:t>
      </w:r>
      <w:r w:rsidR="00B25002">
        <w:rPr>
          <w:rFonts w:ascii="Times New Roman" w:eastAsia="Times New Roman" w:hAnsi="Times New Roman" w:cs="Times New Roman"/>
          <w:bCs/>
        </w:rPr>
        <w:t xml:space="preserve">utilizing the Geostatistical Analysis Tools of </w:t>
      </w:r>
      <w:proofErr w:type="spellStart"/>
      <w:r w:rsidR="00B25002">
        <w:rPr>
          <w:rFonts w:ascii="Times New Roman" w:eastAsia="Times New Roman" w:hAnsi="Times New Roman" w:cs="Times New Roman"/>
          <w:bCs/>
        </w:rPr>
        <w:t>arcpy</w:t>
      </w:r>
      <w:proofErr w:type="spellEnd"/>
      <w:r w:rsidR="00F92FD4">
        <w:rPr>
          <w:rFonts w:ascii="Times New Roman" w:eastAsia="Times New Roman" w:hAnsi="Times New Roman" w:cs="Times New Roman"/>
          <w:bCs/>
        </w:rPr>
        <w:t xml:space="preserve"> which yield </w:t>
      </w:r>
      <w:r w:rsidR="006A540E">
        <w:rPr>
          <w:rFonts w:ascii="Times New Roman" w:eastAsia="Times New Roman" w:hAnsi="Times New Roman" w:cs="Times New Roman"/>
          <w:bCs/>
        </w:rPr>
        <w:t>two outputs for each interpolator. The first output is a geostatistical layer used to carry out one-value cross</w:t>
      </w:r>
      <w:r w:rsidR="00ED30A9">
        <w:rPr>
          <w:rFonts w:ascii="Times New Roman" w:eastAsia="Times New Roman" w:hAnsi="Times New Roman" w:cs="Times New Roman"/>
          <w:bCs/>
        </w:rPr>
        <w:t>-</w:t>
      </w:r>
      <w:r w:rsidR="006A540E">
        <w:rPr>
          <w:rFonts w:ascii="Times New Roman" w:eastAsia="Times New Roman" w:hAnsi="Times New Roman" w:cs="Times New Roman"/>
          <w:bCs/>
        </w:rPr>
        <w:t>validation</w:t>
      </w:r>
      <w:r w:rsidR="00B7559B">
        <w:rPr>
          <w:rFonts w:ascii="Times New Roman" w:eastAsia="Times New Roman" w:hAnsi="Times New Roman" w:cs="Times New Roman"/>
          <w:bCs/>
        </w:rPr>
        <w:t xml:space="preserve"> t</w:t>
      </w:r>
      <w:r w:rsidR="00BE228D">
        <w:rPr>
          <w:rFonts w:ascii="Times New Roman" w:eastAsia="Times New Roman" w:hAnsi="Times New Roman" w:cs="Times New Roman"/>
          <w:bCs/>
        </w:rPr>
        <w:t>o obtain the root mean square error</w:t>
      </w:r>
      <w:r w:rsidR="003903FA">
        <w:rPr>
          <w:rFonts w:ascii="Times New Roman" w:eastAsia="Times New Roman" w:hAnsi="Times New Roman" w:cs="Times New Roman"/>
          <w:bCs/>
        </w:rPr>
        <w:t xml:space="preserve"> (RMSE)</w:t>
      </w:r>
      <w:r w:rsidR="00BE228D">
        <w:rPr>
          <w:rFonts w:ascii="Times New Roman" w:eastAsia="Times New Roman" w:hAnsi="Times New Roman" w:cs="Times New Roman"/>
          <w:bCs/>
        </w:rPr>
        <w:t xml:space="preserve">. The other output </w:t>
      </w:r>
      <w:r w:rsidR="00251FE2">
        <w:rPr>
          <w:rFonts w:ascii="Times New Roman" w:eastAsia="Times New Roman" w:hAnsi="Times New Roman" w:cs="Times New Roman"/>
          <w:bCs/>
        </w:rPr>
        <w:t xml:space="preserve">is the interpolation </w:t>
      </w:r>
      <w:r w:rsidR="00102A56">
        <w:rPr>
          <w:rFonts w:ascii="Times New Roman" w:eastAsia="Times New Roman" w:hAnsi="Times New Roman" w:cs="Times New Roman"/>
          <w:bCs/>
        </w:rPr>
        <w:t xml:space="preserve">raster. Due to the </w:t>
      </w:r>
      <w:r w:rsidR="00F378F7">
        <w:rPr>
          <w:rFonts w:ascii="Times New Roman" w:eastAsia="Times New Roman" w:hAnsi="Times New Roman" w:cs="Times New Roman"/>
          <w:bCs/>
        </w:rPr>
        <w:t xml:space="preserve">proximity of the stations to the coast and the </w:t>
      </w:r>
      <w:r w:rsidR="00E00B2E">
        <w:rPr>
          <w:rFonts w:ascii="Times New Roman" w:eastAsia="Times New Roman" w:hAnsi="Times New Roman" w:cs="Times New Roman"/>
          <w:bCs/>
        </w:rPr>
        <w:t xml:space="preserve">irregularity of the coastline, </w:t>
      </w:r>
      <w:r w:rsidR="00AC46A9">
        <w:rPr>
          <w:rFonts w:ascii="Times New Roman" w:eastAsia="Times New Roman" w:hAnsi="Times New Roman" w:cs="Times New Roman"/>
          <w:bCs/>
        </w:rPr>
        <w:t>the interpolation</w:t>
      </w:r>
      <w:r w:rsidR="00097876">
        <w:rPr>
          <w:rFonts w:ascii="Times New Roman" w:eastAsia="Times New Roman" w:hAnsi="Times New Roman" w:cs="Times New Roman"/>
          <w:bCs/>
        </w:rPr>
        <w:t xml:space="preserve">s predict </w:t>
      </w:r>
      <w:r w:rsidR="00D32928">
        <w:rPr>
          <w:rFonts w:ascii="Times New Roman" w:eastAsia="Times New Roman" w:hAnsi="Times New Roman" w:cs="Times New Roman"/>
          <w:bCs/>
        </w:rPr>
        <w:t xml:space="preserve">values over land areas as well. </w:t>
      </w:r>
      <w:r w:rsidR="00312DA7">
        <w:rPr>
          <w:rFonts w:ascii="Times New Roman" w:eastAsia="Times New Roman" w:hAnsi="Times New Roman" w:cs="Times New Roman"/>
          <w:bCs/>
        </w:rPr>
        <w:t xml:space="preserve">Hence, a mask is needed to erase </w:t>
      </w:r>
      <w:r w:rsidR="00E20C08">
        <w:rPr>
          <w:rFonts w:ascii="Times New Roman" w:eastAsia="Times New Roman" w:hAnsi="Times New Roman" w:cs="Times New Roman"/>
          <w:bCs/>
        </w:rPr>
        <w:t>those prediction</w:t>
      </w:r>
      <w:r w:rsidR="00474DF5">
        <w:rPr>
          <w:rFonts w:ascii="Times New Roman" w:eastAsia="Times New Roman" w:hAnsi="Times New Roman" w:cs="Times New Roman"/>
          <w:bCs/>
        </w:rPr>
        <w:t>s</w:t>
      </w:r>
      <w:r w:rsidR="00E20C08">
        <w:rPr>
          <w:rFonts w:ascii="Times New Roman" w:eastAsia="Times New Roman" w:hAnsi="Times New Roman" w:cs="Times New Roman"/>
          <w:bCs/>
        </w:rPr>
        <w:t xml:space="preserve">. </w:t>
      </w:r>
      <w:r w:rsidR="00B31C14">
        <w:rPr>
          <w:rFonts w:ascii="Times New Roman" w:eastAsia="Times New Roman" w:hAnsi="Times New Roman" w:cs="Times New Roman"/>
          <w:bCs/>
        </w:rPr>
        <w:t xml:space="preserve">This is done by making a </w:t>
      </w:r>
      <w:r w:rsidR="00A84C19">
        <w:rPr>
          <w:rFonts w:ascii="Times New Roman" w:eastAsia="Times New Roman" w:hAnsi="Times New Roman" w:cs="Times New Roman"/>
          <w:bCs/>
        </w:rPr>
        <w:t>GET request th</w:t>
      </w:r>
      <w:r w:rsidR="00B31C14">
        <w:rPr>
          <w:rFonts w:ascii="Times New Roman" w:eastAsia="Times New Roman" w:hAnsi="Times New Roman" w:cs="Times New Roman"/>
          <w:bCs/>
        </w:rPr>
        <w:t>rough the</w:t>
      </w:r>
      <w:r w:rsidR="00A84C19">
        <w:rPr>
          <w:rFonts w:ascii="Times New Roman" w:eastAsia="Times New Roman" w:hAnsi="Times New Roman" w:cs="Times New Roman"/>
          <w:bCs/>
        </w:rPr>
        <w:t xml:space="preserve"> US Census Bureau </w:t>
      </w:r>
      <w:r w:rsidR="00EB2C78">
        <w:rPr>
          <w:rFonts w:ascii="Times New Roman" w:eastAsia="Times New Roman" w:hAnsi="Times New Roman" w:cs="Times New Roman"/>
          <w:bCs/>
        </w:rPr>
        <w:t>API</w:t>
      </w:r>
      <w:r w:rsidR="00B31C14">
        <w:rPr>
          <w:rFonts w:ascii="Times New Roman" w:eastAsia="Times New Roman" w:hAnsi="Times New Roman" w:cs="Times New Roman"/>
          <w:bCs/>
        </w:rPr>
        <w:t xml:space="preserve"> which returns a zip file</w:t>
      </w:r>
      <w:r w:rsidR="00EB2C78">
        <w:rPr>
          <w:rFonts w:ascii="Times New Roman" w:eastAsia="Times New Roman" w:hAnsi="Times New Roman" w:cs="Times New Roman"/>
          <w:bCs/>
        </w:rPr>
        <w:t>.</w:t>
      </w:r>
      <w:r w:rsidR="00B31C14">
        <w:rPr>
          <w:rFonts w:ascii="Times New Roman" w:eastAsia="Times New Roman" w:hAnsi="Times New Roman" w:cs="Times New Roman"/>
          <w:bCs/>
        </w:rPr>
        <w:t xml:space="preserve"> The zip is </w:t>
      </w:r>
      <w:r w:rsidR="00EB3C1F">
        <w:rPr>
          <w:rFonts w:ascii="Times New Roman" w:eastAsia="Times New Roman" w:hAnsi="Times New Roman" w:cs="Times New Roman"/>
          <w:bCs/>
        </w:rPr>
        <w:t>decompressed,</w:t>
      </w:r>
      <w:r w:rsidR="00B31C14">
        <w:rPr>
          <w:rFonts w:ascii="Times New Roman" w:eastAsia="Times New Roman" w:hAnsi="Times New Roman" w:cs="Times New Roman"/>
          <w:bCs/>
        </w:rPr>
        <w:t xml:space="preserve"> and the </w:t>
      </w:r>
      <w:r w:rsidR="00EB3C1F">
        <w:rPr>
          <w:rFonts w:ascii="Times New Roman" w:eastAsia="Times New Roman" w:hAnsi="Times New Roman" w:cs="Times New Roman"/>
          <w:bCs/>
        </w:rPr>
        <w:t>shapefile is projected to WGS 1984. Then,</w:t>
      </w:r>
      <w:r w:rsidR="00EB2C78">
        <w:rPr>
          <w:rFonts w:ascii="Times New Roman" w:eastAsia="Times New Roman" w:hAnsi="Times New Roman" w:cs="Times New Roman"/>
          <w:bCs/>
        </w:rPr>
        <w:t xml:space="preserve"> </w:t>
      </w:r>
      <w:r w:rsidR="00F7274C">
        <w:rPr>
          <w:rFonts w:ascii="Times New Roman" w:eastAsia="Times New Roman" w:hAnsi="Times New Roman" w:cs="Times New Roman"/>
          <w:bCs/>
        </w:rPr>
        <w:t xml:space="preserve">by </w:t>
      </w:r>
      <w:r w:rsidR="002A2101">
        <w:rPr>
          <w:rFonts w:ascii="Times New Roman" w:eastAsia="Times New Roman" w:hAnsi="Times New Roman" w:cs="Times New Roman"/>
          <w:bCs/>
        </w:rPr>
        <w:t>using the</w:t>
      </w:r>
      <w:r w:rsidR="00157B4C">
        <w:rPr>
          <w:rFonts w:ascii="Times New Roman" w:eastAsia="Times New Roman" w:hAnsi="Times New Roman" w:cs="Times New Roman"/>
          <w:bCs/>
        </w:rPr>
        <w:t xml:space="preserve"> outside extraction area </w:t>
      </w:r>
      <w:r w:rsidR="006F5D95">
        <w:rPr>
          <w:rFonts w:ascii="Times New Roman" w:eastAsia="Times New Roman" w:hAnsi="Times New Roman" w:cs="Times New Roman"/>
          <w:bCs/>
        </w:rPr>
        <w:t>within the</w:t>
      </w:r>
      <w:r w:rsidR="002A2101">
        <w:rPr>
          <w:rFonts w:ascii="Times New Roman" w:eastAsia="Times New Roman" w:hAnsi="Times New Roman" w:cs="Times New Roman"/>
          <w:bCs/>
        </w:rPr>
        <w:t xml:space="preserve"> Extract By Mask tool, </w:t>
      </w:r>
      <w:r w:rsidR="006F5D95">
        <w:rPr>
          <w:rFonts w:ascii="Times New Roman" w:eastAsia="Times New Roman" w:hAnsi="Times New Roman" w:cs="Times New Roman"/>
          <w:bCs/>
        </w:rPr>
        <w:t xml:space="preserve">the final interpolation rasters are generated with the predicted values only over the water. </w:t>
      </w:r>
      <w:r w:rsidR="004B7CFD">
        <w:rPr>
          <w:rFonts w:ascii="Times New Roman" w:eastAsia="Times New Roman" w:hAnsi="Times New Roman" w:cs="Times New Roman"/>
          <w:bCs/>
        </w:rPr>
        <w:fldChar w:fldCharType="begin"/>
      </w:r>
      <w:r w:rsidR="004B7CFD">
        <w:rPr>
          <w:rFonts w:ascii="Times New Roman" w:eastAsia="Times New Roman" w:hAnsi="Times New Roman" w:cs="Times New Roman"/>
          <w:bCs/>
        </w:rPr>
        <w:instrText xml:space="preserve"> REF _Ref121863715 \h </w:instrText>
      </w:r>
      <w:r w:rsidR="004B7CFD">
        <w:rPr>
          <w:rFonts w:ascii="Times New Roman" w:eastAsia="Times New Roman" w:hAnsi="Times New Roman" w:cs="Times New Roman"/>
          <w:bCs/>
        </w:rPr>
      </w:r>
      <w:r w:rsidR="004B7CFD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6F5D95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6</w:t>
      </w:r>
      <w:r w:rsidR="004B7CFD">
        <w:rPr>
          <w:rFonts w:ascii="Times New Roman" w:eastAsia="Times New Roman" w:hAnsi="Times New Roman" w:cs="Times New Roman"/>
          <w:bCs/>
        </w:rPr>
        <w:fldChar w:fldCharType="end"/>
      </w:r>
      <w:r w:rsidR="004B7CFD">
        <w:rPr>
          <w:rFonts w:ascii="Times New Roman" w:eastAsia="Times New Roman" w:hAnsi="Times New Roman" w:cs="Times New Roman"/>
          <w:bCs/>
        </w:rPr>
        <w:t xml:space="preserve"> shows the diagram of the interpolation process.</w:t>
      </w:r>
    </w:p>
    <w:p w14:paraId="6B08E5A8" w14:textId="77777777" w:rsidR="006F5D95" w:rsidRDefault="006F5D95" w:rsidP="006F5D95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2BB5E6F2" wp14:editId="30776BC4">
            <wp:extent cx="4747260" cy="474726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D3F3" w14:textId="64697229" w:rsidR="006F5D95" w:rsidRPr="006F5D95" w:rsidRDefault="006F5D95" w:rsidP="006F5D95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8" w:name="_Ref121863715"/>
      <w:r w:rsidRPr="006F5D95">
        <w:rPr>
          <w:rFonts w:ascii="Times New Roman" w:hAnsi="Times New Roman" w:cs="Times New Roman"/>
          <w:color w:val="auto"/>
        </w:rPr>
        <w:t xml:space="preserve">Figure </w:t>
      </w:r>
      <w:r w:rsidRPr="006F5D95">
        <w:rPr>
          <w:rFonts w:ascii="Times New Roman" w:hAnsi="Times New Roman" w:cs="Times New Roman"/>
          <w:color w:val="auto"/>
        </w:rPr>
        <w:fldChar w:fldCharType="begin"/>
      </w:r>
      <w:r w:rsidRPr="006F5D9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F5D95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6</w:t>
      </w:r>
      <w:r w:rsidRPr="006F5D95">
        <w:rPr>
          <w:rFonts w:ascii="Times New Roman" w:hAnsi="Times New Roman" w:cs="Times New Roman"/>
          <w:color w:val="auto"/>
        </w:rPr>
        <w:fldChar w:fldCharType="end"/>
      </w:r>
      <w:bookmarkEnd w:id="8"/>
      <w:r w:rsidRPr="006F5D95">
        <w:rPr>
          <w:rFonts w:ascii="Times New Roman" w:hAnsi="Times New Roman" w:cs="Times New Roman"/>
          <w:color w:val="auto"/>
        </w:rPr>
        <w:t>. Diagram of interpolation over water by using IDW, GPI, LPI, and RBF methods</w:t>
      </w:r>
    </w:p>
    <w:p w14:paraId="2DA3DD3F" w14:textId="0AA4D312" w:rsidR="00F92D81" w:rsidRDefault="007D4B35" w:rsidP="007D4B35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>As the NOAA</w:t>
      </w:r>
      <w:r w:rsidR="0092442E">
        <w:rPr>
          <w:rFonts w:ascii="Times New Roman" w:eastAsia="Times New Roman" w:hAnsi="Times New Roman" w:cs="Times New Roman"/>
          <w:bCs/>
        </w:rPr>
        <w:t>’s</w:t>
      </w:r>
      <w:r>
        <w:rPr>
          <w:rFonts w:ascii="Times New Roman" w:eastAsia="Times New Roman" w:hAnsi="Times New Roman" w:cs="Times New Roman"/>
          <w:bCs/>
        </w:rPr>
        <w:t xml:space="preserve"> Gulf Oil Spill layer lies on ArcGIS </w:t>
      </w:r>
      <w:r w:rsidR="00A22C41">
        <w:rPr>
          <w:rFonts w:ascii="Times New Roman" w:eastAsia="Times New Roman" w:hAnsi="Times New Roman" w:cs="Times New Roman"/>
          <w:bCs/>
        </w:rPr>
        <w:t>REST</w:t>
      </w:r>
      <w:r>
        <w:rPr>
          <w:rFonts w:ascii="Times New Roman" w:eastAsia="Times New Roman" w:hAnsi="Times New Roman" w:cs="Times New Roman"/>
          <w:bCs/>
        </w:rPr>
        <w:t xml:space="preserve"> API, a request is needed by querying the data. </w:t>
      </w:r>
      <w:r w:rsidR="00FC261C">
        <w:rPr>
          <w:rFonts w:ascii="Times New Roman" w:eastAsia="Times New Roman" w:hAnsi="Times New Roman" w:cs="Times New Roman"/>
          <w:bCs/>
        </w:rPr>
        <w:fldChar w:fldCharType="begin"/>
      </w:r>
      <w:r w:rsidR="00FC261C">
        <w:rPr>
          <w:rFonts w:ascii="Times New Roman" w:eastAsia="Times New Roman" w:hAnsi="Times New Roman" w:cs="Times New Roman"/>
          <w:bCs/>
        </w:rPr>
        <w:instrText xml:space="preserve"> REF _Ref121865469 \h </w:instrText>
      </w:r>
      <w:r w:rsidR="00FC261C">
        <w:rPr>
          <w:rFonts w:ascii="Times New Roman" w:eastAsia="Times New Roman" w:hAnsi="Times New Roman" w:cs="Times New Roman"/>
          <w:bCs/>
        </w:rPr>
      </w:r>
      <w:r w:rsidR="00FC261C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021F2E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7</w:t>
      </w:r>
      <w:r w:rsidR="00FC261C">
        <w:rPr>
          <w:rFonts w:ascii="Times New Roman" w:eastAsia="Times New Roman" w:hAnsi="Times New Roman" w:cs="Times New Roman"/>
          <w:bCs/>
        </w:rPr>
        <w:fldChar w:fldCharType="end"/>
      </w:r>
      <w:r w:rsidR="00FC261C">
        <w:rPr>
          <w:rFonts w:ascii="Times New Roman" w:eastAsia="Times New Roman" w:hAnsi="Times New Roman" w:cs="Times New Roman"/>
          <w:bCs/>
        </w:rPr>
        <w:t xml:space="preserve"> shows the</w:t>
      </w:r>
      <w:r w:rsidR="00982282">
        <w:rPr>
          <w:rFonts w:ascii="Times New Roman" w:eastAsia="Times New Roman" w:hAnsi="Times New Roman" w:cs="Times New Roman"/>
          <w:bCs/>
        </w:rPr>
        <w:t xml:space="preserve"> graphic version of the</w:t>
      </w:r>
      <w:r w:rsidR="00FC261C">
        <w:rPr>
          <w:rFonts w:ascii="Times New Roman" w:eastAsia="Times New Roman" w:hAnsi="Times New Roman" w:cs="Times New Roman"/>
          <w:bCs/>
        </w:rPr>
        <w:t xml:space="preserve"> parameters used in the qu</w:t>
      </w:r>
      <w:r w:rsidR="00982282">
        <w:rPr>
          <w:rFonts w:ascii="Times New Roman" w:eastAsia="Times New Roman" w:hAnsi="Times New Roman" w:cs="Times New Roman"/>
          <w:bCs/>
        </w:rPr>
        <w:t>ery</w:t>
      </w:r>
      <w:r w:rsidR="00CA2E9B">
        <w:rPr>
          <w:rFonts w:ascii="Times New Roman" w:eastAsia="Times New Roman" w:hAnsi="Times New Roman" w:cs="Times New Roman"/>
          <w:bCs/>
        </w:rPr>
        <w:t>.</w:t>
      </w:r>
    </w:p>
    <w:p w14:paraId="5B6AA04B" w14:textId="7EF7C3E8" w:rsidR="00021F2E" w:rsidRDefault="00CA2E9B" w:rsidP="00021F2E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022390C6" wp14:editId="18538F6D">
            <wp:extent cx="5052060" cy="653205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734" cy="65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2424" w14:textId="579B19DD" w:rsidR="00F62F2E" w:rsidRPr="00021F2E" w:rsidRDefault="00021F2E" w:rsidP="00021F2E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9" w:name="_Ref121865469"/>
      <w:r w:rsidRPr="00021F2E">
        <w:rPr>
          <w:rFonts w:ascii="Times New Roman" w:hAnsi="Times New Roman" w:cs="Times New Roman"/>
          <w:color w:val="auto"/>
        </w:rPr>
        <w:t xml:space="preserve">Figure </w:t>
      </w:r>
      <w:r w:rsidRPr="00021F2E">
        <w:rPr>
          <w:rFonts w:ascii="Times New Roman" w:hAnsi="Times New Roman" w:cs="Times New Roman"/>
          <w:color w:val="auto"/>
        </w:rPr>
        <w:fldChar w:fldCharType="begin"/>
      </w:r>
      <w:r w:rsidRPr="00021F2E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021F2E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7</w:t>
      </w:r>
      <w:r w:rsidRPr="00021F2E">
        <w:rPr>
          <w:rFonts w:ascii="Times New Roman" w:hAnsi="Times New Roman" w:cs="Times New Roman"/>
          <w:color w:val="auto"/>
        </w:rPr>
        <w:fldChar w:fldCharType="end"/>
      </w:r>
      <w:bookmarkEnd w:id="9"/>
      <w:r w:rsidRPr="00021F2E">
        <w:rPr>
          <w:rFonts w:ascii="Times New Roman" w:hAnsi="Times New Roman" w:cs="Times New Roman"/>
          <w:color w:val="auto"/>
        </w:rPr>
        <w:t xml:space="preserve">. ArcGIS </w:t>
      </w:r>
      <w:r w:rsidR="00A22C41">
        <w:rPr>
          <w:rFonts w:ascii="Times New Roman" w:hAnsi="Times New Roman" w:cs="Times New Roman"/>
          <w:color w:val="auto"/>
        </w:rPr>
        <w:t>REST</w:t>
      </w:r>
      <w:r w:rsidRPr="00021F2E">
        <w:rPr>
          <w:rFonts w:ascii="Times New Roman" w:hAnsi="Times New Roman" w:cs="Times New Roman"/>
          <w:color w:val="auto"/>
        </w:rPr>
        <w:t xml:space="preserve"> API query</w:t>
      </w:r>
    </w:p>
    <w:p w14:paraId="585BEF83" w14:textId="79712239" w:rsidR="00E50BC4" w:rsidRDefault="007D4B35" w:rsidP="007D4B35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data is retrieved with a GET request and the content is written in a JSON file which is then converted to a shapefile by using the tool JSON To Features. </w:t>
      </w:r>
      <w:r w:rsidR="00902180">
        <w:rPr>
          <w:rFonts w:ascii="Times New Roman" w:eastAsia="Times New Roman" w:hAnsi="Times New Roman" w:cs="Times New Roman"/>
          <w:bCs/>
        </w:rPr>
        <w:t>One of the objectives</w:t>
      </w:r>
      <w:r w:rsidR="00787DC4">
        <w:rPr>
          <w:rFonts w:ascii="Times New Roman" w:eastAsia="Times New Roman" w:hAnsi="Times New Roman" w:cs="Times New Roman"/>
          <w:bCs/>
        </w:rPr>
        <w:t xml:space="preserve"> is to see </w:t>
      </w:r>
      <w:r w:rsidR="007B5896">
        <w:rPr>
          <w:rFonts w:ascii="Times New Roman" w:eastAsia="Times New Roman" w:hAnsi="Times New Roman" w:cs="Times New Roman"/>
          <w:bCs/>
        </w:rPr>
        <w:t xml:space="preserve">the stations that overlap both in space and time with the oil plume trajectory </w:t>
      </w:r>
      <w:r w:rsidR="00D7414A">
        <w:rPr>
          <w:rFonts w:ascii="Times New Roman" w:eastAsia="Times New Roman" w:hAnsi="Times New Roman" w:cs="Times New Roman"/>
          <w:bCs/>
        </w:rPr>
        <w:t xml:space="preserve">to analyze the </w:t>
      </w:r>
      <w:r w:rsidR="007A119B">
        <w:rPr>
          <w:rFonts w:ascii="Times New Roman" w:eastAsia="Times New Roman" w:hAnsi="Times New Roman" w:cs="Times New Roman"/>
          <w:bCs/>
        </w:rPr>
        <w:t xml:space="preserve">direct </w:t>
      </w:r>
      <w:r w:rsidR="00E971B2">
        <w:rPr>
          <w:rFonts w:ascii="Times New Roman" w:eastAsia="Times New Roman" w:hAnsi="Times New Roman" w:cs="Times New Roman"/>
          <w:bCs/>
        </w:rPr>
        <w:t>impact</w:t>
      </w:r>
      <w:r w:rsidR="00D16DBC">
        <w:rPr>
          <w:rFonts w:ascii="Times New Roman" w:eastAsia="Times New Roman" w:hAnsi="Times New Roman" w:cs="Times New Roman"/>
          <w:bCs/>
        </w:rPr>
        <w:t>s of the oil spill on the water variables</w:t>
      </w:r>
      <w:r w:rsidR="00217B78">
        <w:rPr>
          <w:rFonts w:ascii="Times New Roman" w:eastAsia="Times New Roman" w:hAnsi="Times New Roman" w:cs="Times New Roman"/>
          <w:bCs/>
        </w:rPr>
        <w:t xml:space="preserve"> </w:t>
      </w:r>
      <w:r w:rsidR="007A119B">
        <w:rPr>
          <w:rFonts w:ascii="Times New Roman" w:eastAsia="Times New Roman" w:hAnsi="Times New Roman" w:cs="Times New Roman"/>
          <w:bCs/>
        </w:rPr>
        <w:t>over time</w:t>
      </w:r>
      <w:r w:rsidR="00D16DBC">
        <w:rPr>
          <w:rFonts w:ascii="Times New Roman" w:eastAsia="Times New Roman" w:hAnsi="Times New Roman" w:cs="Times New Roman"/>
          <w:bCs/>
        </w:rPr>
        <w:t xml:space="preserve">. For that reason, </w:t>
      </w:r>
      <w:r w:rsidR="006C4F47">
        <w:rPr>
          <w:rFonts w:ascii="Times New Roman" w:eastAsia="Times New Roman" w:hAnsi="Times New Roman" w:cs="Times New Roman"/>
          <w:bCs/>
        </w:rPr>
        <w:t>an intersect</w:t>
      </w:r>
      <w:r w:rsidR="00096A46">
        <w:rPr>
          <w:rFonts w:ascii="Times New Roman" w:eastAsia="Times New Roman" w:hAnsi="Times New Roman" w:cs="Times New Roman"/>
          <w:bCs/>
        </w:rPr>
        <w:t>ion</w:t>
      </w:r>
      <w:r w:rsidR="006C4F47">
        <w:rPr>
          <w:rFonts w:ascii="Times New Roman" w:eastAsia="Times New Roman" w:hAnsi="Times New Roman" w:cs="Times New Roman"/>
          <w:bCs/>
        </w:rPr>
        <w:t xml:space="preserve"> is carried </w:t>
      </w:r>
      <w:r w:rsidR="006C4F47">
        <w:rPr>
          <w:rFonts w:ascii="Times New Roman" w:eastAsia="Times New Roman" w:hAnsi="Times New Roman" w:cs="Times New Roman"/>
          <w:bCs/>
        </w:rPr>
        <w:lastRenderedPageBreak/>
        <w:t xml:space="preserve">out between the two datasets. </w:t>
      </w:r>
      <w:r w:rsidR="0071101D">
        <w:rPr>
          <w:rFonts w:ascii="Times New Roman" w:eastAsia="Times New Roman" w:hAnsi="Times New Roman" w:cs="Times New Roman"/>
          <w:bCs/>
        </w:rPr>
        <w:t xml:space="preserve">The output shapefile is then read as a GeoDataFrame </w:t>
      </w:r>
      <w:r w:rsidR="00F30D11">
        <w:rPr>
          <w:rFonts w:ascii="Times New Roman" w:eastAsia="Times New Roman" w:hAnsi="Times New Roman" w:cs="Times New Roman"/>
          <w:bCs/>
        </w:rPr>
        <w:t xml:space="preserve">and </w:t>
      </w:r>
      <w:r w:rsidR="003103C0">
        <w:rPr>
          <w:rFonts w:ascii="Times New Roman" w:eastAsia="Times New Roman" w:hAnsi="Times New Roman" w:cs="Times New Roman"/>
          <w:bCs/>
        </w:rPr>
        <w:t xml:space="preserve">the rows that do not match </w:t>
      </w:r>
      <w:r w:rsidR="00217B78">
        <w:rPr>
          <w:rFonts w:ascii="Times New Roman" w:eastAsia="Times New Roman" w:hAnsi="Times New Roman" w:cs="Times New Roman"/>
          <w:bCs/>
        </w:rPr>
        <w:t xml:space="preserve">both date fields (stations and plume) are dropped. </w:t>
      </w:r>
      <w:r w:rsidR="00C60DA6">
        <w:rPr>
          <w:rFonts w:ascii="Times New Roman" w:eastAsia="Times New Roman" w:hAnsi="Times New Roman" w:cs="Times New Roman"/>
          <w:bCs/>
        </w:rPr>
        <w:fldChar w:fldCharType="begin"/>
      </w:r>
      <w:r w:rsidR="00C60DA6">
        <w:rPr>
          <w:rFonts w:ascii="Times New Roman" w:eastAsia="Times New Roman" w:hAnsi="Times New Roman" w:cs="Times New Roman"/>
          <w:bCs/>
        </w:rPr>
        <w:instrText xml:space="preserve"> REF _Ref121866530 \h </w:instrText>
      </w:r>
      <w:r w:rsidR="00C60DA6">
        <w:rPr>
          <w:rFonts w:ascii="Times New Roman" w:eastAsia="Times New Roman" w:hAnsi="Times New Roman" w:cs="Times New Roman"/>
          <w:bCs/>
        </w:rPr>
      </w:r>
      <w:r w:rsidR="00C60DA6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E50BC4">
        <w:rPr>
          <w:rFonts w:ascii="Times New Roman" w:hAnsi="Times New Roman" w:cs="Times New Roman"/>
        </w:rPr>
        <w:t xml:space="preserve">Figure </w:t>
      </w:r>
      <w:r w:rsidR="00473CEE">
        <w:rPr>
          <w:rFonts w:ascii="Times New Roman" w:hAnsi="Times New Roman" w:cs="Times New Roman"/>
          <w:noProof/>
        </w:rPr>
        <w:t>8</w:t>
      </w:r>
      <w:r w:rsidR="00C60DA6">
        <w:rPr>
          <w:rFonts w:ascii="Times New Roman" w:eastAsia="Times New Roman" w:hAnsi="Times New Roman" w:cs="Times New Roman"/>
          <w:bCs/>
        </w:rPr>
        <w:fldChar w:fldCharType="end"/>
      </w:r>
      <w:r w:rsidR="00C60DA6">
        <w:rPr>
          <w:rFonts w:ascii="Times New Roman" w:eastAsia="Times New Roman" w:hAnsi="Times New Roman" w:cs="Times New Roman"/>
          <w:bCs/>
        </w:rPr>
        <w:t xml:space="preserve"> illustrates the </w:t>
      </w:r>
      <w:r w:rsidR="0007773C">
        <w:rPr>
          <w:rFonts w:ascii="Times New Roman" w:eastAsia="Times New Roman" w:hAnsi="Times New Roman" w:cs="Times New Roman"/>
          <w:bCs/>
        </w:rPr>
        <w:t xml:space="preserve">conceptual </w:t>
      </w:r>
      <w:r w:rsidR="00C60DA6">
        <w:rPr>
          <w:rFonts w:ascii="Times New Roman" w:eastAsia="Times New Roman" w:hAnsi="Times New Roman" w:cs="Times New Roman"/>
          <w:bCs/>
        </w:rPr>
        <w:t>diagram of the spatiotemporal intersection.</w:t>
      </w:r>
    </w:p>
    <w:p w14:paraId="029C996E" w14:textId="77777777" w:rsidR="00E50BC4" w:rsidRDefault="00E50BC4" w:rsidP="00E50BC4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3426D554" wp14:editId="3BAAD1A4">
            <wp:extent cx="2219610" cy="6530340"/>
            <wp:effectExtent l="0" t="0" r="9525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632" cy="65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C7E6" w14:textId="55A3AEF6" w:rsidR="00E50BC4" w:rsidRPr="00E50BC4" w:rsidRDefault="00E50BC4" w:rsidP="00E50BC4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10" w:name="_Ref121866530"/>
      <w:r w:rsidRPr="00E50BC4">
        <w:rPr>
          <w:rFonts w:ascii="Times New Roman" w:hAnsi="Times New Roman" w:cs="Times New Roman"/>
          <w:color w:val="auto"/>
        </w:rPr>
        <w:t xml:space="preserve">Figure </w:t>
      </w:r>
      <w:r w:rsidRPr="00E50BC4">
        <w:rPr>
          <w:rFonts w:ascii="Times New Roman" w:hAnsi="Times New Roman" w:cs="Times New Roman"/>
          <w:color w:val="auto"/>
        </w:rPr>
        <w:fldChar w:fldCharType="begin"/>
      </w:r>
      <w:r w:rsidRPr="00E50BC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E50BC4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8</w:t>
      </w:r>
      <w:r w:rsidRPr="00E50BC4">
        <w:rPr>
          <w:rFonts w:ascii="Times New Roman" w:hAnsi="Times New Roman" w:cs="Times New Roman"/>
          <w:color w:val="auto"/>
        </w:rPr>
        <w:fldChar w:fldCharType="end"/>
      </w:r>
      <w:bookmarkEnd w:id="10"/>
      <w:r w:rsidRPr="00E50BC4">
        <w:rPr>
          <w:rFonts w:ascii="Times New Roman" w:hAnsi="Times New Roman" w:cs="Times New Roman"/>
          <w:color w:val="auto"/>
        </w:rPr>
        <w:t>. Diagram of spatiotemporal intersection</w:t>
      </w:r>
    </w:p>
    <w:p w14:paraId="68906CAB" w14:textId="2A2BBA17" w:rsidR="007D4B35" w:rsidRDefault="00217B78" w:rsidP="007D4B35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Unfortunately, </w:t>
      </w:r>
      <w:r w:rsidR="004E7843">
        <w:rPr>
          <w:rFonts w:ascii="Times New Roman" w:eastAsia="Times New Roman" w:hAnsi="Times New Roman" w:cs="Times New Roman"/>
          <w:bCs/>
        </w:rPr>
        <w:t>the spatiotemporal intersection only occurs on two conse</w:t>
      </w:r>
      <w:r w:rsidR="00046DF3">
        <w:rPr>
          <w:rFonts w:ascii="Times New Roman" w:eastAsia="Times New Roman" w:hAnsi="Times New Roman" w:cs="Times New Roman"/>
          <w:bCs/>
        </w:rPr>
        <w:t xml:space="preserve">cutive dates: </w:t>
      </w:r>
      <w:r w:rsidR="00CA23C3">
        <w:rPr>
          <w:rFonts w:ascii="Times New Roman" w:eastAsia="Times New Roman" w:hAnsi="Times New Roman" w:cs="Times New Roman"/>
          <w:bCs/>
        </w:rPr>
        <w:t xml:space="preserve">July </w:t>
      </w:r>
      <w:r w:rsidR="007D3628">
        <w:rPr>
          <w:rFonts w:ascii="Times New Roman" w:eastAsia="Times New Roman" w:hAnsi="Times New Roman" w:cs="Times New Roman"/>
          <w:bCs/>
        </w:rPr>
        <w:t>30</w:t>
      </w:r>
      <w:r w:rsidR="00C732A7">
        <w:rPr>
          <w:rFonts w:ascii="Times New Roman" w:eastAsia="Times New Roman" w:hAnsi="Times New Roman" w:cs="Times New Roman"/>
          <w:bCs/>
        </w:rPr>
        <w:t>th</w:t>
      </w:r>
      <w:r w:rsidR="007D3628">
        <w:rPr>
          <w:rFonts w:ascii="Times New Roman" w:eastAsia="Times New Roman" w:hAnsi="Times New Roman" w:cs="Times New Roman"/>
          <w:bCs/>
        </w:rPr>
        <w:t xml:space="preserve"> and 31</w:t>
      </w:r>
      <w:r w:rsidR="00C732A7">
        <w:rPr>
          <w:rFonts w:ascii="Times New Roman" w:eastAsia="Times New Roman" w:hAnsi="Times New Roman" w:cs="Times New Roman"/>
          <w:bCs/>
        </w:rPr>
        <w:t>st</w:t>
      </w:r>
      <w:r w:rsidR="00046DF3">
        <w:rPr>
          <w:rFonts w:ascii="Times New Roman" w:eastAsia="Times New Roman" w:hAnsi="Times New Roman" w:cs="Times New Roman"/>
          <w:bCs/>
        </w:rPr>
        <w:t xml:space="preserve">. </w:t>
      </w:r>
      <w:r w:rsidR="00AB2BFF">
        <w:rPr>
          <w:rFonts w:ascii="Times New Roman" w:eastAsia="Times New Roman" w:hAnsi="Times New Roman" w:cs="Times New Roman"/>
          <w:bCs/>
        </w:rPr>
        <w:t>Since the</w:t>
      </w:r>
      <w:r w:rsidR="00CA5311">
        <w:rPr>
          <w:rFonts w:ascii="Times New Roman" w:eastAsia="Times New Roman" w:hAnsi="Times New Roman" w:cs="Times New Roman"/>
          <w:bCs/>
        </w:rPr>
        <w:t>se</w:t>
      </w:r>
      <w:r w:rsidR="00AB2BFF">
        <w:rPr>
          <w:rFonts w:ascii="Times New Roman" w:eastAsia="Times New Roman" w:hAnsi="Times New Roman" w:cs="Times New Roman"/>
          <w:bCs/>
        </w:rPr>
        <w:t xml:space="preserve"> results are not significant</w:t>
      </w:r>
      <w:r w:rsidR="00E50BC4">
        <w:rPr>
          <w:rFonts w:ascii="Times New Roman" w:eastAsia="Times New Roman" w:hAnsi="Times New Roman" w:cs="Times New Roman"/>
          <w:bCs/>
        </w:rPr>
        <w:t>, this objective is dropped.</w:t>
      </w:r>
    </w:p>
    <w:p w14:paraId="2B61248C" w14:textId="47BF91FB" w:rsidR="006F3493" w:rsidRDefault="0082275A" w:rsidP="0013372D">
      <w:pPr>
        <w:spacing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Results</w:t>
      </w:r>
    </w:p>
    <w:p w14:paraId="2C90A723" w14:textId="3989FB9D" w:rsidR="00FC325D" w:rsidRPr="00FC325D" w:rsidRDefault="00EA25CF" w:rsidP="005634EF">
      <w:pPr>
        <w:spacing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fldChar w:fldCharType="begin"/>
      </w:r>
      <w:r>
        <w:rPr>
          <w:rFonts w:ascii="Times New Roman" w:eastAsia="Times New Roman" w:hAnsi="Times New Roman" w:cs="Times New Roman"/>
          <w:bCs/>
        </w:rPr>
        <w:instrText xml:space="preserve"> REF _Ref121910026 \h </w:instrText>
      </w:r>
      <w:r>
        <w:rPr>
          <w:rFonts w:ascii="Times New Roman" w:eastAsia="Times New Roman" w:hAnsi="Times New Roman" w:cs="Times New Roman"/>
          <w:bCs/>
        </w:rPr>
      </w:r>
      <w:r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3B3473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6</w:t>
      </w:r>
      <w:r>
        <w:rPr>
          <w:rFonts w:ascii="Times New Roman" w:eastAsia="Times New Roman" w:hAnsi="Times New Roman" w:cs="Times New Roman"/>
          <w:bCs/>
        </w:rPr>
        <w:fldChar w:fldCharType="end"/>
      </w:r>
      <w:r>
        <w:rPr>
          <w:rFonts w:ascii="Times New Roman" w:eastAsia="Times New Roman" w:hAnsi="Times New Roman" w:cs="Times New Roman"/>
          <w:bCs/>
        </w:rPr>
        <w:t xml:space="preserve"> </w:t>
      </w:r>
      <w:r w:rsidR="00352A69">
        <w:rPr>
          <w:rFonts w:ascii="Times New Roman" w:eastAsia="Times New Roman" w:hAnsi="Times New Roman" w:cs="Times New Roman"/>
          <w:bCs/>
        </w:rPr>
        <w:t>through</w:t>
      </w:r>
      <w:r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fldChar w:fldCharType="begin"/>
      </w:r>
      <w:r>
        <w:rPr>
          <w:rFonts w:ascii="Times New Roman" w:eastAsia="Times New Roman" w:hAnsi="Times New Roman" w:cs="Times New Roman"/>
          <w:bCs/>
        </w:rPr>
        <w:instrText xml:space="preserve"> REF _Ref121910029 \h </w:instrText>
      </w:r>
      <w:r>
        <w:rPr>
          <w:rFonts w:ascii="Times New Roman" w:eastAsia="Times New Roman" w:hAnsi="Times New Roman" w:cs="Times New Roman"/>
          <w:bCs/>
        </w:rPr>
      </w:r>
      <w:r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79069C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8</w:t>
      </w:r>
      <w:r>
        <w:rPr>
          <w:rFonts w:ascii="Times New Roman" w:eastAsia="Times New Roman" w:hAnsi="Times New Roman" w:cs="Times New Roman"/>
          <w:bCs/>
        </w:rPr>
        <w:fldChar w:fldCharType="end"/>
      </w:r>
      <w:r>
        <w:rPr>
          <w:rFonts w:ascii="Times New Roman" w:eastAsia="Times New Roman" w:hAnsi="Times New Roman" w:cs="Times New Roman"/>
          <w:bCs/>
        </w:rPr>
        <w:t xml:space="preserve"> show the </w:t>
      </w:r>
      <w:r w:rsidR="00F87747">
        <w:rPr>
          <w:rFonts w:ascii="Times New Roman" w:eastAsia="Times New Roman" w:hAnsi="Times New Roman" w:cs="Times New Roman"/>
          <w:bCs/>
        </w:rPr>
        <w:t xml:space="preserve">results of the interpolations for each water variable. </w:t>
      </w:r>
      <w:r w:rsidR="00113A19">
        <w:rPr>
          <w:rFonts w:ascii="Times New Roman" w:eastAsia="Times New Roman" w:hAnsi="Times New Roman" w:cs="Times New Roman"/>
          <w:bCs/>
        </w:rPr>
        <w:t xml:space="preserve">In </w:t>
      </w:r>
      <w:r w:rsidR="00113A19">
        <w:rPr>
          <w:rFonts w:ascii="Times New Roman" w:eastAsia="Times New Roman" w:hAnsi="Times New Roman" w:cs="Times New Roman"/>
          <w:bCs/>
        </w:rPr>
        <w:fldChar w:fldCharType="begin"/>
      </w:r>
      <w:r w:rsidR="00113A19">
        <w:rPr>
          <w:rFonts w:ascii="Times New Roman" w:eastAsia="Times New Roman" w:hAnsi="Times New Roman" w:cs="Times New Roman"/>
          <w:bCs/>
        </w:rPr>
        <w:instrText xml:space="preserve"> REF _Ref121910026 \h </w:instrText>
      </w:r>
      <w:r w:rsidR="00113A19">
        <w:rPr>
          <w:rFonts w:ascii="Times New Roman" w:eastAsia="Times New Roman" w:hAnsi="Times New Roman" w:cs="Times New Roman"/>
          <w:bCs/>
        </w:rPr>
      </w:r>
      <w:r w:rsidR="00113A19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3B3473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6</w:t>
      </w:r>
      <w:r w:rsidR="00113A19">
        <w:rPr>
          <w:rFonts w:ascii="Times New Roman" w:eastAsia="Times New Roman" w:hAnsi="Times New Roman" w:cs="Times New Roman"/>
          <w:bCs/>
        </w:rPr>
        <w:fldChar w:fldCharType="end"/>
      </w:r>
      <w:r w:rsidR="00113A19">
        <w:rPr>
          <w:rFonts w:ascii="Times New Roman" w:eastAsia="Times New Roman" w:hAnsi="Times New Roman" w:cs="Times New Roman"/>
          <w:bCs/>
        </w:rPr>
        <w:t xml:space="preserve">, </w:t>
      </w:r>
      <w:r w:rsidR="005634EF">
        <w:rPr>
          <w:rFonts w:ascii="Times New Roman" w:eastAsia="Times New Roman" w:hAnsi="Times New Roman" w:cs="Times New Roman"/>
          <w:bCs/>
        </w:rPr>
        <w:t xml:space="preserve">two interpolations with LPI are displayed to </w:t>
      </w:r>
      <w:r w:rsidR="006737D7">
        <w:rPr>
          <w:rFonts w:ascii="Times New Roman" w:eastAsia="Times New Roman" w:hAnsi="Times New Roman" w:cs="Times New Roman"/>
          <w:bCs/>
        </w:rPr>
        <w:t xml:space="preserve">compare the outputs when the order is changed. </w:t>
      </w:r>
      <w:r w:rsidR="00061869">
        <w:rPr>
          <w:rFonts w:ascii="Times New Roman" w:eastAsia="Times New Roman" w:hAnsi="Times New Roman" w:cs="Times New Roman"/>
          <w:bCs/>
        </w:rPr>
        <w:t xml:space="preserve">Initially, </w:t>
      </w:r>
      <w:r w:rsidR="001C0465">
        <w:rPr>
          <w:rFonts w:ascii="Times New Roman" w:eastAsia="Times New Roman" w:hAnsi="Times New Roman" w:cs="Times New Roman"/>
          <w:bCs/>
        </w:rPr>
        <w:t xml:space="preserve">order 1 </w:t>
      </w:r>
      <w:r w:rsidR="00BC317C">
        <w:rPr>
          <w:rFonts w:ascii="Times New Roman" w:eastAsia="Times New Roman" w:hAnsi="Times New Roman" w:cs="Times New Roman"/>
          <w:bCs/>
        </w:rPr>
        <w:t>is</w:t>
      </w:r>
      <w:r w:rsidR="001C0465">
        <w:rPr>
          <w:rFonts w:ascii="Times New Roman" w:eastAsia="Times New Roman" w:hAnsi="Times New Roman" w:cs="Times New Roman"/>
          <w:bCs/>
        </w:rPr>
        <w:t xml:space="preserve"> used, as it is the default value in the tool, but </w:t>
      </w:r>
      <w:r w:rsidR="00B04398">
        <w:rPr>
          <w:rFonts w:ascii="Times New Roman" w:eastAsia="Times New Roman" w:hAnsi="Times New Roman" w:cs="Times New Roman"/>
          <w:bCs/>
        </w:rPr>
        <w:t>LPI yield</w:t>
      </w:r>
      <w:r w:rsidR="005D2228">
        <w:rPr>
          <w:rFonts w:ascii="Times New Roman" w:eastAsia="Times New Roman" w:hAnsi="Times New Roman" w:cs="Times New Roman"/>
          <w:bCs/>
        </w:rPr>
        <w:t>s</w:t>
      </w:r>
      <w:r w:rsidR="00B04398">
        <w:rPr>
          <w:rFonts w:ascii="Times New Roman" w:eastAsia="Times New Roman" w:hAnsi="Times New Roman" w:cs="Times New Roman"/>
          <w:bCs/>
        </w:rPr>
        <w:t xml:space="preserve"> an output with negative values which is physically impossible </w:t>
      </w:r>
      <w:r w:rsidR="00243C92">
        <w:rPr>
          <w:rFonts w:ascii="Times New Roman" w:eastAsia="Times New Roman" w:hAnsi="Times New Roman" w:cs="Times New Roman"/>
          <w:bCs/>
        </w:rPr>
        <w:t xml:space="preserve">since </w:t>
      </w:r>
      <w:r w:rsidR="00104BD0">
        <w:rPr>
          <w:rFonts w:ascii="Times New Roman" w:eastAsia="Times New Roman" w:hAnsi="Times New Roman" w:cs="Times New Roman"/>
          <w:bCs/>
        </w:rPr>
        <w:t xml:space="preserve">negative concentrations do not exist. </w:t>
      </w:r>
      <w:r w:rsidR="00AA3A96">
        <w:rPr>
          <w:rFonts w:ascii="Times New Roman" w:eastAsia="Times New Roman" w:hAnsi="Times New Roman" w:cs="Times New Roman"/>
          <w:bCs/>
        </w:rPr>
        <w:t xml:space="preserve">Also, the upper range value is </w:t>
      </w:r>
      <w:r w:rsidR="00B568D8">
        <w:rPr>
          <w:rFonts w:ascii="Times New Roman" w:eastAsia="Times New Roman" w:hAnsi="Times New Roman" w:cs="Times New Roman"/>
          <w:bCs/>
        </w:rPr>
        <w:t>around</w:t>
      </w:r>
      <w:r w:rsidR="00AA3A96">
        <w:rPr>
          <w:rFonts w:ascii="Times New Roman" w:eastAsia="Times New Roman" w:hAnsi="Times New Roman" w:cs="Times New Roman"/>
          <w:bCs/>
        </w:rPr>
        <w:t xml:space="preserve"> 10 times </w:t>
      </w:r>
      <w:r w:rsidR="00FE140A">
        <w:rPr>
          <w:rFonts w:ascii="Times New Roman" w:eastAsia="Times New Roman" w:hAnsi="Times New Roman" w:cs="Times New Roman"/>
          <w:bCs/>
        </w:rPr>
        <w:t>more than expected</w:t>
      </w:r>
      <w:r w:rsidR="00902DD2">
        <w:rPr>
          <w:rFonts w:ascii="Times New Roman" w:eastAsia="Times New Roman" w:hAnsi="Times New Roman" w:cs="Times New Roman"/>
          <w:bCs/>
        </w:rPr>
        <w:t xml:space="preserve">, in comparison to the other interpolators. Therefore, the order </w:t>
      </w:r>
      <w:r w:rsidR="005D2228">
        <w:rPr>
          <w:rFonts w:ascii="Times New Roman" w:eastAsia="Times New Roman" w:hAnsi="Times New Roman" w:cs="Times New Roman"/>
          <w:bCs/>
        </w:rPr>
        <w:t>is</w:t>
      </w:r>
      <w:r w:rsidR="00902DD2">
        <w:rPr>
          <w:rFonts w:ascii="Times New Roman" w:eastAsia="Times New Roman" w:hAnsi="Times New Roman" w:cs="Times New Roman"/>
          <w:bCs/>
        </w:rPr>
        <w:t xml:space="preserve"> changed to 0</w:t>
      </w:r>
      <w:r w:rsidR="005D2228">
        <w:rPr>
          <w:rFonts w:ascii="Times New Roman" w:eastAsia="Times New Roman" w:hAnsi="Times New Roman" w:cs="Times New Roman"/>
          <w:bCs/>
        </w:rPr>
        <w:t xml:space="preserve"> as it produces more reasonable </w:t>
      </w:r>
      <w:r w:rsidR="00A1703B">
        <w:rPr>
          <w:rFonts w:ascii="Times New Roman" w:eastAsia="Times New Roman" w:hAnsi="Times New Roman" w:cs="Times New Roman"/>
          <w:bCs/>
        </w:rPr>
        <w:t xml:space="preserve">results. </w:t>
      </w:r>
      <w:r w:rsidR="00A1703B">
        <w:rPr>
          <w:rFonts w:ascii="Times New Roman" w:eastAsia="Times New Roman" w:hAnsi="Times New Roman" w:cs="Times New Roman"/>
          <w:bCs/>
        </w:rPr>
        <w:fldChar w:fldCharType="begin"/>
      </w:r>
      <w:r w:rsidR="00A1703B">
        <w:rPr>
          <w:rFonts w:ascii="Times New Roman" w:eastAsia="Times New Roman" w:hAnsi="Times New Roman" w:cs="Times New Roman"/>
          <w:bCs/>
        </w:rPr>
        <w:instrText xml:space="preserve"> REF _Ref121910662 \h </w:instrText>
      </w:r>
      <w:r w:rsidR="00A1703B">
        <w:rPr>
          <w:rFonts w:ascii="Times New Roman" w:eastAsia="Times New Roman" w:hAnsi="Times New Roman" w:cs="Times New Roman"/>
          <w:bCs/>
        </w:rPr>
      </w:r>
      <w:r w:rsidR="00A1703B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EC750C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7</w:t>
      </w:r>
      <w:r w:rsidR="00A1703B">
        <w:rPr>
          <w:rFonts w:ascii="Times New Roman" w:eastAsia="Times New Roman" w:hAnsi="Times New Roman" w:cs="Times New Roman"/>
          <w:bCs/>
        </w:rPr>
        <w:fldChar w:fldCharType="end"/>
      </w:r>
      <w:r w:rsidR="00A1703B">
        <w:rPr>
          <w:rFonts w:ascii="Times New Roman" w:eastAsia="Times New Roman" w:hAnsi="Times New Roman" w:cs="Times New Roman"/>
          <w:bCs/>
        </w:rPr>
        <w:t xml:space="preserve"> and </w:t>
      </w:r>
      <w:r w:rsidR="00A1703B">
        <w:rPr>
          <w:rFonts w:ascii="Times New Roman" w:eastAsia="Times New Roman" w:hAnsi="Times New Roman" w:cs="Times New Roman"/>
          <w:bCs/>
        </w:rPr>
        <w:fldChar w:fldCharType="begin"/>
      </w:r>
      <w:r w:rsidR="00A1703B">
        <w:rPr>
          <w:rFonts w:ascii="Times New Roman" w:eastAsia="Times New Roman" w:hAnsi="Times New Roman" w:cs="Times New Roman"/>
          <w:bCs/>
        </w:rPr>
        <w:instrText xml:space="preserve"> REF _Ref121910029 \h </w:instrText>
      </w:r>
      <w:r w:rsidR="00A1703B">
        <w:rPr>
          <w:rFonts w:ascii="Times New Roman" w:eastAsia="Times New Roman" w:hAnsi="Times New Roman" w:cs="Times New Roman"/>
          <w:bCs/>
        </w:rPr>
      </w:r>
      <w:r w:rsidR="00A1703B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79069C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8</w:t>
      </w:r>
      <w:r w:rsidR="00A1703B">
        <w:rPr>
          <w:rFonts w:ascii="Times New Roman" w:eastAsia="Times New Roman" w:hAnsi="Times New Roman" w:cs="Times New Roman"/>
          <w:bCs/>
        </w:rPr>
        <w:fldChar w:fldCharType="end"/>
      </w:r>
      <w:r w:rsidR="00A1703B">
        <w:rPr>
          <w:rFonts w:ascii="Times New Roman" w:eastAsia="Times New Roman" w:hAnsi="Times New Roman" w:cs="Times New Roman"/>
          <w:bCs/>
        </w:rPr>
        <w:t xml:space="preserve"> only include LPI order 0.</w:t>
      </w:r>
    </w:p>
    <w:p w14:paraId="54443885" w14:textId="49473BDC" w:rsidR="003B3473" w:rsidRPr="003B3473" w:rsidRDefault="003B3473" w:rsidP="003B3473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11" w:name="_Ref121910026"/>
      <w:bookmarkStart w:id="12" w:name="_Ref121910021"/>
      <w:r w:rsidRPr="003B3473">
        <w:rPr>
          <w:rFonts w:ascii="Times New Roman" w:hAnsi="Times New Roman" w:cs="Times New Roman"/>
          <w:color w:val="auto"/>
        </w:rPr>
        <w:t xml:space="preserve">Table </w:t>
      </w:r>
      <w:r w:rsidRPr="003B3473">
        <w:rPr>
          <w:rFonts w:ascii="Times New Roman" w:hAnsi="Times New Roman" w:cs="Times New Roman"/>
          <w:color w:val="auto"/>
        </w:rPr>
        <w:fldChar w:fldCharType="begin"/>
      </w:r>
      <w:r w:rsidRPr="003B3473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3B3473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6</w:t>
      </w:r>
      <w:r w:rsidRPr="003B3473">
        <w:rPr>
          <w:rFonts w:ascii="Times New Roman" w:hAnsi="Times New Roman" w:cs="Times New Roman"/>
          <w:color w:val="auto"/>
        </w:rPr>
        <w:fldChar w:fldCharType="end"/>
      </w:r>
      <w:bookmarkEnd w:id="11"/>
      <w:r w:rsidRPr="003B3473">
        <w:rPr>
          <w:rFonts w:ascii="Times New Roman" w:hAnsi="Times New Roman" w:cs="Times New Roman"/>
          <w:color w:val="auto"/>
        </w:rPr>
        <w:t>. Dissolved oxygen (mg/L) interpolations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05"/>
        <w:gridCol w:w="1145"/>
      </w:tblGrid>
      <w:tr w:rsidR="00A81D0A" w14:paraId="6EF8212F" w14:textId="77777777" w:rsidTr="003B3473">
        <w:tc>
          <w:tcPr>
            <w:tcW w:w="8205" w:type="dxa"/>
          </w:tcPr>
          <w:p w14:paraId="0F100A2D" w14:textId="77777777" w:rsidR="006F74E7" w:rsidRDefault="001A37B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7CD527D5" wp14:editId="24DCDB90">
                  <wp:extent cx="5128260" cy="1270011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620" cy="1280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0682C" w14:textId="536FDAA7" w:rsidR="00DA14F8" w:rsidRDefault="00257B31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RBF</w:t>
            </w:r>
          </w:p>
        </w:tc>
        <w:tc>
          <w:tcPr>
            <w:tcW w:w="1145" w:type="dxa"/>
          </w:tcPr>
          <w:p w14:paraId="5E293C38" w14:textId="5DF6737D" w:rsidR="006F74E7" w:rsidRDefault="000132FD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52B9689D" wp14:editId="2442F1D0">
                  <wp:extent cx="574482" cy="5181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34" cy="52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D0A" w14:paraId="35D31E3C" w14:textId="77777777" w:rsidTr="003B3473">
        <w:tc>
          <w:tcPr>
            <w:tcW w:w="8205" w:type="dxa"/>
          </w:tcPr>
          <w:p w14:paraId="2ED7977A" w14:textId="77777777" w:rsidR="00500D7C" w:rsidRPr="00500D7C" w:rsidRDefault="00500D7C">
            <w:pPr>
              <w:rPr>
                <w:rFonts w:ascii="Times New Roman" w:hAnsi="Times New Roman" w:cs="Times New Roman"/>
                <w:noProof/>
              </w:rPr>
            </w:pPr>
            <w:r w:rsidRPr="00500D7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F005FB" wp14:editId="162FD46D">
                  <wp:extent cx="5097780" cy="126355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551" cy="126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0E19F" w14:textId="48FA679B" w:rsidR="00500D7C" w:rsidRPr="00500D7C" w:rsidRDefault="00500D7C">
            <w:pPr>
              <w:rPr>
                <w:rFonts w:ascii="Times New Roman" w:hAnsi="Times New Roman" w:cs="Times New Roman"/>
                <w:noProof/>
              </w:rPr>
            </w:pPr>
            <w:r w:rsidRPr="00500D7C">
              <w:rPr>
                <w:rFonts w:ascii="Times New Roman" w:hAnsi="Times New Roman" w:cs="Times New Roman"/>
                <w:noProof/>
              </w:rPr>
              <w:t>LGI, order = 1</w:t>
            </w:r>
          </w:p>
        </w:tc>
        <w:tc>
          <w:tcPr>
            <w:tcW w:w="1145" w:type="dxa"/>
          </w:tcPr>
          <w:p w14:paraId="775C9528" w14:textId="328D138B" w:rsidR="00500D7C" w:rsidRDefault="00A81D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3817A" wp14:editId="3CBFF6F2">
                  <wp:extent cx="594360" cy="531495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92" cy="5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D0A" w14:paraId="563E34A3" w14:textId="77777777" w:rsidTr="003B3473">
        <w:tc>
          <w:tcPr>
            <w:tcW w:w="8205" w:type="dxa"/>
          </w:tcPr>
          <w:p w14:paraId="49FD0326" w14:textId="77777777" w:rsidR="006F74E7" w:rsidRPr="00500D7C" w:rsidRDefault="00FF6493">
            <w:pPr>
              <w:rPr>
                <w:rFonts w:ascii="Times New Roman" w:eastAsia="Times New Roman" w:hAnsi="Times New Roman" w:cs="Times New Roman"/>
                <w:bCs/>
              </w:rPr>
            </w:pPr>
            <w:r w:rsidRPr="00500D7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83E200" wp14:editId="2FB296B6">
                  <wp:extent cx="5105400" cy="126107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779" cy="126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DF70B" w14:textId="4A4032DE" w:rsidR="00257B31" w:rsidRPr="00500D7C" w:rsidRDefault="00257B31">
            <w:pPr>
              <w:rPr>
                <w:rFonts w:ascii="Times New Roman" w:eastAsia="Times New Roman" w:hAnsi="Times New Roman" w:cs="Times New Roman"/>
                <w:bCs/>
              </w:rPr>
            </w:pPr>
            <w:r w:rsidRPr="00500D7C">
              <w:rPr>
                <w:rFonts w:ascii="Times New Roman" w:eastAsia="Times New Roman" w:hAnsi="Times New Roman" w:cs="Times New Roman"/>
                <w:bCs/>
              </w:rPr>
              <w:t>LGI</w:t>
            </w:r>
            <w:r w:rsidR="00500D7C" w:rsidRPr="00500D7C">
              <w:rPr>
                <w:rFonts w:ascii="Times New Roman" w:eastAsia="Times New Roman" w:hAnsi="Times New Roman" w:cs="Times New Roman"/>
                <w:bCs/>
              </w:rPr>
              <w:t>, order = 0</w:t>
            </w:r>
          </w:p>
        </w:tc>
        <w:tc>
          <w:tcPr>
            <w:tcW w:w="1145" w:type="dxa"/>
          </w:tcPr>
          <w:p w14:paraId="589B3B49" w14:textId="20F3F863" w:rsidR="006F74E7" w:rsidRDefault="0070301E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4A8CB106" wp14:editId="2B1CD292">
                  <wp:extent cx="560069" cy="5029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54" cy="50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D0A" w14:paraId="69407D9F" w14:textId="77777777" w:rsidTr="003B3473">
        <w:tc>
          <w:tcPr>
            <w:tcW w:w="8205" w:type="dxa"/>
          </w:tcPr>
          <w:p w14:paraId="3483617C" w14:textId="77777777" w:rsidR="006F74E7" w:rsidRDefault="00825B1E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674A8071" wp14:editId="0E5CE22A">
                  <wp:extent cx="5113020" cy="127825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20" cy="12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6383E" w14:textId="1087A272" w:rsidR="00257B31" w:rsidRDefault="00257B31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IDW</w:t>
            </w:r>
          </w:p>
        </w:tc>
        <w:tc>
          <w:tcPr>
            <w:tcW w:w="1145" w:type="dxa"/>
          </w:tcPr>
          <w:p w14:paraId="715872FE" w14:textId="6B6E0424" w:rsidR="006F74E7" w:rsidRDefault="0070301E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76A1C532" wp14:editId="289872E5">
                  <wp:extent cx="596622" cy="571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056" cy="57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D0A" w14:paraId="67788263" w14:textId="77777777" w:rsidTr="003B3473">
        <w:tc>
          <w:tcPr>
            <w:tcW w:w="8205" w:type="dxa"/>
          </w:tcPr>
          <w:p w14:paraId="5EB15501" w14:textId="77777777" w:rsidR="006F74E7" w:rsidRDefault="0046763F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E0F44" wp14:editId="507B0692">
                  <wp:extent cx="5097780" cy="1265186"/>
                  <wp:effectExtent l="0" t="0" r="762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450" cy="127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026A2" w14:textId="673BEB68" w:rsidR="00257B31" w:rsidRDefault="00257B31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GPI</w:t>
            </w:r>
          </w:p>
        </w:tc>
        <w:tc>
          <w:tcPr>
            <w:tcW w:w="1145" w:type="dxa"/>
          </w:tcPr>
          <w:p w14:paraId="6E7707F0" w14:textId="348FC275" w:rsidR="006F74E7" w:rsidRDefault="002D6346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0A23C784" wp14:editId="28D24743">
                  <wp:extent cx="592936" cy="5562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39" cy="56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4E76" w14:textId="443E6F47" w:rsidR="005C5239" w:rsidRDefault="005C5239">
      <w:pPr>
        <w:rPr>
          <w:rFonts w:ascii="Times New Roman" w:eastAsia="Times New Roman" w:hAnsi="Times New Roman" w:cs="Times New Roman"/>
          <w:bCs/>
        </w:rPr>
      </w:pPr>
    </w:p>
    <w:p w14:paraId="745BB080" w14:textId="331DDC62" w:rsidR="00A06380" w:rsidRPr="00EC750C" w:rsidRDefault="00A06380" w:rsidP="00A06380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13" w:name="_Ref121910662"/>
      <w:r w:rsidRPr="00EC750C">
        <w:rPr>
          <w:rFonts w:ascii="Times New Roman" w:hAnsi="Times New Roman" w:cs="Times New Roman"/>
          <w:color w:val="auto"/>
        </w:rPr>
        <w:t xml:space="preserve">Table </w:t>
      </w:r>
      <w:r w:rsidRPr="00EC750C">
        <w:rPr>
          <w:rFonts w:ascii="Times New Roman" w:hAnsi="Times New Roman" w:cs="Times New Roman"/>
          <w:color w:val="auto"/>
        </w:rPr>
        <w:fldChar w:fldCharType="begin"/>
      </w:r>
      <w:r w:rsidRPr="00EC750C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EC750C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7</w:t>
      </w:r>
      <w:r w:rsidRPr="00EC750C">
        <w:rPr>
          <w:rFonts w:ascii="Times New Roman" w:hAnsi="Times New Roman" w:cs="Times New Roman"/>
          <w:color w:val="auto"/>
        </w:rPr>
        <w:fldChar w:fldCharType="end"/>
      </w:r>
      <w:bookmarkEnd w:id="13"/>
      <w:r w:rsidRPr="00EC750C">
        <w:rPr>
          <w:rFonts w:ascii="Times New Roman" w:hAnsi="Times New Roman" w:cs="Times New Roman"/>
          <w:color w:val="auto"/>
        </w:rPr>
        <w:t>. Oxygen saturation (%) interpolations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8"/>
        <w:gridCol w:w="1152"/>
      </w:tblGrid>
      <w:tr w:rsidR="0090696D" w14:paraId="12C877DA" w14:textId="77777777" w:rsidTr="00A06380">
        <w:tc>
          <w:tcPr>
            <w:tcW w:w="8198" w:type="dxa"/>
          </w:tcPr>
          <w:p w14:paraId="7C3B0B05" w14:textId="77777777" w:rsidR="000D14D3" w:rsidRDefault="00A77975" w:rsidP="003A32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5982126" wp14:editId="761A3BD4">
                  <wp:extent cx="5036820" cy="126404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908" cy="1276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C8059" w14:textId="4D6E7814" w:rsidR="00A901D1" w:rsidRPr="00500D7C" w:rsidRDefault="00A901D1" w:rsidP="003A32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RBF</w:t>
            </w:r>
          </w:p>
        </w:tc>
        <w:tc>
          <w:tcPr>
            <w:tcW w:w="1152" w:type="dxa"/>
          </w:tcPr>
          <w:p w14:paraId="55B4C3CD" w14:textId="0FA31467" w:rsidR="000D14D3" w:rsidRDefault="003C6049" w:rsidP="003A32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25CED" wp14:editId="719F4425">
                  <wp:extent cx="566674" cy="525780"/>
                  <wp:effectExtent l="0" t="0" r="508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22" cy="540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96D" w14:paraId="7034AE98" w14:textId="77777777" w:rsidTr="00A06380">
        <w:tc>
          <w:tcPr>
            <w:tcW w:w="8198" w:type="dxa"/>
          </w:tcPr>
          <w:p w14:paraId="29850997" w14:textId="69D168EE" w:rsidR="00A901D1" w:rsidRDefault="001F1C60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21B3622E" wp14:editId="50CAAAD4">
                  <wp:extent cx="5029200" cy="1235270"/>
                  <wp:effectExtent l="0" t="0" r="0" b="31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677" cy="124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B8B7A" w14:textId="170EB010" w:rsidR="000D14D3" w:rsidRPr="00500D7C" w:rsidRDefault="00A901D1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LPI</w:t>
            </w:r>
          </w:p>
        </w:tc>
        <w:tc>
          <w:tcPr>
            <w:tcW w:w="1152" w:type="dxa"/>
          </w:tcPr>
          <w:p w14:paraId="53229180" w14:textId="4F58C159" w:rsidR="000D14D3" w:rsidRDefault="00FC4331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AFE4ADA" wp14:editId="016F7DE3">
                  <wp:extent cx="579120" cy="53775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13" cy="546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96D" w14:paraId="1A26A485" w14:textId="77777777" w:rsidTr="00A06380">
        <w:tc>
          <w:tcPr>
            <w:tcW w:w="8198" w:type="dxa"/>
          </w:tcPr>
          <w:p w14:paraId="4074218A" w14:textId="6D21E48C" w:rsidR="000D14D3" w:rsidRDefault="00D61D4B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4849C83E" wp14:editId="01F7D2C8">
                  <wp:extent cx="5052060" cy="1247902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834" cy="125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FEF07" w14:textId="53C9BFDD" w:rsidR="00A901D1" w:rsidRDefault="00830C6E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IDW</w:t>
            </w:r>
          </w:p>
        </w:tc>
        <w:tc>
          <w:tcPr>
            <w:tcW w:w="1152" w:type="dxa"/>
          </w:tcPr>
          <w:p w14:paraId="16C18C0E" w14:textId="18CFE468" w:rsidR="000D14D3" w:rsidRDefault="003F5F73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7A7A39BA" wp14:editId="64F1112C">
                  <wp:extent cx="579120" cy="55473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98" cy="56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96D" w14:paraId="7BC86E55" w14:textId="77777777" w:rsidTr="00A06380">
        <w:tc>
          <w:tcPr>
            <w:tcW w:w="8198" w:type="dxa"/>
          </w:tcPr>
          <w:p w14:paraId="0DD1703A" w14:textId="27F5DD95" w:rsidR="000D14D3" w:rsidRDefault="00A9206A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E42588D" wp14:editId="5B957DB8">
                  <wp:extent cx="5059680" cy="1262758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602" cy="126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6DFD7" w14:textId="7F02E0DC" w:rsidR="00830C6E" w:rsidRDefault="00830C6E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GPI</w:t>
            </w:r>
          </w:p>
        </w:tc>
        <w:tc>
          <w:tcPr>
            <w:tcW w:w="1152" w:type="dxa"/>
          </w:tcPr>
          <w:p w14:paraId="09361B78" w14:textId="1329FA59" w:rsidR="000D14D3" w:rsidRDefault="0090696D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4C75E65F" wp14:editId="7AF813E7">
                  <wp:extent cx="594360" cy="545841"/>
                  <wp:effectExtent l="0" t="0" r="0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358" cy="55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40D37" w14:textId="77777777" w:rsidR="000D14D3" w:rsidRDefault="000D14D3">
      <w:pPr>
        <w:rPr>
          <w:rFonts w:ascii="Times New Roman" w:eastAsia="Times New Roman" w:hAnsi="Times New Roman" w:cs="Times New Roman"/>
          <w:bCs/>
        </w:rPr>
      </w:pPr>
    </w:p>
    <w:p w14:paraId="194EEF85" w14:textId="7E5E062F" w:rsidR="0079069C" w:rsidRPr="0079069C" w:rsidRDefault="0079069C" w:rsidP="0079069C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14" w:name="_Ref121910029"/>
      <w:r w:rsidRPr="0079069C">
        <w:rPr>
          <w:rFonts w:ascii="Times New Roman" w:hAnsi="Times New Roman" w:cs="Times New Roman"/>
          <w:color w:val="auto"/>
        </w:rPr>
        <w:lastRenderedPageBreak/>
        <w:t xml:space="preserve">Table </w:t>
      </w:r>
      <w:r w:rsidRPr="0079069C">
        <w:rPr>
          <w:rFonts w:ascii="Times New Roman" w:hAnsi="Times New Roman" w:cs="Times New Roman"/>
          <w:color w:val="auto"/>
        </w:rPr>
        <w:fldChar w:fldCharType="begin"/>
      </w:r>
      <w:r w:rsidRPr="0079069C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79069C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8</w:t>
      </w:r>
      <w:r w:rsidRPr="0079069C">
        <w:rPr>
          <w:rFonts w:ascii="Times New Roman" w:hAnsi="Times New Roman" w:cs="Times New Roman"/>
          <w:color w:val="auto"/>
        </w:rPr>
        <w:fldChar w:fldCharType="end"/>
      </w:r>
      <w:bookmarkEnd w:id="14"/>
      <w:r w:rsidRPr="0079069C">
        <w:rPr>
          <w:rFonts w:ascii="Times New Roman" w:hAnsi="Times New Roman" w:cs="Times New Roman"/>
          <w:color w:val="auto"/>
        </w:rPr>
        <w:t>. Conductivity (S/m) interpolations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9"/>
        <w:gridCol w:w="1151"/>
      </w:tblGrid>
      <w:tr w:rsidR="005D0193" w14:paraId="5B2F714A" w14:textId="77777777" w:rsidTr="0079069C">
        <w:tc>
          <w:tcPr>
            <w:tcW w:w="8199" w:type="dxa"/>
          </w:tcPr>
          <w:p w14:paraId="66F15CB1" w14:textId="77777777" w:rsidR="000100E1" w:rsidRDefault="00DB09E7" w:rsidP="003A32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2B3BAA5B" wp14:editId="3B412BAB">
                  <wp:extent cx="5067300" cy="1267908"/>
                  <wp:effectExtent l="0" t="0" r="0" b="889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41" cy="127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E154D" w14:textId="0259272B" w:rsidR="00DB09E7" w:rsidRPr="00500D7C" w:rsidRDefault="00BB5001" w:rsidP="003A32CC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RBF</w:t>
            </w:r>
          </w:p>
        </w:tc>
        <w:tc>
          <w:tcPr>
            <w:tcW w:w="1151" w:type="dxa"/>
          </w:tcPr>
          <w:p w14:paraId="1CF41752" w14:textId="2E77F5B3" w:rsidR="000100E1" w:rsidRDefault="008A5170" w:rsidP="003A32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19A4BA" wp14:editId="76EE70C2">
                  <wp:extent cx="594360" cy="551021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31" cy="5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193" w14:paraId="4ED7B79B" w14:textId="77777777" w:rsidTr="0079069C">
        <w:tc>
          <w:tcPr>
            <w:tcW w:w="8199" w:type="dxa"/>
          </w:tcPr>
          <w:p w14:paraId="0B9E1D23" w14:textId="09BB33BA" w:rsidR="000100E1" w:rsidRDefault="00DA1950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6DBC2E59" wp14:editId="313A6DDF">
                  <wp:extent cx="5036820" cy="1245214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83" cy="125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535BE" w14:textId="15B84CE0" w:rsidR="00BB5001" w:rsidRPr="00500D7C" w:rsidRDefault="00BB5001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LPI</w:t>
            </w:r>
          </w:p>
        </w:tc>
        <w:tc>
          <w:tcPr>
            <w:tcW w:w="1151" w:type="dxa"/>
          </w:tcPr>
          <w:p w14:paraId="58ABB8A7" w14:textId="103436D6" w:rsidR="000100E1" w:rsidRDefault="00604584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3E2875BA" wp14:editId="51674CCA">
                  <wp:extent cx="571500" cy="524847"/>
                  <wp:effectExtent l="0" t="0" r="0" b="889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95" cy="53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193" w14:paraId="7B642666" w14:textId="77777777" w:rsidTr="0079069C">
        <w:tc>
          <w:tcPr>
            <w:tcW w:w="8199" w:type="dxa"/>
          </w:tcPr>
          <w:p w14:paraId="2E53754B" w14:textId="00FAA903" w:rsidR="000100E1" w:rsidRDefault="00D43910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2B327790" wp14:editId="397E160A">
                  <wp:extent cx="5052060" cy="1252220"/>
                  <wp:effectExtent l="0" t="0" r="0" b="508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192" cy="126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D6E43" w14:textId="0B5EB048" w:rsidR="00BB5001" w:rsidRDefault="00BB5001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IDW</w:t>
            </w:r>
          </w:p>
        </w:tc>
        <w:tc>
          <w:tcPr>
            <w:tcW w:w="1151" w:type="dxa"/>
          </w:tcPr>
          <w:p w14:paraId="6C1BA3B4" w14:textId="15148251" w:rsidR="000100E1" w:rsidRDefault="005D0193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4ED81FD0" wp14:editId="3DF8759A">
                  <wp:extent cx="594360" cy="564342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49" cy="5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193" w14:paraId="37CD72B4" w14:textId="77777777" w:rsidTr="0079069C">
        <w:tc>
          <w:tcPr>
            <w:tcW w:w="8199" w:type="dxa"/>
          </w:tcPr>
          <w:p w14:paraId="2EEACCCD" w14:textId="4283B7A8" w:rsidR="000100E1" w:rsidRDefault="006A3D8A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52296D90" wp14:editId="7DFB89E9">
                  <wp:extent cx="5074920" cy="1283911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16" cy="129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18B08" w14:textId="64EAF899" w:rsidR="00BB5001" w:rsidRDefault="00BB5001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rFonts w:ascii="Times New Roman" w:eastAsia="Times New Roman" w:hAnsi="Times New Roman" w:cs="Times New Roman"/>
                <w:bCs/>
              </w:rPr>
              <w:t>GPI</w:t>
            </w:r>
          </w:p>
        </w:tc>
        <w:tc>
          <w:tcPr>
            <w:tcW w:w="1151" w:type="dxa"/>
          </w:tcPr>
          <w:p w14:paraId="601F9CC1" w14:textId="20846F5E" w:rsidR="000100E1" w:rsidRDefault="000C4AC7" w:rsidP="003A32CC">
            <w:pPr>
              <w:rPr>
                <w:rFonts w:ascii="Times New Roman" w:eastAsia="Times New Roman" w:hAnsi="Times New Roman" w:cs="Times New Roman"/>
                <w:bCs/>
              </w:rPr>
            </w:pPr>
            <w:r>
              <w:rPr>
                <w:noProof/>
              </w:rPr>
              <w:drawing>
                <wp:inline distT="0" distB="0" distL="0" distR="0" wp14:anchorId="13B12325" wp14:editId="5E0EAFF2">
                  <wp:extent cx="571500" cy="525780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14" cy="53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51064" w14:textId="195093A0" w:rsidR="00922339" w:rsidRDefault="00B2525C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Overall, </w:t>
      </w:r>
      <w:r w:rsidR="002F52BE">
        <w:rPr>
          <w:rFonts w:ascii="Times New Roman" w:eastAsia="Times New Roman" w:hAnsi="Times New Roman" w:cs="Times New Roman"/>
          <w:bCs/>
        </w:rPr>
        <w:t xml:space="preserve">RBF, LGI order 0, and IDW produce similar models </w:t>
      </w:r>
      <w:r w:rsidR="009D20F1">
        <w:rPr>
          <w:rFonts w:ascii="Times New Roman" w:eastAsia="Times New Roman" w:hAnsi="Times New Roman" w:cs="Times New Roman"/>
          <w:bCs/>
        </w:rPr>
        <w:t xml:space="preserve">for oxygen and conductivity, while GPI can be interpreted as the outlier interpolator yielding different surface models. </w:t>
      </w:r>
      <w:r w:rsidR="00355F7E">
        <w:rPr>
          <w:rFonts w:ascii="Times New Roman" w:eastAsia="Times New Roman" w:hAnsi="Times New Roman" w:cs="Times New Roman"/>
          <w:bCs/>
        </w:rPr>
        <w:t>T</w:t>
      </w:r>
      <w:r w:rsidR="00A36DBE">
        <w:rPr>
          <w:rFonts w:ascii="Times New Roman" w:eastAsia="Times New Roman" w:hAnsi="Times New Roman" w:cs="Times New Roman"/>
          <w:bCs/>
        </w:rPr>
        <w:t xml:space="preserve">he </w:t>
      </w:r>
      <w:r w:rsidR="00F96416">
        <w:rPr>
          <w:rFonts w:ascii="Times New Roman" w:eastAsia="Times New Roman" w:hAnsi="Times New Roman" w:cs="Times New Roman"/>
          <w:bCs/>
        </w:rPr>
        <w:t xml:space="preserve">oxygen levels </w:t>
      </w:r>
      <w:r w:rsidR="00205D5C">
        <w:rPr>
          <w:rFonts w:ascii="Times New Roman" w:eastAsia="Times New Roman" w:hAnsi="Times New Roman" w:cs="Times New Roman"/>
          <w:bCs/>
        </w:rPr>
        <w:t xml:space="preserve">(both concentration and saturation) are high </w:t>
      </w:r>
      <w:r>
        <w:rPr>
          <w:rFonts w:ascii="Times New Roman" w:eastAsia="Times New Roman" w:hAnsi="Times New Roman" w:cs="Times New Roman"/>
          <w:bCs/>
        </w:rPr>
        <w:t xml:space="preserve">close to the coastal areas and the delta of the </w:t>
      </w:r>
      <w:r w:rsidR="00B467BB">
        <w:rPr>
          <w:rFonts w:ascii="Times New Roman" w:eastAsia="Times New Roman" w:hAnsi="Times New Roman" w:cs="Times New Roman"/>
          <w:bCs/>
        </w:rPr>
        <w:t>Mississippi river</w:t>
      </w:r>
      <w:r>
        <w:rPr>
          <w:rFonts w:ascii="Times New Roman" w:eastAsia="Times New Roman" w:hAnsi="Times New Roman" w:cs="Times New Roman"/>
          <w:bCs/>
        </w:rPr>
        <w:t xml:space="preserve"> where the </w:t>
      </w:r>
      <w:r w:rsidR="007E4F8D">
        <w:rPr>
          <w:rFonts w:ascii="Times New Roman" w:eastAsia="Times New Roman" w:hAnsi="Times New Roman" w:cs="Times New Roman"/>
          <w:bCs/>
        </w:rPr>
        <w:t xml:space="preserve">Deepwater Horizon well is located. </w:t>
      </w:r>
      <w:r w:rsidR="006B274F">
        <w:rPr>
          <w:rFonts w:ascii="Times New Roman" w:eastAsia="Times New Roman" w:hAnsi="Times New Roman" w:cs="Times New Roman"/>
          <w:bCs/>
        </w:rPr>
        <w:t xml:space="preserve">In contrast, conductivity is low </w:t>
      </w:r>
      <w:r w:rsidR="000A148B">
        <w:rPr>
          <w:rFonts w:ascii="Times New Roman" w:eastAsia="Times New Roman" w:hAnsi="Times New Roman" w:cs="Times New Roman"/>
          <w:bCs/>
        </w:rPr>
        <w:t>in</w:t>
      </w:r>
      <w:r w:rsidR="006B274F">
        <w:rPr>
          <w:rFonts w:ascii="Times New Roman" w:eastAsia="Times New Roman" w:hAnsi="Times New Roman" w:cs="Times New Roman"/>
          <w:bCs/>
        </w:rPr>
        <w:t xml:space="preserve"> these areas </w:t>
      </w:r>
      <w:r w:rsidR="00C06E8A">
        <w:rPr>
          <w:rFonts w:ascii="Times New Roman" w:eastAsia="Times New Roman" w:hAnsi="Times New Roman" w:cs="Times New Roman"/>
          <w:bCs/>
        </w:rPr>
        <w:t>and high</w:t>
      </w:r>
      <w:r w:rsidR="000D073C">
        <w:rPr>
          <w:rFonts w:ascii="Times New Roman" w:eastAsia="Times New Roman" w:hAnsi="Times New Roman" w:cs="Times New Roman"/>
          <w:bCs/>
        </w:rPr>
        <w:t xml:space="preserve"> in open sea. </w:t>
      </w:r>
    </w:p>
    <w:p w14:paraId="51CE9D54" w14:textId="77777777" w:rsidR="006F3493" w:rsidRDefault="0082275A" w:rsidP="0092469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14:paraId="7E45F87C" w14:textId="7B085ED4" w:rsidR="00BC184D" w:rsidRPr="00BC184D" w:rsidRDefault="002331D2" w:rsidP="00AC27C7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The one-value cross</w:t>
      </w:r>
      <w:r w:rsidR="00C4144C">
        <w:rPr>
          <w:rFonts w:ascii="Times New Roman" w:eastAsia="Times New Roman" w:hAnsi="Times New Roman" w:cs="Times New Roman"/>
          <w:bCs/>
        </w:rPr>
        <w:t>-</w:t>
      </w:r>
      <w:r>
        <w:rPr>
          <w:rFonts w:ascii="Times New Roman" w:eastAsia="Times New Roman" w:hAnsi="Times New Roman" w:cs="Times New Roman"/>
          <w:bCs/>
        </w:rPr>
        <w:t xml:space="preserve">validation </w:t>
      </w:r>
      <w:r w:rsidR="00B75F33">
        <w:rPr>
          <w:rFonts w:ascii="Times New Roman" w:eastAsia="Times New Roman" w:hAnsi="Times New Roman" w:cs="Times New Roman"/>
          <w:bCs/>
        </w:rPr>
        <w:t>method only retrieves the root mean square error</w:t>
      </w:r>
      <w:r w:rsidR="001F4436">
        <w:rPr>
          <w:rFonts w:ascii="Times New Roman" w:eastAsia="Times New Roman" w:hAnsi="Times New Roman" w:cs="Times New Roman"/>
          <w:bCs/>
        </w:rPr>
        <w:t xml:space="preserve"> (RMSE)</w:t>
      </w:r>
      <w:r w:rsidR="00B75F33">
        <w:rPr>
          <w:rFonts w:ascii="Times New Roman" w:eastAsia="Times New Roman" w:hAnsi="Times New Roman" w:cs="Times New Roman"/>
          <w:bCs/>
        </w:rPr>
        <w:t xml:space="preserve"> for the int</w:t>
      </w:r>
      <w:r w:rsidR="00065988">
        <w:rPr>
          <w:rFonts w:ascii="Times New Roman" w:eastAsia="Times New Roman" w:hAnsi="Times New Roman" w:cs="Times New Roman"/>
          <w:bCs/>
        </w:rPr>
        <w:t xml:space="preserve">erpolators selected. This metric indicates </w:t>
      </w:r>
      <w:r w:rsidR="00391153">
        <w:rPr>
          <w:rFonts w:ascii="Times New Roman" w:eastAsia="Times New Roman" w:hAnsi="Times New Roman" w:cs="Times New Roman"/>
          <w:bCs/>
        </w:rPr>
        <w:t>how</w:t>
      </w:r>
      <w:r w:rsidR="00F279B4">
        <w:rPr>
          <w:rFonts w:ascii="Times New Roman" w:eastAsia="Times New Roman" w:hAnsi="Times New Roman" w:cs="Times New Roman"/>
          <w:bCs/>
        </w:rPr>
        <w:t xml:space="preserve"> closely the interpolators predict the actual values</w:t>
      </w:r>
      <w:r w:rsidR="001F4436">
        <w:rPr>
          <w:rFonts w:ascii="Times New Roman" w:eastAsia="Times New Roman" w:hAnsi="Times New Roman" w:cs="Times New Roman"/>
          <w:bCs/>
        </w:rPr>
        <w:t xml:space="preserve">: </w:t>
      </w:r>
      <w:r w:rsidR="001F4436">
        <w:rPr>
          <w:rFonts w:ascii="Times New Roman" w:eastAsia="Times New Roman" w:hAnsi="Times New Roman" w:cs="Times New Roman"/>
          <w:bCs/>
        </w:rPr>
        <w:lastRenderedPageBreak/>
        <w:t xml:space="preserve">the smaller the RMSE, the better. </w:t>
      </w:r>
      <w:r w:rsidR="00087C4C">
        <w:rPr>
          <w:rFonts w:ascii="Times New Roman" w:eastAsia="Times New Roman" w:hAnsi="Times New Roman" w:cs="Times New Roman"/>
          <w:bCs/>
        </w:rPr>
        <w:fldChar w:fldCharType="begin"/>
      </w:r>
      <w:r w:rsidR="00087C4C">
        <w:rPr>
          <w:rFonts w:ascii="Times New Roman" w:eastAsia="Times New Roman" w:hAnsi="Times New Roman" w:cs="Times New Roman"/>
          <w:bCs/>
        </w:rPr>
        <w:instrText xml:space="preserve"> REF _Ref121911632 \h </w:instrText>
      </w:r>
      <w:r w:rsidR="00087C4C">
        <w:rPr>
          <w:rFonts w:ascii="Times New Roman" w:eastAsia="Times New Roman" w:hAnsi="Times New Roman" w:cs="Times New Roman"/>
          <w:bCs/>
        </w:rPr>
      </w:r>
      <w:r w:rsidR="00087C4C">
        <w:rPr>
          <w:rFonts w:ascii="Times New Roman" w:eastAsia="Times New Roman" w:hAnsi="Times New Roman" w:cs="Times New Roman"/>
          <w:bCs/>
        </w:rPr>
        <w:fldChar w:fldCharType="separate"/>
      </w:r>
      <w:r w:rsidR="00473CEE" w:rsidRPr="00C430E5">
        <w:rPr>
          <w:rFonts w:ascii="Times New Roman" w:hAnsi="Times New Roman" w:cs="Times New Roman"/>
        </w:rPr>
        <w:t xml:space="preserve">Table </w:t>
      </w:r>
      <w:r w:rsidR="00473CEE">
        <w:rPr>
          <w:rFonts w:ascii="Times New Roman" w:hAnsi="Times New Roman" w:cs="Times New Roman"/>
          <w:noProof/>
        </w:rPr>
        <w:t>9</w:t>
      </w:r>
      <w:r w:rsidR="00087C4C">
        <w:rPr>
          <w:rFonts w:ascii="Times New Roman" w:eastAsia="Times New Roman" w:hAnsi="Times New Roman" w:cs="Times New Roman"/>
          <w:bCs/>
        </w:rPr>
        <w:fldChar w:fldCharType="end"/>
      </w:r>
      <w:r w:rsidR="00AC27C7">
        <w:rPr>
          <w:rFonts w:ascii="Times New Roman" w:eastAsia="Times New Roman" w:hAnsi="Times New Roman" w:cs="Times New Roman"/>
          <w:bCs/>
        </w:rPr>
        <w:t xml:space="preserve"> </w:t>
      </w:r>
      <w:r w:rsidR="00017922">
        <w:rPr>
          <w:rFonts w:ascii="Times New Roman" w:eastAsia="Times New Roman" w:hAnsi="Times New Roman" w:cs="Times New Roman"/>
          <w:bCs/>
        </w:rPr>
        <w:t>provide</w:t>
      </w:r>
      <w:r w:rsidR="00C4144C">
        <w:rPr>
          <w:rFonts w:ascii="Times New Roman" w:eastAsia="Times New Roman" w:hAnsi="Times New Roman" w:cs="Times New Roman"/>
          <w:bCs/>
        </w:rPr>
        <w:t>s</w:t>
      </w:r>
      <w:r w:rsidR="00017922">
        <w:rPr>
          <w:rFonts w:ascii="Times New Roman" w:eastAsia="Times New Roman" w:hAnsi="Times New Roman" w:cs="Times New Roman"/>
          <w:bCs/>
        </w:rPr>
        <w:t xml:space="preserve"> the RMSE for each interpolator for each variable.</w:t>
      </w:r>
      <w:r w:rsidR="000A0704">
        <w:rPr>
          <w:rFonts w:ascii="Times New Roman" w:eastAsia="Times New Roman" w:hAnsi="Times New Roman" w:cs="Times New Roman"/>
          <w:bCs/>
        </w:rPr>
        <w:t xml:space="preserve"> </w:t>
      </w:r>
    </w:p>
    <w:p w14:paraId="13CB2DF6" w14:textId="74F1DE70" w:rsidR="00C430E5" w:rsidRPr="00C430E5" w:rsidRDefault="00C430E5" w:rsidP="00C430E5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15" w:name="_Ref121911632"/>
      <w:r w:rsidRPr="00C430E5">
        <w:rPr>
          <w:rFonts w:ascii="Times New Roman" w:hAnsi="Times New Roman" w:cs="Times New Roman"/>
          <w:color w:val="auto"/>
        </w:rPr>
        <w:t xml:space="preserve">Table </w:t>
      </w:r>
      <w:r w:rsidRPr="00C430E5">
        <w:rPr>
          <w:rFonts w:ascii="Times New Roman" w:hAnsi="Times New Roman" w:cs="Times New Roman"/>
          <w:color w:val="auto"/>
        </w:rPr>
        <w:fldChar w:fldCharType="begin"/>
      </w:r>
      <w:r w:rsidRPr="00C430E5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C430E5">
        <w:rPr>
          <w:rFonts w:ascii="Times New Roman" w:hAnsi="Times New Roman" w:cs="Times New Roman"/>
          <w:color w:val="auto"/>
        </w:rPr>
        <w:fldChar w:fldCharType="separate"/>
      </w:r>
      <w:r w:rsidR="00473CEE">
        <w:rPr>
          <w:rFonts w:ascii="Times New Roman" w:hAnsi="Times New Roman" w:cs="Times New Roman"/>
          <w:noProof/>
          <w:color w:val="auto"/>
        </w:rPr>
        <w:t>9</w:t>
      </w:r>
      <w:r w:rsidRPr="00C430E5">
        <w:rPr>
          <w:rFonts w:ascii="Times New Roman" w:hAnsi="Times New Roman" w:cs="Times New Roman"/>
          <w:color w:val="auto"/>
        </w:rPr>
        <w:fldChar w:fldCharType="end"/>
      </w:r>
      <w:bookmarkEnd w:id="15"/>
      <w:r w:rsidRPr="00C430E5">
        <w:rPr>
          <w:rFonts w:ascii="Times New Roman" w:hAnsi="Times New Roman" w:cs="Times New Roman"/>
          <w:color w:val="auto"/>
        </w:rPr>
        <w:t>. RMSE</w:t>
      </w:r>
      <w:r w:rsidR="006B5222">
        <w:rPr>
          <w:rFonts w:ascii="Times New Roman" w:hAnsi="Times New Roman" w:cs="Times New Roman"/>
          <w:color w:val="auto"/>
        </w:rPr>
        <w:t xml:space="preserve">. </w:t>
      </w:r>
      <w:r w:rsidR="004964DA">
        <w:rPr>
          <w:rFonts w:ascii="Times New Roman" w:hAnsi="Times New Roman" w:cs="Times New Roman"/>
          <w:color w:val="auto"/>
        </w:rPr>
        <w:t>Green is the lowest RMSE for each variable, while red is the highest.</w:t>
      </w:r>
    </w:p>
    <w:tbl>
      <w:tblPr>
        <w:tblStyle w:val="a6"/>
        <w:tblW w:w="58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1440"/>
        <w:gridCol w:w="1440"/>
        <w:gridCol w:w="1525"/>
      </w:tblGrid>
      <w:tr w:rsidR="00974E32" w:rsidRPr="0042031E" w14:paraId="1702A494" w14:textId="02C347F5" w:rsidTr="003D66D7">
        <w:trPr>
          <w:jc w:val="center"/>
        </w:trPr>
        <w:tc>
          <w:tcPr>
            <w:tcW w:w="1440" w:type="dxa"/>
          </w:tcPr>
          <w:p w14:paraId="7A3BA5A7" w14:textId="77777777" w:rsidR="00974E32" w:rsidRPr="0042031E" w:rsidRDefault="00974E32" w:rsidP="003A32C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Variable</w:t>
            </w:r>
          </w:p>
        </w:tc>
        <w:tc>
          <w:tcPr>
            <w:tcW w:w="1440" w:type="dxa"/>
          </w:tcPr>
          <w:p w14:paraId="5D4EE849" w14:textId="77777777" w:rsidR="00974E32" w:rsidRPr="0042031E" w:rsidRDefault="00974E32" w:rsidP="003A32C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Interpolator</w:t>
            </w:r>
          </w:p>
        </w:tc>
        <w:tc>
          <w:tcPr>
            <w:tcW w:w="1440" w:type="dxa"/>
          </w:tcPr>
          <w:p w14:paraId="373212A9" w14:textId="77777777" w:rsidR="00974E32" w:rsidRPr="0042031E" w:rsidRDefault="00974E32" w:rsidP="003A32C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RMSE</w:t>
            </w:r>
          </w:p>
        </w:tc>
        <w:tc>
          <w:tcPr>
            <w:tcW w:w="1525" w:type="dxa"/>
          </w:tcPr>
          <w:p w14:paraId="18AC467E" w14:textId="6AD43330" w:rsidR="00974E32" w:rsidRDefault="00974E32" w:rsidP="003A32C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RMSE Range</w:t>
            </w:r>
            <w:r w:rsidR="003D66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*</w:t>
            </w:r>
          </w:p>
        </w:tc>
      </w:tr>
      <w:tr w:rsidR="00974E32" w:rsidRPr="005862BB" w14:paraId="34538FCE" w14:textId="23D0F554" w:rsidTr="003D66D7">
        <w:trPr>
          <w:jc w:val="center"/>
        </w:trPr>
        <w:tc>
          <w:tcPr>
            <w:tcW w:w="1440" w:type="dxa"/>
            <w:vMerge w:val="restart"/>
            <w:vAlign w:val="center"/>
          </w:tcPr>
          <w:p w14:paraId="5B708AAB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Dissolved oxygen (mg/L)</w:t>
            </w:r>
          </w:p>
        </w:tc>
        <w:tc>
          <w:tcPr>
            <w:tcW w:w="1440" w:type="dxa"/>
            <w:vAlign w:val="center"/>
          </w:tcPr>
          <w:p w14:paraId="0784B836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RBF</w:t>
            </w:r>
          </w:p>
        </w:tc>
        <w:tc>
          <w:tcPr>
            <w:tcW w:w="1440" w:type="dxa"/>
            <w:vAlign w:val="center"/>
          </w:tcPr>
          <w:p w14:paraId="099BAD49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1.191</w:t>
            </w:r>
          </w:p>
        </w:tc>
        <w:tc>
          <w:tcPr>
            <w:tcW w:w="1525" w:type="dxa"/>
            <w:vMerge w:val="restart"/>
            <w:vAlign w:val="center"/>
          </w:tcPr>
          <w:p w14:paraId="22606A77" w14:textId="6CEA56AC" w:rsidR="00974E32" w:rsidRDefault="009F2DE7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0.142</w:t>
            </w:r>
          </w:p>
        </w:tc>
      </w:tr>
      <w:tr w:rsidR="00974E32" w:rsidRPr="005862BB" w14:paraId="76DB1D92" w14:textId="5D32B7B9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04C093DA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6AF4C6A5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LPI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B75877A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1.114</w:t>
            </w:r>
          </w:p>
        </w:tc>
        <w:tc>
          <w:tcPr>
            <w:tcW w:w="1525" w:type="dxa"/>
            <w:vMerge/>
            <w:shd w:val="clear" w:color="auto" w:fill="E2EFD9" w:themeFill="accent6" w:themeFillTint="33"/>
            <w:vAlign w:val="center"/>
          </w:tcPr>
          <w:p w14:paraId="7DBF110A" w14:textId="77777777" w:rsidR="00974E32" w:rsidRDefault="00974E32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63ED8333" w14:textId="35B829B0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4F0A6A77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FBE4D5" w:themeFill="accent2" w:themeFillTint="33"/>
            <w:vAlign w:val="center"/>
          </w:tcPr>
          <w:p w14:paraId="5DA33DF5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IDW</w:t>
            </w:r>
          </w:p>
        </w:tc>
        <w:tc>
          <w:tcPr>
            <w:tcW w:w="1440" w:type="dxa"/>
            <w:shd w:val="clear" w:color="auto" w:fill="FBE4D5" w:themeFill="accent2" w:themeFillTint="33"/>
            <w:vAlign w:val="center"/>
          </w:tcPr>
          <w:p w14:paraId="5A8CBAF7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1.256</w:t>
            </w:r>
          </w:p>
        </w:tc>
        <w:tc>
          <w:tcPr>
            <w:tcW w:w="1525" w:type="dxa"/>
            <w:vMerge/>
            <w:shd w:val="clear" w:color="auto" w:fill="FBE4D5" w:themeFill="accent2" w:themeFillTint="33"/>
            <w:vAlign w:val="center"/>
          </w:tcPr>
          <w:p w14:paraId="75241508" w14:textId="77777777" w:rsidR="00974E32" w:rsidRDefault="00974E32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70EC8D91" w14:textId="5D319320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29CF23D4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A9E4FDD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GPI</w:t>
            </w:r>
          </w:p>
        </w:tc>
        <w:tc>
          <w:tcPr>
            <w:tcW w:w="1440" w:type="dxa"/>
            <w:vAlign w:val="center"/>
          </w:tcPr>
          <w:p w14:paraId="766A8E93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1.125</w:t>
            </w:r>
          </w:p>
        </w:tc>
        <w:tc>
          <w:tcPr>
            <w:tcW w:w="1525" w:type="dxa"/>
            <w:vMerge/>
            <w:vAlign w:val="center"/>
          </w:tcPr>
          <w:p w14:paraId="51E62231" w14:textId="77777777" w:rsidR="00974E32" w:rsidRDefault="00974E32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74E9085E" w14:textId="3FF04CBA" w:rsidTr="003D66D7">
        <w:trPr>
          <w:jc w:val="center"/>
        </w:trPr>
        <w:tc>
          <w:tcPr>
            <w:tcW w:w="1440" w:type="dxa"/>
            <w:vMerge w:val="restart"/>
            <w:vAlign w:val="center"/>
          </w:tcPr>
          <w:p w14:paraId="3DFFF0BB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Oxygen saturation (%)</w:t>
            </w:r>
          </w:p>
        </w:tc>
        <w:tc>
          <w:tcPr>
            <w:tcW w:w="1440" w:type="dxa"/>
            <w:vAlign w:val="center"/>
          </w:tcPr>
          <w:p w14:paraId="1EC315EB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RBF</w:t>
            </w:r>
          </w:p>
        </w:tc>
        <w:tc>
          <w:tcPr>
            <w:tcW w:w="1440" w:type="dxa"/>
            <w:vAlign w:val="center"/>
          </w:tcPr>
          <w:p w14:paraId="3D2CA5FF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17.285</w:t>
            </w:r>
          </w:p>
        </w:tc>
        <w:tc>
          <w:tcPr>
            <w:tcW w:w="1525" w:type="dxa"/>
            <w:vMerge w:val="restart"/>
            <w:vAlign w:val="center"/>
          </w:tcPr>
          <w:p w14:paraId="00BC55DD" w14:textId="57C3DE18" w:rsidR="00974E32" w:rsidRDefault="00D8701C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1.848</w:t>
            </w:r>
          </w:p>
        </w:tc>
      </w:tr>
      <w:tr w:rsidR="00974E32" w:rsidRPr="005862BB" w14:paraId="6CC0D307" w14:textId="61E9DB54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2AF2EB19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431D5C1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LPI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46E22561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16.320</w:t>
            </w:r>
          </w:p>
        </w:tc>
        <w:tc>
          <w:tcPr>
            <w:tcW w:w="1525" w:type="dxa"/>
            <w:vMerge/>
            <w:shd w:val="clear" w:color="auto" w:fill="E2EFD9" w:themeFill="accent6" w:themeFillTint="33"/>
            <w:vAlign w:val="center"/>
          </w:tcPr>
          <w:p w14:paraId="639020D9" w14:textId="77777777" w:rsidR="00974E32" w:rsidRDefault="00974E32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0EC9B7DD" w14:textId="45BD5B04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3C6C96C0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FBE4D5" w:themeFill="accent2" w:themeFillTint="33"/>
            <w:vAlign w:val="center"/>
          </w:tcPr>
          <w:p w14:paraId="2CE00A1C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IDW</w:t>
            </w:r>
          </w:p>
        </w:tc>
        <w:tc>
          <w:tcPr>
            <w:tcW w:w="1440" w:type="dxa"/>
            <w:shd w:val="clear" w:color="auto" w:fill="FBE4D5" w:themeFill="accent2" w:themeFillTint="33"/>
            <w:vAlign w:val="center"/>
          </w:tcPr>
          <w:p w14:paraId="29F09D27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18.168</w:t>
            </w:r>
          </w:p>
        </w:tc>
        <w:tc>
          <w:tcPr>
            <w:tcW w:w="1525" w:type="dxa"/>
            <w:vMerge/>
            <w:shd w:val="clear" w:color="auto" w:fill="FBE4D5" w:themeFill="accent2" w:themeFillTint="33"/>
            <w:vAlign w:val="center"/>
          </w:tcPr>
          <w:p w14:paraId="0C5972EF" w14:textId="77777777" w:rsidR="00974E32" w:rsidRDefault="00974E32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582353B4" w14:textId="456C257F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6B9F52D4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5A397C09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GPI</w:t>
            </w:r>
          </w:p>
        </w:tc>
        <w:tc>
          <w:tcPr>
            <w:tcW w:w="1440" w:type="dxa"/>
            <w:vAlign w:val="center"/>
          </w:tcPr>
          <w:p w14:paraId="6A584A32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16.514</w:t>
            </w:r>
          </w:p>
        </w:tc>
        <w:tc>
          <w:tcPr>
            <w:tcW w:w="1525" w:type="dxa"/>
            <w:vMerge/>
            <w:vAlign w:val="center"/>
          </w:tcPr>
          <w:p w14:paraId="60E7645B" w14:textId="77777777" w:rsidR="00974E32" w:rsidRDefault="00974E32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7B8DA014" w14:textId="0CBBD987" w:rsidTr="003D66D7">
        <w:trPr>
          <w:jc w:val="center"/>
        </w:trPr>
        <w:tc>
          <w:tcPr>
            <w:tcW w:w="1440" w:type="dxa"/>
            <w:vMerge w:val="restart"/>
            <w:vAlign w:val="center"/>
          </w:tcPr>
          <w:p w14:paraId="5E4EFDAD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Conductivity (S/m)</w:t>
            </w:r>
          </w:p>
        </w:tc>
        <w:tc>
          <w:tcPr>
            <w:tcW w:w="1440" w:type="dxa"/>
            <w:vAlign w:val="center"/>
          </w:tcPr>
          <w:p w14:paraId="1766B529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RBF</w:t>
            </w:r>
          </w:p>
        </w:tc>
        <w:tc>
          <w:tcPr>
            <w:tcW w:w="1440" w:type="dxa"/>
            <w:vAlign w:val="center"/>
          </w:tcPr>
          <w:p w14:paraId="5A409B2B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0.490</w:t>
            </w:r>
          </w:p>
        </w:tc>
        <w:tc>
          <w:tcPr>
            <w:tcW w:w="1525" w:type="dxa"/>
            <w:vMerge w:val="restart"/>
            <w:vAlign w:val="center"/>
          </w:tcPr>
          <w:p w14:paraId="1D94D069" w14:textId="53DD4606" w:rsidR="00974E32" w:rsidRDefault="003D66D7" w:rsidP="00974E3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0.035</w:t>
            </w:r>
          </w:p>
        </w:tc>
      </w:tr>
      <w:tr w:rsidR="00974E32" w:rsidRPr="005862BB" w14:paraId="713A7C99" w14:textId="3CB9D826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034308D8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3DB6F766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LPI</w:t>
            </w:r>
          </w:p>
        </w:tc>
        <w:tc>
          <w:tcPr>
            <w:tcW w:w="1440" w:type="dxa"/>
            <w:shd w:val="clear" w:color="auto" w:fill="E2EFD9" w:themeFill="accent6" w:themeFillTint="33"/>
            <w:vAlign w:val="center"/>
          </w:tcPr>
          <w:p w14:paraId="2F3DCEFD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0.477</w:t>
            </w:r>
          </w:p>
        </w:tc>
        <w:tc>
          <w:tcPr>
            <w:tcW w:w="1525" w:type="dxa"/>
            <w:vMerge/>
            <w:shd w:val="clear" w:color="auto" w:fill="E2EFD9" w:themeFill="accent6" w:themeFillTint="33"/>
          </w:tcPr>
          <w:p w14:paraId="40A604B1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18EA1BAC" w14:textId="376F98AA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6BCAFEBA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FBE4D5" w:themeFill="accent2" w:themeFillTint="33"/>
            <w:vAlign w:val="center"/>
          </w:tcPr>
          <w:p w14:paraId="659B1D3B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IDW</w:t>
            </w:r>
          </w:p>
        </w:tc>
        <w:tc>
          <w:tcPr>
            <w:tcW w:w="1440" w:type="dxa"/>
            <w:shd w:val="clear" w:color="auto" w:fill="FBE4D5" w:themeFill="accent2" w:themeFillTint="33"/>
            <w:vAlign w:val="center"/>
          </w:tcPr>
          <w:p w14:paraId="0ABD3D6C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0.512</w:t>
            </w:r>
          </w:p>
        </w:tc>
        <w:tc>
          <w:tcPr>
            <w:tcW w:w="1525" w:type="dxa"/>
            <w:vMerge/>
            <w:shd w:val="clear" w:color="auto" w:fill="FBE4D5" w:themeFill="accent2" w:themeFillTint="33"/>
          </w:tcPr>
          <w:p w14:paraId="4F407292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74E32" w:rsidRPr="005862BB" w14:paraId="07B149E2" w14:textId="3D09D9F1" w:rsidTr="003D66D7">
        <w:trPr>
          <w:jc w:val="center"/>
        </w:trPr>
        <w:tc>
          <w:tcPr>
            <w:tcW w:w="1440" w:type="dxa"/>
            <w:vMerge/>
            <w:vAlign w:val="center"/>
          </w:tcPr>
          <w:p w14:paraId="68345B3E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B9D377C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GPI</w:t>
            </w:r>
          </w:p>
        </w:tc>
        <w:tc>
          <w:tcPr>
            <w:tcW w:w="1440" w:type="dxa"/>
            <w:vAlign w:val="center"/>
          </w:tcPr>
          <w:p w14:paraId="19666159" w14:textId="77777777" w:rsidR="00974E32" w:rsidRPr="005862BB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0.484</w:t>
            </w:r>
          </w:p>
        </w:tc>
        <w:tc>
          <w:tcPr>
            <w:tcW w:w="1525" w:type="dxa"/>
            <w:vMerge/>
          </w:tcPr>
          <w:p w14:paraId="3DFAB84F" w14:textId="77777777" w:rsidR="00974E32" w:rsidRDefault="00974E32" w:rsidP="003A32C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655D421" w14:textId="59D4DC1C" w:rsidR="007249A3" w:rsidRPr="00764240" w:rsidRDefault="00764240" w:rsidP="00764240">
      <w:pPr>
        <w:spacing w:after="240"/>
        <w:ind w:left="1440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</w:rPr>
        <w:t xml:space="preserve">     </w:t>
      </w:r>
      <w:r w:rsidRPr="00764240">
        <w:rPr>
          <w:rFonts w:ascii="Times New Roman" w:eastAsia="Times New Roman" w:hAnsi="Times New Roman" w:cs="Times New Roman"/>
          <w:bCs/>
          <w:sz w:val="20"/>
          <w:szCs w:val="20"/>
        </w:rPr>
        <w:t>*IDW minus LPI</w:t>
      </w:r>
    </w:p>
    <w:p w14:paraId="4A354F9A" w14:textId="294B1986" w:rsidR="00C430E5" w:rsidRDefault="00C1667B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In all 3 cases, LPI order 0 yields the lowest RMSE, whereas IDW yields the highest. </w:t>
      </w:r>
      <w:r w:rsidR="00AF4EFC">
        <w:rPr>
          <w:rFonts w:ascii="Times New Roman" w:eastAsia="Times New Roman" w:hAnsi="Times New Roman" w:cs="Times New Roman"/>
          <w:bCs/>
        </w:rPr>
        <w:t xml:space="preserve">Conductivity and concentration of dissolved oxygen are the variables with the lowest RMSE. In contrast, oxygen saturation has </w:t>
      </w:r>
      <w:r w:rsidR="00DA6962">
        <w:rPr>
          <w:rFonts w:ascii="Times New Roman" w:eastAsia="Times New Roman" w:hAnsi="Times New Roman" w:cs="Times New Roman"/>
          <w:bCs/>
        </w:rPr>
        <w:t xml:space="preserve">a </w:t>
      </w:r>
      <w:r w:rsidR="00AF4EFC">
        <w:rPr>
          <w:rFonts w:ascii="Times New Roman" w:eastAsia="Times New Roman" w:hAnsi="Times New Roman" w:cs="Times New Roman"/>
          <w:bCs/>
        </w:rPr>
        <w:t xml:space="preserve">high RMSE which makes the models not reliable. </w:t>
      </w:r>
      <w:r w:rsidR="00007D92">
        <w:rPr>
          <w:rFonts w:ascii="Times New Roman" w:eastAsia="Times New Roman" w:hAnsi="Times New Roman" w:cs="Times New Roman"/>
          <w:bCs/>
        </w:rPr>
        <w:t>I</w:t>
      </w:r>
      <w:r>
        <w:rPr>
          <w:rFonts w:ascii="Times New Roman" w:eastAsia="Times New Roman" w:hAnsi="Times New Roman" w:cs="Times New Roman"/>
          <w:bCs/>
        </w:rPr>
        <w:t xml:space="preserve">t should be </w:t>
      </w:r>
      <w:r w:rsidR="00007D92">
        <w:rPr>
          <w:rFonts w:ascii="Times New Roman" w:eastAsia="Times New Roman" w:hAnsi="Times New Roman" w:cs="Times New Roman"/>
          <w:bCs/>
        </w:rPr>
        <w:t>noted</w:t>
      </w:r>
      <w:r>
        <w:rPr>
          <w:rFonts w:ascii="Times New Roman" w:eastAsia="Times New Roman" w:hAnsi="Times New Roman" w:cs="Times New Roman"/>
          <w:bCs/>
        </w:rPr>
        <w:t xml:space="preserve"> that the results </w:t>
      </w:r>
      <w:r w:rsidR="00007D92">
        <w:rPr>
          <w:rFonts w:ascii="Times New Roman" w:eastAsia="Times New Roman" w:hAnsi="Times New Roman" w:cs="Times New Roman"/>
          <w:bCs/>
        </w:rPr>
        <w:t xml:space="preserve">within each variable </w:t>
      </w:r>
      <w:r>
        <w:rPr>
          <w:rFonts w:ascii="Times New Roman" w:eastAsia="Times New Roman" w:hAnsi="Times New Roman" w:cs="Times New Roman"/>
          <w:bCs/>
        </w:rPr>
        <w:t xml:space="preserve">are not statistically significant as the RMSE ranges (IDW minus LPI) are small, which means that the interpolators have roughly the same accuracy. </w:t>
      </w:r>
    </w:p>
    <w:p w14:paraId="0DF537D4" w14:textId="77777777" w:rsidR="006F3493" w:rsidRDefault="0082275A" w:rsidP="0092469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14:paraId="573DCDC7" w14:textId="5397D322" w:rsidR="005D1AAD" w:rsidRDefault="00FB6D4B" w:rsidP="008130F9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On the one hand, </w:t>
      </w:r>
      <w:r w:rsidR="00B070CF">
        <w:rPr>
          <w:rFonts w:ascii="Times New Roman" w:eastAsia="Times New Roman" w:hAnsi="Times New Roman" w:cs="Times New Roman"/>
          <w:bCs/>
        </w:rPr>
        <w:t>i</w:t>
      </w:r>
      <w:r w:rsidR="00554B7C">
        <w:rPr>
          <w:rFonts w:ascii="Times New Roman" w:eastAsia="Times New Roman" w:hAnsi="Times New Roman" w:cs="Times New Roman"/>
          <w:bCs/>
        </w:rPr>
        <w:t xml:space="preserve">t was expected </w:t>
      </w:r>
      <w:r w:rsidR="00A0576B">
        <w:rPr>
          <w:rFonts w:ascii="Times New Roman" w:eastAsia="Times New Roman" w:hAnsi="Times New Roman" w:cs="Times New Roman"/>
          <w:bCs/>
        </w:rPr>
        <w:t>to see a dramatic decrease in oxygen levels</w:t>
      </w:r>
      <w:r w:rsidR="0019261B">
        <w:rPr>
          <w:rFonts w:ascii="Times New Roman" w:eastAsia="Times New Roman" w:hAnsi="Times New Roman" w:cs="Times New Roman"/>
          <w:bCs/>
        </w:rPr>
        <w:t>,</w:t>
      </w:r>
      <w:r w:rsidR="00A0576B">
        <w:rPr>
          <w:rFonts w:ascii="Times New Roman" w:eastAsia="Times New Roman" w:hAnsi="Times New Roman" w:cs="Times New Roman"/>
          <w:bCs/>
        </w:rPr>
        <w:t xml:space="preserve"> </w:t>
      </w:r>
      <w:r w:rsidR="003A2C0B">
        <w:rPr>
          <w:rFonts w:ascii="Times New Roman" w:eastAsia="Times New Roman" w:hAnsi="Times New Roman" w:cs="Times New Roman"/>
          <w:bCs/>
        </w:rPr>
        <w:t>e</w:t>
      </w:r>
      <w:r w:rsidR="008130F9">
        <w:rPr>
          <w:rFonts w:ascii="Times New Roman" w:eastAsia="Times New Roman" w:hAnsi="Times New Roman" w:cs="Times New Roman"/>
          <w:bCs/>
        </w:rPr>
        <w:t xml:space="preserve">specially in those areas close </w:t>
      </w:r>
      <w:r w:rsidR="0019261B">
        <w:rPr>
          <w:rFonts w:ascii="Times New Roman" w:eastAsia="Times New Roman" w:hAnsi="Times New Roman" w:cs="Times New Roman"/>
          <w:bCs/>
        </w:rPr>
        <w:t xml:space="preserve">to </w:t>
      </w:r>
      <w:r w:rsidR="008130F9">
        <w:rPr>
          <w:rFonts w:ascii="Times New Roman" w:eastAsia="Times New Roman" w:hAnsi="Times New Roman" w:cs="Times New Roman"/>
          <w:bCs/>
        </w:rPr>
        <w:t>the Deepwater Horizon well</w:t>
      </w:r>
      <w:r w:rsidR="00D0597A">
        <w:rPr>
          <w:rFonts w:ascii="Times New Roman" w:eastAsia="Times New Roman" w:hAnsi="Times New Roman" w:cs="Times New Roman"/>
          <w:bCs/>
        </w:rPr>
        <w:t xml:space="preserve"> due to microbes utilizing oxygen to degra</w:t>
      </w:r>
      <w:r w:rsidR="00266340">
        <w:rPr>
          <w:rFonts w:ascii="Times New Roman" w:eastAsia="Times New Roman" w:hAnsi="Times New Roman" w:cs="Times New Roman"/>
          <w:bCs/>
        </w:rPr>
        <w:t xml:space="preserve">de </w:t>
      </w:r>
      <w:r w:rsidR="00C3146E">
        <w:rPr>
          <w:rFonts w:ascii="Times New Roman" w:eastAsia="Times New Roman" w:hAnsi="Times New Roman" w:cs="Times New Roman"/>
          <w:bCs/>
        </w:rPr>
        <w:t xml:space="preserve">the heavy carbon load from the oil spill. </w:t>
      </w:r>
      <w:r w:rsidR="005D1AAD">
        <w:rPr>
          <w:rFonts w:ascii="Times New Roman" w:eastAsia="Times New Roman" w:hAnsi="Times New Roman" w:cs="Times New Roman"/>
          <w:bCs/>
        </w:rPr>
        <w:t>Furthermore, the</w:t>
      </w:r>
      <w:r w:rsidR="003A6ED4">
        <w:rPr>
          <w:rFonts w:ascii="Times New Roman" w:eastAsia="Times New Roman" w:hAnsi="Times New Roman" w:cs="Times New Roman"/>
          <w:bCs/>
        </w:rPr>
        <w:t xml:space="preserve"> Louisiana continental shelf to the west of the </w:t>
      </w:r>
      <w:r w:rsidR="002B5AB6">
        <w:rPr>
          <w:rFonts w:ascii="Times New Roman" w:eastAsia="Times New Roman" w:hAnsi="Times New Roman" w:cs="Times New Roman"/>
          <w:bCs/>
        </w:rPr>
        <w:t xml:space="preserve">Mississippi river is characterized </w:t>
      </w:r>
      <w:r w:rsidR="00B83C0B">
        <w:rPr>
          <w:rFonts w:ascii="Times New Roman" w:eastAsia="Times New Roman" w:hAnsi="Times New Roman" w:cs="Times New Roman"/>
          <w:bCs/>
        </w:rPr>
        <w:t xml:space="preserve">by </w:t>
      </w:r>
      <w:r w:rsidR="009C5D92">
        <w:rPr>
          <w:rFonts w:ascii="Times New Roman" w:eastAsia="Times New Roman" w:hAnsi="Times New Roman" w:cs="Times New Roman"/>
          <w:bCs/>
        </w:rPr>
        <w:t xml:space="preserve">the presence of ‘dead zones’ </w:t>
      </w:r>
      <w:r w:rsidR="008E6EA2">
        <w:rPr>
          <w:rFonts w:ascii="Times New Roman" w:eastAsia="Times New Roman" w:hAnsi="Times New Roman" w:cs="Times New Roman"/>
          <w:bCs/>
        </w:rPr>
        <w:t xml:space="preserve">due to hypoxia </w:t>
      </w:r>
      <w:r w:rsidR="00973F95">
        <w:rPr>
          <w:rFonts w:ascii="Times New Roman" w:eastAsia="Times New Roman" w:hAnsi="Times New Roman" w:cs="Times New Roman"/>
          <w:bCs/>
        </w:rPr>
        <w:t xml:space="preserve">caused by the introduction of nutrient loads </w:t>
      </w:r>
      <w:r w:rsidR="005A056E">
        <w:rPr>
          <w:rFonts w:ascii="Times New Roman" w:eastAsia="Times New Roman" w:hAnsi="Times New Roman" w:cs="Times New Roman"/>
          <w:bCs/>
        </w:rPr>
        <w:t xml:space="preserve">from </w:t>
      </w:r>
      <w:r w:rsidR="0019261B">
        <w:rPr>
          <w:rFonts w:ascii="Times New Roman" w:eastAsia="Times New Roman" w:hAnsi="Times New Roman" w:cs="Times New Roman"/>
          <w:bCs/>
        </w:rPr>
        <w:t xml:space="preserve">the </w:t>
      </w:r>
      <w:r w:rsidR="005A056E">
        <w:rPr>
          <w:rFonts w:ascii="Times New Roman" w:eastAsia="Times New Roman" w:hAnsi="Times New Roman" w:cs="Times New Roman"/>
          <w:bCs/>
        </w:rPr>
        <w:t xml:space="preserve">Mississippi and Atchafalaya rivers. </w:t>
      </w:r>
      <w:r w:rsidR="002F6349">
        <w:rPr>
          <w:rFonts w:ascii="Times New Roman" w:eastAsia="Times New Roman" w:hAnsi="Times New Roman" w:cs="Times New Roman"/>
          <w:bCs/>
        </w:rPr>
        <w:t xml:space="preserve">The values of dissolved oxygen can drop up to 2 mg/L </w:t>
      </w:r>
      <w:r w:rsidR="006158F4">
        <w:rPr>
          <w:rFonts w:ascii="Times New Roman" w:eastAsia="Times New Roman" w:hAnsi="Times New Roman" w:cs="Times New Roman"/>
          <w:bCs/>
        </w:rPr>
        <w:t xml:space="preserve">and the most severe effects are </w:t>
      </w:r>
      <w:r w:rsidR="00DC3244">
        <w:rPr>
          <w:rFonts w:ascii="Times New Roman" w:eastAsia="Times New Roman" w:hAnsi="Times New Roman" w:cs="Times New Roman"/>
          <w:bCs/>
        </w:rPr>
        <w:t>seen between June and August every year</w:t>
      </w:r>
      <w:r w:rsidR="00F164F7">
        <w:rPr>
          <w:rFonts w:ascii="Times New Roman" w:eastAsia="Times New Roman" w:hAnsi="Times New Roman" w:cs="Times New Roman"/>
          <w:bCs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</w:rPr>
          <w:id w:val="-686757638"/>
          <w:citation/>
        </w:sdtPr>
        <w:sdtEndPr/>
        <w:sdtContent>
          <w:r w:rsidR="00F164F7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F164F7">
            <w:rPr>
              <w:rFonts w:ascii="Times New Roman" w:eastAsia="Times New Roman" w:hAnsi="Times New Roman" w:cs="Times New Roman"/>
              <w:bCs/>
            </w:rPr>
            <w:instrText xml:space="preserve"> CITATION Rab01 \l 1033 </w:instrText>
          </w:r>
          <w:r w:rsidR="00F164F7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F164F7" w:rsidRPr="00F164F7">
            <w:rPr>
              <w:rFonts w:ascii="Times New Roman" w:eastAsia="Times New Roman" w:hAnsi="Times New Roman" w:cs="Times New Roman"/>
              <w:noProof/>
            </w:rPr>
            <w:t>(Rabalais, Turner, &amp; Wiseman, 2001)</w:t>
          </w:r>
          <w:r w:rsidR="00F164F7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DC3244">
        <w:rPr>
          <w:rFonts w:ascii="Times New Roman" w:eastAsia="Times New Roman" w:hAnsi="Times New Roman" w:cs="Times New Roman"/>
          <w:bCs/>
        </w:rPr>
        <w:t xml:space="preserve">. </w:t>
      </w:r>
      <w:r w:rsidR="00D76EC3">
        <w:rPr>
          <w:rFonts w:ascii="Times New Roman" w:eastAsia="Times New Roman" w:hAnsi="Times New Roman" w:cs="Times New Roman"/>
          <w:bCs/>
        </w:rPr>
        <w:t xml:space="preserve">On the other hand, </w:t>
      </w:r>
      <w:r w:rsidR="00BD5B7F">
        <w:rPr>
          <w:rFonts w:ascii="Times New Roman" w:eastAsia="Times New Roman" w:hAnsi="Times New Roman" w:cs="Times New Roman"/>
          <w:bCs/>
        </w:rPr>
        <w:t xml:space="preserve">a report presented by NOAA, </w:t>
      </w:r>
      <w:r w:rsidR="008B7ED7">
        <w:rPr>
          <w:rFonts w:ascii="Times New Roman" w:eastAsia="Times New Roman" w:hAnsi="Times New Roman" w:cs="Times New Roman"/>
          <w:bCs/>
        </w:rPr>
        <w:t>EPA (Environmental Protection Agency), and OSTP (Office of Science and Technology Policy)</w:t>
      </w:r>
      <w:r w:rsidR="006F1D82">
        <w:rPr>
          <w:rFonts w:ascii="Times New Roman" w:eastAsia="Times New Roman" w:hAnsi="Times New Roman" w:cs="Times New Roman"/>
          <w:bCs/>
        </w:rPr>
        <w:t xml:space="preserve"> in September 2010 state</w:t>
      </w:r>
      <w:r w:rsidR="009A7542">
        <w:rPr>
          <w:rFonts w:ascii="Times New Roman" w:eastAsia="Times New Roman" w:hAnsi="Times New Roman" w:cs="Times New Roman"/>
          <w:bCs/>
        </w:rPr>
        <w:t>d</w:t>
      </w:r>
      <w:r w:rsidR="006F1D82">
        <w:rPr>
          <w:rFonts w:ascii="Times New Roman" w:eastAsia="Times New Roman" w:hAnsi="Times New Roman" w:cs="Times New Roman"/>
          <w:bCs/>
        </w:rPr>
        <w:t xml:space="preserve"> that there </w:t>
      </w:r>
      <w:r w:rsidR="009A7542">
        <w:rPr>
          <w:rFonts w:ascii="Times New Roman" w:eastAsia="Times New Roman" w:hAnsi="Times New Roman" w:cs="Times New Roman"/>
          <w:bCs/>
        </w:rPr>
        <w:t>were</w:t>
      </w:r>
      <w:r w:rsidR="006F1D82">
        <w:rPr>
          <w:rFonts w:ascii="Times New Roman" w:eastAsia="Times New Roman" w:hAnsi="Times New Roman" w:cs="Times New Roman"/>
          <w:bCs/>
        </w:rPr>
        <w:t xml:space="preserve"> no dead zones </w:t>
      </w:r>
      <w:r w:rsidR="00027743">
        <w:rPr>
          <w:rFonts w:ascii="Times New Roman" w:eastAsia="Times New Roman" w:hAnsi="Times New Roman" w:cs="Times New Roman"/>
          <w:bCs/>
        </w:rPr>
        <w:t xml:space="preserve">observed or expected as part of </w:t>
      </w:r>
      <w:r w:rsidR="0019261B">
        <w:rPr>
          <w:rFonts w:ascii="Times New Roman" w:eastAsia="Times New Roman" w:hAnsi="Times New Roman" w:cs="Times New Roman"/>
          <w:bCs/>
        </w:rPr>
        <w:t xml:space="preserve">the </w:t>
      </w:r>
      <w:r w:rsidR="00027743">
        <w:rPr>
          <w:rFonts w:ascii="Times New Roman" w:eastAsia="Times New Roman" w:hAnsi="Times New Roman" w:cs="Times New Roman"/>
          <w:bCs/>
        </w:rPr>
        <w:t>BP oil spill accident</w:t>
      </w:r>
      <w:r w:rsidR="00D1672F">
        <w:rPr>
          <w:rFonts w:ascii="Times New Roman" w:eastAsia="Times New Roman" w:hAnsi="Times New Roman" w:cs="Times New Roman"/>
          <w:bCs/>
        </w:rPr>
        <w:t xml:space="preserve">. </w:t>
      </w:r>
      <w:r w:rsidR="00DA5EB3">
        <w:rPr>
          <w:rFonts w:ascii="Times New Roman" w:eastAsia="Times New Roman" w:hAnsi="Times New Roman" w:cs="Times New Roman"/>
          <w:bCs/>
        </w:rPr>
        <w:t xml:space="preserve">Scientists found </w:t>
      </w:r>
      <w:r w:rsidR="00905717">
        <w:rPr>
          <w:rFonts w:ascii="Times New Roman" w:eastAsia="Times New Roman" w:hAnsi="Times New Roman" w:cs="Times New Roman"/>
          <w:bCs/>
        </w:rPr>
        <w:t xml:space="preserve">that oxygen levels dropped by </w:t>
      </w:r>
      <w:r w:rsidR="009B481F">
        <w:rPr>
          <w:rFonts w:ascii="Times New Roman" w:eastAsia="Times New Roman" w:hAnsi="Times New Roman" w:cs="Times New Roman"/>
          <w:bCs/>
        </w:rPr>
        <w:t xml:space="preserve">20% from the average </w:t>
      </w:r>
      <w:r w:rsidR="009A7542">
        <w:rPr>
          <w:rFonts w:ascii="Times New Roman" w:eastAsia="Times New Roman" w:hAnsi="Times New Roman" w:cs="Times New Roman"/>
          <w:bCs/>
        </w:rPr>
        <w:t>but there was no</w:t>
      </w:r>
      <w:r w:rsidR="00C8405C">
        <w:rPr>
          <w:rFonts w:ascii="Times New Roman" w:eastAsia="Times New Roman" w:hAnsi="Times New Roman" w:cs="Times New Roman"/>
          <w:bCs/>
        </w:rPr>
        <w:t xml:space="preserve"> continued </w:t>
      </w:r>
      <w:r w:rsidR="003368C7">
        <w:rPr>
          <w:rFonts w:ascii="Times New Roman" w:eastAsia="Times New Roman" w:hAnsi="Times New Roman" w:cs="Times New Roman"/>
          <w:bCs/>
        </w:rPr>
        <w:t>decreased</w:t>
      </w:r>
      <w:r w:rsidR="00C8405C">
        <w:rPr>
          <w:rFonts w:ascii="Times New Roman" w:eastAsia="Times New Roman" w:hAnsi="Times New Roman" w:cs="Times New Roman"/>
          <w:bCs/>
        </w:rPr>
        <w:t xml:space="preserve"> tendency over time </w:t>
      </w:r>
      <w:sdt>
        <w:sdtPr>
          <w:rPr>
            <w:rFonts w:ascii="Times New Roman" w:eastAsia="Times New Roman" w:hAnsi="Times New Roman" w:cs="Times New Roman"/>
            <w:bCs/>
          </w:rPr>
          <w:id w:val="-281037557"/>
          <w:citation/>
        </w:sdtPr>
        <w:sdtEndPr/>
        <w:sdtContent>
          <w:r w:rsidR="00A75675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A75675">
            <w:rPr>
              <w:rFonts w:ascii="Times New Roman" w:eastAsia="Times New Roman" w:hAnsi="Times New Roman" w:cs="Times New Roman"/>
              <w:bCs/>
            </w:rPr>
            <w:instrText xml:space="preserve"> CITATION NOA10 \l 1033 </w:instrText>
          </w:r>
          <w:r w:rsidR="00A75675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A75675" w:rsidRPr="00A75675">
            <w:rPr>
              <w:rFonts w:ascii="Times New Roman" w:eastAsia="Times New Roman" w:hAnsi="Times New Roman" w:cs="Times New Roman"/>
              <w:noProof/>
            </w:rPr>
            <w:t>(NOAA, 2010)</w:t>
          </w:r>
          <w:r w:rsidR="00A75675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A75675">
        <w:rPr>
          <w:rFonts w:ascii="Times New Roman" w:eastAsia="Times New Roman" w:hAnsi="Times New Roman" w:cs="Times New Roman"/>
          <w:bCs/>
        </w:rPr>
        <w:t xml:space="preserve">. </w:t>
      </w:r>
      <w:r w:rsidR="009E5765">
        <w:rPr>
          <w:rFonts w:ascii="Times New Roman" w:eastAsia="Times New Roman" w:hAnsi="Times New Roman" w:cs="Times New Roman"/>
          <w:bCs/>
        </w:rPr>
        <w:t xml:space="preserve">Hence, </w:t>
      </w:r>
      <w:r w:rsidR="00400FBA">
        <w:rPr>
          <w:rFonts w:ascii="Times New Roman" w:eastAsia="Times New Roman" w:hAnsi="Times New Roman" w:cs="Times New Roman"/>
          <w:bCs/>
        </w:rPr>
        <w:t xml:space="preserve">dissolved oxygen and oxygen saturation </w:t>
      </w:r>
      <w:r w:rsidR="00C56566">
        <w:rPr>
          <w:rFonts w:ascii="Times New Roman" w:eastAsia="Times New Roman" w:hAnsi="Times New Roman" w:cs="Times New Roman"/>
          <w:bCs/>
        </w:rPr>
        <w:t xml:space="preserve">were not </w:t>
      </w:r>
      <w:r w:rsidR="00D52F8F">
        <w:rPr>
          <w:rFonts w:ascii="Times New Roman" w:eastAsia="Times New Roman" w:hAnsi="Times New Roman" w:cs="Times New Roman"/>
          <w:bCs/>
        </w:rPr>
        <w:t xml:space="preserve">hugely impacted by oil; however, if a </w:t>
      </w:r>
      <w:r w:rsidR="00CA77A9">
        <w:rPr>
          <w:rFonts w:ascii="Times New Roman" w:eastAsia="Times New Roman" w:hAnsi="Times New Roman" w:cs="Times New Roman"/>
          <w:bCs/>
        </w:rPr>
        <w:t>drop</w:t>
      </w:r>
      <w:r w:rsidR="00AF7352">
        <w:rPr>
          <w:rFonts w:ascii="Times New Roman" w:eastAsia="Times New Roman" w:hAnsi="Times New Roman" w:cs="Times New Roman"/>
          <w:bCs/>
        </w:rPr>
        <w:t>ping</w:t>
      </w:r>
      <w:r w:rsidR="00CA77A9">
        <w:rPr>
          <w:rFonts w:ascii="Times New Roman" w:eastAsia="Times New Roman" w:hAnsi="Times New Roman" w:cs="Times New Roman"/>
          <w:bCs/>
        </w:rPr>
        <w:t xml:space="preserve"> trend </w:t>
      </w:r>
      <w:r w:rsidR="00203C5A">
        <w:rPr>
          <w:rFonts w:ascii="Times New Roman" w:eastAsia="Times New Roman" w:hAnsi="Times New Roman" w:cs="Times New Roman"/>
          <w:bCs/>
        </w:rPr>
        <w:t xml:space="preserve">had been found, it would </w:t>
      </w:r>
      <w:r w:rsidR="00203C5A">
        <w:rPr>
          <w:rFonts w:ascii="Times New Roman" w:eastAsia="Times New Roman" w:hAnsi="Times New Roman" w:cs="Times New Roman"/>
          <w:bCs/>
        </w:rPr>
        <w:lastRenderedPageBreak/>
        <w:t xml:space="preserve">have been uncertain </w:t>
      </w:r>
      <w:r w:rsidR="00FD3D0E">
        <w:rPr>
          <w:rFonts w:ascii="Times New Roman" w:eastAsia="Times New Roman" w:hAnsi="Times New Roman" w:cs="Times New Roman"/>
          <w:bCs/>
        </w:rPr>
        <w:t xml:space="preserve">how much </w:t>
      </w:r>
      <w:r w:rsidR="003D70CB">
        <w:rPr>
          <w:rFonts w:ascii="Times New Roman" w:eastAsia="Times New Roman" w:hAnsi="Times New Roman" w:cs="Times New Roman"/>
          <w:bCs/>
        </w:rPr>
        <w:t>c</w:t>
      </w:r>
      <w:r w:rsidR="008F4826">
        <w:rPr>
          <w:rFonts w:ascii="Times New Roman" w:eastAsia="Times New Roman" w:hAnsi="Times New Roman" w:cs="Times New Roman"/>
          <w:bCs/>
        </w:rPr>
        <w:t>ould</w:t>
      </w:r>
      <w:r w:rsidR="003D70CB">
        <w:rPr>
          <w:rFonts w:ascii="Times New Roman" w:eastAsia="Times New Roman" w:hAnsi="Times New Roman" w:cs="Times New Roman"/>
          <w:bCs/>
        </w:rPr>
        <w:t xml:space="preserve"> be</w:t>
      </w:r>
      <w:r w:rsidR="00A93ADB">
        <w:rPr>
          <w:rFonts w:ascii="Times New Roman" w:eastAsia="Times New Roman" w:hAnsi="Times New Roman" w:cs="Times New Roman"/>
          <w:bCs/>
        </w:rPr>
        <w:t xml:space="preserve"> attributable to</w:t>
      </w:r>
      <w:r w:rsidR="00FD3D0E">
        <w:rPr>
          <w:rFonts w:ascii="Times New Roman" w:eastAsia="Times New Roman" w:hAnsi="Times New Roman" w:cs="Times New Roman"/>
          <w:bCs/>
        </w:rPr>
        <w:t xml:space="preserve"> oil </w:t>
      </w:r>
      <w:r w:rsidR="003D70CB">
        <w:rPr>
          <w:rFonts w:ascii="Times New Roman" w:eastAsia="Times New Roman" w:hAnsi="Times New Roman" w:cs="Times New Roman"/>
          <w:bCs/>
        </w:rPr>
        <w:t>since there was already</w:t>
      </w:r>
      <w:r w:rsidR="00B46CB7">
        <w:rPr>
          <w:rFonts w:ascii="Times New Roman" w:eastAsia="Times New Roman" w:hAnsi="Times New Roman" w:cs="Times New Roman"/>
          <w:bCs/>
        </w:rPr>
        <w:t xml:space="preserve"> a</w:t>
      </w:r>
      <w:r w:rsidR="00FD3D0E">
        <w:rPr>
          <w:rFonts w:ascii="Times New Roman" w:eastAsia="Times New Roman" w:hAnsi="Times New Roman" w:cs="Times New Roman"/>
          <w:bCs/>
        </w:rPr>
        <w:t xml:space="preserve"> hypoxia </w:t>
      </w:r>
      <w:r w:rsidR="00B46CB7">
        <w:rPr>
          <w:rFonts w:ascii="Times New Roman" w:eastAsia="Times New Roman" w:hAnsi="Times New Roman" w:cs="Times New Roman"/>
          <w:bCs/>
        </w:rPr>
        <w:t>condition</w:t>
      </w:r>
      <w:r w:rsidR="00FD3D0E">
        <w:rPr>
          <w:rFonts w:ascii="Times New Roman" w:eastAsia="Times New Roman" w:hAnsi="Times New Roman" w:cs="Times New Roman"/>
          <w:bCs/>
        </w:rPr>
        <w:t>.</w:t>
      </w:r>
    </w:p>
    <w:p w14:paraId="3E017B9F" w14:textId="57F6E787" w:rsidR="00FC56C8" w:rsidRDefault="00DA79D2" w:rsidP="00FC56C8">
      <w:pPr>
        <w:spacing w:before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Regarding </w:t>
      </w:r>
      <w:r w:rsidR="00EE374D">
        <w:rPr>
          <w:rFonts w:ascii="Times New Roman" w:eastAsia="Times New Roman" w:hAnsi="Times New Roman" w:cs="Times New Roman"/>
          <w:bCs/>
        </w:rPr>
        <w:t xml:space="preserve">conductivity, </w:t>
      </w:r>
      <w:r w:rsidR="00D86832">
        <w:rPr>
          <w:rFonts w:ascii="Times New Roman" w:eastAsia="Times New Roman" w:hAnsi="Times New Roman" w:cs="Times New Roman"/>
          <w:bCs/>
        </w:rPr>
        <w:t xml:space="preserve">Zheng et al. </w:t>
      </w:r>
      <w:sdt>
        <w:sdtPr>
          <w:rPr>
            <w:rFonts w:ascii="Times New Roman" w:eastAsia="Times New Roman" w:hAnsi="Times New Roman" w:cs="Times New Roman"/>
            <w:bCs/>
          </w:rPr>
          <w:id w:val="2142684379"/>
          <w:citation/>
        </w:sdtPr>
        <w:sdtEndPr/>
        <w:sdtContent>
          <w:r w:rsidR="00D86832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D86832">
            <w:rPr>
              <w:rFonts w:ascii="Times New Roman" w:eastAsia="Times New Roman" w:hAnsi="Times New Roman" w:cs="Times New Roman"/>
              <w:bCs/>
            </w:rPr>
            <w:instrText xml:space="preserve">CITATION Zhe18 \n  \t  \l 1033 </w:instrText>
          </w:r>
          <w:r w:rsidR="00D86832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D86832" w:rsidRPr="00D86832">
            <w:rPr>
              <w:rFonts w:ascii="Times New Roman" w:eastAsia="Times New Roman" w:hAnsi="Times New Roman" w:cs="Times New Roman"/>
              <w:noProof/>
            </w:rPr>
            <w:t>(2018)</w:t>
          </w:r>
          <w:r w:rsidR="00D86832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D86832">
        <w:rPr>
          <w:rFonts w:ascii="Times New Roman" w:eastAsia="Times New Roman" w:hAnsi="Times New Roman" w:cs="Times New Roman"/>
          <w:bCs/>
        </w:rPr>
        <w:t xml:space="preserve"> found that </w:t>
      </w:r>
      <w:r w:rsidR="009967BB">
        <w:rPr>
          <w:rFonts w:ascii="Times New Roman" w:eastAsia="Times New Roman" w:hAnsi="Times New Roman" w:cs="Times New Roman"/>
          <w:bCs/>
        </w:rPr>
        <w:t xml:space="preserve">the </w:t>
      </w:r>
      <w:r w:rsidR="00AE1A12">
        <w:rPr>
          <w:rFonts w:ascii="Times New Roman" w:eastAsia="Times New Roman" w:hAnsi="Times New Roman" w:cs="Times New Roman"/>
          <w:bCs/>
        </w:rPr>
        <w:t>standard values at the sea surface are around 5.5 S/m</w:t>
      </w:r>
      <w:r w:rsidR="008037FA">
        <w:rPr>
          <w:rFonts w:ascii="Times New Roman" w:eastAsia="Times New Roman" w:hAnsi="Times New Roman" w:cs="Times New Roman"/>
          <w:bCs/>
        </w:rPr>
        <w:t xml:space="preserve">. </w:t>
      </w:r>
      <w:r w:rsidR="00902D5B">
        <w:rPr>
          <w:rFonts w:ascii="Times New Roman" w:eastAsia="Times New Roman" w:hAnsi="Times New Roman" w:cs="Times New Roman"/>
          <w:bCs/>
        </w:rPr>
        <w:t xml:space="preserve">Besides, </w:t>
      </w:r>
      <w:r w:rsidR="00EE374D">
        <w:rPr>
          <w:rFonts w:ascii="Times New Roman" w:eastAsia="Times New Roman" w:hAnsi="Times New Roman" w:cs="Times New Roman"/>
          <w:bCs/>
        </w:rPr>
        <w:t>oil is an organic compound that do</w:t>
      </w:r>
      <w:r w:rsidR="005D7A1A">
        <w:rPr>
          <w:rFonts w:ascii="Times New Roman" w:eastAsia="Times New Roman" w:hAnsi="Times New Roman" w:cs="Times New Roman"/>
          <w:bCs/>
        </w:rPr>
        <w:t>es</w:t>
      </w:r>
      <w:r w:rsidR="00EE374D">
        <w:rPr>
          <w:rFonts w:ascii="Times New Roman" w:eastAsia="Times New Roman" w:hAnsi="Times New Roman" w:cs="Times New Roman"/>
          <w:bCs/>
        </w:rPr>
        <w:t xml:space="preserve"> not conduct electrical current very well</w:t>
      </w:r>
      <w:r w:rsidR="00AD36DB">
        <w:rPr>
          <w:rFonts w:ascii="Times New Roman" w:eastAsia="Times New Roman" w:hAnsi="Times New Roman" w:cs="Times New Roman"/>
          <w:bCs/>
        </w:rPr>
        <w:t xml:space="preserve"> and thus, lowers conductivity when present in water</w:t>
      </w:r>
      <w:r w:rsidR="0046657F">
        <w:rPr>
          <w:rFonts w:ascii="Times New Roman" w:eastAsia="Times New Roman" w:hAnsi="Times New Roman" w:cs="Times New Roman"/>
          <w:bCs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</w:rPr>
          <w:id w:val="1644312687"/>
          <w:citation/>
        </w:sdtPr>
        <w:sdtEndPr/>
        <w:sdtContent>
          <w:r w:rsidR="0046657F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46657F">
            <w:rPr>
              <w:rFonts w:ascii="Times New Roman" w:eastAsia="Times New Roman" w:hAnsi="Times New Roman" w:cs="Times New Roman"/>
              <w:bCs/>
            </w:rPr>
            <w:instrText xml:space="preserve"> CITATION EPA22 \l 1033 </w:instrText>
          </w:r>
          <w:r w:rsidR="0046657F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46657F" w:rsidRPr="0046657F">
            <w:rPr>
              <w:rFonts w:ascii="Times New Roman" w:eastAsia="Times New Roman" w:hAnsi="Times New Roman" w:cs="Times New Roman"/>
              <w:noProof/>
            </w:rPr>
            <w:t>(EPA, 2022)</w:t>
          </w:r>
          <w:r w:rsidR="0046657F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AD36DB">
        <w:rPr>
          <w:rFonts w:ascii="Times New Roman" w:eastAsia="Times New Roman" w:hAnsi="Times New Roman" w:cs="Times New Roman"/>
          <w:bCs/>
        </w:rPr>
        <w:t xml:space="preserve">. </w:t>
      </w:r>
      <w:r w:rsidR="009A53D3">
        <w:rPr>
          <w:rFonts w:ascii="Times New Roman" w:eastAsia="Times New Roman" w:hAnsi="Times New Roman" w:cs="Times New Roman"/>
          <w:bCs/>
        </w:rPr>
        <w:t xml:space="preserve">The interpolations obtained here </w:t>
      </w:r>
      <w:r w:rsidR="003F19AB">
        <w:rPr>
          <w:rFonts w:ascii="Times New Roman" w:eastAsia="Times New Roman" w:hAnsi="Times New Roman" w:cs="Times New Roman"/>
          <w:bCs/>
        </w:rPr>
        <w:t xml:space="preserve">effectively </w:t>
      </w:r>
      <w:r w:rsidR="009A53D3">
        <w:rPr>
          <w:rFonts w:ascii="Times New Roman" w:eastAsia="Times New Roman" w:hAnsi="Times New Roman" w:cs="Times New Roman"/>
          <w:bCs/>
        </w:rPr>
        <w:t xml:space="preserve">show </w:t>
      </w:r>
      <w:r w:rsidR="003F19AB">
        <w:rPr>
          <w:rFonts w:ascii="Times New Roman" w:eastAsia="Times New Roman" w:hAnsi="Times New Roman" w:cs="Times New Roman"/>
          <w:bCs/>
        </w:rPr>
        <w:t>low conductivity values close to the well</w:t>
      </w:r>
      <w:r w:rsidR="006C6B98">
        <w:rPr>
          <w:rFonts w:ascii="Times New Roman" w:eastAsia="Times New Roman" w:hAnsi="Times New Roman" w:cs="Times New Roman"/>
          <w:bCs/>
        </w:rPr>
        <w:t xml:space="preserve"> which corresponds to what is expected.</w:t>
      </w:r>
      <w:r w:rsidR="00F93292">
        <w:rPr>
          <w:rFonts w:ascii="Times New Roman" w:eastAsia="Times New Roman" w:hAnsi="Times New Roman" w:cs="Times New Roman"/>
          <w:bCs/>
        </w:rPr>
        <w:t xml:space="preserve"> However, the conductivity is also low close </w:t>
      </w:r>
      <w:r w:rsidR="0023092D">
        <w:rPr>
          <w:rFonts w:ascii="Times New Roman" w:eastAsia="Times New Roman" w:hAnsi="Times New Roman" w:cs="Times New Roman"/>
          <w:bCs/>
        </w:rPr>
        <w:t>to other coastal areas</w:t>
      </w:r>
      <w:r w:rsidR="001C335B">
        <w:rPr>
          <w:rFonts w:ascii="Times New Roman" w:eastAsia="Times New Roman" w:hAnsi="Times New Roman" w:cs="Times New Roman"/>
          <w:bCs/>
        </w:rPr>
        <w:t>. The latter</w:t>
      </w:r>
      <w:r w:rsidR="00067486">
        <w:rPr>
          <w:rFonts w:ascii="Times New Roman" w:eastAsia="Times New Roman" w:hAnsi="Times New Roman" w:cs="Times New Roman"/>
          <w:bCs/>
        </w:rPr>
        <w:t xml:space="preserve"> may happen due to the introduction of fre</w:t>
      </w:r>
      <w:r w:rsidR="00457772">
        <w:rPr>
          <w:rFonts w:ascii="Times New Roman" w:eastAsia="Times New Roman" w:hAnsi="Times New Roman" w:cs="Times New Roman"/>
          <w:bCs/>
        </w:rPr>
        <w:t xml:space="preserve">shwater from rivers into the ocean which has </w:t>
      </w:r>
      <w:r w:rsidR="00E52A18">
        <w:rPr>
          <w:rFonts w:ascii="Times New Roman" w:eastAsia="Times New Roman" w:hAnsi="Times New Roman" w:cs="Times New Roman"/>
          <w:bCs/>
        </w:rPr>
        <w:t xml:space="preserve">low conductivity in comparison to </w:t>
      </w:r>
      <w:r w:rsidR="00B94CBD">
        <w:rPr>
          <w:rFonts w:ascii="Times New Roman" w:eastAsia="Times New Roman" w:hAnsi="Times New Roman" w:cs="Times New Roman"/>
          <w:bCs/>
        </w:rPr>
        <w:t xml:space="preserve">seawater. Indeed, </w:t>
      </w:r>
      <w:r w:rsidR="00897CF7">
        <w:rPr>
          <w:rFonts w:ascii="Times New Roman" w:eastAsia="Times New Roman" w:hAnsi="Times New Roman" w:cs="Times New Roman"/>
          <w:bCs/>
        </w:rPr>
        <w:t xml:space="preserve">the low conductivity close to the well can be caused by the </w:t>
      </w:r>
      <w:r w:rsidR="00437838">
        <w:rPr>
          <w:rFonts w:ascii="Times New Roman" w:eastAsia="Times New Roman" w:hAnsi="Times New Roman" w:cs="Times New Roman"/>
          <w:bCs/>
        </w:rPr>
        <w:t>freshwater coming from the Mississippi river delta</w:t>
      </w:r>
      <w:r w:rsidR="004B53CA">
        <w:rPr>
          <w:rFonts w:ascii="Times New Roman" w:eastAsia="Times New Roman" w:hAnsi="Times New Roman" w:cs="Times New Roman"/>
          <w:bCs/>
        </w:rPr>
        <w:t xml:space="preserve"> too. That is, </w:t>
      </w:r>
      <w:r w:rsidR="00C6405E">
        <w:rPr>
          <w:rFonts w:ascii="Times New Roman" w:eastAsia="Times New Roman" w:hAnsi="Times New Roman" w:cs="Times New Roman"/>
          <w:bCs/>
        </w:rPr>
        <w:t>both freshwater and oil pollution may be responsible for low water conductivity close to the well</w:t>
      </w:r>
      <w:r w:rsidR="006B451C">
        <w:rPr>
          <w:rFonts w:ascii="Times New Roman" w:eastAsia="Times New Roman" w:hAnsi="Times New Roman" w:cs="Times New Roman"/>
          <w:bCs/>
        </w:rPr>
        <w:t xml:space="preserve"> and th</w:t>
      </w:r>
      <w:r w:rsidR="00AC0614">
        <w:rPr>
          <w:rFonts w:ascii="Times New Roman" w:eastAsia="Times New Roman" w:hAnsi="Times New Roman" w:cs="Times New Roman"/>
          <w:bCs/>
        </w:rPr>
        <w:t xml:space="preserve">ere is no more information </w:t>
      </w:r>
      <w:r w:rsidR="00357506">
        <w:rPr>
          <w:rFonts w:ascii="Times New Roman" w:eastAsia="Times New Roman" w:hAnsi="Times New Roman" w:cs="Times New Roman"/>
          <w:bCs/>
        </w:rPr>
        <w:t>in the water variable dataset to know what percentage is attrib</w:t>
      </w:r>
      <w:r w:rsidR="00356AD9">
        <w:rPr>
          <w:rFonts w:ascii="Times New Roman" w:eastAsia="Times New Roman" w:hAnsi="Times New Roman" w:cs="Times New Roman"/>
          <w:bCs/>
        </w:rPr>
        <w:t>utable specifically to the oil spill.</w:t>
      </w:r>
      <w:r w:rsidR="00357506">
        <w:rPr>
          <w:rFonts w:ascii="Times New Roman" w:eastAsia="Times New Roman" w:hAnsi="Times New Roman" w:cs="Times New Roman"/>
          <w:bCs/>
        </w:rPr>
        <w:t xml:space="preserve"> </w:t>
      </w:r>
    </w:p>
    <w:p w14:paraId="682711FB" w14:textId="178BDDCC" w:rsidR="00CB7FDA" w:rsidRDefault="005C103A" w:rsidP="005445E1">
      <w:pPr>
        <w:spacing w:before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Murphy et al. </w:t>
      </w:r>
      <w:sdt>
        <w:sdtPr>
          <w:rPr>
            <w:rFonts w:ascii="Times New Roman" w:eastAsia="Times New Roman" w:hAnsi="Times New Roman" w:cs="Times New Roman"/>
            <w:bCs/>
          </w:rPr>
          <w:id w:val="1377429627"/>
          <w:citation/>
        </w:sdtPr>
        <w:sdtEndPr/>
        <w:sdtContent>
          <w:r>
            <w:rPr>
              <w:rFonts w:ascii="Times New Roman" w:eastAsia="Times New Roman" w:hAnsi="Times New Roman" w:cs="Times New Roman"/>
              <w:bCs/>
            </w:rPr>
            <w:fldChar w:fldCharType="begin"/>
          </w:r>
          <w:r>
            <w:rPr>
              <w:rFonts w:ascii="Times New Roman" w:eastAsia="Times New Roman" w:hAnsi="Times New Roman" w:cs="Times New Roman"/>
              <w:bCs/>
            </w:rPr>
            <w:instrText xml:space="preserve">CITATION Mur10 \n  \t  \l 1033 </w:instrText>
          </w:r>
          <w:r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Pr="005C103A">
            <w:rPr>
              <w:rFonts w:ascii="Times New Roman" w:eastAsia="Times New Roman" w:hAnsi="Times New Roman" w:cs="Times New Roman"/>
              <w:noProof/>
            </w:rPr>
            <w:t>(2010)</w:t>
          </w:r>
          <w:r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D51CA7">
        <w:rPr>
          <w:rFonts w:ascii="Times New Roman" w:eastAsia="Times New Roman" w:hAnsi="Times New Roman" w:cs="Times New Roman"/>
          <w:bCs/>
        </w:rPr>
        <w:t xml:space="preserve"> </w:t>
      </w:r>
      <w:r w:rsidR="00BB328C">
        <w:rPr>
          <w:rFonts w:ascii="Times New Roman" w:eastAsia="Times New Roman" w:hAnsi="Times New Roman" w:cs="Times New Roman"/>
          <w:bCs/>
        </w:rPr>
        <w:t xml:space="preserve">carried out a similar project where water quality was evaluated </w:t>
      </w:r>
      <w:r w:rsidR="00CB2DB6">
        <w:rPr>
          <w:rFonts w:ascii="Times New Roman" w:eastAsia="Times New Roman" w:hAnsi="Times New Roman" w:cs="Times New Roman"/>
          <w:bCs/>
        </w:rPr>
        <w:t xml:space="preserve">by interpolating salinity, water temperature, and dissolved oxygen data taken by </w:t>
      </w:r>
      <w:r w:rsidR="0099547B">
        <w:rPr>
          <w:rFonts w:ascii="Times New Roman" w:eastAsia="Times New Roman" w:hAnsi="Times New Roman" w:cs="Times New Roman"/>
          <w:bCs/>
        </w:rPr>
        <w:t>cruises between 1985 and 1994 at multiple locations</w:t>
      </w:r>
      <w:r w:rsidR="0058521E">
        <w:rPr>
          <w:rFonts w:ascii="Times New Roman" w:eastAsia="Times New Roman" w:hAnsi="Times New Roman" w:cs="Times New Roman"/>
          <w:bCs/>
        </w:rPr>
        <w:t xml:space="preserve">. They found that </w:t>
      </w:r>
      <w:r w:rsidR="0057433C">
        <w:rPr>
          <w:rFonts w:ascii="Times New Roman" w:eastAsia="Times New Roman" w:hAnsi="Times New Roman" w:cs="Times New Roman"/>
          <w:bCs/>
        </w:rPr>
        <w:t xml:space="preserve">kriging methods outperformed IDW </w:t>
      </w:r>
      <w:r w:rsidR="004972F2">
        <w:rPr>
          <w:rFonts w:ascii="Times New Roman" w:eastAsia="Times New Roman" w:hAnsi="Times New Roman" w:cs="Times New Roman"/>
          <w:bCs/>
        </w:rPr>
        <w:t>for all parameters.</w:t>
      </w:r>
      <w:r w:rsidR="00276685">
        <w:rPr>
          <w:rFonts w:ascii="Times New Roman" w:eastAsia="Times New Roman" w:hAnsi="Times New Roman" w:cs="Times New Roman"/>
          <w:bCs/>
        </w:rPr>
        <w:t xml:space="preserve"> </w:t>
      </w:r>
      <w:r w:rsidR="00562977">
        <w:rPr>
          <w:rFonts w:ascii="Times New Roman" w:eastAsia="Times New Roman" w:hAnsi="Times New Roman" w:cs="Times New Roman"/>
          <w:bCs/>
        </w:rPr>
        <w:t xml:space="preserve">With regards to LPI, no easily accessible literature was found </w:t>
      </w:r>
      <w:r w:rsidR="00EC4E97">
        <w:rPr>
          <w:rFonts w:ascii="Times New Roman" w:eastAsia="Times New Roman" w:hAnsi="Times New Roman" w:cs="Times New Roman"/>
          <w:bCs/>
        </w:rPr>
        <w:t>about</w:t>
      </w:r>
      <w:r w:rsidR="000B77F6">
        <w:rPr>
          <w:rFonts w:ascii="Times New Roman" w:eastAsia="Times New Roman" w:hAnsi="Times New Roman" w:cs="Times New Roman"/>
          <w:bCs/>
        </w:rPr>
        <w:t xml:space="preserve"> its use in water quality</w:t>
      </w:r>
      <w:r w:rsidR="000621F2">
        <w:rPr>
          <w:rFonts w:ascii="Times New Roman" w:eastAsia="Times New Roman" w:hAnsi="Times New Roman" w:cs="Times New Roman"/>
          <w:bCs/>
        </w:rPr>
        <w:t xml:space="preserve">. However, </w:t>
      </w:r>
      <w:r w:rsidR="00AB145B">
        <w:rPr>
          <w:rFonts w:ascii="Times New Roman" w:eastAsia="Times New Roman" w:hAnsi="Times New Roman" w:cs="Times New Roman"/>
          <w:bCs/>
        </w:rPr>
        <w:t xml:space="preserve">a study </w:t>
      </w:r>
      <w:r w:rsidR="00851FDF">
        <w:rPr>
          <w:rFonts w:ascii="Times New Roman" w:eastAsia="Times New Roman" w:hAnsi="Times New Roman" w:cs="Times New Roman"/>
          <w:bCs/>
        </w:rPr>
        <w:t xml:space="preserve">about </w:t>
      </w:r>
      <w:r w:rsidR="00D677F6">
        <w:rPr>
          <w:rFonts w:ascii="Times New Roman" w:eastAsia="Times New Roman" w:hAnsi="Times New Roman" w:cs="Times New Roman"/>
          <w:bCs/>
        </w:rPr>
        <w:t xml:space="preserve">the </w:t>
      </w:r>
      <w:r w:rsidR="00851FDF">
        <w:rPr>
          <w:rFonts w:ascii="Times New Roman" w:eastAsia="Times New Roman" w:hAnsi="Times New Roman" w:cs="Times New Roman"/>
          <w:bCs/>
        </w:rPr>
        <w:t xml:space="preserve">spatial distribution of precipitation showed that </w:t>
      </w:r>
      <w:r w:rsidR="001659E3">
        <w:rPr>
          <w:rFonts w:ascii="Times New Roman" w:eastAsia="Times New Roman" w:hAnsi="Times New Roman" w:cs="Times New Roman"/>
          <w:bCs/>
        </w:rPr>
        <w:t xml:space="preserve">LPI </w:t>
      </w:r>
      <w:r w:rsidR="00277EA9">
        <w:rPr>
          <w:rFonts w:ascii="Times New Roman" w:eastAsia="Times New Roman" w:hAnsi="Times New Roman" w:cs="Times New Roman"/>
          <w:bCs/>
        </w:rPr>
        <w:t xml:space="preserve">was the optimal method over IDW, GPI, RBF, and </w:t>
      </w:r>
      <w:r w:rsidR="002A6853">
        <w:rPr>
          <w:rFonts w:ascii="Times New Roman" w:eastAsia="Times New Roman" w:hAnsi="Times New Roman" w:cs="Times New Roman"/>
          <w:bCs/>
        </w:rPr>
        <w:t xml:space="preserve">even </w:t>
      </w:r>
      <w:r w:rsidR="00277EA9">
        <w:rPr>
          <w:rFonts w:ascii="Times New Roman" w:eastAsia="Times New Roman" w:hAnsi="Times New Roman" w:cs="Times New Roman"/>
          <w:bCs/>
        </w:rPr>
        <w:t>ordinary kriging</w:t>
      </w:r>
      <w:r w:rsidR="004E45F0">
        <w:rPr>
          <w:rFonts w:ascii="Times New Roman" w:eastAsia="Times New Roman" w:hAnsi="Times New Roman" w:cs="Times New Roman"/>
          <w:bCs/>
        </w:rPr>
        <w:t xml:space="preserve">, which is the same case as in this project. </w:t>
      </w:r>
      <w:r w:rsidR="00466D9C">
        <w:rPr>
          <w:rFonts w:ascii="Times New Roman" w:eastAsia="Times New Roman" w:hAnsi="Times New Roman" w:cs="Times New Roman"/>
          <w:bCs/>
        </w:rPr>
        <w:t xml:space="preserve">From </w:t>
      </w:r>
      <w:r w:rsidR="00EA2B68">
        <w:rPr>
          <w:rFonts w:ascii="Times New Roman" w:eastAsia="Times New Roman" w:hAnsi="Times New Roman" w:cs="Times New Roman"/>
          <w:bCs/>
        </w:rPr>
        <w:t>L</w:t>
      </w:r>
      <w:r w:rsidR="00466D9C">
        <w:rPr>
          <w:rFonts w:ascii="Times New Roman" w:eastAsia="Times New Roman" w:hAnsi="Times New Roman" w:cs="Times New Roman"/>
          <w:bCs/>
        </w:rPr>
        <w:t xml:space="preserve">ab 3, </w:t>
      </w:r>
      <w:r w:rsidR="00721F57">
        <w:rPr>
          <w:rFonts w:ascii="Times New Roman" w:eastAsia="Times New Roman" w:hAnsi="Times New Roman" w:cs="Times New Roman"/>
          <w:bCs/>
        </w:rPr>
        <w:t xml:space="preserve">it had been learned </w:t>
      </w:r>
      <w:r w:rsidR="00EA2B68">
        <w:rPr>
          <w:rFonts w:ascii="Times New Roman" w:eastAsia="Times New Roman" w:hAnsi="Times New Roman" w:cs="Times New Roman"/>
          <w:bCs/>
        </w:rPr>
        <w:t xml:space="preserve">that </w:t>
      </w:r>
      <w:r w:rsidR="00A510F8">
        <w:rPr>
          <w:rFonts w:ascii="Times New Roman" w:eastAsia="Times New Roman" w:hAnsi="Times New Roman" w:cs="Times New Roman"/>
          <w:bCs/>
        </w:rPr>
        <w:t>i) GPI is not a good interpolator</w:t>
      </w:r>
      <w:r w:rsidR="00C03DB0">
        <w:rPr>
          <w:rFonts w:ascii="Times New Roman" w:eastAsia="Times New Roman" w:hAnsi="Times New Roman" w:cs="Times New Roman"/>
          <w:bCs/>
        </w:rPr>
        <w:t>, and ii) IDW yields low accuracy</w:t>
      </w:r>
      <w:r w:rsidR="00A518FC">
        <w:rPr>
          <w:rFonts w:ascii="Times New Roman" w:eastAsia="Times New Roman" w:hAnsi="Times New Roman" w:cs="Times New Roman"/>
          <w:bCs/>
        </w:rPr>
        <w:t xml:space="preserve">, which both were once again confirmed in this project. </w:t>
      </w:r>
    </w:p>
    <w:p w14:paraId="25634750" w14:textId="47F7431A" w:rsidR="00635718" w:rsidRDefault="00635718" w:rsidP="005445E1">
      <w:pPr>
        <w:spacing w:before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In conclusion, the </w:t>
      </w:r>
      <w:r w:rsidR="00B816F4">
        <w:rPr>
          <w:rFonts w:ascii="Times New Roman" w:eastAsia="Times New Roman" w:hAnsi="Times New Roman" w:cs="Times New Roman"/>
          <w:bCs/>
        </w:rPr>
        <w:t xml:space="preserve">water variables analyzed here were not appropriate </w:t>
      </w:r>
      <w:r w:rsidR="0004288A">
        <w:rPr>
          <w:rFonts w:ascii="Times New Roman" w:eastAsia="Times New Roman" w:hAnsi="Times New Roman" w:cs="Times New Roman"/>
          <w:bCs/>
        </w:rPr>
        <w:t xml:space="preserve">to </w:t>
      </w:r>
      <w:r w:rsidR="000A6DDD">
        <w:rPr>
          <w:rFonts w:ascii="Times New Roman" w:eastAsia="Times New Roman" w:hAnsi="Times New Roman" w:cs="Times New Roman"/>
          <w:bCs/>
        </w:rPr>
        <w:t>evaluate the impact of the oil spill accident on water quality</w:t>
      </w:r>
      <w:r w:rsidR="003C0462">
        <w:rPr>
          <w:rFonts w:ascii="Times New Roman" w:eastAsia="Times New Roman" w:hAnsi="Times New Roman" w:cs="Times New Roman"/>
          <w:bCs/>
        </w:rPr>
        <w:t xml:space="preserve"> due to the introduction of high uncertainty. In future studies, </w:t>
      </w:r>
      <w:r w:rsidR="009913A8">
        <w:rPr>
          <w:rFonts w:ascii="Times New Roman" w:eastAsia="Times New Roman" w:hAnsi="Times New Roman" w:cs="Times New Roman"/>
          <w:bCs/>
        </w:rPr>
        <w:t xml:space="preserve">it is recommended to obtain datasets with readings on the same date </w:t>
      </w:r>
      <w:r w:rsidR="00E5530A">
        <w:rPr>
          <w:rFonts w:ascii="Times New Roman" w:eastAsia="Times New Roman" w:hAnsi="Times New Roman" w:cs="Times New Roman"/>
          <w:bCs/>
        </w:rPr>
        <w:t xml:space="preserve">so temporal variability can be removed and snapshot interpolations can be </w:t>
      </w:r>
      <w:r w:rsidR="00AD73F1">
        <w:rPr>
          <w:rFonts w:ascii="Times New Roman" w:eastAsia="Times New Roman" w:hAnsi="Times New Roman" w:cs="Times New Roman"/>
          <w:bCs/>
        </w:rPr>
        <w:t xml:space="preserve">performed to analyze trends over time. Similarly, other variables </w:t>
      </w:r>
      <w:r w:rsidR="004E3D80">
        <w:rPr>
          <w:rFonts w:ascii="Times New Roman" w:eastAsia="Times New Roman" w:hAnsi="Times New Roman" w:cs="Times New Roman"/>
          <w:bCs/>
        </w:rPr>
        <w:t xml:space="preserve">sensitive mainly to oil pollution should be considered to avoid ambiguity </w:t>
      </w:r>
      <w:r w:rsidR="00266356">
        <w:rPr>
          <w:rFonts w:ascii="Times New Roman" w:eastAsia="Times New Roman" w:hAnsi="Times New Roman" w:cs="Times New Roman"/>
          <w:bCs/>
        </w:rPr>
        <w:t xml:space="preserve">since dissolved oxygen, oxygen saturation, and conductivity can be affected by multiple </w:t>
      </w:r>
      <w:r w:rsidR="0084680C">
        <w:rPr>
          <w:rFonts w:ascii="Times New Roman" w:eastAsia="Times New Roman" w:hAnsi="Times New Roman" w:cs="Times New Roman"/>
          <w:bCs/>
        </w:rPr>
        <w:t xml:space="preserve">factors. </w:t>
      </w:r>
      <w:r w:rsidR="00475805">
        <w:rPr>
          <w:rFonts w:ascii="Times New Roman" w:eastAsia="Times New Roman" w:hAnsi="Times New Roman" w:cs="Times New Roman"/>
          <w:bCs/>
        </w:rPr>
        <w:t xml:space="preserve">Finally, </w:t>
      </w:r>
      <w:r w:rsidR="00BF5622">
        <w:rPr>
          <w:rFonts w:ascii="Times New Roman" w:eastAsia="Times New Roman" w:hAnsi="Times New Roman" w:cs="Times New Roman"/>
          <w:bCs/>
        </w:rPr>
        <w:t xml:space="preserve">kriging methods should be </w:t>
      </w:r>
      <w:r w:rsidR="00643967">
        <w:rPr>
          <w:rFonts w:ascii="Times New Roman" w:eastAsia="Times New Roman" w:hAnsi="Times New Roman" w:cs="Times New Roman"/>
          <w:bCs/>
        </w:rPr>
        <w:t xml:space="preserve">considered </w:t>
      </w:r>
      <w:r w:rsidR="00E858EF">
        <w:rPr>
          <w:rFonts w:ascii="Times New Roman" w:eastAsia="Times New Roman" w:hAnsi="Times New Roman" w:cs="Times New Roman"/>
          <w:bCs/>
        </w:rPr>
        <w:t>too</w:t>
      </w:r>
      <w:r w:rsidR="00643967">
        <w:rPr>
          <w:rFonts w:ascii="Times New Roman" w:eastAsia="Times New Roman" w:hAnsi="Times New Roman" w:cs="Times New Roman"/>
          <w:bCs/>
        </w:rPr>
        <w:t xml:space="preserve"> as literature </w:t>
      </w:r>
      <w:r w:rsidR="004C5F7F">
        <w:rPr>
          <w:rFonts w:ascii="Times New Roman" w:eastAsia="Times New Roman" w:hAnsi="Times New Roman" w:cs="Times New Roman"/>
          <w:bCs/>
        </w:rPr>
        <w:t>shows they are good at modeling water quality variables.</w:t>
      </w:r>
    </w:p>
    <w:p w14:paraId="07F8809E" w14:textId="0BB5A107" w:rsidR="00586CC6" w:rsidRDefault="00635F30" w:rsidP="0092469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Thi</w:t>
      </w:r>
      <w:r w:rsidR="00586CC6">
        <w:rPr>
          <w:rFonts w:ascii="Times New Roman" w:eastAsia="Times New Roman" w:hAnsi="Times New Roman" w:cs="Times New Roman"/>
          <w:bCs/>
        </w:rPr>
        <w:t xml:space="preserve">s project helped me sharpen </w:t>
      </w:r>
      <w:r w:rsidR="008903FA">
        <w:rPr>
          <w:rFonts w:ascii="Times New Roman" w:eastAsia="Times New Roman" w:hAnsi="Times New Roman" w:cs="Times New Roman"/>
          <w:bCs/>
        </w:rPr>
        <w:t xml:space="preserve">my coding and troubleshooting skills </w:t>
      </w:r>
      <w:r w:rsidR="00C90A73">
        <w:rPr>
          <w:rFonts w:ascii="Times New Roman" w:eastAsia="Times New Roman" w:hAnsi="Times New Roman" w:cs="Times New Roman"/>
          <w:bCs/>
        </w:rPr>
        <w:t xml:space="preserve">by facing challenges never experienced before. </w:t>
      </w:r>
      <w:r w:rsidR="00084CCC">
        <w:rPr>
          <w:rFonts w:ascii="Times New Roman" w:eastAsia="Times New Roman" w:hAnsi="Times New Roman" w:cs="Times New Roman"/>
          <w:bCs/>
        </w:rPr>
        <w:t xml:space="preserve">First, </w:t>
      </w:r>
      <w:r w:rsidR="00C90A73">
        <w:rPr>
          <w:rFonts w:ascii="Times New Roman" w:eastAsia="Times New Roman" w:hAnsi="Times New Roman" w:cs="Times New Roman"/>
          <w:bCs/>
        </w:rPr>
        <w:t>I learned to</w:t>
      </w:r>
      <w:r w:rsidR="007C2DF1">
        <w:rPr>
          <w:rFonts w:ascii="Times New Roman" w:eastAsia="Times New Roman" w:hAnsi="Times New Roman" w:cs="Times New Roman"/>
          <w:bCs/>
        </w:rPr>
        <w:t xml:space="preserve"> </w:t>
      </w:r>
      <w:r w:rsidR="00C90A73">
        <w:rPr>
          <w:rFonts w:ascii="Times New Roman" w:eastAsia="Times New Roman" w:hAnsi="Times New Roman" w:cs="Times New Roman"/>
          <w:bCs/>
        </w:rPr>
        <w:t xml:space="preserve">clean </w:t>
      </w:r>
      <w:r w:rsidR="00BC3057">
        <w:rPr>
          <w:rFonts w:ascii="Times New Roman" w:eastAsia="Times New Roman" w:hAnsi="Times New Roman" w:cs="Times New Roman"/>
          <w:bCs/>
        </w:rPr>
        <w:t>text</w:t>
      </w:r>
      <w:r w:rsidR="00C90A73">
        <w:rPr>
          <w:rFonts w:ascii="Times New Roman" w:eastAsia="Times New Roman" w:hAnsi="Times New Roman" w:cs="Times New Roman"/>
          <w:bCs/>
        </w:rPr>
        <w:t xml:space="preserve"> files populated with </w:t>
      </w:r>
      <w:r w:rsidR="0083575E">
        <w:rPr>
          <w:rFonts w:ascii="Times New Roman" w:eastAsia="Times New Roman" w:hAnsi="Times New Roman" w:cs="Times New Roman"/>
          <w:bCs/>
        </w:rPr>
        <w:t>unwanted characters and whitespaces</w:t>
      </w:r>
      <w:r w:rsidR="00453813">
        <w:rPr>
          <w:rFonts w:ascii="Times New Roman" w:eastAsia="Times New Roman" w:hAnsi="Times New Roman" w:cs="Times New Roman"/>
          <w:bCs/>
        </w:rPr>
        <w:t>. Second, I</w:t>
      </w:r>
      <w:r w:rsidR="007C2DF1">
        <w:rPr>
          <w:rFonts w:ascii="Times New Roman" w:eastAsia="Times New Roman" w:hAnsi="Times New Roman" w:cs="Times New Roman"/>
          <w:bCs/>
        </w:rPr>
        <w:t xml:space="preserve"> </w:t>
      </w:r>
      <w:r w:rsidR="00455508">
        <w:rPr>
          <w:rFonts w:ascii="Times New Roman" w:eastAsia="Times New Roman" w:hAnsi="Times New Roman" w:cs="Times New Roman"/>
          <w:bCs/>
        </w:rPr>
        <w:t>deal</w:t>
      </w:r>
      <w:r w:rsidR="00F56EA0">
        <w:rPr>
          <w:rFonts w:ascii="Times New Roman" w:eastAsia="Times New Roman" w:hAnsi="Times New Roman" w:cs="Times New Roman"/>
          <w:bCs/>
        </w:rPr>
        <w:t>t</w:t>
      </w:r>
      <w:r w:rsidR="00455508">
        <w:rPr>
          <w:rFonts w:ascii="Times New Roman" w:eastAsia="Times New Roman" w:hAnsi="Times New Roman" w:cs="Times New Roman"/>
          <w:bCs/>
        </w:rPr>
        <w:t xml:space="preserve"> with </w:t>
      </w:r>
      <w:r w:rsidR="00B21CEB">
        <w:rPr>
          <w:rFonts w:ascii="Times New Roman" w:eastAsia="Times New Roman" w:hAnsi="Times New Roman" w:cs="Times New Roman"/>
          <w:bCs/>
        </w:rPr>
        <w:t xml:space="preserve">data different </w:t>
      </w:r>
      <w:r w:rsidR="006B485F">
        <w:rPr>
          <w:rFonts w:ascii="Times New Roman" w:eastAsia="Times New Roman" w:hAnsi="Times New Roman" w:cs="Times New Roman"/>
          <w:bCs/>
        </w:rPr>
        <w:t>from</w:t>
      </w:r>
      <w:r w:rsidR="00B21CEB">
        <w:rPr>
          <w:rFonts w:ascii="Times New Roman" w:eastAsia="Times New Roman" w:hAnsi="Times New Roman" w:cs="Times New Roman"/>
          <w:bCs/>
        </w:rPr>
        <w:t xml:space="preserve"> what I needed </w:t>
      </w:r>
      <w:r w:rsidR="005E2811">
        <w:rPr>
          <w:rFonts w:ascii="Times New Roman" w:eastAsia="Times New Roman" w:hAnsi="Times New Roman" w:cs="Times New Roman"/>
          <w:bCs/>
        </w:rPr>
        <w:t xml:space="preserve">since </w:t>
      </w:r>
      <w:r w:rsidR="00297BF2">
        <w:rPr>
          <w:rFonts w:ascii="Times New Roman" w:eastAsia="Times New Roman" w:hAnsi="Times New Roman" w:cs="Times New Roman"/>
          <w:bCs/>
        </w:rPr>
        <w:t xml:space="preserve">I was looking for stations measuring variables at multiple locations </w:t>
      </w:r>
      <w:r w:rsidR="00084CCC">
        <w:rPr>
          <w:rFonts w:ascii="Times New Roman" w:eastAsia="Times New Roman" w:hAnsi="Times New Roman" w:cs="Times New Roman"/>
          <w:bCs/>
        </w:rPr>
        <w:t>on the same dates</w:t>
      </w:r>
      <w:r w:rsidR="00297BF2">
        <w:rPr>
          <w:rFonts w:ascii="Times New Roman" w:eastAsia="Times New Roman" w:hAnsi="Times New Roman" w:cs="Times New Roman"/>
          <w:bCs/>
        </w:rPr>
        <w:t xml:space="preserve"> </w:t>
      </w:r>
      <w:r w:rsidR="00883B48">
        <w:rPr>
          <w:rFonts w:ascii="Times New Roman" w:eastAsia="Times New Roman" w:hAnsi="Times New Roman" w:cs="Times New Roman"/>
          <w:bCs/>
        </w:rPr>
        <w:t>to carry out analyses over time</w:t>
      </w:r>
      <w:r w:rsidR="00391B37">
        <w:rPr>
          <w:rFonts w:ascii="Times New Roman" w:eastAsia="Times New Roman" w:hAnsi="Times New Roman" w:cs="Times New Roman"/>
          <w:bCs/>
        </w:rPr>
        <w:t>. Nonetheless, a</w:t>
      </w:r>
      <w:r w:rsidR="00883B48">
        <w:rPr>
          <w:rFonts w:ascii="Times New Roman" w:eastAsia="Times New Roman" w:hAnsi="Times New Roman" w:cs="Times New Roman"/>
          <w:bCs/>
        </w:rPr>
        <w:t>fter the cleaning process, I encounter</w:t>
      </w:r>
      <w:r w:rsidR="006267FE">
        <w:rPr>
          <w:rFonts w:ascii="Times New Roman" w:eastAsia="Times New Roman" w:hAnsi="Times New Roman" w:cs="Times New Roman"/>
          <w:bCs/>
        </w:rPr>
        <w:t>ed</w:t>
      </w:r>
      <w:r w:rsidR="00883B48">
        <w:rPr>
          <w:rFonts w:ascii="Times New Roman" w:eastAsia="Times New Roman" w:hAnsi="Times New Roman" w:cs="Times New Roman"/>
          <w:bCs/>
        </w:rPr>
        <w:t xml:space="preserve"> a </w:t>
      </w:r>
      <w:r w:rsidR="00391B37">
        <w:rPr>
          <w:rFonts w:ascii="Times New Roman" w:eastAsia="Times New Roman" w:hAnsi="Times New Roman" w:cs="Times New Roman"/>
          <w:bCs/>
        </w:rPr>
        <w:t xml:space="preserve">dataset with </w:t>
      </w:r>
      <w:r w:rsidR="00021581">
        <w:rPr>
          <w:rFonts w:ascii="Times New Roman" w:eastAsia="Times New Roman" w:hAnsi="Times New Roman" w:cs="Times New Roman"/>
          <w:bCs/>
        </w:rPr>
        <w:t xml:space="preserve">stations measuring variables at multiple locations but </w:t>
      </w:r>
      <w:r w:rsidR="00084CCC">
        <w:rPr>
          <w:rFonts w:ascii="Times New Roman" w:eastAsia="Times New Roman" w:hAnsi="Times New Roman" w:cs="Times New Roman"/>
          <w:bCs/>
        </w:rPr>
        <w:t>on different dates</w:t>
      </w:r>
      <w:r w:rsidR="00F56EA0">
        <w:rPr>
          <w:rFonts w:ascii="Times New Roman" w:eastAsia="Times New Roman" w:hAnsi="Times New Roman" w:cs="Times New Roman"/>
          <w:bCs/>
        </w:rPr>
        <w:t xml:space="preserve">. Third, I </w:t>
      </w:r>
      <w:r w:rsidR="002271EB">
        <w:rPr>
          <w:rFonts w:ascii="Times New Roman" w:eastAsia="Times New Roman" w:hAnsi="Times New Roman" w:cs="Times New Roman"/>
          <w:bCs/>
        </w:rPr>
        <w:t>gained an understanding of cross</w:t>
      </w:r>
      <w:r w:rsidR="005D59DC">
        <w:rPr>
          <w:rFonts w:ascii="Times New Roman" w:eastAsia="Times New Roman" w:hAnsi="Times New Roman" w:cs="Times New Roman"/>
          <w:bCs/>
        </w:rPr>
        <w:t>-</w:t>
      </w:r>
      <w:r w:rsidR="002271EB">
        <w:rPr>
          <w:rFonts w:ascii="Times New Roman" w:eastAsia="Times New Roman" w:hAnsi="Times New Roman" w:cs="Times New Roman"/>
          <w:bCs/>
        </w:rPr>
        <w:t xml:space="preserve">validation </w:t>
      </w:r>
      <w:r w:rsidR="00655F4A">
        <w:rPr>
          <w:rFonts w:ascii="Times New Roman" w:eastAsia="Times New Roman" w:hAnsi="Times New Roman" w:cs="Times New Roman"/>
          <w:bCs/>
        </w:rPr>
        <w:t xml:space="preserve">and how to </w:t>
      </w:r>
      <w:r w:rsidR="0021577C">
        <w:rPr>
          <w:rFonts w:ascii="Times New Roman" w:eastAsia="Times New Roman" w:hAnsi="Times New Roman" w:cs="Times New Roman"/>
          <w:bCs/>
        </w:rPr>
        <w:t>run</w:t>
      </w:r>
      <w:r w:rsidR="00655F4A">
        <w:rPr>
          <w:rFonts w:ascii="Times New Roman" w:eastAsia="Times New Roman" w:hAnsi="Times New Roman" w:cs="Times New Roman"/>
          <w:bCs/>
        </w:rPr>
        <w:t xml:space="preserve"> it to </w:t>
      </w:r>
      <w:r w:rsidR="0081178E">
        <w:rPr>
          <w:rFonts w:ascii="Times New Roman" w:eastAsia="Times New Roman" w:hAnsi="Times New Roman" w:cs="Times New Roman"/>
          <w:bCs/>
        </w:rPr>
        <w:t xml:space="preserve">verify and validate the models generated. Forth, I struggled </w:t>
      </w:r>
      <w:r w:rsidR="00CA1B2B">
        <w:rPr>
          <w:rFonts w:ascii="Times New Roman" w:eastAsia="Times New Roman" w:hAnsi="Times New Roman" w:cs="Times New Roman"/>
          <w:bCs/>
        </w:rPr>
        <w:t xml:space="preserve">to filter the DataFrame </w:t>
      </w:r>
      <w:r w:rsidR="008A3B5E">
        <w:rPr>
          <w:rFonts w:ascii="Times New Roman" w:eastAsia="Times New Roman" w:hAnsi="Times New Roman" w:cs="Times New Roman"/>
          <w:bCs/>
        </w:rPr>
        <w:t>based on date, station ID, and minimum depth at the same time, but I finally could create code</w:t>
      </w:r>
      <w:r w:rsidR="00340BF3">
        <w:rPr>
          <w:rFonts w:ascii="Times New Roman" w:eastAsia="Times New Roman" w:hAnsi="Times New Roman" w:cs="Times New Roman"/>
          <w:bCs/>
        </w:rPr>
        <w:t xml:space="preserve"> </w:t>
      </w:r>
      <w:r w:rsidR="005D59DC">
        <w:rPr>
          <w:rFonts w:ascii="Times New Roman" w:eastAsia="Times New Roman" w:hAnsi="Times New Roman" w:cs="Times New Roman"/>
          <w:bCs/>
        </w:rPr>
        <w:t>that</w:t>
      </w:r>
      <w:r w:rsidR="00340BF3">
        <w:rPr>
          <w:rFonts w:ascii="Times New Roman" w:eastAsia="Times New Roman" w:hAnsi="Times New Roman" w:cs="Times New Roman"/>
          <w:bCs/>
        </w:rPr>
        <w:t>, although it is not efficient, is effective</w:t>
      </w:r>
      <w:r w:rsidR="008A3B5E">
        <w:rPr>
          <w:rFonts w:ascii="Times New Roman" w:eastAsia="Times New Roman" w:hAnsi="Times New Roman" w:cs="Times New Roman"/>
          <w:bCs/>
        </w:rPr>
        <w:t xml:space="preserve"> to </w:t>
      </w:r>
      <w:r w:rsidR="00A74686">
        <w:rPr>
          <w:rFonts w:ascii="Times New Roman" w:eastAsia="Times New Roman" w:hAnsi="Times New Roman" w:cs="Times New Roman"/>
          <w:bCs/>
        </w:rPr>
        <w:t>obtain the desired output</w:t>
      </w:r>
      <w:r w:rsidR="00340BF3">
        <w:rPr>
          <w:rFonts w:ascii="Times New Roman" w:eastAsia="Times New Roman" w:hAnsi="Times New Roman" w:cs="Times New Roman"/>
          <w:bCs/>
        </w:rPr>
        <w:t xml:space="preserve">. </w:t>
      </w:r>
      <w:r w:rsidR="00EA48D4">
        <w:rPr>
          <w:rFonts w:ascii="Times New Roman" w:eastAsia="Times New Roman" w:hAnsi="Times New Roman" w:cs="Times New Roman"/>
          <w:bCs/>
        </w:rPr>
        <w:t xml:space="preserve">Last but not least, I developed a block of code to </w:t>
      </w:r>
      <w:r w:rsidR="008C510F">
        <w:rPr>
          <w:rFonts w:ascii="Times New Roman" w:eastAsia="Times New Roman" w:hAnsi="Times New Roman" w:cs="Times New Roman"/>
          <w:bCs/>
        </w:rPr>
        <w:t>perform a spatiotemporal intersection</w:t>
      </w:r>
      <w:r w:rsidR="00680689">
        <w:rPr>
          <w:rFonts w:ascii="Times New Roman" w:eastAsia="Times New Roman" w:hAnsi="Times New Roman" w:cs="Times New Roman"/>
          <w:bCs/>
        </w:rPr>
        <w:t>.</w:t>
      </w:r>
    </w:p>
    <w:p w14:paraId="6F0BD6FB" w14:textId="08055F17" w:rsidR="006F3493" w:rsidRDefault="0082275A" w:rsidP="00924699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References</w:t>
      </w:r>
    </w:p>
    <w:p w14:paraId="10D60A9A" w14:textId="77777777" w:rsidR="00EE0261" w:rsidRPr="00EE0261" w:rsidRDefault="00614A5C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eastAsia="Times New Roman" w:hAnsi="Times New Roman" w:cs="Times New Roman"/>
          <w:iCs/>
          <w:color w:val="D0CECE"/>
        </w:rPr>
        <w:fldChar w:fldCharType="begin"/>
      </w:r>
      <w:r w:rsidRPr="00EE0261">
        <w:rPr>
          <w:rFonts w:ascii="Times New Roman" w:eastAsia="Times New Roman" w:hAnsi="Times New Roman" w:cs="Times New Roman"/>
          <w:iCs/>
          <w:color w:val="D0CECE"/>
        </w:rPr>
        <w:instrText xml:space="preserve"> BIBLIOGRAPHY  \l 1033 </w:instrText>
      </w:r>
      <w:r w:rsidRPr="00EE0261">
        <w:rPr>
          <w:rFonts w:ascii="Times New Roman" w:eastAsia="Times New Roman" w:hAnsi="Times New Roman" w:cs="Times New Roman"/>
          <w:iCs/>
          <w:color w:val="D0CECE"/>
        </w:rPr>
        <w:fldChar w:fldCharType="separate"/>
      </w:r>
      <w:r w:rsidR="00EE0261" w:rsidRPr="00EE0261">
        <w:rPr>
          <w:rFonts w:ascii="Times New Roman" w:hAnsi="Times New Roman" w:cs="Times New Roman"/>
          <w:i/>
          <w:iCs/>
          <w:noProof/>
        </w:rPr>
        <w:t>Deepwater Horizon explosion</w:t>
      </w:r>
      <w:r w:rsidR="00EE0261" w:rsidRPr="00EE0261">
        <w:rPr>
          <w:rFonts w:ascii="Times New Roman" w:hAnsi="Times New Roman" w:cs="Times New Roman"/>
          <w:noProof/>
        </w:rPr>
        <w:t>. (2022, August 26). Retrieved from Wikipedia: https://en.wikipedia.org/wiki/Deepwater_Horizon_explosion</w:t>
      </w:r>
    </w:p>
    <w:p w14:paraId="7E616F69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i/>
          <w:iCs/>
          <w:noProof/>
        </w:rPr>
        <w:lastRenderedPageBreak/>
        <w:t>Deepwater Horizon oil spill</w:t>
      </w:r>
      <w:r w:rsidRPr="00EE0261">
        <w:rPr>
          <w:rFonts w:ascii="Times New Roman" w:hAnsi="Times New Roman" w:cs="Times New Roman"/>
          <w:noProof/>
        </w:rPr>
        <w:t>. (2022, September 20). Retrieved from Wikipedia: https://en.wikipedia.org/wiki/Deepwater_Horizon_oil_spill</w:t>
      </w:r>
    </w:p>
    <w:p w14:paraId="7AFC1B8F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EPA. (2022, July 11). </w:t>
      </w:r>
      <w:r w:rsidRPr="00EE0261">
        <w:rPr>
          <w:rFonts w:ascii="Times New Roman" w:hAnsi="Times New Roman" w:cs="Times New Roman"/>
          <w:i/>
          <w:iCs/>
          <w:noProof/>
        </w:rPr>
        <w:t>Indicators: Conductivity</w:t>
      </w:r>
      <w:r w:rsidRPr="00EE0261">
        <w:rPr>
          <w:rFonts w:ascii="Times New Roman" w:hAnsi="Times New Roman" w:cs="Times New Roman"/>
          <w:noProof/>
        </w:rPr>
        <w:t>. Retrieved from National Aquatic Resource Surveys: https://www.epa.gov/national-aquatic-resource-surveys/indicators-conductivity</w:t>
      </w:r>
    </w:p>
    <w:p w14:paraId="34BA2613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ESRI. (2021). </w:t>
      </w:r>
      <w:r w:rsidRPr="00EE0261">
        <w:rPr>
          <w:rFonts w:ascii="Times New Roman" w:hAnsi="Times New Roman" w:cs="Times New Roman"/>
          <w:i/>
          <w:iCs/>
          <w:noProof/>
        </w:rPr>
        <w:t>Classification trees of the interpolation methods offered in Geostatistical Analyst</w:t>
      </w:r>
      <w:r w:rsidRPr="00EE0261">
        <w:rPr>
          <w:rFonts w:ascii="Times New Roman" w:hAnsi="Times New Roman" w:cs="Times New Roman"/>
          <w:noProof/>
        </w:rPr>
        <w:t>. Retrieved from ArcGIS Desktop: https://desktop.arcgis.com/en/arcmap/latest/extensions/geostatistical-analyst/classification-trees-of-the-interpolation-methods-offered-in-geostatistical-analyst.htm</w:t>
      </w:r>
    </w:p>
    <w:p w14:paraId="64537ABF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ESRI. (n.d.). </w:t>
      </w:r>
      <w:r w:rsidRPr="00EE0261">
        <w:rPr>
          <w:rFonts w:ascii="Times New Roman" w:hAnsi="Times New Roman" w:cs="Times New Roman"/>
          <w:i/>
          <w:iCs/>
          <w:noProof/>
        </w:rPr>
        <w:t>NOAA_Gulf_Oil_Spill (MapServer).</w:t>
      </w:r>
      <w:r w:rsidRPr="00EE0261">
        <w:rPr>
          <w:rFonts w:ascii="Times New Roman" w:hAnsi="Times New Roman" w:cs="Times New Roman"/>
          <w:noProof/>
        </w:rPr>
        <w:t xml:space="preserve"> Retrieved from ArcGIS REST Services Directory: http://maps1.arcgisonline.com/arcgis/rest/services/NOAA_Gulf_Oil_Spill/MapServer</w:t>
      </w:r>
    </w:p>
    <w:p w14:paraId="7198D50A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Murphy, R., Currier, F., &amp; Ball, W. (2010). Comparison of spatial interpolation methods for water quality evaluation in the Chesapeake Bay. </w:t>
      </w:r>
      <w:r w:rsidRPr="00EE0261">
        <w:rPr>
          <w:rFonts w:ascii="Times New Roman" w:hAnsi="Times New Roman" w:cs="Times New Roman"/>
          <w:i/>
          <w:iCs/>
          <w:noProof/>
        </w:rPr>
        <w:t>Journal of Environmental Engineering, 136</w:t>
      </w:r>
      <w:r w:rsidRPr="00EE0261">
        <w:rPr>
          <w:rFonts w:ascii="Times New Roman" w:hAnsi="Times New Roman" w:cs="Times New Roman"/>
          <w:noProof/>
        </w:rPr>
        <w:t>(2), 160-171. doi:10.1061/ASCEEE.1943-7870.0000121</w:t>
      </w:r>
    </w:p>
    <w:p w14:paraId="0F31D0CE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NOAA. (2010, September 13). No dead zones observed or expected as part of BP Deepwater Horizon oil spill. </w:t>
      </w:r>
      <w:r w:rsidRPr="00EE0261">
        <w:rPr>
          <w:rFonts w:ascii="Times New Roman" w:hAnsi="Times New Roman" w:cs="Times New Roman"/>
          <w:i/>
          <w:iCs/>
          <w:noProof/>
        </w:rPr>
        <w:t>ScienceDaily</w:t>
      </w:r>
      <w:r w:rsidRPr="00EE0261">
        <w:rPr>
          <w:rFonts w:ascii="Times New Roman" w:hAnsi="Times New Roman" w:cs="Times New Roman"/>
          <w:noProof/>
        </w:rPr>
        <w:t>. Retrieved from www.sciencedaily.com/releases/2010/09/100913165807.htm</w:t>
      </w:r>
    </w:p>
    <w:p w14:paraId="05241F2B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NOAA. (2021). </w:t>
      </w:r>
      <w:r w:rsidRPr="00EE0261">
        <w:rPr>
          <w:rFonts w:ascii="Times New Roman" w:hAnsi="Times New Roman" w:cs="Times New Roman"/>
          <w:i/>
          <w:iCs/>
          <w:noProof/>
        </w:rPr>
        <w:t>Physical, chemical, and biological data collected in the Gulf of Mexico from 02 Feb 2010 to 28 Oct 2010 (NCEI Accession 0117436).</w:t>
      </w:r>
      <w:r w:rsidRPr="00EE0261">
        <w:rPr>
          <w:rFonts w:ascii="Times New Roman" w:hAnsi="Times New Roman" w:cs="Times New Roman"/>
          <w:noProof/>
        </w:rPr>
        <w:t xml:space="preserve"> Retrieved from DATA.GOV: https://catalog.data.gov/dataset/physical-chemical-and-biological-data-collected-in-the-gulf-of-mexico-from-02-feb-2010-to-28-oc</w:t>
      </w:r>
    </w:p>
    <w:p w14:paraId="55CC6E2A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Rabalais, N., Turner, R., &amp; Wiseman, W. (2001). Hypoxia in the Gulf of Mexico. </w:t>
      </w:r>
      <w:r w:rsidRPr="00EE0261">
        <w:rPr>
          <w:rFonts w:ascii="Times New Roman" w:hAnsi="Times New Roman" w:cs="Times New Roman"/>
          <w:i/>
          <w:iCs/>
          <w:noProof/>
        </w:rPr>
        <w:t>Journal of environmental quality, 30</w:t>
      </w:r>
      <w:r w:rsidRPr="00EE0261">
        <w:rPr>
          <w:rFonts w:ascii="Times New Roman" w:hAnsi="Times New Roman" w:cs="Times New Roman"/>
          <w:noProof/>
        </w:rPr>
        <w:t>(2), 320-329. doi:10.2134/jeq2001.302320x</w:t>
      </w:r>
    </w:p>
    <w:p w14:paraId="1EAB2E48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US Census Bureau. (2018). CB 2018 US Nation 5m. </w:t>
      </w:r>
      <w:r w:rsidRPr="00EE0261">
        <w:rPr>
          <w:rFonts w:ascii="Times New Roman" w:hAnsi="Times New Roman" w:cs="Times New Roman"/>
          <w:i/>
          <w:iCs/>
          <w:noProof/>
        </w:rPr>
        <w:t>Cartographic Boundary Files - Shapefile</w:t>
      </w:r>
      <w:r w:rsidRPr="00EE0261">
        <w:rPr>
          <w:rFonts w:ascii="Times New Roman" w:hAnsi="Times New Roman" w:cs="Times New Roman"/>
          <w:noProof/>
        </w:rPr>
        <w:t>. Retrieved from https://www.census.gov/geographies/mapping-files/time-series/geo/carto-boundary-file.html</w:t>
      </w:r>
    </w:p>
    <w:p w14:paraId="281B3EA6" w14:textId="77777777" w:rsidR="00EE0261" w:rsidRPr="00EE0261" w:rsidRDefault="00EE0261" w:rsidP="00EE0261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EE0261">
        <w:rPr>
          <w:rFonts w:ascii="Times New Roman" w:hAnsi="Times New Roman" w:cs="Times New Roman"/>
          <w:noProof/>
        </w:rPr>
        <w:t xml:space="preserve">Zheng, Z., Fu, Y., Liu, K., Xiao, R., Wang, X., &amp; Shi, H. (2018). Three-stage vertical distribution of seawater conductivity. </w:t>
      </w:r>
      <w:r w:rsidRPr="00EE0261">
        <w:rPr>
          <w:rFonts w:ascii="Times New Roman" w:hAnsi="Times New Roman" w:cs="Times New Roman"/>
          <w:i/>
          <w:iCs/>
          <w:noProof/>
        </w:rPr>
        <w:t>Scientific Reports, 8</w:t>
      </w:r>
      <w:r w:rsidRPr="00EE0261">
        <w:rPr>
          <w:rFonts w:ascii="Times New Roman" w:hAnsi="Times New Roman" w:cs="Times New Roman"/>
          <w:noProof/>
        </w:rPr>
        <w:t>(1), 1-10. doi:10.1038/s41598-018-27931-y</w:t>
      </w:r>
    </w:p>
    <w:p w14:paraId="03C07214" w14:textId="7FA9E28A" w:rsidR="006F3493" w:rsidRDefault="00614A5C" w:rsidP="00EE0261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 w:rsidRPr="00EE0261">
        <w:rPr>
          <w:rFonts w:ascii="Times New Roman" w:eastAsia="Times New Roman" w:hAnsi="Times New Roman" w:cs="Times New Roman"/>
          <w:iCs/>
          <w:color w:val="D0CECE"/>
        </w:rPr>
        <w:fldChar w:fldCharType="end"/>
      </w:r>
      <w:r w:rsidR="0082275A">
        <w:rPr>
          <w:rFonts w:ascii="Times New Roman" w:eastAsia="Times New Roman" w:hAnsi="Times New Roman" w:cs="Times New Roman"/>
          <w:b/>
        </w:rPr>
        <w:t>Self-score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6F3493" w14:paraId="06F65C0C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261F2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46791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F9AB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06B7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6F3493" w14:paraId="18BDD25D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5E95D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666AF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14:paraId="0EDE0F82" w14:textId="77777777" w:rsidR="006F3493" w:rsidRDefault="0082275A" w:rsidP="00924699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Title, Notice: Dr. Bryan Runck,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5B016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2F3C" w14:textId="05894023" w:rsidR="006F3493" w:rsidRPr="00D131A3" w:rsidRDefault="00D131A3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D131A3">
              <w:rPr>
                <w:rFonts w:ascii="Times New Roman" w:eastAsia="Times New Roman" w:hAnsi="Times New Roman" w:cs="Times New Roman"/>
                <w:bCs/>
              </w:rPr>
              <w:t>28</w:t>
            </w:r>
          </w:p>
        </w:tc>
      </w:tr>
      <w:tr w:rsidR="006F3493" w14:paraId="79DB3438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EACA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B1948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5A717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DF38" w14:textId="075495CE" w:rsidR="006F3493" w:rsidRPr="00D131A3" w:rsidRDefault="00D131A3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D131A3">
              <w:rPr>
                <w:rFonts w:ascii="Times New Roman" w:eastAsia="Times New Roman" w:hAnsi="Times New Roman" w:cs="Times New Roman"/>
                <w:bCs/>
              </w:rPr>
              <w:t>24</w:t>
            </w:r>
          </w:p>
        </w:tc>
      </w:tr>
      <w:tr w:rsidR="006F3493" w14:paraId="0458EAE9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F301E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DEC4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FE650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34E1F" w14:textId="4F8FDAE8" w:rsidR="006F3493" w:rsidRPr="00D131A3" w:rsidRDefault="00D131A3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D131A3">
              <w:rPr>
                <w:rFonts w:ascii="Times New Roman" w:eastAsia="Times New Roman" w:hAnsi="Times New Roman" w:cs="Times New Roman"/>
                <w:bCs/>
              </w:rPr>
              <w:t>28</w:t>
            </w:r>
          </w:p>
        </w:tc>
      </w:tr>
      <w:tr w:rsidR="006F3493" w14:paraId="6B44129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92A2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2E37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FB3E5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52FB6" w14:textId="6059B40D" w:rsidR="006F3493" w:rsidRPr="00D131A3" w:rsidRDefault="00D131A3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D131A3">
              <w:rPr>
                <w:rFonts w:ascii="Times New Roman" w:eastAsia="Times New Roman" w:hAnsi="Times New Roman" w:cs="Times New Roman"/>
                <w:bCs/>
              </w:rPr>
              <w:t>20</w:t>
            </w:r>
          </w:p>
        </w:tc>
      </w:tr>
      <w:tr w:rsidR="006F3493" w14:paraId="7278C6A4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EA8C" w14:textId="77777777" w:rsidR="006F3493" w:rsidRDefault="006F3493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7BF9F" w14:textId="77777777" w:rsidR="006F3493" w:rsidRDefault="006F3493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0A89" w14:textId="77777777" w:rsidR="006F3493" w:rsidRDefault="0082275A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E018" w14:textId="76328507" w:rsidR="006F3493" w:rsidRPr="00D131A3" w:rsidRDefault="00D131A3" w:rsidP="009246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D131A3">
              <w:rPr>
                <w:rFonts w:ascii="Times New Roman" w:eastAsia="Times New Roman" w:hAnsi="Times New Roman" w:cs="Times New Roman"/>
                <w:bCs/>
              </w:rPr>
              <w:t>100</w:t>
            </w:r>
          </w:p>
        </w:tc>
      </w:tr>
    </w:tbl>
    <w:p w14:paraId="1E697E30" w14:textId="77777777" w:rsidR="006F3493" w:rsidRDefault="006F3493" w:rsidP="00924699">
      <w:pPr>
        <w:spacing w:before="240" w:after="240"/>
        <w:rPr>
          <w:rFonts w:ascii="Times New Roman" w:eastAsia="Times New Roman" w:hAnsi="Times New Roman" w:cs="Times New Roman"/>
          <w:b/>
          <w:color w:val="D9D9D9"/>
        </w:rPr>
      </w:pPr>
    </w:p>
    <w:sectPr w:rsidR="006F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129"/>
    <w:multiLevelType w:val="hybridMultilevel"/>
    <w:tmpl w:val="49FE1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17E2D"/>
    <w:multiLevelType w:val="hybridMultilevel"/>
    <w:tmpl w:val="93905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07D92"/>
    <w:rsid w:val="000100E1"/>
    <w:rsid w:val="00012E8E"/>
    <w:rsid w:val="000132FD"/>
    <w:rsid w:val="00013D2A"/>
    <w:rsid w:val="00017922"/>
    <w:rsid w:val="00021581"/>
    <w:rsid w:val="00021F2E"/>
    <w:rsid w:val="00024E6C"/>
    <w:rsid w:val="00027743"/>
    <w:rsid w:val="00033580"/>
    <w:rsid w:val="0003430F"/>
    <w:rsid w:val="000377B6"/>
    <w:rsid w:val="0004288A"/>
    <w:rsid w:val="00046DF3"/>
    <w:rsid w:val="00047526"/>
    <w:rsid w:val="00050157"/>
    <w:rsid w:val="00061869"/>
    <w:rsid w:val="000621F2"/>
    <w:rsid w:val="00062AA7"/>
    <w:rsid w:val="00065988"/>
    <w:rsid w:val="000667FA"/>
    <w:rsid w:val="00067486"/>
    <w:rsid w:val="00070073"/>
    <w:rsid w:val="00071349"/>
    <w:rsid w:val="000727B0"/>
    <w:rsid w:val="0007773C"/>
    <w:rsid w:val="00080126"/>
    <w:rsid w:val="0008326F"/>
    <w:rsid w:val="00084CCC"/>
    <w:rsid w:val="00087C4C"/>
    <w:rsid w:val="00090466"/>
    <w:rsid w:val="0009139F"/>
    <w:rsid w:val="00091E3F"/>
    <w:rsid w:val="00094CC7"/>
    <w:rsid w:val="00096A46"/>
    <w:rsid w:val="00097876"/>
    <w:rsid w:val="000A0704"/>
    <w:rsid w:val="000A148B"/>
    <w:rsid w:val="000A3B2C"/>
    <w:rsid w:val="000A6DDD"/>
    <w:rsid w:val="000B14CF"/>
    <w:rsid w:val="000B187A"/>
    <w:rsid w:val="000B1A20"/>
    <w:rsid w:val="000B488A"/>
    <w:rsid w:val="000B5756"/>
    <w:rsid w:val="000B77F6"/>
    <w:rsid w:val="000C1489"/>
    <w:rsid w:val="000C235B"/>
    <w:rsid w:val="000C4AC7"/>
    <w:rsid w:val="000C5F7A"/>
    <w:rsid w:val="000C742B"/>
    <w:rsid w:val="000D073C"/>
    <w:rsid w:val="000D0783"/>
    <w:rsid w:val="000D14D3"/>
    <w:rsid w:val="000D45D9"/>
    <w:rsid w:val="000E09E7"/>
    <w:rsid w:val="000E1A7A"/>
    <w:rsid w:val="000E22B1"/>
    <w:rsid w:val="000E4821"/>
    <w:rsid w:val="000E6222"/>
    <w:rsid w:val="000E6B4F"/>
    <w:rsid w:val="000F2627"/>
    <w:rsid w:val="000F46DD"/>
    <w:rsid w:val="000F65BD"/>
    <w:rsid w:val="000F6EF6"/>
    <w:rsid w:val="00100551"/>
    <w:rsid w:val="00101221"/>
    <w:rsid w:val="001014F1"/>
    <w:rsid w:val="00102A56"/>
    <w:rsid w:val="0010429F"/>
    <w:rsid w:val="00104BD0"/>
    <w:rsid w:val="00107E0E"/>
    <w:rsid w:val="00111303"/>
    <w:rsid w:val="00111744"/>
    <w:rsid w:val="00113A19"/>
    <w:rsid w:val="00114F1D"/>
    <w:rsid w:val="001165CB"/>
    <w:rsid w:val="0011672F"/>
    <w:rsid w:val="001202AF"/>
    <w:rsid w:val="001239BA"/>
    <w:rsid w:val="00124B95"/>
    <w:rsid w:val="00125BB5"/>
    <w:rsid w:val="0012665C"/>
    <w:rsid w:val="0013372D"/>
    <w:rsid w:val="00134BF3"/>
    <w:rsid w:val="00143297"/>
    <w:rsid w:val="001432D6"/>
    <w:rsid w:val="0014553C"/>
    <w:rsid w:val="0015301E"/>
    <w:rsid w:val="00153E2D"/>
    <w:rsid w:val="001540C3"/>
    <w:rsid w:val="00154431"/>
    <w:rsid w:val="00156A1C"/>
    <w:rsid w:val="00157B4C"/>
    <w:rsid w:val="00162AA6"/>
    <w:rsid w:val="001641E5"/>
    <w:rsid w:val="001659E3"/>
    <w:rsid w:val="00167088"/>
    <w:rsid w:val="0016733D"/>
    <w:rsid w:val="001753A7"/>
    <w:rsid w:val="001857F4"/>
    <w:rsid w:val="001906F2"/>
    <w:rsid w:val="0019261B"/>
    <w:rsid w:val="00192AA7"/>
    <w:rsid w:val="001954AC"/>
    <w:rsid w:val="00195A5E"/>
    <w:rsid w:val="00196EFD"/>
    <w:rsid w:val="001A20A0"/>
    <w:rsid w:val="001A276D"/>
    <w:rsid w:val="001A2A82"/>
    <w:rsid w:val="001A2C44"/>
    <w:rsid w:val="001A37BC"/>
    <w:rsid w:val="001A3FD3"/>
    <w:rsid w:val="001A5DA4"/>
    <w:rsid w:val="001A65C7"/>
    <w:rsid w:val="001B1EBE"/>
    <w:rsid w:val="001C0465"/>
    <w:rsid w:val="001C25B2"/>
    <w:rsid w:val="001C335B"/>
    <w:rsid w:val="001C5183"/>
    <w:rsid w:val="001C5C35"/>
    <w:rsid w:val="001D241A"/>
    <w:rsid w:val="001D516A"/>
    <w:rsid w:val="001D5355"/>
    <w:rsid w:val="001D55B8"/>
    <w:rsid w:val="001D6425"/>
    <w:rsid w:val="001E08BC"/>
    <w:rsid w:val="001E6FE9"/>
    <w:rsid w:val="001F1C60"/>
    <w:rsid w:val="001F2372"/>
    <w:rsid w:val="001F23A0"/>
    <w:rsid w:val="001F284C"/>
    <w:rsid w:val="001F4436"/>
    <w:rsid w:val="001F4BEA"/>
    <w:rsid w:val="00203C5A"/>
    <w:rsid w:val="00205D5C"/>
    <w:rsid w:val="00211C79"/>
    <w:rsid w:val="002141D2"/>
    <w:rsid w:val="0021577C"/>
    <w:rsid w:val="00217B78"/>
    <w:rsid w:val="00220ADA"/>
    <w:rsid w:val="0022150E"/>
    <w:rsid w:val="002219E8"/>
    <w:rsid w:val="00222E07"/>
    <w:rsid w:val="002268B1"/>
    <w:rsid w:val="002271EB"/>
    <w:rsid w:val="00227B3C"/>
    <w:rsid w:val="00227F50"/>
    <w:rsid w:val="0023092D"/>
    <w:rsid w:val="002331D2"/>
    <w:rsid w:val="0023520B"/>
    <w:rsid w:val="0024098C"/>
    <w:rsid w:val="00243C92"/>
    <w:rsid w:val="0024737D"/>
    <w:rsid w:val="00251FE2"/>
    <w:rsid w:val="002571FD"/>
    <w:rsid w:val="00257B31"/>
    <w:rsid w:val="002621E5"/>
    <w:rsid w:val="00263D28"/>
    <w:rsid w:val="00266340"/>
    <w:rsid w:val="00266356"/>
    <w:rsid w:val="002709B3"/>
    <w:rsid w:val="002718BC"/>
    <w:rsid w:val="00275006"/>
    <w:rsid w:val="00276116"/>
    <w:rsid w:val="00276685"/>
    <w:rsid w:val="00277EA9"/>
    <w:rsid w:val="0028406F"/>
    <w:rsid w:val="00285B3E"/>
    <w:rsid w:val="00285E73"/>
    <w:rsid w:val="00286955"/>
    <w:rsid w:val="00287B6A"/>
    <w:rsid w:val="00292535"/>
    <w:rsid w:val="0029299E"/>
    <w:rsid w:val="00294C0C"/>
    <w:rsid w:val="00294D3D"/>
    <w:rsid w:val="00297BF2"/>
    <w:rsid w:val="002A0CC5"/>
    <w:rsid w:val="002A2101"/>
    <w:rsid w:val="002A640B"/>
    <w:rsid w:val="002A6853"/>
    <w:rsid w:val="002B0AA6"/>
    <w:rsid w:val="002B0B2F"/>
    <w:rsid w:val="002B41EE"/>
    <w:rsid w:val="002B57B2"/>
    <w:rsid w:val="002B5AB6"/>
    <w:rsid w:val="002B7961"/>
    <w:rsid w:val="002C198B"/>
    <w:rsid w:val="002C1DCD"/>
    <w:rsid w:val="002C68BA"/>
    <w:rsid w:val="002D03C0"/>
    <w:rsid w:val="002D059A"/>
    <w:rsid w:val="002D6346"/>
    <w:rsid w:val="002D6736"/>
    <w:rsid w:val="002E0A1B"/>
    <w:rsid w:val="002E4B87"/>
    <w:rsid w:val="002E4FB0"/>
    <w:rsid w:val="002E59D8"/>
    <w:rsid w:val="002F52BE"/>
    <w:rsid w:val="002F5322"/>
    <w:rsid w:val="002F5B78"/>
    <w:rsid w:val="002F5F51"/>
    <w:rsid w:val="002F6349"/>
    <w:rsid w:val="002F71E6"/>
    <w:rsid w:val="002F72E2"/>
    <w:rsid w:val="002F7440"/>
    <w:rsid w:val="002F7E95"/>
    <w:rsid w:val="003010F0"/>
    <w:rsid w:val="00302E2D"/>
    <w:rsid w:val="00303653"/>
    <w:rsid w:val="003040A3"/>
    <w:rsid w:val="003103C0"/>
    <w:rsid w:val="00312DA7"/>
    <w:rsid w:val="00317D6E"/>
    <w:rsid w:val="00330590"/>
    <w:rsid w:val="003321F1"/>
    <w:rsid w:val="0033258A"/>
    <w:rsid w:val="003368C7"/>
    <w:rsid w:val="0033775C"/>
    <w:rsid w:val="00340045"/>
    <w:rsid w:val="00340BF3"/>
    <w:rsid w:val="003418C2"/>
    <w:rsid w:val="00346CAA"/>
    <w:rsid w:val="00351953"/>
    <w:rsid w:val="00352A69"/>
    <w:rsid w:val="003557AC"/>
    <w:rsid w:val="00355F7E"/>
    <w:rsid w:val="003560F4"/>
    <w:rsid w:val="00356AD9"/>
    <w:rsid w:val="00357506"/>
    <w:rsid w:val="00360D62"/>
    <w:rsid w:val="003613F5"/>
    <w:rsid w:val="00364C08"/>
    <w:rsid w:val="003846F0"/>
    <w:rsid w:val="00386140"/>
    <w:rsid w:val="00386B8F"/>
    <w:rsid w:val="003903FA"/>
    <w:rsid w:val="00391153"/>
    <w:rsid w:val="00391501"/>
    <w:rsid w:val="00391B37"/>
    <w:rsid w:val="00393266"/>
    <w:rsid w:val="00397A96"/>
    <w:rsid w:val="003A03F9"/>
    <w:rsid w:val="003A23CB"/>
    <w:rsid w:val="003A2C0B"/>
    <w:rsid w:val="003A4055"/>
    <w:rsid w:val="003A4EAD"/>
    <w:rsid w:val="003A6ED4"/>
    <w:rsid w:val="003B3473"/>
    <w:rsid w:val="003B504D"/>
    <w:rsid w:val="003B7DDF"/>
    <w:rsid w:val="003C0462"/>
    <w:rsid w:val="003C6049"/>
    <w:rsid w:val="003C6ED0"/>
    <w:rsid w:val="003D1583"/>
    <w:rsid w:val="003D1C74"/>
    <w:rsid w:val="003D3CB3"/>
    <w:rsid w:val="003D66D7"/>
    <w:rsid w:val="003D70CB"/>
    <w:rsid w:val="003E19CF"/>
    <w:rsid w:val="003F19AB"/>
    <w:rsid w:val="003F4995"/>
    <w:rsid w:val="003F5F73"/>
    <w:rsid w:val="00400FBA"/>
    <w:rsid w:val="00403725"/>
    <w:rsid w:val="004068FE"/>
    <w:rsid w:val="00411028"/>
    <w:rsid w:val="0041251E"/>
    <w:rsid w:val="0041332F"/>
    <w:rsid w:val="00415435"/>
    <w:rsid w:val="00415885"/>
    <w:rsid w:val="00415B58"/>
    <w:rsid w:val="004217F5"/>
    <w:rsid w:val="00426E42"/>
    <w:rsid w:val="00430504"/>
    <w:rsid w:val="00431BAC"/>
    <w:rsid w:val="00431E6B"/>
    <w:rsid w:val="00433D90"/>
    <w:rsid w:val="004349D5"/>
    <w:rsid w:val="00436339"/>
    <w:rsid w:val="00437838"/>
    <w:rsid w:val="00437C52"/>
    <w:rsid w:val="004417E2"/>
    <w:rsid w:val="00442350"/>
    <w:rsid w:val="004453E3"/>
    <w:rsid w:val="00453813"/>
    <w:rsid w:val="004539C8"/>
    <w:rsid w:val="00455508"/>
    <w:rsid w:val="00457772"/>
    <w:rsid w:val="00462B5E"/>
    <w:rsid w:val="00462E00"/>
    <w:rsid w:val="0046657F"/>
    <w:rsid w:val="00466D89"/>
    <w:rsid w:val="00466D9C"/>
    <w:rsid w:val="0046763F"/>
    <w:rsid w:val="00473CEE"/>
    <w:rsid w:val="00474DF5"/>
    <w:rsid w:val="00475805"/>
    <w:rsid w:val="00476A88"/>
    <w:rsid w:val="00480BB5"/>
    <w:rsid w:val="00481600"/>
    <w:rsid w:val="00485D15"/>
    <w:rsid w:val="00492851"/>
    <w:rsid w:val="004964DA"/>
    <w:rsid w:val="004972F2"/>
    <w:rsid w:val="004A1205"/>
    <w:rsid w:val="004A3AD8"/>
    <w:rsid w:val="004A7C51"/>
    <w:rsid w:val="004B2F2D"/>
    <w:rsid w:val="004B3766"/>
    <w:rsid w:val="004B385C"/>
    <w:rsid w:val="004B53CA"/>
    <w:rsid w:val="004B6EB3"/>
    <w:rsid w:val="004B7CFD"/>
    <w:rsid w:val="004C0529"/>
    <w:rsid w:val="004C0722"/>
    <w:rsid w:val="004C54DD"/>
    <w:rsid w:val="004C5F7F"/>
    <w:rsid w:val="004C7C70"/>
    <w:rsid w:val="004D15C7"/>
    <w:rsid w:val="004D2815"/>
    <w:rsid w:val="004D33CD"/>
    <w:rsid w:val="004D4A18"/>
    <w:rsid w:val="004D6DCF"/>
    <w:rsid w:val="004E0B06"/>
    <w:rsid w:val="004E34A2"/>
    <w:rsid w:val="004E3D80"/>
    <w:rsid w:val="004E45F0"/>
    <w:rsid w:val="004E4A9D"/>
    <w:rsid w:val="004E4BEA"/>
    <w:rsid w:val="004E7843"/>
    <w:rsid w:val="004F1B25"/>
    <w:rsid w:val="00500D7C"/>
    <w:rsid w:val="00502679"/>
    <w:rsid w:val="0050270C"/>
    <w:rsid w:val="00504885"/>
    <w:rsid w:val="00504D69"/>
    <w:rsid w:val="0050534D"/>
    <w:rsid w:val="0050579F"/>
    <w:rsid w:val="005062D9"/>
    <w:rsid w:val="0051573B"/>
    <w:rsid w:val="00516E51"/>
    <w:rsid w:val="00517682"/>
    <w:rsid w:val="00520E56"/>
    <w:rsid w:val="00531A01"/>
    <w:rsid w:val="005338B6"/>
    <w:rsid w:val="00536725"/>
    <w:rsid w:val="005377D0"/>
    <w:rsid w:val="00540D1E"/>
    <w:rsid w:val="00542564"/>
    <w:rsid w:val="005445E1"/>
    <w:rsid w:val="005456DB"/>
    <w:rsid w:val="00550000"/>
    <w:rsid w:val="0055056E"/>
    <w:rsid w:val="00551004"/>
    <w:rsid w:val="00551304"/>
    <w:rsid w:val="00552B4F"/>
    <w:rsid w:val="00554B7C"/>
    <w:rsid w:val="00555F8F"/>
    <w:rsid w:val="00562977"/>
    <w:rsid w:val="005634EF"/>
    <w:rsid w:val="005654E9"/>
    <w:rsid w:val="00565C11"/>
    <w:rsid w:val="005731F5"/>
    <w:rsid w:val="00573772"/>
    <w:rsid w:val="0057433C"/>
    <w:rsid w:val="00582305"/>
    <w:rsid w:val="005828DA"/>
    <w:rsid w:val="00583D38"/>
    <w:rsid w:val="0058521E"/>
    <w:rsid w:val="0058555D"/>
    <w:rsid w:val="00586CC6"/>
    <w:rsid w:val="00586D56"/>
    <w:rsid w:val="00592324"/>
    <w:rsid w:val="005942F7"/>
    <w:rsid w:val="005A056E"/>
    <w:rsid w:val="005A6DFF"/>
    <w:rsid w:val="005A745A"/>
    <w:rsid w:val="005B4268"/>
    <w:rsid w:val="005B44CC"/>
    <w:rsid w:val="005B7586"/>
    <w:rsid w:val="005C103A"/>
    <w:rsid w:val="005C5239"/>
    <w:rsid w:val="005C7E46"/>
    <w:rsid w:val="005D0193"/>
    <w:rsid w:val="005D1AAD"/>
    <w:rsid w:val="005D2228"/>
    <w:rsid w:val="005D59DC"/>
    <w:rsid w:val="005D66D4"/>
    <w:rsid w:val="005D7A1A"/>
    <w:rsid w:val="005E10BD"/>
    <w:rsid w:val="005E1BAF"/>
    <w:rsid w:val="005E2811"/>
    <w:rsid w:val="005E31B7"/>
    <w:rsid w:val="005E3F2C"/>
    <w:rsid w:val="005E6D31"/>
    <w:rsid w:val="005F0221"/>
    <w:rsid w:val="005F48AC"/>
    <w:rsid w:val="005F5488"/>
    <w:rsid w:val="00603492"/>
    <w:rsid w:val="00604584"/>
    <w:rsid w:val="00611A03"/>
    <w:rsid w:val="0061258E"/>
    <w:rsid w:val="00613160"/>
    <w:rsid w:val="006141CF"/>
    <w:rsid w:val="00614A5C"/>
    <w:rsid w:val="006158F4"/>
    <w:rsid w:val="006166D7"/>
    <w:rsid w:val="00620380"/>
    <w:rsid w:val="00620D1F"/>
    <w:rsid w:val="00622950"/>
    <w:rsid w:val="00623CC3"/>
    <w:rsid w:val="0062673C"/>
    <w:rsid w:val="006267FE"/>
    <w:rsid w:val="00627966"/>
    <w:rsid w:val="00630E4B"/>
    <w:rsid w:val="006310DF"/>
    <w:rsid w:val="00631854"/>
    <w:rsid w:val="00635718"/>
    <w:rsid w:val="00635F30"/>
    <w:rsid w:val="0064000F"/>
    <w:rsid w:val="006416CD"/>
    <w:rsid w:val="00641ED6"/>
    <w:rsid w:val="00643967"/>
    <w:rsid w:val="00644AC2"/>
    <w:rsid w:val="0064514B"/>
    <w:rsid w:val="00645AAC"/>
    <w:rsid w:val="0065280A"/>
    <w:rsid w:val="00653BBD"/>
    <w:rsid w:val="00654317"/>
    <w:rsid w:val="00655F4A"/>
    <w:rsid w:val="0066167D"/>
    <w:rsid w:val="00666A3D"/>
    <w:rsid w:val="00667086"/>
    <w:rsid w:val="00670899"/>
    <w:rsid w:val="00673554"/>
    <w:rsid w:val="006737D7"/>
    <w:rsid w:val="00680689"/>
    <w:rsid w:val="006873ED"/>
    <w:rsid w:val="00697E03"/>
    <w:rsid w:val="006A0C69"/>
    <w:rsid w:val="006A22D1"/>
    <w:rsid w:val="006A3C39"/>
    <w:rsid w:val="006A3D8A"/>
    <w:rsid w:val="006A540E"/>
    <w:rsid w:val="006B274F"/>
    <w:rsid w:val="006B451C"/>
    <w:rsid w:val="006B485F"/>
    <w:rsid w:val="006B4CE8"/>
    <w:rsid w:val="006B5222"/>
    <w:rsid w:val="006B790A"/>
    <w:rsid w:val="006C2339"/>
    <w:rsid w:val="006C36D1"/>
    <w:rsid w:val="006C4611"/>
    <w:rsid w:val="006C4F47"/>
    <w:rsid w:val="006C6B98"/>
    <w:rsid w:val="006D0924"/>
    <w:rsid w:val="006D0A92"/>
    <w:rsid w:val="006D1F58"/>
    <w:rsid w:val="006D2F7C"/>
    <w:rsid w:val="006D4591"/>
    <w:rsid w:val="006D51A6"/>
    <w:rsid w:val="006D6224"/>
    <w:rsid w:val="006E61B8"/>
    <w:rsid w:val="006E6EAA"/>
    <w:rsid w:val="006E77F4"/>
    <w:rsid w:val="006F1065"/>
    <w:rsid w:val="006F12B2"/>
    <w:rsid w:val="006F17DC"/>
    <w:rsid w:val="006F1D82"/>
    <w:rsid w:val="006F3493"/>
    <w:rsid w:val="006F3F26"/>
    <w:rsid w:val="006F46B4"/>
    <w:rsid w:val="006F503B"/>
    <w:rsid w:val="006F5D95"/>
    <w:rsid w:val="006F74E7"/>
    <w:rsid w:val="00700638"/>
    <w:rsid w:val="0070102B"/>
    <w:rsid w:val="0070163C"/>
    <w:rsid w:val="0070301E"/>
    <w:rsid w:val="00703D67"/>
    <w:rsid w:val="0071101D"/>
    <w:rsid w:val="0071750C"/>
    <w:rsid w:val="00721F57"/>
    <w:rsid w:val="00723C5D"/>
    <w:rsid w:val="007249A3"/>
    <w:rsid w:val="00732F57"/>
    <w:rsid w:val="007336E5"/>
    <w:rsid w:val="00734D57"/>
    <w:rsid w:val="00743DDC"/>
    <w:rsid w:val="00760837"/>
    <w:rsid w:val="007613C8"/>
    <w:rsid w:val="00764240"/>
    <w:rsid w:val="00764823"/>
    <w:rsid w:val="00766E2D"/>
    <w:rsid w:val="00770053"/>
    <w:rsid w:val="00771699"/>
    <w:rsid w:val="0077341E"/>
    <w:rsid w:val="00774F54"/>
    <w:rsid w:val="0078017A"/>
    <w:rsid w:val="00783D3F"/>
    <w:rsid w:val="007858B5"/>
    <w:rsid w:val="00787DC4"/>
    <w:rsid w:val="0079069C"/>
    <w:rsid w:val="00794884"/>
    <w:rsid w:val="007A119B"/>
    <w:rsid w:val="007B10B1"/>
    <w:rsid w:val="007B276D"/>
    <w:rsid w:val="007B35CF"/>
    <w:rsid w:val="007B3AAC"/>
    <w:rsid w:val="007B3E85"/>
    <w:rsid w:val="007B3FF3"/>
    <w:rsid w:val="007B5896"/>
    <w:rsid w:val="007C147F"/>
    <w:rsid w:val="007C2DF1"/>
    <w:rsid w:val="007C36BC"/>
    <w:rsid w:val="007C4100"/>
    <w:rsid w:val="007C44D4"/>
    <w:rsid w:val="007C7C31"/>
    <w:rsid w:val="007D03E3"/>
    <w:rsid w:val="007D1AF6"/>
    <w:rsid w:val="007D222D"/>
    <w:rsid w:val="007D3628"/>
    <w:rsid w:val="007D43FF"/>
    <w:rsid w:val="007D4B35"/>
    <w:rsid w:val="007D6174"/>
    <w:rsid w:val="007E41D0"/>
    <w:rsid w:val="007E4F8D"/>
    <w:rsid w:val="007E5AD6"/>
    <w:rsid w:val="007E5C66"/>
    <w:rsid w:val="007E6A09"/>
    <w:rsid w:val="007E7202"/>
    <w:rsid w:val="007F371A"/>
    <w:rsid w:val="007F40BB"/>
    <w:rsid w:val="007F5361"/>
    <w:rsid w:val="007F555D"/>
    <w:rsid w:val="007F5784"/>
    <w:rsid w:val="007F58AC"/>
    <w:rsid w:val="007F6A44"/>
    <w:rsid w:val="008013A2"/>
    <w:rsid w:val="00801D40"/>
    <w:rsid w:val="008037FA"/>
    <w:rsid w:val="00806C56"/>
    <w:rsid w:val="0081178E"/>
    <w:rsid w:val="008130F9"/>
    <w:rsid w:val="00813A6B"/>
    <w:rsid w:val="00815ED0"/>
    <w:rsid w:val="00816DCA"/>
    <w:rsid w:val="00817335"/>
    <w:rsid w:val="00820F77"/>
    <w:rsid w:val="0082275A"/>
    <w:rsid w:val="00824BD5"/>
    <w:rsid w:val="00825B1E"/>
    <w:rsid w:val="008272D4"/>
    <w:rsid w:val="00830C6E"/>
    <w:rsid w:val="00831309"/>
    <w:rsid w:val="008336DE"/>
    <w:rsid w:val="0083575E"/>
    <w:rsid w:val="008412A5"/>
    <w:rsid w:val="0084680C"/>
    <w:rsid w:val="00851FDF"/>
    <w:rsid w:val="00856FCD"/>
    <w:rsid w:val="0086570C"/>
    <w:rsid w:val="00870C2B"/>
    <w:rsid w:val="00872016"/>
    <w:rsid w:val="00872567"/>
    <w:rsid w:val="00872F03"/>
    <w:rsid w:val="00883B48"/>
    <w:rsid w:val="00884B96"/>
    <w:rsid w:val="00886E7B"/>
    <w:rsid w:val="00887FCC"/>
    <w:rsid w:val="0089009E"/>
    <w:rsid w:val="008903FA"/>
    <w:rsid w:val="00893507"/>
    <w:rsid w:val="00897CF7"/>
    <w:rsid w:val="008A0021"/>
    <w:rsid w:val="008A021A"/>
    <w:rsid w:val="008A0611"/>
    <w:rsid w:val="008A187D"/>
    <w:rsid w:val="008A3B5E"/>
    <w:rsid w:val="008A5170"/>
    <w:rsid w:val="008A6D53"/>
    <w:rsid w:val="008B3FBA"/>
    <w:rsid w:val="008B7898"/>
    <w:rsid w:val="008B7ED7"/>
    <w:rsid w:val="008C510F"/>
    <w:rsid w:val="008D21FF"/>
    <w:rsid w:val="008D2600"/>
    <w:rsid w:val="008D3B30"/>
    <w:rsid w:val="008E4B4A"/>
    <w:rsid w:val="008E6EA2"/>
    <w:rsid w:val="008E7629"/>
    <w:rsid w:val="008F3F9C"/>
    <w:rsid w:val="008F4826"/>
    <w:rsid w:val="008F5819"/>
    <w:rsid w:val="008F5A40"/>
    <w:rsid w:val="008F6306"/>
    <w:rsid w:val="009003FB"/>
    <w:rsid w:val="00902180"/>
    <w:rsid w:val="00902D5B"/>
    <w:rsid w:val="00902DD2"/>
    <w:rsid w:val="00905717"/>
    <w:rsid w:val="0090696D"/>
    <w:rsid w:val="009107B4"/>
    <w:rsid w:val="0091170A"/>
    <w:rsid w:val="00913DC7"/>
    <w:rsid w:val="00922339"/>
    <w:rsid w:val="0092442E"/>
    <w:rsid w:val="00924699"/>
    <w:rsid w:val="00927AD8"/>
    <w:rsid w:val="00930798"/>
    <w:rsid w:val="00932979"/>
    <w:rsid w:val="00954BF8"/>
    <w:rsid w:val="00966B3A"/>
    <w:rsid w:val="009700BF"/>
    <w:rsid w:val="00973D59"/>
    <w:rsid w:val="00973F95"/>
    <w:rsid w:val="00974E32"/>
    <w:rsid w:val="0097678C"/>
    <w:rsid w:val="00982282"/>
    <w:rsid w:val="00986C74"/>
    <w:rsid w:val="009913A8"/>
    <w:rsid w:val="00994BCF"/>
    <w:rsid w:val="00995221"/>
    <w:rsid w:val="0099547B"/>
    <w:rsid w:val="00995B01"/>
    <w:rsid w:val="009967BB"/>
    <w:rsid w:val="00997491"/>
    <w:rsid w:val="009A2445"/>
    <w:rsid w:val="009A53D3"/>
    <w:rsid w:val="009A70E6"/>
    <w:rsid w:val="009A71AE"/>
    <w:rsid w:val="009A7542"/>
    <w:rsid w:val="009B26F6"/>
    <w:rsid w:val="009B481F"/>
    <w:rsid w:val="009B4D1F"/>
    <w:rsid w:val="009C4211"/>
    <w:rsid w:val="009C5D92"/>
    <w:rsid w:val="009C7316"/>
    <w:rsid w:val="009D20F1"/>
    <w:rsid w:val="009D29D5"/>
    <w:rsid w:val="009D796C"/>
    <w:rsid w:val="009E0031"/>
    <w:rsid w:val="009E2F4B"/>
    <w:rsid w:val="009E3990"/>
    <w:rsid w:val="009E55A4"/>
    <w:rsid w:val="009E5765"/>
    <w:rsid w:val="009E6B17"/>
    <w:rsid w:val="009F2DE7"/>
    <w:rsid w:val="009F419E"/>
    <w:rsid w:val="009F522C"/>
    <w:rsid w:val="009F6A40"/>
    <w:rsid w:val="009F74F2"/>
    <w:rsid w:val="00A01839"/>
    <w:rsid w:val="00A022C3"/>
    <w:rsid w:val="00A02D69"/>
    <w:rsid w:val="00A02DB8"/>
    <w:rsid w:val="00A0576B"/>
    <w:rsid w:val="00A06380"/>
    <w:rsid w:val="00A13AB7"/>
    <w:rsid w:val="00A1703B"/>
    <w:rsid w:val="00A22C41"/>
    <w:rsid w:val="00A34250"/>
    <w:rsid w:val="00A3551A"/>
    <w:rsid w:val="00A35670"/>
    <w:rsid w:val="00A36DBE"/>
    <w:rsid w:val="00A42229"/>
    <w:rsid w:val="00A422FB"/>
    <w:rsid w:val="00A44748"/>
    <w:rsid w:val="00A47F14"/>
    <w:rsid w:val="00A50D98"/>
    <w:rsid w:val="00A510F8"/>
    <w:rsid w:val="00A518FC"/>
    <w:rsid w:val="00A565CC"/>
    <w:rsid w:val="00A61394"/>
    <w:rsid w:val="00A61D4F"/>
    <w:rsid w:val="00A63970"/>
    <w:rsid w:val="00A70388"/>
    <w:rsid w:val="00A74686"/>
    <w:rsid w:val="00A75675"/>
    <w:rsid w:val="00A763BD"/>
    <w:rsid w:val="00A77975"/>
    <w:rsid w:val="00A81D0A"/>
    <w:rsid w:val="00A84C19"/>
    <w:rsid w:val="00A84F85"/>
    <w:rsid w:val="00A901D1"/>
    <w:rsid w:val="00A9120B"/>
    <w:rsid w:val="00A9206A"/>
    <w:rsid w:val="00A92FBC"/>
    <w:rsid w:val="00A93ADB"/>
    <w:rsid w:val="00A94023"/>
    <w:rsid w:val="00AA015D"/>
    <w:rsid w:val="00AA3A96"/>
    <w:rsid w:val="00AA6F7A"/>
    <w:rsid w:val="00AB145B"/>
    <w:rsid w:val="00AB2BFF"/>
    <w:rsid w:val="00AB399C"/>
    <w:rsid w:val="00AB4787"/>
    <w:rsid w:val="00AC0614"/>
    <w:rsid w:val="00AC27C7"/>
    <w:rsid w:val="00AC46A9"/>
    <w:rsid w:val="00AC66A3"/>
    <w:rsid w:val="00AD0E19"/>
    <w:rsid w:val="00AD36DB"/>
    <w:rsid w:val="00AD73F1"/>
    <w:rsid w:val="00AE1A12"/>
    <w:rsid w:val="00AE1B8E"/>
    <w:rsid w:val="00AF4EFC"/>
    <w:rsid w:val="00AF6E43"/>
    <w:rsid w:val="00AF7352"/>
    <w:rsid w:val="00B01EF5"/>
    <w:rsid w:val="00B04398"/>
    <w:rsid w:val="00B070CF"/>
    <w:rsid w:val="00B16222"/>
    <w:rsid w:val="00B21CEB"/>
    <w:rsid w:val="00B2463B"/>
    <w:rsid w:val="00B24F51"/>
    <w:rsid w:val="00B25002"/>
    <w:rsid w:val="00B2525C"/>
    <w:rsid w:val="00B26BB9"/>
    <w:rsid w:val="00B31C14"/>
    <w:rsid w:val="00B33CAC"/>
    <w:rsid w:val="00B41283"/>
    <w:rsid w:val="00B425D3"/>
    <w:rsid w:val="00B43A0C"/>
    <w:rsid w:val="00B467BB"/>
    <w:rsid w:val="00B46CB7"/>
    <w:rsid w:val="00B51799"/>
    <w:rsid w:val="00B54A57"/>
    <w:rsid w:val="00B568D8"/>
    <w:rsid w:val="00B57E8C"/>
    <w:rsid w:val="00B62DC3"/>
    <w:rsid w:val="00B63749"/>
    <w:rsid w:val="00B66E2C"/>
    <w:rsid w:val="00B67654"/>
    <w:rsid w:val="00B72A88"/>
    <w:rsid w:val="00B73783"/>
    <w:rsid w:val="00B73F52"/>
    <w:rsid w:val="00B7559B"/>
    <w:rsid w:val="00B75F33"/>
    <w:rsid w:val="00B76449"/>
    <w:rsid w:val="00B816F4"/>
    <w:rsid w:val="00B83C0B"/>
    <w:rsid w:val="00B8409E"/>
    <w:rsid w:val="00B8756C"/>
    <w:rsid w:val="00B9039A"/>
    <w:rsid w:val="00B90550"/>
    <w:rsid w:val="00B90AFF"/>
    <w:rsid w:val="00B90B6D"/>
    <w:rsid w:val="00B93498"/>
    <w:rsid w:val="00B9376D"/>
    <w:rsid w:val="00B94CBD"/>
    <w:rsid w:val="00BA20C5"/>
    <w:rsid w:val="00BA2EF1"/>
    <w:rsid w:val="00BA3CC3"/>
    <w:rsid w:val="00BA3DF9"/>
    <w:rsid w:val="00BB0A86"/>
    <w:rsid w:val="00BB24BE"/>
    <w:rsid w:val="00BB328C"/>
    <w:rsid w:val="00BB3986"/>
    <w:rsid w:val="00BB5001"/>
    <w:rsid w:val="00BB7709"/>
    <w:rsid w:val="00BC184D"/>
    <w:rsid w:val="00BC3057"/>
    <w:rsid w:val="00BC317C"/>
    <w:rsid w:val="00BC4032"/>
    <w:rsid w:val="00BC73D1"/>
    <w:rsid w:val="00BD5B7F"/>
    <w:rsid w:val="00BE051A"/>
    <w:rsid w:val="00BE17B7"/>
    <w:rsid w:val="00BE228D"/>
    <w:rsid w:val="00BE26D8"/>
    <w:rsid w:val="00BE3012"/>
    <w:rsid w:val="00BE61B0"/>
    <w:rsid w:val="00BE68F8"/>
    <w:rsid w:val="00BE78CF"/>
    <w:rsid w:val="00BF1BEC"/>
    <w:rsid w:val="00BF39D2"/>
    <w:rsid w:val="00BF3E6E"/>
    <w:rsid w:val="00BF5622"/>
    <w:rsid w:val="00BF5C7A"/>
    <w:rsid w:val="00BF7352"/>
    <w:rsid w:val="00C03DB0"/>
    <w:rsid w:val="00C05668"/>
    <w:rsid w:val="00C06E8A"/>
    <w:rsid w:val="00C1388D"/>
    <w:rsid w:val="00C14554"/>
    <w:rsid w:val="00C155DC"/>
    <w:rsid w:val="00C1667B"/>
    <w:rsid w:val="00C23F47"/>
    <w:rsid w:val="00C24D7D"/>
    <w:rsid w:val="00C3146E"/>
    <w:rsid w:val="00C326C8"/>
    <w:rsid w:val="00C41296"/>
    <w:rsid w:val="00C4144C"/>
    <w:rsid w:val="00C415A8"/>
    <w:rsid w:val="00C430E5"/>
    <w:rsid w:val="00C5492E"/>
    <w:rsid w:val="00C56566"/>
    <w:rsid w:val="00C60DA6"/>
    <w:rsid w:val="00C6405E"/>
    <w:rsid w:val="00C643BC"/>
    <w:rsid w:val="00C6692F"/>
    <w:rsid w:val="00C678A0"/>
    <w:rsid w:val="00C72A27"/>
    <w:rsid w:val="00C732A7"/>
    <w:rsid w:val="00C829A7"/>
    <w:rsid w:val="00C8405C"/>
    <w:rsid w:val="00C857E2"/>
    <w:rsid w:val="00C872E4"/>
    <w:rsid w:val="00C90A73"/>
    <w:rsid w:val="00C9561A"/>
    <w:rsid w:val="00C95B90"/>
    <w:rsid w:val="00C9642A"/>
    <w:rsid w:val="00CA1B2B"/>
    <w:rsid w:val="00CA23C3"/>
    <w:rsid w:val="00CA2E9B"/>
    <w:rsid w:val="00CA3415"/>
    <w:rsid w:val="00CA3C2D"/>
    <w:rsid w:val="00CA4308"/>
    <w:rsid w:val="00CA5311"/>
    <w:rsid w:val="00CA77A9"/>
    <w:rsid w:val="00CB0B0C"/>
    <w:rsid w:val="00CB2DB6"/>
    <w:rsid w:val="00CB781C"/>
    <w:rsid w:val="00CB7FDA"/>
    <w:rsid w:val="00CC2168"/>
    <w:rsid w:val="00CC4002"/>
    <w:rsid w:val="00CC4069"/>
    <w:rsid w:val="00CC5E97"/>
    <w:rsid w:val="00CD5969"/>
    <w:rsid w:val="00CE3AE7"/>
    <w:rsid w:val="00CE55AA"/>
    <w:rsid w:val="00CE7A8C"/>
    <w:rsid w:val="00CF0C1F"/>
    <w:rsid w:val="00CF2C53"/>
    <w:rsid w:val="00CF33DE"/>
    <w:rsid w:val="00D012DC"/>
    <w:rsid w:val="00D0342C"/>
    <w:rsid w:val="00D04BF0"/>
    <w:rsid w:val="00D0597A"/>
    <w:rsid w:val="00D131A3"/>
    <w:rsid w:val="00D1589E"/>
    <w:rsid w:val="00D1672F"/>
    <w:rsid w:val="00D16DBC"/>
    <w:rsid w:val="00D21A4B"/>
    <w:rsid w:val="00D22EE3"/>
    <w:rsid w:val="00D25C46"/>
    <w:rsid w:val="00D32928"/>
    <w:rsid w:val="00D43910"/>
    <w:rsid w:val="00D46A9B"/>
    <w:rsid w:val="00D51CA7"/>
    <w:rsid w:val="00D520DD"/>
    <w:rsid w:val="00D52F8F"/>
    <w:rsid w:val="00D57A5F"/>
    <w:rsid w:val="00D61D4B"/>
    <w:rsid w:val="00D624C5"/>
    <w:rsid w:val="00D628D8"/>
    <w:rsid w:val="00D677F6"/>
    <w:rsid w:val="00D71858"/>
    <w:rsid w:val="00D73369"/>
    <w:rsid w:val="00D7338E"/>
    <w:rsid w:val="00D7414A"/>
    <w:rsid w:val="00D7679B"/>
    <w:rsid w:val="00D76BBB"/>
    <w:rsid w:val="00D76EC3"/>
    <w:rsid w:val="00D80734"/>
    <w:rsid w:val="00D80ABB"/>
    <w:rsid w:val="00D8337E"/>
    <w:rsid w:val="00D8426F"/>
    <w:rsid w:val="00D84AE0"/>
    <w:rsid w:val="00D86832"/>
    <w:rsid w:val="00D8701C"/>
    <w:rsid w:val="00D91E28"/>
    <w:rsid w:val="00D93AAA"/>
    <w:rsid w:val="00DA14F8"/>
    <w:rsid w:val="00DA1950"/>
    <w:rsid w:val="00DA5EB3"/>
    <w:rsid w:val="00DA6640"/>
    <w:rsid w:val="00DA6962"/>
    <w:rsid w:val="00DA7259"/>
    <w:rsid w:val="00DA79D2"/>
    <w:rsid w:val="00DB09E7"/>
    <w:rsid w:val="00DB16D7"/>
    <w:rsid w:val="00DB1B71"/>
    <w:rsid w:val="00DC3244"/>
    <w:rsid w:val="00DC711D"/>
    <w:rsid w:val="00DD29AF"/>
    <w:rsid w:val="00DE1BAB"/>
    <w:rsid w:val="00DE3063"/>
    <w:rsid w:val="00DE3849"/>
    <w:rsid w:val="00DE557E"/>
    <w:rsid w:val="00DE5A9A"/>
    <w:rsid w:val="00DE61BC"/>
    <w:rsid w:val="00DF56E3"/>
    <w:rsid w:val="00DF6E36"/>
    <w:rsid w:val="00E00293"/>
    <w:rsid w:val="00E004B9"/>
    <w:rsid w:val="00E00B2E"/>
    <w:rsid w:val="00E0127A"/>
    <w:rsid w:val="00E049FF"/>
    <w:rsid w:val="00E05723"/>
    <w:rsid w:val="00E102E8"/>
    <w:rsid w:val="00E133EC"/>
    <w:rsid w:val="00E15173"/>
    <w:rsid w:val="00E1549E"/>
    <w:rsid w:val="00E2012E"/>
    <w:rsid w:val="00E20C08"/>
    <w:rsid w:val="00E2496D"/>
    <w:rsid w:val="00E32938"/>
    <w:rsid w:val="00E40C86"/>
    <w:rsid w:val="00E40D2A"/>
    <w:rsid w:val="00E470F7"/>
    <w:rsid w:val="00E50BC4"/>
    <w:rsid w:val="00E52A18"/>
    <w:rsid w:val="00E5530A"/>
    <w:rsid w:val="00E7141F"/>
    <w:rsid w:val="00E71637"/>
    <w:rsid w:val="00E83F75"/>
    <w:rsid w:val="00E85039"/>
    <w:rsid w:val="00E858EF"/>
    <w:rsid w:val="00E87ED2"/>
    <w:rsid w:val="00E9228D"/>
    <w:rsid w:val="00E92D72"/>
    <w:rsid w:val="00E9602B"/>
    <w:rsid w:val="00E971B2"/>
    <w:rsid w:val="00EA25CF"/>
    <w:rsid w:val="00EA2B68"/>
    <w:rsid w:val="00EA408E"/>
    <w:rsid w:val="00EA48D4"/>
    <w:rsid w:val="00EA5632"/>
    <w:rsid w:val="00EB2C78"/>
    <w:rsid w:val="00EB3882"/>
    <w:rsid w:val="00EB3C1F"/>
    <w:rsid w:val="00EB75F1"/>
    <w:rsid w:val="00EB77F1"/>
    <w:rsid w:val="00EC3A7C"/>
    <w:rsid w:val="00EC4E97"/>
    <w:rsid w:val="00EC750C"/>
    <w:rsid w:val="00ED30A9"/>
    <w:rsid w:val="00ED3664"/>
    <w:rsid w:val="00ED5EDC"/>
    <w:rsid w:val="00ED71FA"/>
    <w:rsid w:val="00EE0261"/>
    <w:rsid w:val="00EE24B5"/>
    <w:rsid w:val="00EE374D"/>
    <w:rsid w:val="00EE76BD"/>
    <w:rsid w:val="00F00858"/>
    <w:rsid w:val="00F00AA6"/>
    <w:rsid w:val="00F01B51"/>
    <w:rsid w:val="00F03037"/>
    <w:rsid w:val="00F04D3E"/>
    <w:rsid w:val="00F062CA"/>
    <w:rsid w:val="00F125FE"/>
    <w:rsid w:val="00F164F7"/>
    <w:rsid w:val="00F17398"/>
    <w:rsid w:val="00F17947"/>
    <w:rsid w:val="00F24603"/>
    <w:rsid w:val="00F279B4"/>
    <w:rsid w:val="00F27E1D"/>
    <w:rsid w:val="00F30D11"/>
    <w:rsid w:val="00F312C2"/>
    <w:rsid w:val="00F378F7"/>
    <w:rsid w:val="00F40A85"/>
    <w:rsid w:val="00F44A3E"/>
    <w:rsid w:val="00F5051E"/>
    <w:rsid w:val="00F52781"/>
    <w:rsid w:val="00F5351C"/>
    <w:rsid w:val="00F56EA0"/>
    <w:rsid w:val="00F62F2E"/>
    <w:rsid w:val="00F649B4"/>
    <w:rsid w:val="00F71594"/>
    <w:rsid w:val="00F7274C"/>
    <w:rsid w:val="00F731AA"/>
    <w:rsid w:val="00F87747"/>
    <w:rsid w:val="00F9096B"/>
    <w:rsid w:val="00F92C7E"/>
    <w:rsid w:val="00F92D81"/>
    <w:rsid w:val="00F92FD4"/>
    <w:rsid w:val="00F93292"/>
    <w:rsid w:val="00F95CB6"/>
    <w:rsid w:val="00F96416"/>
    <w:rsid w:val="00FA1118"/>
    <w:rsid w:val="00FA23ED"/>
    <w:rsid w:val="00FB059C"/>
    <w:rsid w:val="00FB60DF"/>
    <w:rsid w:val="00FB6D4B"/>
    <w:rsid w:val="00FB7B80"/>
    <w:rsid w:val="00FC0DCE"/>
    <w:rsid w:val="00FC261C"/>
    <w:rsid w:val="00FC325D"/>
    <w:rsid w:val="00FC4331"/>
    <w:rsid w:val="00FC56C8"/>
    <w:rsid w:val="00FC6277"/>
    <w:rsid w:val="00FD11BB"/>
    <w:rsid w:val="00FD2E4A"/>
    <w:rsid w:val="00FD3D0E"/>
    <w:rsid w:val="00FD7631"/>
    <w:rsid w:val="00FD7F4D"/>
    <w:rsid w:val="00FE140A"/>
    <w:rsid w:val="00FE2373"/>
    <w:rsid w:val="00FE281D"/>
    <w:rsid w:val="00FE453B"/>
    <w:rsid w:val="00FF6493"/>
    <w:rsid w:val="00FF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A9AB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5654E9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14A5C"/>
  </w:style>
  <w:style w:type="character" w:styleId="CommentReference">
    <w:name w:val="annotation reference"/>
    <w:basedOn w:val="DefaultParagraphFont"/>
    <w:uiPriority w:val="99"/>
    <w:semiHidden/>
    <w:unhideWhenUsed/>
    <w:rsid w:val="000C4A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4A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4A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4A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4AC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hyperlink" Target="https://gisdata.mn.gov/dataset/trans-roads-mndot-ti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Dee26</b:Tag>
    <b:SourceType>InternetSite</b:SourceType>
    <b:Guid>{1A39CFE3-B83B-4F71-81EE-8100186DD802}</b:Guid>
    <b:Title>Deepwater Horizon explosion</b:Title>
    <b:Year>2022</b:Year>
    <b:Month>August</b:Month>
    <b:Day>26</b:Day>
    <b:InternetSiteTitle>Wikipedia</b:InternetSiteTitle>
    <b:URL>https://en.wikipedia.org/wiki/Deepwater_Horizon_explosion</b:URL>
    <b:RefOrder>2</b:RefOrder>
  </b:Source>
  <b:Source>
    <b:Tag>Dee22</b:Tag>
    <b:SourceType>InternetSite</b:SourceType>
    <b:Guid>{AE933C61-4332-4C71-9B79-4DB3CF5521F5}</b:Guid>
    <b:Title>Deepwater Horizon oil spill</b:Title>
    <b:InternetSiteTitle>Wikipedia</b:InternetSiteTitle>
    <b:Year>2022</b:Year>
    <b:Month>September</b:Month>
    <b:Day>20</b:Day>
    <b:URL>https://en.wikipedia.org/wiki/Deepwater_Horizon_oil_spill</b:URL>
    <b:RefOrder>1</b:RefOrder>
  </b:Source>
  <b:Source>
    <b:Tag>ESR7</b:Tag>
    <b:SourceType>DocumentFromInternetSite</b:SourceType>
    <b:Guid>{5D5D2854-1553-4F9C-BD26-AEBF9904516B}</b:Guid>
    <b:Title>NOAA_Gulf_Oil_Spill (MapServer)</b:Title>
    <b:InternetSiteTitle>ArcGIS REST Services Directory</b:InternetSiteTitle>
    <b:URL>http://maps1.arcgisonline.com/arcgis/rest/services/NOAA_Gulf_Oil_Spill/MapServer</b:URL>
    <b:Author>
      <b:Author>
        <b:Corporate>ESRI</b:Corporate>
      </b:Author>
    </b:Author>
    <b:RefOrder>10</b:RefOrder>
  </b:Source>
  <b:Source>
    <b:Tag>NOA21</b:Tag>
    <b:SourceType>DocumentFromInternetSite</b:SourceType>
    <b:Guid>{B2656B54-EEE8-479F-87EA-FA2D10672539}</b:Guid>
    <b:Author>
      <b:Author>
        <b:Corporate>NOAA</b:Corporate>
      </b:Author>
    </b:Author>
    <b:Title>Physical, chemical, and biological data collected in the Gulf of Mexico from 02 Feb 2010 to 28 Oct 2010 (NCEI Accession 0117436)</b:Title>
    <b:InternetSiteTitle>DATA.GOV</b:InternetSiteTitle>
    <b:Year>2021</b:Year>
    <b:URL>https://catalog.data.gov/dataset/physical-chemical-and-biological-data-collected-in-the-gulf-of-mexico-from-02-feb-2010-to-28-oc</b:URL>
    <b:RefOrder>5</b:RefOrder>
  </b:Source>
  <b:Source>
    <b:Tag>ESR211</b:Tag>
    <b:SourceType>InternetSite</b:SourceType>
    <b:Guid>{1F817F8E-47CE-4F19-8496-1A7AD300081F}</b:Guid>
    <b:Author>
      <b:Author>
        <b:Corporate>ESRI</b:Corporate>
      </b:Author>
    </b:Author>
    <b:Title>Classification trees of the interpolation methods offered in Geostatistical Analyst</b:Title>
    <b:InternetSiteTitle>ArcGIS Desktop</b:InternetSiteTitle>
    <b:Year>2021</b:Year>
    <b:URL>https://desktop.arcgis.com/en/arcmap/latest/extensions/geostatistical-analyst/classification-trees-of-the-interpolation-methods-offered-in-geostatistical-analyst.htm</b:URL>
    <b:RefOrder>6</b:RefOrder>
  </b:Source>
  <b:Source>
    <b:Tag>Rab01</b:Tag>
    <b:SourceType>JournalArticle</b:SourceType>
    <b:Guid>{C8EDCC70-9DD0-4A82-9ECE-8C2CD5A5C67C}</b:Guid>
    <b:Title>Hypoxia in the Gulf of Mexico</b:Title>
    <b:Year>2001</b:Year>
    <b:JournalName>Journal of environmental quality</b:JournalName>
    <b:Pages>320-329</b:Pages>
    <b:Author>
      <b:Author>
        <b:NameList>
          <b:Person>
            <b:Last>Rabalais</b:Last>
            <b:First>N</b:First>
          </b:Person>
          <b:Person>
            <b:Last>Turner</b:Last>
            <b:First>R</b:First>
          </b:Person>
          <b:Person>
            <b:Last>Wiseman</b:Last>
            <b:First>W</b:First>
          </b:Person>
        </b:NameList>
      </b:Author>
    </b:Author>
    <b:Volume>30</b:Volume>
    <b:Issue>2</b:Issue>
    <b:DOI>10.2134/jeq2001.302320x</b:DOI>
    <b:RefOrder>7</b:RefOrder>
  </b:Source>
  <b:Source>
    <b:Tag>NOA10</b:Tag>
    <b:SourceType>ArticleInAPeriodical</b:SourceType>
    <b:Guid>{B8903197-3D1C-4FAB-BAF1-3922EC4574B9}</b:Guid>
    <b:Title>No dead zones observed or expected as part of BP Deepwater Horizon oil spill</b:Title>
    <b:Year>2010</b:Year>
    <b:Author>
      <b:Author>
        <b:Corporate>NOAA</b:Corporate>
      </b:Author>
    </b:Author>
    <b:PeriodicalTitle>ScienceDaily</b:PeriodicalTitle>
    <b:Month>September</b:Month>
    <b:Day>13</b:Day>
    <b:URL>www.sciencedaily.com/releases/2010/09/100913165807.htm</b:URL>
    <b:RefOrder>3</b:RefOrder>
  </b:Source>
  <b:Source>
    <b:Tag>Zhe18</b:Tag>
    <b:SourceType>JournalArticle</b:SourceType>
    <b:Guid>{D0FE929B-C50D-4818-9907-014D16E7FF78}</b:Guid>
    <b:Title>Three-stage vertical distribution of seawater conductivity</b:Title>
    <b:Year>2018</b:Year>
    <b:Pages>1-10</b:Pages>
    <b:JournalName>Scientific Reports</b:JournalName>
    <b:Author>
      <b:Author>
        <b:NameList>
          <b:Person>
            <b:Last>Zheng</b:Last>
            <b:First>Z</b:First>
          </b:Person>
          <b:Person>
            <b:Last>Fu</b:Last>
            <b:First>Y</b:First>
          </b:Person>
          <b:Person>
            <b:Last>Liu</b:Last>
            <b:First>K</b:First>
          </b:Person>
          <b:Person>
            <b:Last>Xiao</b:Last>
            <b:First>R</b:First>
          </b:Person>
          <b:Person>
            <b:Last>Wang</b:Last>
            <b:First>X</b:First>
          </b:Person>
          <b:Person>
            <b:Last>Shi</b:Last>
            <b:First>H</b:First>
          </b:Person>
        </b:NameList>
      </b:Author>
    </b:Author>
    <b:Volume>8</b:Volume>
    <b:Issue>1</b:Issue>
    <b:DOI>10.1038/s41598-018-27931-y</b:DOI>
    <b:RefOrder>8</b:RefOrder>
  </b:Source>
  <b:Source>
    <b:Tag>EPA22</b:Tag>
    <b:SourceType>InternetSite</b:SourceType>
    <b:Guid>{F1510D11-CF40-4C00-B2AB-E16DCBE57B95}</b:Guid>
    <b:Title>Indicators: Conductivity</b:Title>
    <b:Year>2022</b:Year>
    <b:Author>
      <b:Author>
        <b:Corporate>EPA</b:Corporate>
      </b:Author>
    </b:Author>
    <b:InternetSiteTitle>National Aquatic Resource Surveys</b:InternetSiteTitle>
    <b:Month>July</b:Month>
    <b:Day>11</b:Day>
    <b:URL>https://www.epa.gov/national-aquatic-resource-surveys/indicators-conductivity</b:URL>
    <b:RefOrder>4</b:RefOrder>
  </b:Source>
  <b:Source>
    <b:Tag>Mur10</b:Tag>
    <b:SourceType>JournalArticle</b:SourceType>
    <b:Guid>{69006D63-0AF0-46C9-85F4-7126CE3E2603}</b:Guid>
    <b:Title>Comparison of spatial interpolation methods for water quality evaluation in the Chesapeake Bay</b:Title>
    <b:Year>2010</b:Year>
    <b:JournalName>Journal of Environmental Engineering</b:JournalName>
    <b:Pages>160-171</b:Pages>
    <b:Author>
      <b:Author>
        <b:NameList>
          <b:Person>
            <b:Last>Murphy</b:Last>
            <b:First>Rebecca</b:First>
          </b:Person>
          <b:Person>
            <b:Last>Currier</b:Last>
            <b:First>Frank</b:First>
          </b:Person>
          <b:Person>
            <b:Last>Ball</b:Last>
            <b:First>William</b:First>
          </b:Person>
        </b:NameList>
      </b:Author>
    </b:Author>
    <b:Volume>136</b:Volume>
    <b:Issue>2</b:Issue>
    <b:DOI>10.1061/ASCEEE.1943-7870.0000121</b:DOI>
    <b:RefOrder>9</b:RefOrder>
  </b:Source>
  <b:Source>
    <b:Tag>USC18</b:Tag>
    <b:SourceType>Misc</b:SourceType>
    <b:Guid>{37ECCD99-86A5-4583-ACED-0BDE445CE043}</b:Guid>
    <b:Title>CB 2018 US Nation 5m</b:Title>
    <b:Year>2018</b:Year>
    <b:Author>
      <b:Author>
        <b:Corporate>US Census Bureau</b:Corporate>
      </b:Author>
    </b:Author>
    <b:URL>https://www.census.gov/geographies/mapping-files/time-series/geo/carto-boundary-file.html</b:URL>
    <b:PublicationTitle>Cartographic Boundary Files - Shapefile</b:PublicationTitle>
    <b:RefOrder>11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F8C6022-D0EB-493A-901D-BD5713D4B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4727</TotalTime>
  <Pages>17</Pages>
  <Words>3415</Words>
  <Characters>19468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22838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Diego Osorio</cp:lastModifiedBy>
  <cp:revision>1022</cp:revision>
  <cp:lastPrinted>2022-12-16T20:20:00Z</cp:lastPrinted>
  <dcterms:created xsi:type="dcterms:W3CDTF">2021-01-09T23:13:00Z</dcterms:created>
  <dcterms:modified xsi:type="dcterms:W3CDTF">2022-12-16T20:20:00Z</dcterms:modified>
</cp:coreProperties>
</file>