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F0C84" w:rsidRPr="00EE7993" w:rsidRDefault="00AF0C84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>Colofon</w:t>
      </w:r>
    </w:p>
    <w:p w:rsidR="00AF0C84" w:rsidRPr="00EE7993" w:rsidRDefault="00AF0C84" w:rsidP="005B7102">
      <w:pPr>
        <w:spacing w:after="0"/>
        <w:rPr>
          <w:rFonts w:ascii="Times New Roman" w:hAnsi="Times New Roman"/>
          <w:lang w:val="nl-BE"/>
        </w:rPr>
      </w:pPr>
    </w:p>
    <w:p w:rsidR="005B7102" w:rsidRPr="00EE7993" w:rsidRDefault="005B7102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>Een uitgave van SQUAREvzw, Brussel</w:t>
      </w:r>
    </w:p>
    <w:p w:rsidR="005B7102" w:rsidRPr="00EE7993" w:rsidRDefault="00B45D22" w:rsidP="005B7102">
      <w:pPr>
        <w:spacing w:after="0"/>
        <w:rPr>
          <w:rFonts w:ascii="Times New Roman" w:hAnsi="Times New Roman"/>
          <w:lang w:val="nl-BE"/>
        </w:rPr>
      </w:pPr>
      <w:hyperlink r:id="rId4" w:history="1">
        <w:r w:rsidR="005B7102" w:rsidRPr="00EE7993">
          <w:rPr>
            <w:rStyle w:val="Hyperlink"/>
            <w:rFonts w:ascii="Times New Roman" w:hAnsi="Times New Roman"/>
            <w:lang w:val="nl-BE"/>
          </w:rPr>
          <w:t>www.squarevzw.be</w:t>
        </w:r>
      </w:hyperlink>
    </w:p>
    <w:p w:rsidR="005B7102" w:rsidRPr="00EE7993" w:rsidRDefault="006D4472" w:rsidP="005B7102">
      <w:pPr>
        <w:spacing w:after="0"/>
        <w:rPr>
          <w:rFonts w:ascii="Times New Roman" w:hAnsi="Times New Roman"/>
          <w:lang w:val="nl-BE"/>
        </w:rPr>
      </w:pPr>
      <w:r>
        <w:rPr>
          <w:rFonts w:ascii="Times New Roman" w:hAnsi="Times New Roman"/>
          <w:lang w:val="nl-BE"/>
        </w:rPr>
        <w:t>E</w:t>
      </w:r>
      <w:r w:rsidR="005B7102" w:rsidRPr="00EE7993">
        <w:rPr>
          <w:rFonts w:ascii="Times New Roman" w:hAnsi="Times New Roman"/>
          <w:lang w:val="nl-BE"/>
        </w:rPr>
        <w:t xml:space="preserve">en </w:t>
      </w:r>
      <w:r w:rsidR="00E073B2" w:rsidRPr="00EE7993">
        <w:rPr>
          <w:rFonts w:ascii="Times New Roman" w:hAnsi="Times New Roman"/>
          <w:lang w:val="nl-BE"/>
        </w:rPr>
        <w:t>vormgevig van OSP (Ludivine Loi</w:t>
      </w:r>
      <w:r w:rsidR="005B7102" w:rsidRPr="00EE7993">
        <w:rPr>
          <w:rFonts w:ascii="Times New Roman" w:hAnsi="Times New Roman"/>
          <w:lang w:val="nl-BE"/>
        </w:rPr>
        <w:t>seau &amp; Femke Snelting)</w:t>
      </w:r>
    </w:p>
    <w:p w:rsidR="005B7102" w:rsidRPr="00EE7993" w:rsidRDefault="00B45D22" w:rsidP="005B7102">
      <w:pPr>
        <w:spacing w:after="0"/>
        <w:rPr>
          <w:rFonts w:ascii="Times New Roman" w:hAnsi="Times New Roman"/>
          <w:lang w:val="nl-BE"/>
        </w:rPr>
      </w:pPr>
      <w:hyperlink r:id="rId5" w:history="1">
        <w:r w:rsidR="00D01681" w:rsidRPr="00683579">
          <w:rPr>
            <w:rStyle w:val="Hyperlink"/>
            <w:rFonts w:ascii="Times New Roman" w:hAnsi="Times New Roman"/>
            <w:lang w:val="nl-BE"/>
          </w:rPr>
          <w:t>http://osp.constantvzw.org</w:t>
        </w:r>
      </w:hyperlink>
      <w:r w:rsidR="00D01681">
        <w:rPr>
          <w:rFonts w:ascii="Times New Roman" w:hAnsi="Times New Roman"/>
          <w:lang w:val="nl-BE"/>
        </w:rPr>
        <w:t xml:space="preserve"> </w:t>
      </w:r>
    </w:p>
    <w:p w:rsidR="005B7102" w:rsidRPr="00EE7993" w:rsidRDefault="006D4472" w:rsidP="005B7102">
      <w:pPr>
        <w:spacing w:after="0"/>
        <w:rPr>
          <w:rFonts w:ascii="Times New Roman" w:hAnsi="Times New Roman"/>
          <w:lang w:val="nl-BE"/>
        </w:rPr>
      </w:pPr>
      <w:r>
        <w:rPr>
          <w:rFonts w:ascii="Times New Roman" w:hAnsi="Times New Roman"/>
          <w:lang w:val="nl-BE"/>
        </w:rPr>
        <w:t>M</w:t>
      </w:r>
      <w:r w:rsidR="00614C42">
        <w:rPr>
          <w:rFonts w:ascii="Times New Roman" w:hAnsi="Times New Roman"/>
          <w:lang w:val="nl-BE"/>
        </w:rPr>
        <w:t>et de steun van M Museum Leuven</w:t>
      </w:r>
      <w:r w:rsidR="00EE7993" w:rsidRPr="00EE7993">
        <w:rPr>
          <w:rFonts w:ascii="Times New Roman" w:hAnsi="Times New Roman"/>
          <w:lang w:val="nl-BE"/>
        </w:rPr>
        <w:t xml:space="preserve"> en H ART</w:t>
      </w:r>
    </w:p>
    <w:p w:rsidR="005B7102" w:rsidRPr="00EE7993" w:rsidRDefault="005B7102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>Verschillende va</w:t>
      </w:r>
      <w:r w:rsidR="00614C42">
        <w:rPr>
          <w:rFonts w:ascii="Times New Roman" w:hAnsi="Times New Roman"/>
          <w:lang w:val="nl-BE"/>
        </w:rPr>
        <w:t>n deze teksten</w:t>
      </w:r>
      <w:r w:rsidRPr="00EE7993">
        <w:rPr>
          <w:rFonts w:ascii="Times New Roman" w:hAnsi="Times New Roman"/>
          <w:lang w:val="nl-BE"/>
        </w:rPr>
        <w:t xml:space="preserve"> kader</w:t>
      </w:r>
      <w:r w:rsidR="00614C42">
        <w:rPr>
          <w:rFonts w:ascii="Times New Roman" w:hAnsi="Times New Roman"/>
          <w:lang w:val="nl-BE"/>
        </w:rPr>
        <w:t>en in</w:t>
      </w:r>
      <w:r w:rsidRPr="00EE7993">
        <w:rPr>
          <w:rFonts w:ascii="Times New Roman" w:hAnsi="Times New Roman"/>
          <w:lang w:val="nl-BE"/>
        </w:rPr>
        <w:t xml:space="preserve"> </w:t>
      </w:r>
      <w:r w:rsidRPr="00EE7993">
        <w:rPr>
          <w:rFonts w:ascii="Times New Roman" w:hAnsi="Times New Roman"/>
          <w:i/>
          <w:lang w:val="nl-BE"/>
        </w:rPr>
        <w:t>enSuite</w:t>
      </w:r>
      <w:r w:rsidRPr="00EE7993">
        <w:rPr>
          <w:rFonts w:ascii="Times New Roman" w:hAnsi="Times New Roman"/>
          <w:lang w:val="nl-BE"/>
        </w:rPr>
        <w:t xml:space="preserve">, een onderzoek naar de imaginaire praktijk waarvoor SQUAREvzw </w:t>
      </w:r>
      <w:r w:rsidR="00EE7993" w:rsidRPr="00EE7993">
        <w:rPr>
          <w:rFonts w:ascii="Times New Roman" w:hAnsi="Times New Roman"/>
          <w:lang w:val="nl-BE"/>
        </w:rPr>
        <w:t xml:space="preserve">in 2010 en 2011 </w:t>
      </w:r>
      <w:r w:rsidRPr="00EE7993">
        <w:rPr>
          <w:rFonts w:ascii="Times New Roman" w:hAnsi="Times New Roman"/>
          <w:lang w:val="nl-BE"/>
        </w:rPr>
        <w:t>een trajectsubsidie kreeg van de Vlaamse Gemeenschappscommissie (VGC) van het Brussels Hoofdstedelijk Gewest.</w:t>
      </w:r>
    </w:p>
    <w:p w:rsidR="005B7102" w:rsidRPr="00EE7993" w:rsidRDefault="005B7102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>Enkele van de tek</w:t>
      </w:r>
      <w:r w:rsidR="00EE7993" w:rsidRPr="00EE7993">
        <w:rPr>
          <w:rFonts w:ascii="Times New Roman" w:hAnsi="Times New Roman"/>
          <w:lang w:val="nl-BE"/>
        </w:rPr>
        <w:t>sten werden eerder gepubliceerd:</w:t>
      </w:r>
      <w:r w:rsidRPr="00EE7993">
        <w:rPr>
          <w:rFonts w:ascii="Times New Roman" w:hAnsi="Times New Roman"/>
          <w:lang w:val="nl-BE"/>
        </w:rPr>
        <w:t xml:space="preserve"> met dank aan Jean-Paul Jacquet, Stef Franck, Marc Ruyters, Gerrit Vermeiren, Kurt D’Haeseleer, Eva De Groote, Henk </w:t>
      </w:r>
      <w:r w:rsidR="00614C42">
        <w:rPr>
          <w:rFonts w:ascii="Times New Roman" w:hAnsi="Times New Roman"/>
          <w:lang w:val="nl-BE"/>
        </w:rPr>
        <w:t>Oosterling,  Hilde Van Gelder,</w:t>
      </w:r>
      <w:r w:rsidRPr="00EE7993">
        <w:rPr>
          <w:rFonts w:ascii="Times New Roman" w:hAnsi="Times New Roman"/>
          <w:lang w:val="nl-BE"/>
        </w:rPr>
        <w:t xml:space="preserve"> Laurens Dhaenens</w:t>
      </w:r>
      <w:r w:rsidR="00614C42">
        <w:rPr>
          <w:rFonts w:ascii="Times New Roman" w:hAnsi="Times New Roman"/>
          <w:lang w:val="nl-BE"/>
        </w:rPr>
        <w:t xml:space="preserve"> en Solange de Boer</w:t>
      </w:r>
      <w:r w:rsidRPr="00EE7993">
        <w:rPr>
          <w:rFonts w:ascii="Times New Roman" w:hAnsi="Times New Roman"/>
          <w:lang w:val="nl-BE"/>
        </w:rPr>
        <w:t xml:space="preserve"> voor redactionele </w:t>
      </w:r>
      <w:r w:rsidR="00E073B2" w:rsidRPr="00EE7993">
        <w:rPr>
          <w:rFonts w:ascii="Times New Roman" w:hAnsi="Times New Roman"/>
          <w:lang w:val="nl-BE"/>
        </w:rPr>
        <w:t>steun</w:t>
      </w:r>
      <w:r w:rsidRPr="00EE7993">
        <w:rPr>
          <w:rFonts w:ascii="Times New Roman" w:hAnsi="Times New Roman"/>
          <w:lang w:val="nl-BE"/>
        </w:rPr>
        <w:t>.</w:t>
      </w:r>
    </w:p>
    <w:p w:rsidR="005B7102" w:rsidRPr="00EE7993" w:rsidRDefault="005B7102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>Mark Van Bogaert verzorgde de tekstcorrectie.</w:t>
      </w:r>
    </w:p>
    <w:p w:rsidR="005B7102" w:rsidRPr="00EE7993" w:rsidRDefault="00EE7993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>Deze reader</w:t>
      </w:r>
      <w:r w:rsidR="005B7102" w:rsidRPr="00EE7993">
        <w:rPr>
          <w:rFonts w:ascii="Times New Roman" w:hAnsi="Times New Roman"/>
          <w:lang w:val="nl-BE"/>
        </w:rPr>
        <w:t xml:space="preserve"> verschijnt naar aanleiding van ‘Blijven Kijken / Ce qui nous regarde / Dropouts’ in M </w:t>
      </w:r>
      <w:r w:rsidR="00614C42" w:rsidRPr="00EE7993">
        <w:rPr>
          <w:rFonts w:ascii="Times New Roman" w:hAnsi="Times New Roman"/>
          <w:lang w:val="nl-BE"/>
        </w:rPr>
        <w:t xml:space="preserve">Museum </w:t>
      </w:r>
      <w:r w:rsidR="005B7102" w:rsidRPr="00EE7993">
        <w:rPr>
          <w:rFonts w:ascii="Times New Roman" w:hAnsi="Times New Roman"/>
          <w:lang w:val="nl-BE"/>
        </w:rPr>
        <w:t xml:space="preserve">Leuven, 14.02.13 – 12.05.13, de tentoonstelling samengesteld door Pieter Van Bogaert in een scenografie van Ann Clicteur en met werk </w:t>
      </w:r>
      <w:r w:rsidR="00E073B2" w:rsidRPr="00EE7993">
        <w:rPr>
          <w:rFonts w:ascii="Times New Roman" w:hAnsi="Times New Roman"/>
          <w:lang w:val="nl-BE"/>
        </w:rPr>
        <w:t xml:space="preserve">van de kunstenaars in dit boek. </w:t>
      </w:r>
      <w:r w:rsidR="004321DD" w:rsidRPr="00EE7993">
        <w:rPr>
          <w:rFonts w:ascii="Times New Roman" w:hAnsi="Times New Roman"/>
          <w:lang w:val="nl-BE"/>
        </w:rPr>
        <w:t>Dank aan Eva Wittoc</w:t>
      </w:r>
      <w:r w:rsidR="005B7102" w:rsidRPr="00EE7993">
        <w:rPr>
          <w:rFonts w:ascii="Times New Roman" w:hAnsi="Times New Roman"/>
          <w:lang w:val="nl-BE"/>
        </w:rPr>
        <w:t>x, Lore Van Hees, Lore Boon, Tom Van Camp en Kristof Vande</w:t>
      </w:r>
      <w:r w:rsidR="004321DD" w:rsidRPr="00EE7993">
        <w:rPr>
          <w:rFonts w:ascii="Times New Roman" w:hAnsi="Times New Roman"/>
          <w:lang w:val="nl-BE"/>
        </w:rPr>
        <w:t xml:space="preserve"> W</w:t>
      </w:r>
      <w:r w:rsidR="005B7102" w:rsidRPr="00EE7993">
        <w:rPr>
          <w:rFonts w:ascii="Times New Roman" w:hAnsi="Times New Roman"/>
          <w:lang w:val="nl-BE"/>
        </w:rPr>
        <w:t>alle voor de</w:t>
      </w:r>
      <w:r w:rsidR="00E073B2" w:rsidRPr="00EE7993">
        <w:rPr>
          <w:rFonts w:ascii="Times New Roman" w:hAnsi="Times New Roman"/>
          <w:lang w:val="nl-BE"/>
        </w:rPr>
        <w:t xml:space="preserve"> realisatie</w:t>
      </w:r>
      <w:r w:rsidR="005B7102" w:rsidRPr="00EE7993">
        <w:rPr>
          <w:rFonts w:ascii="Times New Roman" w:hAnsi="Times New Roman"/>
          <w:lang w:val="nl-BE"/>
        </w:rPr>
        <w:t>.</w:t>
      </w:r>
    </w:p>
    <w:p w:rsidR="00614C42" w:rsidRDefault="005B7102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 xml:space="preserve">Dank aan alle kunstenaars </w:t>
      </w:r>
      <w:r w:rsidR="004321DD" w:rsidRPr="00EE7993">
        <w:rPr>
          <w:rFonts w:ascii="Times New Roman" w:hAnsi="Times New Roman"/>
          <w:lang w:val="nl-BE"/>
        </w:rPr>
        <w:t xml:space="preserve">voor inspiratie </w:t>
      </w:r>
      <w:r w:rsidRPr="00EE7993">
        <w:rPr>
          <w:rFonts w:ascii="Times New Roman" w:hAnsi="Times New Roman"/>
          <w:lang w:val="nl-BE"/>
        </w:rPr>
        <w:t>en aan Marie Logie en Stoffel Debuysere</w:t>
      </w:r>
      <w:r w:rsidR="004321DD" w:rsidRPr="00EE7993">
        <w:rPr>
          <w:rFonts w:ascii="Times New Roman" w:hAnsi="Times New Roman"/>
          <w:lang w:val="nl-BE"/>
        </w:rPr>
        <w:t xml:space="preserve"> voor feedback</w:t>
      </w:r>
      <w:r w:rsidRPr="00EE7993">
        <w:rPr>
          <w:rFonts w:ascii="Times New Roman" w:hAnsi="Times New Roman"/>
          <w:lang w:val="nl-BE"/>
        </w:rPr>
        <w:t>.</w:t>
      </w:r>
    </w:p>
    <w:p w:rsidR="00614C42" w:rsidRDefault="00614C42" w:rsidP="005B7102">
      <w:pPr>
        <w:spacing w:after="0"/>
        <w:rPr>
          <w:rFonts w:ascii="Times New Roman" w:hAnsi="Times New Roman"/>
          <w:lang w:val="nl-BE"/>
        </w:rPr>
      </w:pPr>
      <w:r>
        <w:rPr>
          <w:rFonts w:ascii="Times New Roman" w:hAnsi="Times New Roman"/>
          <w:lang w:val="nl-BE"/>
        </w:rPr>
        <w:t>Voor Ann Clicteur: wordt vervolgd.</w:t>
      </w:r>
    </w:p>
    <w:p w:rsidR="005B7102" w:rsidRPr="00EE7993" w:rsidRDefault="005B7102" w:rsidP="005B7102">
      <w:pPr>
        <w:spacing w:after="0"/>
        <w:rPr>
          <w:rFonts w:ascii="Times New Roman" w:hAnsi="Times New Roman"/>
          <w:lang w:val="nl-BE"/>
        </w:rPr>
      </w:pPr>
    </w:p>
    <w:p w:rsidR="005B7102" w:rsidRPr="00EE7993" w:rsidRDefault="00EE7993" w:rsidP="005B7102">
      <w:pPr>
        <w:spacing w:after="0"/>
        <w:rPr>
          <w:rFonts w:ascii="Times New Roman" w:hAnsi="Times New Roman"/>
          <w:lang w:val="nl-BE"/>
        </w:rPr>
      </w:pPr>
      <w:r w:rsidRPr="00EE7993">
        <w:rPr>
          <w:rFonts w:ascii="Times New Roman" w:hAnsi="Times New Roman"/>
          <w:lang w:val="nl-BE"/>
        </w:rPr>
        <w:t xml:space="preserve">ISBN </w:t>
      </w:r>
      <w:r w:rsidRPr="00EE7993">
        <w:rPr>
          <w:rFonts w:ascii="Times New Roman" w:hAnsi="Times New Roman" w:cs="Helvetica"/>
        </w:rPr>
        <w:t>9789080883901</w:t>
      </w:r>
    </w:p>
    <w:p w:rsidR="005B7102" w:rsidRPr="00EE7993" w:rsidRDefault="005B7102" w:rsidP="005B7102">
      <w:pPr>
        <w:spacing w:after="0"/>
        <w:rPr>
          <w:rFonts w:ascii="Times New Roman" w:hAnsi="Times New Roman"/>
          <w:lang w:val="nl-BE"/>
        </w:rPr>
      </w:pPr>
    </w:p>
    <w:p w:rsidR="005B7102" w:rsidRPr="00EE7993" w:rsidRDefault="00614C42" w:rsidP="005B7102">
      <w:pPr>
        <w:spacing w:after="0"/>
        <w:rPr>
          <w:rFonts w:ascii="Times New Roman" w:hAnsi="Times New Roman"/>
          <w:lang w:val="nl-BE"/>
        </w:rPr>
      </w:pPr>
      <w:r>
        <w:rPr>
          <w:rFonts w:ascii="Times New Roman" w:hAnsi="Times New Roman"/>
          <w:lang w:val="nl-BE"/>
        </w:rPr>
        <w:t>+ logo SQUARE, M</w:t>
      </w:r>
      <w:r w:rsidR="005B7102" w:rsidRPr="00EE7993">
        <w:rPr>
          <w:rFonts w:ascii="Times New Roman" w:hAnsi="Times New Roman"/>
          <w:lang w:val="nl-BE"/>
        </w:rPr>
        <w:t>, VGC</w:t>
      </w:r>
      <w:r w:rsidR="00E073B2" w:rsidRPr="00EE7993">
        <w:rPr>
          <w:rFonts w:ascii="Times New Roman" w:hAnsi="Times New Roman"/>
          <w:lang w:val="nl-BE"/>
        </w:rPr>
        <w:t>, H ART</w:t>
      </w:r>
    </w:p>
    <w:sectPr w:rsidR="005B7102" w:rsidRPr="00EE7993" w:rsidSect="005B7102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B7102"/>
    <w:rsid w:val="00112BB7"/>
    <w:rsid w:val="004321DD"/>
    <w:rsid w:val="005B7102"/>
    <w:rsid w:val="00614C42"/>
    <w:rsid w:val="006D4472"/>
    <w:rsid w:val="00AA0695"/>
    <w:rsid w:val="00AF0C84"/>
    <w:rsid w:val="00B45D22"/>
    <w:rsid w:val="00C31189"/>
    <w:rsid w:val="00C53AB0"/>
    <w:rsid w:val="00CC6AC4"/>
    <w:rsid w:val="00D01681"/>
    <w:rsid w:val="00D71FD2"/>
    <w:rsid w:val="00E073B2"/>
    <w:rsid w:val="00E270A5"/>
    <w:rsid w:val="00EE799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2F0F60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B71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ww.squarevzw.be" TargetMode="External"/><Relationship Id="rId5" Type="http://schemas.openxmlformats.org/officeDocument/2006/relationships/hyperlink" Target="http://osp.constantvzw.org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1125</Characters>
  <Application>Microsoft Word 12.0.0</Application>
  <DocSecurity>0</DocSecurity>
  <Lines>9</Lines>
  <Paragraphs>2</Paragraphs>
  <ScaleCrop>false</ScaleCrop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bogaert</dc:creator>
  <cp:keywords/>
  <cp:lastModifiedBy>Pieter van bogaert</cp:lastModifiedBy>
  <cp:revision>8</cp:revision>
  <dcterms:created xsi:type="dcterms:W3CDTF">2012-12-19T12:58:00Z</dcterms:created>
  <dcterms:modified xsi:type="dcterms:W3CDTF">2013-01-08T14:57:00Z</dcterms:modified>
</cp:coreProperties>
</file>