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0E922124" w:rsidR="00F372B0" w:rsidRPr="0033666B" w:rsidRDefault="00F372B0" w:rsidP="00F372B0">
      <w:pPr>
        <w:jc w:val="both"/>
        <w:rPr>
          <w:sz w:val="40"/>
          <w:szCs w:val="40"/>
        </w:rPr>
      </w:pPr>
      <w:r w:rsidRPr="0033666B">
        <w:rPr>
          <w:sz w:val="40"/>
          <w:szCs w:val="40"/>
        </w:rPr>
        <w:t>Routing</w:t>
      </w:r>
    </w:p>
    <w:p w14:paraId="42553F33" w14:textId="77777777" w:rsidR="00F372B0" w:rsidRDefault="00F372B0" w:rsidP="00F372B0">
      <w:pPr>
        <w:jc w:val="both"/>
      </w:pPr>
    </w:p>
    <w:p w14:paraId="7953167C" w14:textId="1A6CE1B7" w:rsidR="0033666B" w:rsidRDefault="00F372B0" w:rsidP="00F372B0">
      <w:pPr>
        <w:jc w:val="both"/>
      </w:pPr>
      <w:r>
        <w:t xml:space="preserve">Routing jest mechanizmem mapującym adresy </w:t>
      </w:r>
      <w:proofErr w:type="spellStart"/>
      <w:r>
        <w:t>URL</w:t>
      </w:r>
      <w:proofErr w:type="spellEnd"/>
      <w:r>
        <w:t xml:space="preserve"> do odpowiadającym im akcjom kontrolera. Kiedy użytkownik klika w link, przechodzi do strony poprzez bezpośrednie wpisanie adresu lub następuje automatyczne przekierowanie rozpoczyna się nowe połączenie z serwerem. W założeniach protokołu http adres </w:t>
      </w:r>
      <w:proofErr w:type="spellStart"/>
      <w:r>
        <w:t>URL</w:t>
      </w:r>
      <w:proofErr w:type="spellEnd"/>
      <w:r>
        <w:t xml:space="preserve">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4A0B8E" w:rsidRPr="005C01E1" w:rsidRDefault="004A0B8E">
                            <w:proofErr w:type="spellStart"/>
                            <w:r>
                              <w:t>TODO</w:t>
                            </w:r>
                            <w:proofErr w:type="spellEnd"/>
                            <w:r>
                              <w:t>: Obrazek z katalogami i adresem</w:t>
                            </w:r>
                          </w:p>
                          <w:p w14:paraId="7DA66783" w14:textId="77777777" w:rsidR="004A0B8E" w:rsidRDefault="004A0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F372B0" w:rsidRPr="005C01E1" w:rsidRDefault="00F372B0">
                      <w:r>
                        <w:t>TODO: Obrazek z katalogami i adresem</w:t>
                      </w:r>
                    </w:p>
                    <w:p w14:paraId="7DA66783" w14:textId="77777777" w:rsidR="00F372B0" w:rsidRDefault="00F372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 xml:space="preserve">Trudność zaimplementowania </w:t>
      </w:r>
      <w:proofErr w:type="spellStart"/>
      <w:r>
        <w:t>dispachowania</w:t>
      </w:r>
      <w:proofErr w:type="spellEnd"/>
      <w:r>
        <w:t xml:space="preserve"> {</w:t>
      </w:r>
      <w:proofErr w:type="spellStart"/>
      <w:r>
        <w:t>TODO</w:t>
      </w:r>
      <w:proofErr w:type="spellEnd"/>
      <w:r>
        <w:t>: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 xml:space="preserve">Nieatrakcyjny i nieprzyjazny wygląd adresów </w:t>
      </w:r>
      <w:proofErr w:type="spellStart"/>
      <w:r>
        <w:t>URL</w:t>
      </w:r>
      <w:proofErr w:type="spellEnd"/>
      <w:r>
        <w:t xml:space="preserve">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77777777" w:rsidR="0022768B" w:rsidRDefault="0022768B" w:rsidP="0022768B">
      <w:pPr>
        <w:jc w:val="both"/>
      </w:pPr>
      <w:r>
        <w:t>Mechanizm routingu umożliwia obejście tego problemu. Żądanie do serwera jest przechwytywane, a następnie kierowanie do warstwy routingu. Tam tzw. „Router”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4A0B8E" w:rsidRDefault="004A0B8E" w:rsidP="0022768B">
                            <w:proofErr w:type="spellStart"/>
                            <w:r>
                              <w:t>TODO</w:t>
                            </w:r>
                            <w:proofErr w:type="spellEnd"/>
                            <w:r>
                              <w:t>: przykład przechwytywania z użyciem .</w:t>
                            </w:r>
                            <w:proofErr w:type="spellStart"/>
                            <w:r>
                              <w:t>httpaccess</w:t>
                            </w:r>
                            <w:proofErr w:type="spellEnd"/>
                            <w:r>
                              <w:t xml:space="preserve"> </w:t>
                            </w:r>
                          </w:p>
                          <w:p w14:paraId="2D436A1A" w14:textId="61091780" w:rsidR="004A0B8E" w:rsidRDefault="004A0B8E" w:rsidP="0022768B">
                            <w:pPr>
                              <w:jc w:val="both"/>
                            </w:pPr>
                          </w:p>
                          <w:p w14:paraId="6DB5DF04" w14:textId="77777777" w:rsidR="004A0B8E" w:rsidRDefault="004A0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4A0B8E" w:rsidRDefault="004A0B8E" w:rsidP="0022768B">
                      <w:proofErr w:type="spellStart"/>
                      <w:r>
                        <w:t>TODO</w:t>
                      </w:r>
                      <w:proofErr w:type="spellEnd"/>
                      <w:r>
                        <w:t>: przykład przechwytywania z użyciem .</w:t>
                      </w:r>
                      <w:proofErr w:type="spellStart"/>
                      <w:r>
                        <w:t>httpaccess</w:t>
                      </w:r>
                      <w:proofErr w:type="spellEnd"/>
                      <w:r>
                        <w:t xml:space="preserve"> </w:t>
                      </w:r>
                    </w:p>
                    <w:p w14:paraId="2D436A1A" w14:textId="61091780" w:rsidR="004A0B8E" w:rsidRDefault="004A0B8E" w:rsidP="0022768B">
                      <w:pPr>
                        <w:jc w:val="both"/>
                      </w:pPr>
                    </w:p>
                    <w:p w14:paraId="6DB5DF04" w14:textId="77777777" w:rsidR="004A0B8E" w:rsidRDefault="004A0B8E"/>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266D46FF" w:rsidR="0022768B" w:rsidRPr="0022768B" w:rsidRDefault="0022768B" w:rsidP="00802DAB">
      <w:pPr>
        <w:jc w:val="both"/>
        <w:rPr>
          <w:sz w:val="32"/>
          <w:szCs w:val="32"/>
        </w:rPr>
      </w:pPr>
      <w:r>
        <w:rPr>
          <w:sz w:val="32"/>
          <w:szCs w:val="32"/>
        </w:rPr>
        <w:t xml:space="preserve">Czym jest </w:t>
      </w:r>
      <w:proofErr w:type="spellStart"/>
      <w:r>
        <w:rPr>
          <w:sz w:val="32"/>
          <w:szCs w:val="32"/>
        </w:rPr>
        <w:t>route</w:t>
      </w:r>
      <w:proofErr w:type="spellEnd"/>
      <w:r>
        <w:rPr>
          <w:sz w:val="32"/>
          <w:szCs w:val="32"/>
        </w:rPr>
        <w:t>?</w:t>
      </w:r>
    </w:p>
    <w:p w14:paraId="27395B7D" w14:textId="77777777" w:rsidR="0022768B" w:rsidRDefault="0022768B" w:rsidP="00802DAB">
      <w:pPr>
        <w:jc w:val="both"/>
      </w:pPr>
    </w:p>
    <w:p w14:paraId="6726B91C" w14:textId="10359994" w:rsidR="0022768B" w:rsidRDefault="0022768B" w:rsidP="00802DAB">
      <w:pPr>
        <w:jc w:val="both"/>
      </w:pPr>
      <w:r>
        <w:t>„</w:t>
      </w:r>
      <w:proofErr w:type="spellStart"/>
      <w:r>
        <w:t>Route</w:t>
      </w:r>
      <w:proofErr w:type="spellEnd"/>
      <w:r>
        <w:t xml:space="preserve">” (z ang. „szlak” lub „trakt”) </w:t>
      </w:r>
      <w:r w:rsidR="00680B96">
        <w:t>definiuje</w:t>
      </w:r>
      <w:r>
        <w:t xml:space="preserve"> jeden lub grupę adresów </w:t>
      </w:r>
      <w:proofErr w:type="spellStart"/>
      <w:r>
        <w:t>URL</w:t>
      </w:r>
      <w:proofErr w:type="spellEnd"/>
      <w:r w:rsidR="00680B96">
        <w:t>. Określa również liczne  parametry jakie  charakteryzują dany adres. Mechanizm routingu po otrzymaniu do przetworzeni</w:t>
      </w:r>
      <w:r w:rsidR="0048551D">
        <w:t>a</w:t>
      </w:r>
      <w:r w:rsidR="00680B96">
        <w:t xml:space="preserve"> wysłanego żądania do serwera przegląda kolejno skonfigurowane </w:t>
      </w:r>
      <w:proofErr w:type="spellStart"/>
      <w:r w:rsidR="00680B96">
        <w:t>routy</w:t>
      </w:r>
      <w:proofErr w:type="spellEnd"/>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proofErr w:type="spellStart"/>
      <w:r w:rsidR="0048551D">
        <w:t>routów</w:t>
      </w:r>
      <w:proofErr w:type="spellEnd"/>
      <w:r w:rsidR="00680B96">
        <w:t>.</w:t>
      </w:r>
      <w:r w:rsidR="0048551D">
        <w:t xml:space="preserve"> </w:t>
      </w:r>
      <w:r w:rsidR="00695C5D">
        <w:t>Jeśli nie uda się dopasować</w:t>
      </w:r>
    </w:p>
    <w:p w14:paraId="7C86DD1C" w14:textId="77777777" w:rsidR="0048551D" w:rsidRDefault="0048551D" w:rsidP="00802DAB">
      <w:pPr>
        <w:jc w:val="both"/>
      </w:pPr>
    </w:p>
    <w:p w14:paraId="06717A39" w14:textId="2AB635C0" w:rsidR="0048551D" w:rsidRPr="0022768B" w:rsidRDefault="00077054" w:rsidP="0048551D">
      <w:pPr>
        <w:jc w:val="both"/>
        <w:rPr>
          <w:sz w:val="32"/>
          <w:szCs w:val="32"/>
        </w:rPr>
      </w:pPr>
      <w:r>
        <w:rPr>
          <w:sz w:val="32"/>
          <w:szCs w:val="32"/>
        </w:rPr>
        <w:lastRenderedPageBreak/>
        <w:t xml:space="preserve">Definiowanie </w:t>
      </w:r>
      <w:proofErr w:type="spellStart"/>
      <w:r>
        <w:rPr>
          <w:sz w:val="32"/>
          <w:szCs w:val="32"/>
        </w:rPr>
        <w:t>routów</w:t>
      </w:r>
      <w:proofErr w:type="spellEnd"/>
    </w:p>
    <w:p w14:paraId="1D4C4581" w14:textId="77777777" w:rsidR="0048551D" w:rsidRDefault="0048551D" w:rsidP="00802DAB">
      <w:pPr>
        <w:jc w:val="both"/>
      </w:pPr>
    </w:p>
    <w:p w14:paraId="24E8A7AC" w14:textId="77777777" w:rsidR="00077054" w:rsidRDefault="00695C5D" w:rsidP="00802DAB">
      <w:pPr>
        <w:jc w:val="both"/>
      </w:pPr>
      <w:r>
        <w:t xml:space="preserve">Wszystkie adresy </w:t>
      </w:r>
      <w:proofErr w:type="spellStart"/>
      <w:r>
        <w:t>URL</w:t>
      </w:r>
      <w:proofErr w:type="spellEnd"/>
      <w:r>
        <w:t xml:space="preserve">, których dostarcza do użytku aplikacja </w:t>
      </w:r>
      <w:proofErr w:type="spellStart"/>
      <w:r>
        <w:t>MVC</w:t>
      </w:r>
      <w:proofErr w:type="spellEnd"/>
      <w:r>
        <w:t xml:space="preserve"> powinny być zdefiniowane. Istnieje wiele sposobów na definiowanie </w:t>
      </w:r>
      <w:proofErr w:type="spellStart"/>
      <w:r>
        <w:t>routów</w:t>
      </w:r>
      <w:proofErr w:type="spellEnd"/>
      <w:r>
        <w:t xml:space="preserve">. Niektóre </w:t>
      </w:r>
      <w:proofErr w:type="spellStart"/>
      <w:r>
        <w:t>frameworki</w:t>
      </w:r>
      <w:proofErr w:type="spellEnd"/>
      <w:r>
        <w:t xml:space="preserve"> umożliwiają tworzenie zasad routingu na kilka sposobów</w:t>
      </w:r>
      <w:r w:rsidR="00077054">
        <w:t>, inne tylko jeden.</w:t>
      </w:r>
    </w:p>
    <w:p w14:paraId="41B361EA" w14:textId="77777777" w:rsidR="00077054" w:rsidRDefault="00077054" w:rsidP="00802DAB">
      <w:pPr>
        <w:jc w:val="both"/>
      </w:pPr>
    </w:p>
    <w:p w14:paraId="209F9968" w14:textId="1511064D" w:rsidR="00077054" w:rsidRDefault="00077054" w:rsidP="00077054">
      <w:pPr>
        <w:jc w:val="both"/>
      </w:pPr>
      <w:r>
        <w:t xml:space="preserve">Do najpowszechniejszych sposobów definiowania </w:t>
      </w:r>
      <w:proofErr w:type="spellStart"/>
      <w:r>
        <w:t>routów</w:t>
      </w:r>
      <w:proofErr w:type="spellEnd"/>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05D4066A" w:rsidR="0047362C" w:rsidRDefault="00077054" w:rsidP="00802DAB">
      <w:pPr>
        <w:jc w:val="both"/>
      </w:pPr>
      <w:r>
        <w:t>Każdy sposób ma swoje wady i zalety, jednak przed porównaniem należy się głębiej z nimi zapoznać</w:t>
      </w:r>
      <w:r w:rsidR="005D6ACD">
        <w:t xml:space="preserve">. </w:t>
      </w:r>
      <w:r w:rsidR="0047362C">
        <w:t xml:space="preserve">Do porównania użyjemy przykładowego </w:t>
      </w:r>
      <w:proofErr w:type="spellStart"/>
      <w:r w:rsidR="0047362C">
        <w:t>routa</w:t>
      </w:r>
      <w:proofErr w:type="spellEnd"/>
      <w:r w:rsidR="0047362C">
        <w:t>, który będzie zdefiniowany na różne sposoby.</w:t>
      </w:r>
    </w:p>
    <w:p w14:paraId="3FBF8967" w14:textId="77777777" w:rsidR="0047362C" w:rsidRDefault="0047362C" w:rsidP="00802DAB">
      <w:pPr>
        <w:jc w:val="both"/>
      </w:pPr>
    </w:p>
    <w:p w14:paraId="69A8A86C" w14:textId="77777777" w:rsidR="0047362C" w:rsidRDefault="0047362C" w:rsidP="00802DAB">
      <w:pPr>
        <w:jc w:val="both"/>
      </w:pPr>
      <w:r>
        <w:t xml:space="preserve">Cechy </w:t>
      </w:r>
      <w:proofErr w:type="spellStart"/>
      <w:r>
        <w:t>routa</w:t>
      </w:r>
      <w:proofErr w:type="spellEnd"/>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4A0B8E" w:rsidRDefault="004A0B8E">
                            <w:proofErr w:type="spellStart"/>
                            <w:r>
                              <w:t>TODO</w:t>
                            </w:r>
                            <w:proofErr w:type="spellEnd"/>
                            <w:r>
                              <w:t>: samochody/{</w:t>
                            </w:r>
                            <w:proofErr w:type="spellStart"/>
                            <w:r>
                              <w:t>category</w:t>
                            </w:r>
                            <w:proofErr w:type="spellEnd"/>
                            <w:r>
                              <w:t>}/{</w:t>
                            </w:r>
                            <w:proofErr w:type="spellStart"/>
                            <w:r>
                              <w:t>page</w:t>
                            </w:r>
                            <w:proofErr w:type="spellEnd"/>
                            <w:r>
                              <w:t>}</w:t>
                            </w:r>
                          </w:p>
                          <w:p w14:paraId="7344B050" w14:textId="77777777" w:rsidR="004A0B8E" w:rsidRDefault="004A0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8"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bQau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0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q20GrlAgAAQgYAAA4AAAAAAAAA&#10;AAAAAAAALAIAAGRycy9lMm9Eb2MueG1sUEsBAi0AFAAGAAgAAAAhAKNcvC7fAAAACAEAAA8AAAAA&#10;AAAAAAAAAAAAPQUAAGRycy9kb3ducmV2LnhtbFBLBQYAAAAABAAEAPMAAABJBgAAAAA=&#10;" filled="f" strokecolor="black [3213]">
                <v:textbox>
                  <w:txbxContent>
                    <w:p w14:paraId="1C884C91" w14:textId="30584BFB" w:rsidR="004A0B8E" w:rsidRDefault="004A0B8E">
                      <w:proofErr w:type="spellStart"/>
                      <w:r>
                        <w:t>TODO</w:t>
                      </w:r>
                      <w:proofErr w:type="spellEnd"/>
                      <w:r>
                        <w:t>: samochody/{</w:t>
                      </w:r>
                      <w:proofErr w:type="spellStart"/>
                      <w:r>
                        <w:t>category</w:t>
                      </w:r>
                      <w:proofErr w:type="spellEnd"/>
                      <w:r>
                        <w:t>}/{</w:t>
                      </w:r>
                      <w:proofErr w:type="spellStart"/>
                      <w:r>
                        <w:t>page</w:t>
                      </w:r>
                      <w:proofErr w:type="spellEnd"/>
                      <w:r>
                        <w:t>}</w:t>
                      </w:r>
                    </w:p>
                    <w:p w14:paraId="7344B050" w14:textId="77777777" w:rsidR="004A0B8E" w:rsidRDefault="004A0B8E"/>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proofErr w:type="spellStart"/>
      <w:r>
        <w:t>category</w:t>
      </w:r>
      <w:proofErr w:type="spellEnd"/>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proofErr w:type="spellStart"/>
      <w:r>
        <w:t>page</w:t>
      </w:r>
      <w:proofErr w:type="spellEnd"/>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4A0B8E" w:rsidRDefault="004A0B8E">
                            <w:r>
                              <w:t>samochody/terenowe/5</w:t>
                            </w:r>
                          </w:p>
                          <w:p w14:paraId="18B0CE6A" w14:textId="27E58AAA" w:rsidR="004A0B8E" w:rsidRDefault="004A0B8E">
                            <w:r>
                              <w:t>samochody/osobowe</w:t>
                            </w:r>
                          </w:p>
                          <w:p w14:paraId="3EAF9F78" w14:textId="2AD5262C" w:rsidR="004A0B8E" w:rsidRDefault="004A0B8E">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29"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x1AeYCAABCBgAADgAAAGRycy9lMm9Eb2MueG1srFTfb9owEH6ftP/B8jtNwkKBqKFKqZgmVWu1&#10;duqzcRyI6vg820DYtP99Z4dQ1vVhnfaSnH2/v/t8F5dtI8lWGFuDymlyFlMiFIeyVqucfn1YDCaU&#10;WMdUySQokdO9sPRy9v7dxU5nYghrkKUwBIMom+10TtfO6SyKLF+Lhtkz0EKhsgLTMIdHs4pKw3YY&#10;vZHRMI7Pox2YUhvgwlq8ve6UdBbiV5Xg7raqrHBE5hRrc+Frwnfpv9HsgmUrw/S65ocy2D9U0bBa&#10;YdJjqGvmGNmY+o9QTc0NWKjcGYcmgqqquQg9YDdJ/KKb+zXTIvSC4Fh9hMn+v7D88/bOkLrM6YgS&#10;xRoc0R1IQZx4sg52gow8RDttM7S812jr2itocdT9vcVL33lbmcb/sSeCegR7fwRYtI5wvPwwHifT&#10;GFUcdeeT0QRlDB89e2tj3UcBDfFCTg0OMODKtjfWdaa9iU+mYFFLGYYolb+wIOvS34WDZ5GYS0O2&#10;DOfv2lA0ZjuxwlPnKQJbuiwsw4pR9EF87WGSP+aj8bAYj6aD82KUDNIkngyKIh4OrhdFXMTpYj5N&#10;r35itQ1L0myHnNLIyAf0R8AWkq0O8/Pqvxtgw/hvdE+SKBCtwwEDB+j6UiM/pW4aQXJ7KXwDUn0R&#10;FY44DOUVWBjnQrkemmDtrSoE8S2OB/sAWYDyLc4d+OgRMoNyR+emVmACBcJOeJ5m+dSXXHX2CMZJ&#10;31507bIN3E57si6h3COHDXSLwGq+qJFoN8y6O2bw5SM3cZu5W/xUEnY5hYNEyRrM99fuvT3OE7WU&#10;+Knn1H7bMCMokZ8UPtVpkqZ+9YRDihzCgznVLE81atPMAcma4N7UPIje3slerAw0j7j0Cp8VVUxx&#10;zI3s7sW56/YbLk0uiiIY4bLRzN2oe819aI+yf0YP7SMz+vDWHBLpM/Q7h2Uvnlxn6z0VFBsHVR3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BdzHUB5gIAAEIGAAAOAAAAAAAA&#10;AAAAAAAAACwCAABkcnMvZTJvRG9jLnhtbFBLAQItABQABgAIAAAAIQB6uQoY3wAAAAcBAAAPAAAA&#10;AAAAAAAAAAAAAD4FAABkcnMvZG93bnJldi54bWxQSwUGAAAAAAQABADzAAAASgYAAAAA&#10;" filled="f" strokecolor="black [3213]">
                <v:textbox>
                  <w:txbxContent>
                    <w:p w14:paraId="581A99BB" w14:textId="169E53BE" w:rsidR="004A0B8E" w:rsidRDefault="004A0B8E">
                      <w:r>
                        <w:t>samochody/terenowe/5</w:t>
                      </w:r>
                    </w:p>
                    <w:p w14:paraId="18B0CE6A" w14:textId="27E58AAA" w:rsidR="004A0B8E" w:rsidRDefault="004A0B8E">
                      <w:r>
                        <w:t>samochody/osobowe</w:t>
                      </w:r>
                    </w:p>
                    <w:p w14:paraId="3EAF9F78" w14:textId="2AD5262C" w:rsidR="004A0B8E" w:rsidRDefault="004A0B8E">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77777777" w:rsidR="004A0B8E" w:rsidRDefault="00F91DDC" w:rsidP="004A0B8E">
      <w:pPr>
        <w:jc w:val="both"/>
      </w:pPr>
      <w:r>
        <w:t xml:space="preserve">Chcemy, aby ten </w:t>
      </w:r>
      <w:proofErr w:type="spellStart"/>
      <w:r>
        <w:t>route</w:t>
      </w:r>
      <w:proofErr w:type="spellEnd"/>
      <w:r>
        <w:t xml:space="preserve"> kierował do określonej akcji kontrolera:</w:t>
      </w:r>
    </w:p>
    <w:p w14:paraId="12ED9145" w14:textId="2BB822A5" w:rsidR="004A0B8E" w:rsidRDefault="004A0B8E" w:rsidP="004A0B8E">
      <w:pPr>
        <w:pStyle w:val="Akapitzlist"/>
        <w:numPr>
          <w:ilvl w:val="0"/>
          <w:numId w:val="8"/>
        </w:numPr>
        <w:jc w:val="both"/>
      </w:pPr>
      <w:r>
        <w:t xml:space="preserve">kontroler: </w:t>
      </w:r>
      <w:proofErr w:type="spellStart"/>
      <w:r>
        <w:t>Cars</w:t>
      </w:r>
      <w:proofErr w:type="spellEnd"/>
    </w:p>
    <w:p w14:paraId="4E263722" w14:textId="2DC029CC" w:rsidR="004A0B8E" w:rsidRDefault="004A0B8E" w:rsidP="004A0B8E">
      <w:pPr>
        <w:pStyle w:val="Akapitzlist"/>
        <w:numPr>
          <w:ilvl w:val="0"/>
          <w:numId w:val="8"/>
        </w:numPr>
        <w:jc w:val="both"/>
      </w:pPr>
      <w:r>
        <w:t>akcja: List</w:t>
      </w:r>
    </w:p>
    <w:p w14:paraId="3EEAB405" w14:textId="77777777" w:rsidR="004A0B8E" w:rsidRDefault="004A0B8E" w:rsidP="004A0B8E">
      <w:pPr>
        <w:jc w:val="both"/>
      </w:pPr>
    </w:p>
    <w:p w14:paraId="4D09073F" w14:textId="7C284F1E" w:rsidR="004A0B8E" w:rsidRDefault="004A0B8E" w:rsidP="004A0B8E">
      <w:pPr>
        <w:jc w:val="both"/>
      </w:pPr>
      <w:r>
        <w:t xml:space="preserve">Posiadając powyższe wymagania jakie ma spełnić </w:t>
      </w:r>
      <w:proofErr w:type="spellStart"/>
      <w:r>
        <w:t>route</w:t>
      </w:r>
      <w:proofErr w:type="spellEnd"/>
      <w:r>
        <w:t xml:space="preserve"> możemy przejść do porównania różnych sposobów jego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719AE62" w14:textId="77777777" w:rsidR="004A0B8E" w:rsidRDefault="004A0B8E" w:rsidP="00077054">
      <w:pPr>
        <w:jc w:val="both"/>
      </w:pPr>
      <w:bookmarkStart w:id="0" w:name="_GoBack"/>
      <w:bookmarkEnd w:id="0"/>
    </w:p>
    <w:p w14:paraId="6F43C44F" w14:textId="15CEFB52" w:rsidR="004A0B8E" w:rsidRDefault="004A0B8E" w:rsidP="00077054">
      <w:pPr>
        <w:jc w:val="both"/>
      </w:pPr>
      <w:proofErr w:type="spellStart"/>
      <w:r>
        <w:t>sda</w:t>
      </w:r>
      <w:proofErr w:type="spellEnd"/>
    </w:p>
    <w:p w14:paraId="39B9C23D" w14:textId="77777777" w:rsidR="00077054" w:rsidRDefault="00077054" w:rsidP="0007705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Pr="00077054" w:rsidRDefault="00077054" w:rsidP="00077054">
      <w:pPr>
        <w:jc w:val="both"/>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77777777" w:rsidR="0048551D" w:rsidRDefault="0048551D" w:rsidP="00802DAB">
      <w:pPr>
        <w:jc w:val="both"/>
      </w:pPr>
    </w:p>
    <w:p w14:paraId="2157751B" w14:textId="77777777" w:rsidR="00077054" w:rsidRDefault="00077054" w:rsidP="00802DAB">
      <w:pPr>
        <w:jc w:val="both"/>
      </w:pPr>
    </w:p>
    <w:p w14:paraId="707C0BF8" w14:textId="77777777" w:rsidR="00077054" w:rsidRDefault="00077054" w:rsidP="00802DAB">
      <w:pPr>
        <w:jc w:val="both"/>
      </w:pPr>
    </w:p>
    <w:p w14:paraId="61E41EE1" w14:textId="77777777" w:rsidR="00077054" w:rsidRDefault="00077054" w:rsidP="00802DAB">
      <w:pPr>
        <w:jc w:val="both"/>
      </w:pPr>
    </w:p>
    <w:p w14:paraId="5CDD6545" w14:textId="77777777" w:rsidR="0048551D" w:rsidRDefault="0048551D" w:rsidP="00802DAB">
      <w:pPr>
        <w:jc w:val="both"/>
      </w:pPr>
    </w:p>
    <w:p w14:paraId="53984A73" w14:textId="77777777" w:rsidR="0022768B" w:rsidRDefault="0022768B" w:rsidP="00802DAB">
      <w:pPr>
        <w:jc w:val="both"/>
      </w:pPr>
    </w:p>
    <w:p w14:paraId="146D1178" w14:textId="77777777" w:rsidR="0022768B" w:rsidRDefault="0022768B" w:rsidP="00802DAB">
      <w:pPr>
        <w:jc w:val="both"/>
      </w:pPr>
    </w:p>
    <w:p w14:paraId="703318E9" w14:textId="66D8E507" w:rsidR="00D64D0C" w:rsidRDefault="00D64D0C" w:rsidP="00802DAB">
      <w:pPr>
        <w:jc w:val="both"/>
        <w:rPr>
          <w:sz w:val="40"/>
          <w:szCs w:val="40"/>
        </w:rPr>
      </w:pPr>
      <w:proofErr w:type="spellStart"/>
      <w:r>
        <w:t>TODO</w:t>
      </w:r>
      <w:proofErr w:type="spellEnd"/>
      <w:r>
        <w:t xml:space="preserve">: </w:t>
      </w:r>
      <w:proofErr w:type="spellStart"/>
      <w:r>
        <w:t>constrainty</w:t>
      </w:r>
      <w:proofErr w:type="spellEnd"/>
    </w:p>
    <w:p w14:paraId="734F9DAD" w14:textId="77777777" w:rsidR="00D64D0C" w:rsidRDefault="00D64D0C" w:rsidP="00802DAB">
      <w:pPr>
        <w:jc w:val="both"/>
        <w:rPr>
          <w:sz w:val="40"/>
          <w:szCs w:val="40"/>
        </w:rPr>
      </w:pPr>
    </w:p>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4A0B8E" w:rsidRDefault="004A0B8E" w:rsidP="00027153">
                            <w:pPr>
                              <w:jc w:val="both"/>
                            </w:pPr>
                            <w:proofErr w:type="spellStart"/>
                            <w:r>
                              <w:t>TODO</w:t>
                            </w:r>
                            <w:proofErr w:type="spellEnd"/>
                            <w:r>
                              <w:t xml:space="preserve">: opisać jak model w ujęciu </w:t>
                            </w:r>
                            <w:proofErr w:type="spellStart"/>
                            <w:r>
                              <w:t>ORM</w:t>
                            </w:r>
                            <w:proofErr w:type="spellEnd"/>
                            <w:r>
                              <w:t xml:space="preserve"> bywa mylony z modelem </w:t>
                            </w:r>
                            <w:proofErr w:type="spellStart"/>
                            <w:r>
                              <w:t>MVC</w:t>
                            </w:r>
                            <w:proofErr w:type="spellEnd"/>
                          </w:p>
                          <w:p w14:paraId="56BCD28D" w14:textId="6F6FFBAA" w:rsidR="004A0B8E" w:rsidRDefault="004A0B8E" w:rsidP="00CD0B7B">
                            <w:pPr>
                              <w:jc w:val="both"/>
                            </w:pPr>
                            <w:hyperlink r:id="rId6"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3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uqU50CAAA9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drpH&#10;aq3rFwBo9bgFzvBViylfM+fvmAXtAQxW2d/iaKTuS6p3EiVbbb/9yR7i0Qy8lISWS6qw55TIzwos&#10;nWd5QNtHJcf4oNhDz/rQo566pQZOGZ4Mw6MY4r3ci43V3SP2vQp3wsUUx80Adi8u/bjaeC+4qKoY&#10;hD0zzF+re8ND6gBpYNDD8Mis2dHMY4Y3er9urHjHtjE2MspUTx6ci1QMUx5nChyCgh2NiOzek/AI&#10;HOox6u3VW/wE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lW6pT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4A0B8E" w:rsidRDefault="004A0B8E" w:rsidP="00027153">
                      <w:pPr>
                        <w:jc w:val="both"/>
                      </w:pPr>
                      <w:proofErr w:type="spellStart"/>
                      <w:r>
                        <w:t>TODO</w:t>
                      </w:r>
                      <w:proofErr w:type="spellEnd"/>
                      <w:r>
                        <w:t xml:space="preserve">: opisać jak model w ujęciu </w:t>
                      </w:r>
                      <w:proofErr w:type="spellStart"/>
                      <w:r>
                        <w:t>ORM</w:t>
                      </w:r>
                      <w:proofErr w:type="spellEnd"/>
                      <w:r>
                        <w:t xml:space="preserve"> bywa mylony z modelem </w:t>
                      </w:r>
                      <w:proofErr w:type="spellStart"/>
                      <w:r>
                        <w:t>MVC</w:t>
                      </w:r>
                      <w:proofErr w:type="spellEnd"/>
                    </w:p>
                    <w:p w14:paraId="56BCD28D" w14:textId="6F6FFBAA" w:rsidR="004A0B8E" w:rsidRDefault="004A0B8E" w:rsidP="00CD0B7B">
                      <w:pPr>
                        <w:jc w:val="both"/>
                      </w:pPr>
                      <w:hyperlink r:id="rId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proofErr w:type="spellStart"/>
      <w:r w:rsidRPr="00671B5C">
        <w:rPr>
          <w:sz w:val="40"/>
          <w:szCs w:val="40"/>
          <w:lang w:val="en-US"/>
        </w:rPr>
        <w:t>Słownik</w:t>
      </w:r>
      <w:proofErr w:type="spellEnd"/>
      <w:r w:rsidRPr="00671B5C">
        <w:rPr>
          <w:sz w:val="40"/>
          <w:szCs w:val="40"/>
          <w:lang w:val="en-US"/>
        </w:rPr>
        <w:t>:</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proofErr w:type="spellStart"/>
      <w:r>
        <w:rPr>
          <w:lang w:val="en-US"/>
        </w:rPr>
        <w:t>MVC</w:t>
      </w:r>
      <w:proofErr w:type="spellEnd"/>
    </w:p>
    <w:p w14:paraId="0283E5D7" w14:textId="17301718" w:rsidR="00671B5C" w:rsidRDefault="00671B5C">
      <w:pPr>
        <w:rPr>
          <w:lang w:val="en-US"/>
        </w:rPr>
      </w:pPr>
      <w:r>
        <w:rPr>
          <w:lang w:val="en-US"/>
        </w:rPr>
        <w:t>Model</w:t>
      </w:r>
    </w:p>
    <w:p w14:paraId="572A9201" w14:textId="3A3018E6" w:rsidR="00671B5C" w:rsidRDefault="00671B5C">
      <w:pPr>
        <w:rPr>
          <w:lang w:val="en-US"/>
        </w:rPr>
      </w:pPr>
      <w:proofErr w:type="spellStart"/>
      <w:r>
        <w:rPr>
          <w:lang w:val="en-US"/>
        </w:rPr>
        <w:t>Widok</w:t>
      </w:r>
      <w:proofErr w:type="spellEnd"/>
    </w:p>
    <w:p w14:paraId="2AF2A852" w14:textId="64608B0D" w:rsidR="00671B5C" w:rsidRDefault="00671B5C">
      <w:pPr>
        <w:rPr>
          <w:lang w:val="en-US"/>
        </w:rPr>
      </w:pPr>
      <w:proofErr w:type="spellStart"/>
      <w:r>
        <w:rPr>
          <w:lang w:val="en-US"/>
        </w:rPr>
        <w:t>Kontroler</w:t>
      </w:r>
      <w:proofErr w:type="spellEnd"/>
    </w:p>
    <w:p w14:paraId="38A6C9BC" w14:textId="71960B0F" w:rsidR="00B32561" w:rsidRDefault="00B32561">
      <w:pPr>
        <w:rPr>
          <w:lang w:val="en-US"/>
        </w:rPr>
      </w:pPr>
      <w:r>
        <w:rPr>
          <w:lang w:val="en-US"/>
        </w:rPr>
        <w:t>Framework</w:t>
      </w:r>
    </w:p>
    <w:p w14:paraId="36083639" w14:textId="7A4AD611" w:rsidR="00D64D0C" w:rsidRDefault="00D64D0C">
      <w:pPr>
        <w:rPr>
          <w:lang w:val="en-US"/>
        </w:rPr>
      </w:pPr>
      <w:proofErr w:type="spellStart"/>
      <w:r>
        <w:rPr>
          <w:lang w:val="en-US"/>
        </w:rPr>
        <w:t>Żądanie</w:t>
      </w:r>
      <w:proofErr w:type="spellEnd"/>
      <w:r>
        <w:rPr>
          <w:lang w:val="en-US"/>
        </w:rPr>
        <w:t xml:space="preserve"> </w:t>
      </w:r>
      <w:r w:rsidR="0047362C">
        <w:rPr>
          <w:lang w:val="en-US"/>
        </w:rPr>
        <w:t>–</w:t>
      </w:r>
      <w:r>
        <w:rPr>
          <w:lang w:val="en-US"/>
        </w:rPr>
        <w:t xml:space="preserve"> Request</w:t>
      </w:r>
    </w:p>
    <w:p w14:paraId="0E3DD93F" w14:textId="24033DA4" w:rsidR="0047362C" w:rsidRDefault="0047362C">
      <w:pPr>
        <w:rPr>
          <w:lang w:val="en-US"/>
        </w:rPr>
      </w:pPr>
      <w:proofErr w:type="spellStart"/>
      <w:r>
        <w:rPr>
          <w:lang w:val="en-US"/>
        </w:rPr>
        <w:t>Paginacja</w:t>
      </w:r>
      <w:proofErr w:type="spellEnd"/>
    </w:p>
    <w:sectPr w:rsidR="0047362C" w:rsidSect="001A7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27153"/>
    <w:rsid w:val="00077054"/>
    <w:rsid w:val="000B47F3"/>
    <w:rsid w:val="00143741"/>
    <w:rsid w:val="001A7D81"/>
    <w:rsid w:val="0022768B"/>
    <w:rsid w:val="0033666B"/>
    <w:rsid w:val="00370604"/>
    <w:rsid w:val="00380478"/>
    <w:rsid w:val="004270CA"/>
    <w:rsid w:val="0047362C"/>
    <w:rsid w:val="0048551D"/>
    <w:rsid w:val="004A0B8E"/>
    <w:rsid w:val="00572496"/>
    <w:rsid w:val="005D6ACD"/>
    <w:rsid w:val="00671B5C"/>
    <w:rsid w:val="00680B96"/>
    <w:rsid w:val="00695C5D"/>
    <w:rsid w:val="00802DAB"/>
    <w:rsid w:val="008B5C95"/>
    <w:rsid w:val="009914A8"/>
    <w:rsid w:val="009A34C9"/>
    <w:rsid w:val="00A83EDA"/>
    <w:rsid w:val="00A97C63"/>
    <w:rsid w:val="00B32561"/>
    <w:rsid w:val="00CD0B7B"/>
    <w:rsid w:val="00D64D0C"/>
    <w:rsid w:val="00DD5FAF"/>
    <w:rsid w:val="00F372B0"/>
    <w:rsid w:val="00F91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chalorman.pl/blog/2010/03/model-widok-kontroler/" TargetMode="External"/><Relationship Id="rId7" Type="http://schemas.openxmlformats.org/officeDocument/2006/relationships/hyperlink" Target="http://michalorman.pl/blog/2010/03/model-widok-kontrol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504</Words>
  <Characters>3029</Characters>
  <Application>Microsoft Macintosh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28</cp:revision>
  <dcterms:created xsi:type="dcterms:W3CDTF">2014-05-11T10:35:00Z</dcterms:created>
  <dcterms:modified xsi:type="dcterms:W3CDTF">2014-05-15T22:14:00Z</dcterms:modified>
</cp:coreProperties>
</file>