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2DA00">
      <w:pPr>
        <w:rPr>
          <w:rFonts w:hint="eastAsia"/>
          <w:sz w:val="44"/>
          <w:szCs w:val="44"/>
        </w:rPr>
      </w:pPr>
      <w:r>
        <w:rPr>
          <w:rFonts w:hint="eastAsia"/>
          <w:sz w:val="44"/>
          <w:szCs w:val="44"/>
        </w:rPr>
        <w:t>1. 绪论</w:t>
      </w:r>
    </w:p>
    <w:p w14:paraId="6F3DEB81">
      <w:pPr>
        <w:rPr>
          <w:rFonts w:hint="eastAsia"/>
        </w:rPr>
      </w:pPr>
      <w:r>
        <w:rPr>
          <w:rFonts w:hint="eastAsia"/>
        </w:rPr>
        <w:t>随着深度学习技术的快速发展，图像生成与风格迁移已成为计算机视觉领域的研究热点。传统的神经风格迁移方法通常需要成对的训练数据，且处理速度较慢。本文基于CycleGAN（循环一致生成对抗网络）技术，实现了一种无需成对训练数据的艺术风格迁移系统，能够将真实照片转换为三种不同的艺术风格：莫奈印象派、吉卜力动画风格和新海诚动画风格。</w:t>
      </w:r>
    </w:p>
    <w:p w14:paraId="34FEE24B">
      <w:pPr>
        <w:rPr>
          <w:rFonts w:hint="eastAsia"/>
        </w:rPr>
      </w:pPr>
    </w:p>
    <w:p w14:paraId="4CF15160">
      <w:pPr>
        <w:rPr>
          <w:rFonts w:hint="eastAsia"/>
        </w:rPr>
      </w:pPr>
      <w:r>
        <w:rPr>
          <w:rFonts w:hint="eastAsia"/>
        </w:rPr>
        <w:t>本项目不仅实现了核心的深度学习模型，还构建了完整的工程化系统，包括数据预处理、模型训练、性能评估和Web应用部署，形成了从理论研究到实际应用的完整闭环。</w:t>
      </w:r>
    </w:p>
    <w:p w14:paraId="71FDFB6E">
      <w:pPr>
        <w:rPr>
          <w:rFonts w:hint="eastAsia"/>
          <w:sz w:val="44"/>
          <w:szCs w:val="44"/>
        </w:rPr>
      </w:pPr>
    </w:p>
    <w:p w14:paraId="13902AD6">
      <w:pPr>
        <w:rPr>
          <w:rFonts w:hint="eastAsia"/>
          <w:sz w:val="44"/>
          <w:szCs w:val="44"/>
        </w:rPr>
      </w:pPr>
      <w:r>
        <w:rPr>
          <w:rFonts w:hint="eastAsia"/>
          <w:sz w:val="44"/>
          <w:szCs w:val="44"/>
        </w:rPr>
        <w:t>2. 项目背景与意义</w:t>
      </w:r>
    </w:p>
    <w:p w14:paraId="5C86CF4E">
      <w:pPr>
        <w:rPr>
          <w:rFonts w:hint="eastAsia"/>
        </w:rPr>
      </w:pPr>
      <w:r>
        <w:rPr>
          <w:rFonts w:hint="eastAsia"/>
        </w:rPr>
        <w:t>2.1 研究背景</w:t>
      </w:r>
    </w:p>
    <w:p w14:paraId="7CFFC67B">
      <w:pPr>
        <w:rPr>
          <w:rFonts w:hint="eastAsia"/>
        </w:rPr>
      </w:pPr>
      <w:r>
        <w:rPr>
          <w:rFonts w:hint="eastAsia"/>
        </w:rPr>
        <w:t>图像风格迁移技术旨在将一幅图像的内容与另一幅图像的风格相结合，生成具有艺术效果的新图像。早期的神经风格迁移方法基于卷积神经网络的特征提取，但存在需要成对数据、处理速度慢等问题。CycleGAN的提出突破了这一限制，使得在无配对数据的情况下进行跨域风格转换成为可能。</w:t>
      </w:r>
    </w:p>
    <w:p w14:paraId="552362C2">
      <w:pPr>
        <w:rPr>
          <w:rFonts w:hint="eastAsia"/>
        </w:rPr>
      </w:pPr>
    </w:p>
    <w:p w14:paraId="363F34AC">
      <w:pPr>
        <w:rPr>
          <w:rFonts w:hint="eastAsia"/>
        </w:rPr>
      </w:pPr>
      <w:r>
        <w:rPr>
          <w:rFonts w:hint="eastAsia"/>
        </w:rPr>
        <w:t>2.2 项目意义</w:t>
      </w:r>
    </w:p>
    <w:p w14:paraId="1B27D0CD">
      <w:pPr>
        <w:rPr>
          <w:rFonts w:hint="eastAsia"/>
        </w:rPr>
      </w:pPr>
      <w:r>
        <w:rPr>
          <w:rFonts w:hint="eastAsia"/>
        </w:rPr>
        <w:t>本项目具有重要的理论和实践意义：</w:t>
      </w:r>
    </w:p>
    <w:p w14:paraId="5D9F8100">
      <w:pPr>
        <w:rPr>
          <w:rFonts w:hint="eastAsia"/>
        </w:rPr>
      </w:pPr>
    </w:p>
    <w:p w14:paraId="7C732339">
      <w:pPr>
        <w:rPr>
          <w:rFonts w:hint="eastAsia"/>
        </w:rPr>
      </w:pPr>
      <w:r>
        <w:rPr>
          <w:rFonts w:hint="eastAsia"/>
        </w:rPr>
        <w:t>理论意义：探索了无监督图像翻译在艺术创作中的应用</w:t>
      </w:r>
    </w:p>
    <w:p w14:paraId="41D315FC">
      <w:pPr>
        <w:rPr>
          <w:rFonts w:hint="eastAsia"/>
        </w:rPr>
      </w:pPr>
      <w:r>
        <w:rPr>
          <w:rFonts w:hint="eastAsia"/>
        </w:rPr>
        <w:t>实践意义：开发了用户友好的AI艺术创作工具</w:t>
      </w:r>
    </w:p>
    <w:p w14:paraId="0E8F6C41">
      <w:pPr>
        <w:rPr>
          <w:rFonts w:hint="eastAsia"/>
        </w:rPr>
      </w:pPr>
      <w:r>
        <w:rPr>
          <w:rFonts w:hint="eastAsia"/>
        </w:rPr>
        <w:t>教育意义：为自动化专业学生提供了深度学习项目实践的完整案例</w:t>
      </w:r>
    </w:p>
    <w:p w14:paraId="0463D647">
      <w:pPr>
        <w:rPr>
          <w:rFonts w:hint="eastAsia"/>
        </w:rPr>
      </w:pPr>
    </w:p>
    <w:p w14:paraId="26561E43">
      <w:pPr>
        <w:rPr>
          <w:rFonts w:hint="eastAsia"/>
          <w:sz w:val="44"/>
          <w:szCs w:val="44"/>
        </w:rPr>
      </w:pPr>
      <w:r>
        <w:rPr>
          <w:rFonts w:hint="eastAsia"/>
          <w:sz w:val="44"/>
          <w:szCs w:val="44"/>
        </w:rPr>
        <w:t>3. 系统设计与实现</w:t>
      </w:r>
    </w:p>
    <w:p w14:paraId="782E5A9A">
      <w:pPr>
        <w:rPr>
          <w:rFonts w:hint="eastAsia"/>
        </w:rPr>
      </w:pPr>
      <w:r>
        <w:rPr>
          <w:rFonts w:hint="eastAsia"/>
        </w:rPr>
        <w:t>3.1 研究对象与研究方法</w:t>
      </w:r>
    </w:p>
    <w:p w14:paraId="4B8BF63C">
      <w:pPr>
        <w:rPr>
          <w:rFonts w:hint="eastAsia"/>
        </w:rPr>
      </w:pPr>
      <w:r>
        <w:rPr>
          <w:rFonts w:hint="eastAsia"/>
        </w:rPr>
        <w:t>研究对象</w:t>
      </w:r>
    </w:p>
    <w:p w14:paraId="58262BF5">
      <w:pPr>
        <w:rPr>
          <w:rFonts w:hint="eastAsia"/>
        </w:rPr>
      </w:pPr>
      <w:r>
        <w:rPr>
          <w:rFonts w:hint="eastAsia"/>
        </w:rPr>
        <w:t>源域：真实世界照片</w:t>
      </w:r>
    </w:p>
    <w:p w14:paraId="6CFAC0B3">
      <w:pPr>
        <w:rPr>
          <w:rFonts w:hint="eastAsia"/>
        </w:rPr>
      </w:pPr>
    </w:p>
    <w:p w14:paraId="5920D85F">
      <w:pPr>
        <w:rPr>
          <w:rFonts w:hint="eastAsia"/>
        </w:rPr>
      </w:pPr>
      <w:r>
        <w:rPr>
          <w:rFonts w:hint="eastAsia"/>
        </w:rPr>
        <w:t>目标域：三种艺术风格（莫奈、吉卜力、新海诚）</w:t>
      </w:r>
    </w:p>
    <w:p w14:paraId="14884D04">
      <w:pPr>
        <w:rPr>
          <w:rFonts w:hint="eastAsia"/>
        </w:rPr>
      </w:pPr>
    </w:p>
    <w:p w14:paraId="19C74E4E">
      <w:pPr>
        <w:rPr>
          <w:rFonts w:hint="eastAsia"/>
        </w:rPr>
      </w:pPr>
      <w:r>
        <w:rPr>
          <w:rFonts w:hint="eastAsia"/>
        </w:rPr>
        <w:t>转换方向：双向风格迁移（照片→艺术风格，艺术风格→照片）</w:t>
      </w:r>
    </w:p>
    <w:p w14:paraId="3C8693A8">
      <w:pPr>
        <w:rPr>
          <w:rFonts w:hint="eastAsia"/>
        </w:rPr>
      </w:pPr>
    </w:p>
    <w:p w14:paraId="1A71FD04">
      <w:pPr>
        <w:rPr>
          <w:rFonts w:hint="eastAsia"/>
        </w:rPr>
      </w:pPr>
      <w:r>
        <w:rPr>
          <w:rFonts w:hint="eastAsia"/>
        </w:rPr>
        <w:t>数据集</w:t>
      </w:r>
    </w:p>
    <w:p w14:paraId="2C981D44">
      <w:pPr>
        <w:rPr>
          <w:rFonts w:hint="eastAsia"/>
        </w:rPr>
      </w:pPr>
      <w:r>
        <w:rPr>
          <w:rFonts w:hint="eastAsia"/>
        </w:rPr>
        <w:t>本项目使用来自Kaggle平台的三个公开数据集：</w:t>
      </w:r>
    </w:p>
    <w:p w14:paraId="472C57A1">
      <w:pPr>
        <w:rPr>
          <w:rFonts w:hint="eastAsia"/>
        </w:rPr>
      </w:pPr>
    </w:p>
    <w:p w14:paraId="03FD482A">
      <w:pPr>
        <w:rPr>
          <w:rFonts w:hint="eastAsia"/>
        </w:rPr>
      </w:pPr>
      <w:r>
        <w:rPr>
          <w:rFonts w:hint="eastAsia"/>
        </w:rPr>
        <w:t>莫奈画作数据集：包含莫奈风格油画与对应场景照片</w:t>
      </w:r>
    </w:p>
    <w:p w14:paraId="67F59F91">
      <w:pPr>
        <w:rPr>
          <w:rFonts w:hint="eastAsia"/>
        </w:rPr>
      </w:pPr>
      <w:r>
        <w:rPr>
          <w:rFonts w:hint="eastAsia"/>
        </w:rPr>
        <w:t>吉卜力动画数据集：吉卜力工作室动画截图与真实照片</w:t>
      </w:r>
    </w:p>
    <w:p w14:paraId="3693ADB1">
      <w:pPr>
        <w:rPr>
          <w:rFonts w:hint="eastAsia"/>
        </w:rPr>
      </w:pPr>
      <w:r>
        <w:rPr>
          <w:rFonts w:hint="eastAsia"/>
        </w:rPr>
        <w:t>新海诚动画数据集：新海诚风格动画截图与真实照片</w:t>
      </w:r>
    </w:p>
    <w:p w14:paraId="18DA1ECA">
      <w:pPr>
        <w:rPr>
          <w:rFonts w:hint="eastAsia"/>
        </w:rPr>
      </w:pPr>
    </w:p>
    <w:p w14:paraId="1A947909">
      <w:pPr>
        <w:rPr>
          <w:rFonts w:hint="eastAsia"/>
        </w:rPr>
      </w:pPr>
      <w:r>
        <w:rPr>
          <w:rFonts w:hint="eastAsia"/>
        </w:rPr>
        <w:t>核心算法</w:t>
      </w:r>
    </w:p>
    <w:p w14:paraId="49E090CB">
      <w:pPr>
        <w:rPr>
          <w:rFonts w:hint="eastAsia"/>
        </w:rPr>
      </w:pPr>
      <w:r>
        <w:rPr>
          <w:rFonts w:hint="eastAsia"/>
        </w:rPr>
        <w:t>采用CycleGAN框架，包含两个生成器和两个判别器：</w:t>
      </w:r>
    </w:p>
    <w:p w14:paraId="62889128">
      <w:pPr>
        <w:rPr>
          <w:rFonts w:hint="eastAsia"/>
        </w:rPr>
      </w:pPr>
      <w:r>
        <w:rPr>
          <w:rFonts w:hint="eastAsia"/>
        </w:rPr>
        <w:t>生成器：实现图像域之间的转换</w:t>
      </w:r>
    </w:p>
    <w:p w14:paraId="5342219C">
      <w:pPr>
        <w:rPr>
          <w:rFonts w:hint="eastAsia"/>
        </w:rPr>
      </w:pPr>
      <w:r>
        <w:rPr>
          <w:rFonts w:hint="eastAsia"/>
        </w:rPr>
        <w:t>判别器：判断图像属于真实域还是生成域</w:t>
      </w:r>
    </w:p>
    <w:p w14:paraId="457EB4B0">
      <w:pPr>
        <w:rPr>
          <w:rFonts w:hint="eastAsia"/>
        </w:rPr>
      </w:pPr>
    </w:p>
    <w:p w14:paraId="62143AB1">
      <w:pPr>
        <w:rPr>
          <w:rFonts w:hint="eastAsia"/>
        </w:rPr>
      </w:pPr>
      <w:r>
        <w:rPr>
          <w:rFonts w:hint="eastAsia"/>
        </w:rPr>
        <w:t>3.2 技术架构设计</w:t>
      </w:r>
    </w:p>
    <w:p w14:paraId="2E51B2A7">
      <w:pPr>
        <w:rPr>
          <w:rFonts w:hint="eastAsia"/>
        </w:rPr>
      </w:pPr>
      <w:r>
        <w:rPr>
          <w:rFonts w:hint="eastAsia"/>
        </w:rPr>
        <w:t>系统整体架构</w:t>
      </w:r>
    </w:p>
    <w:p w14:paraId="11ADDB66">
      <w:pPr>
        <w:rPr>
          <w:rFonts w:hint="eastAsia"/>
        </w:rPr>
      </w:pPr>
      <w:r>
        <w:rPr>
          <w:rFonts w:hint="eastAsia"/>
        </w:rPr>
        <w:t>python</w:t>
      </w:r>
    </w:p>
    <w:p w14:paraId="1BF2FAAF">
      <w:pPr>
        <w:rPr>
          <w:rFonts w:hint="eastAsia"/>
        </w:rPr>
      </w:pPr>
      <w:r>
        <w:rPr>
          <w:rFonts w:hint="eastAsia"/>
        </w:rPr>
        <w:t>项目结构：</w:t>
      </w:r>
    </w:p>
    <w:p w14:paraId="21303AB3">
      <w:pPr>
        <w:rPr>
          <w:rFonts w:hint="eastAsia"/>
        </w:rPr>
      </w:pPr>
      <w:r>
        <w:rPr>
          <w:rFonts w:hint="eastAsia"/>
        </w:rPr>
        <w:t>CycleGan/</w:t>
      </w:r>
    </w:p>
    <w:p w14:paraId="3A5BF4BA">
      <w:pPr>
        <w:rPr>
          <w:rFonts w:hint="eastAsia"/>
        </w:rPr>
      </w:pPr>
      <w:r>
        <w:rPr>
          <w:rFonts w:hint="eastAsia"/>
        </w:rPr>
        <w:t>├── app.py              # Web应用界面</w:t>
      </w:r>
    </w:p>
    <w:p w14:paraId="5A83A3C0">
      <w:pPr>
        <w:rPr>
          <w:rFonts w:hint="eastAsia"/>
        </w:rPr>
      </w:pPr>
      <w:r>
        <w:rPr>
          <w:rFonts w:hint="eastAsia"/>
        </w:rPr>
        <w:t>├── main.py             # 训练主程序</w:t>
      </w:r>
    </w:p>
    <w:p w14:paraId="4684CA4A">
      <w:pPr>
        <w:rPr>
          <w:rFonts w:hint="eastAsia"/>
        </w:rPr>
      </w:pPr>
      <w:r>
        <w:rPr>
          <w:rFonts w:hint="eastAsia"/>
        </w:rPr>
        <w:t>├── build_model.py      # 模型构建</w:t>
      </w:r>
    </w:p>
    <w:p w14:paraId="03C7C827">
      <w:pPr>
        <w:rPr>
          <w:rFonts w:hint="eastAsia"/>
        </w:rPr>
      </w:pPr>
      <w:r>
        <w:rPr>
          <w:rFonts w:hint="eastAsia"/>
        </w:rPr>
        <w:t>├── data.py             # 数据处理</w:t>
      </w:r>
    </w:p>
    <w:p w14:paraId="285154FE">
      <w:pPr>
        <w:rPr>
          <w:rFonts w:hint="eastAsia"/>
        </w:rPr>
      </w:pPr>
      <w:r>
        <w:rPr>
          <w:rFonts w:hint="eastAsia"/>
        </w:rPr>
        <w:t>├── utils.py            # 工具函数</w:t>
      </w:r>
    </w:p>
    <w:p w14:paraId="73590028">
      <w:pPr>
        <w:rPr>
          <w:rFonts w:hint="eastAsia"/>
        </w:rPr>
      </w:pPr>
      <w:r>
        <w:rPr>
          <w:rFonts w:hint="eastAsia"/>
        </w:rPr>
        <w:t>├── requirements.txt    # 环境依赖</w:t>
      </w:r>
    </w:p>
    <w:p w14:paraId="7E49F69D">
      <w:pPr>
        <w:rPr>
          <w:rFonts w:hint="eastAsia"/>
        </w:rPr>
      </w:pPr>
      <w:r>
        <w:rPr>
          <w:rFonts w:hint="eastAsia"/>
        </w:rPr>
        <w:t>├── data/               # 数据集目录</w:t>
      </w:r>
    </w:p>
    <w:p w14:paraId="545F454E">
      <w:pPr>
        <w:rPr>
          <w:rFonts w:hint="eastAsia"/>
        </w:rPr>
      </w:pPr>
      <w:r>
        <w:rPr>
          <w:rFonts w:hint="eastAsia"/>
        </w:rPr>
        <w:t>├── Storage/            # 模型存储</w:t>
      </w:r>
    </w:p>
    <w:p w14:paraId="388F9CC9">
      <w:pPr>
        <w:rPr>
          <w:rFonts w:hint="eastAsia"/>
        </w:rPr>
      </w:pPr>
      <w:r>
        <w:rPr>
          <w:rFonts w:hint="eastAsia"/>
        </w:rPr>
        <w:t>└── Image/              # 结果图像</w:t>
      </w:r>
    </w:p>
    <w:p w14:paraId="0551F518">
      <w:pPr>
        <w:rPr>
          <w:rFonts w:hint="eastAsia"/>
        </w:rPr>
      </w:pPr>
      <w:r>
        <w:rPr>
          <w:rFonts w:hint="eastAsia"/>
        </w:rPr>
        <w:t>生成器网络结构</w:t>
      </w:r>
    </w:p>
    <w:p w14:paraId="73354C16">
      <w:pPr>
        <w:rPr>
          <w:rFonts w:hint="eastAsia"/>
        </w:rPr>
      </w:pPr>
      <w:r>
        <w:rPr>
          <w:rFonts w:hint="eastAsia"/>
        </w:rPr>
        <w:t>生成器采用编码器-解码器架构，包含：</w:t>
      </w:r>
    </w:p>
    <w:p w14:paraId="1CFAC762">
      <w:pPr>
        <w:rPr>
          <w:rFonts w:hint="eastAsia"/>
        </w:rPr>
      </w:pPr>
    </w:p>
    <w:p w14:paraId="10B6C7E5">
      <w:pPr>
        <w:rPr>
          <w:rFonts w:hint="eastAsia"/>
        </w:rPr>
      </w:pPr>
      <w:r>
        <w:rPr>
          <w:rFonts w:hint="eastAsia"/>
        </w:rPr>
        <w:t>编码部分：3层下采样卷积，提取图像特征</w:t>
      </w:r>
    </w:p>
    <w:p w14:paraId="34BEB22F">
      <w:pPr>
        <w:rPr>
          <w:rFonts w:hint="eastAsia"/>
        </w:rPr>
      </w:pPr>
      <w:r>
        <w:rPr>
          <w:rFonts w:hint="eastAsia"/>
        </w:rPr>
        <w:t>残差部分：6个残差块，增强特征表达能力</w:t>
      </w:r>
    </w:p>
    <w:p w14:paraId="1A2E2C39">
      <w:pPr>
        <w:rPr>
          <w:rFonts w:hint="eastAsia"/>
        </w:rPr>
      </w:pPr>
      <w:r>
        <w:rPr>
          <w:rFonts w:hint="eastAsia"/>
        </w:rPr>
        <w:t>解码部分：2层上采样转置卷积，重建图像</w:t>
      </w:r>
    </w:p>
    <w:p w14:paraId="54565047">
      <w:pPr>
        <w:rPr>
          <w:rFonts w:hint="eastAsia"/>
        </w:rPr>
      </w:pPr>
    </w:p>
    <w:p w14:paraId="046D5A34">
      <w:pPr>
        <w:rPr>
          <w:rFonts w:hint="eastAsia"/>
        </w:rPr>
      </w:pPr>
      <w:r>
        <w:rPr>
          <w:rFonts w:hint="eastAsia"/>
        </w:rPr>
        <w:t>数学表示为：</w:t>
      </w:r>
    </w:p>
    <w:p w14:paraId="2F43A7EA">
      <w:pPr>
        <w:jc w:val="center"/>
        <w:rPr>
          <w:rFonts w:hint="eastAsia"/>
        </w:rPr>
      </w:pPr>
      <w:r>
        <w:drawing>
          <wp:inline distT="0" distB="0" distL="114300" distR="114300">
            <wp:extent cx="2143125" cy="4286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143125" cy="428625"/>
                    </a:xfrm>
                    <a:prstGeom prst="rect">
                      <a:avLst/>
                    </a:prstGeom>
                    <a:noFill/>
                    <a:ln>
                      <a:noFill/>
                    </a:ln>
                  </pic:spPr>
                </pic:pic>
              </a:graphicData>
            </a:graphic>
          </wp:inline>
        </w:drawing>
      </w:r>
    </w:p>
    <w:p w14:paraId="5C639F9A">
      <w:pPr>
        <w:rPr>
          <w:rFonts w:hint="eastAsia"/>
        </w:rPr>
      </w:pPr>
    </w:p>
    <w:p w14:paraId="1A0707B1">
      <w:pPr>
        <w:rPr>
          <w:rFonts w:hint="eastAsia"/>
        </w:rPr>
      </w:pPr>
      <w:r>
        <w:rPr>
          <w:rFonts w:hint="eastAsia"/>
        </w:rPr>
        <w:t>其中 $X$ 为源域图像，$Y$ 为目标域图像。</w:t>
      </w:r>
    </w:p>
    <w:p w14:paraId="760A8413">
      <w:pPr>
        <w:rPr>
          <w:rFonts w:hint="eastAsia"/>
        </w:rPr>
      </w:pPr>
      <w:r>
        <w:drawing>
          <wp:inline distT="0" distB="0" distL="114300" distR="114300">
            <wp:extent cx="5268595" cy="3249295"/>
            <wp:effectExtent l="0" t="0" r="190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8595" cy="3249295"/>
                    </a:xfrm>
                    <a:prstGeom prst="rect">
                      <a:avLst/>
                    </a:prstGeom>
                    <a:noFill/>
                    <a:ln>
                      <a:noFill/>
                    </a:ln>
                  </pic:spPr>
                </pic:pic>
              </a:graphicData>
            </a:graphic>
          </wp:inline>
        </w:drawing>
      </w:r>
    </w:p>
    <w:p w14:paraId="09682C43">
      <w:pPr>
        <w:rPr>
          <w:rFonts w:hint="eastAsia"/>
        </w:rPr>
      </w:pPr>
      <w:r>
        <w:rPr>
          <w:rFonts w:hint="eastAsia"/>
        </w:rPr>
        <w:t>判别器网络结构</w:t>
      </w:r>
    </w:p>
    <w:p w14:paraId="1C169B54">
      <w:pPr>
        <w:rPr>
          <w:rFonts w:hint="eastAsia"/>
        </w:rPr>
      </w:pPr>
      <w:r>
        <w:rPr>
          <w:rFonts w:hint="eastAsia"/>
        </w:rPr>
        <w:t>采用PatchGAN判别器，对图像的局部区域进行真伪判断，能够生成更精细的纹理细节。</w:t>
      </w:r>
    </w:p>
    <w:p w14:paraId="2D412AAB">
      <w:pPr>
        <w:rPr>
          <w:rFonts w:hint="eastAsia"/>
        </w:rPr>
      </w:pPr>
    </w:p>
    <w:p w14:paraId="238624EC">
      <w:pPr>
        <w:rPr>
          <w:rFonts w:hint="eastAsia"/>
        </w:rPr>
      </w:pPr>
      <w:r>
        <w:rPr>
          <w:rFonts w:hint="eastAsia"/>
        </w:rPr>
        <w:t>3.3 核心算法实现</w:t>
      </w:r>
    </w:p>
    <w:p w14:paraId="371656CF">
      <w:pPr>
        <w:rPr>
          <w:rFonts w:hint="eastAsia"/>
        </w:rPr>
      </w:pPr>
      <w:r>
        <w:rPr>
          <w:rFonts w:hint="eastAsia"/>
        </w:rPr>
        <w:t>损失函数设计</w:t>
      </w:r>
    </w:p>
    <w:p w14:paraId="305DB00C">
      <w:pPr>
        <w:rPr>
          <w:rFonts w:hint="eastAsia"/>
        </w:rPr>
      </w:pPr>
      <w:r>
        <w:rPr>
          <w:rFonts w:hint="eastAsia"/>
        </w:rPr>
        <w:t>CycleGAN的核心在于精心设计的损失函数：</w:t>
      </w:r>
    </w:p>
    <w:p w14:paraId="20B5D60A">
      <w:pPr>
        <w:rPr>
          <w:rFonts w:hint="eastAsia"/>
        </w:rPr>
      </w:pPr>
      <w:r>
        <w:drawing>
          <wp:inline distT="0" distB="0" distL="114300" distR="114300">
            <wp:extent cx="6252845" cy="2562860"/>
            <wp:effectExtent l="0" t="0" r="825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6252845" cy="2562860"/>
                    </a:xfrm>
                    <a:prstGeom prst="rect">
                      <a:avLst/>
                    </a:prstGeom>
                    <a:noFill/>
                    <a:ln>
                      <a:noFill/>
                    </a:ln>
                  </pic:spPr>
                </pic:pic>
              </a:graphicData>
            </a:graphic>
          </wp:inline>
        </w:drawing>
      </w:r>
    </w:p>
    <w:p w14:paraId="7C654F33">
      <w:pPr>
        <w:rPr>
          <w:rFonts w:hint="eastAsia"/>
        </w:rPr>
      </w:pPr>
    </w:p>
    <w:p w14:paraId="2D82F68D">
      <w:pPr>
        <w:rPr>
          <w:rFonts w:hint="eastAsia"/>
        </w:rPr>
      </w:pPr>
      <w:r>
        <w:rPr>
          <w:rFonts w:hint="eastAsia"/>
        </w:rPr>
        <w:t>对抗损失（Adversarial Loss）：</w:t>
      </w:r>
    </w:p>
    <w:p w14:paraId="53C869AB">
      <w:r>
        <w:drawing>
          <wp:inline distT="0" distB="0" distL="114300" distR="114300">
            <wp:extent cx="5271770" cy="2675255"/>
            <wp:effectExtent l="0" t="0" r="1143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770" cy="2675255"/>
                    </a:xfrm>
                    <a:prstGeom prst="rect">
                      <a:avLst/>
                    </a:prstGeom>
                    <a:noFill/>
                    <a:ln>
                      <a:noFill/>
                    </a:ln>
                  </pic:spPr>
                </pic:pic>
              </a:graphicData>
            </a:graphic>
          </wp:inline>
        </w:drawing>
      </w:r>
    </w:p>
    <w:p w14:paraId="0A26F0B9"/>
    <w:p w14:paraId="5A789661">
      <w:pPr>
        <w:rPr>
          <w:rFonts w:hint="eastAsia"/>
        </w:rPr>
      </w:pPr>
      <w:r>
        <w:drawing>
          <wp:inline distT="0" distB="0" distL="114300" distR="114300">
            <wp:extent cx="5269865" cy="23780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865" cy="2378075"/>
                    </a:xfrm>
                    <a:prstGeom prst="rect">
                      <a:avLst/>
                    </a:prstGeom>
                    <a:noFill/>
                    <a:ln>
                      <a:noFill/>
                    </a:ln>
                  </pic:spPr>
                </pic:pic>
              </a:graphicData>
            </a:graphic>
          </wp:inline>
        </w:drawing>
      </w:r>
    </w:p>
    <w:p w14:paraId="0B7B09A7">
      <w:pPr>
        <w:rPr>
          <w:rFonts w:hint="eastAsia"/>
        </w:rPr>
      </w:pPr>
      <w:r>
        <w:rPr>
          <w:rFonts w:hint="eastAsia"/>
        </w:rPr>
        <w:t>训练策略优化</w:t>
      </w:r>
    </w:p>
    <w:p w14:paraId="4F9BAE0B">
      <w:pPr>
        <w:rPr>
          <w:rFonts w:hint="eastAsia"/>
        </w:rPr>
      </w:pPr>
      <w:r>
        <w:rPr>
          <w:rFonts w:hint="eastAsia"/>
        </w:rPr>
        <w:t>混合精度训练：使用AMP技术减少显存占用，加速训练过程</w:t>
      </w:r>
    </w:p>
    <w:p w14:paraId="4A1C247B">
      <w:pPr>
        <w:rPr>
          <w:rFonts w:hint="eastAsia"/>
        </w:rPr>
      </w:pPr>
      <w:r>
        <w:rPr>
          <w:rFonts w:hint="eastAsia"/>
        </w:rPr>
        <w:t>历史缓冲区：存储历史生成的图像，提高训练稳定性</w:t>
      </w:r>
    </w:p>
    <w:p w14:paraId="6919E862">
      <w:pPr>
        <w:rPr>
          <w:rFonts w:hint="eastAsia"/>
        </w:rPr>
      </w:pPr>
      <w:r>
        <w:rPr>
          <w:rFonts w:hint="eastAsia"/>
        </w:rPr>
        <w:t>学习率调度：采用线性衰减策略，优化收敛过程</w:t>
      </w:r>
    </w:p>
    <w:p w14:paraId="5842C937">
      <w:pPr>
        <w:rPr>
          <w:rFonts w:hint="eastAsia"/>
        </w:rPr>
      </w:pPr>
    </w:p>
    <w:p w14:paraId="74C84234">
      <w:pPr>
        <w:rPr>
          <w:rFonts w:hint="eastAsia"/>
        </w:rPr>
      </w:pPr>
      <w:r>
        <w:rPr>
          <w:rFonts w:hint="eastAsia"/>
        </w:rPr>
        <w:t>3.4 系统部署方案</w:t>
      </w:r>
    </w:p>
    <w:p w14:paraId="25AF18E6">
      <w:pPr>
        <w:rPr>
          <w:rFonts w:hint="eastAsia"/>
        </w:rPr>
      </w:pPr>
      <w:r>
        <w:rPr>
          <w:rFonts w:hint="eastAsia"/>
        </w:rPr>
        <w:t>Web应用界面</w:t>
      </w:r>
    </w:p>
    <w:p w14:paraId="1843F780">
      <w:pPr>
        <w:rPr>
          <w:rFonts w:hint="eastAsia"/>
        </w:rPr>
      </w:pPr>
      <w:r>
        <w:rPr>
          <w:rFonts w:hint="eastAsia"/>
        </w:rPr>
        <w:t>使用Gradio框架构建用户友好的Web界面，支持：</w:t>
      </w:r>
    </w:p>
    <w:p w14:paraId="67A5C21A">
      <w:pPr>
        <w:rPr>
          <w:rFonts w:hint="eastAsia"/>
        </w:rPr>
      </w:pPr>
    </w:p>
    <w:p w14:paraId="5772B094">
      <w:pPr>
        <w:rPr>
          <w:rFonts w:hint="eastAsia"/>
        </w:rPr>
      </w:pPr>
      <w:r>
        <w:rPr>
          <w:rFonts w:hint="eastAsia"/>
        </w:rPr>
        <w:t>图像上传与预览</w:t>
      </w:r>
    </w:p>
    <w:p w14:paraId="2598C458">
      <w:pPr>
        <w:rPr>
          <w:rFonts w:hint="eastAsia"/>
        </w:rPr>
      </w:pPr>
      <w:r>
        <w:rPr>
          <w:rFonts w:hint="eastAsia"/>
        </w:rPr>
        <w:t>风格选择（莫奈/吉卜力/新海诚）</w:t>
      </w:r>
    </w:p>
    <w:p w14:paraId="66D1F9FC">
      <w:pPr>
        <w:rPr>
          <w:rFonts w:hint="eastAsia"/>
        </w:rPr>
      </w:pPr>
      <w:r>
        <w:rPr>
          <w:rFonts w:hint="eastAsia"/>
        </w:rPr>
        <w:t>实时转换与结果显示</w:t>
      </w:r>
    </w:p>
    <w:p w14:paraId="4C9C4A68">
      <w:pPr>
        <w:rPr>
          <w:rFonts w:hint="eastAsia"/>
        </w:rPr>
      </w:pPr>
      <w:r>
        <w:rPr>
          <w:rFonts w:hint="eastAsia"/>
        </w:rPr>
        <w:t>示例图片快速体验</w:t>
      </w:r>
    </w:p>
    <w:p w14:paraId="667C47BC">
      <w:pPr>
        <w:rPr>
          <w:rFonts w:hint="eastAsia"/>
        </w:rPr>
      </w:pPr>
    </w:p>
    <w:p w14:paraId="40D08A4C">
      <w:pPr>
        <w:rPr>
          <w:rFonts w:hint="eastAsia"/>
        </w:rPr>
      </w:pPr>
      <w:r>
        <w:rPr>
          <w:rFonts w:hint="eastAsia"/>
        </w:rPr>
        <w:t>部署方式</w:t>
      </w:r>
    </w:p>
    <w:p w14:paraId="5B614EC8">
      <w:pPr>
        <w:rPr>
          <w:rFonts w:hint="eastAsia"/>
        </w:rPr>
      </w:pPr>
      <w:r>
        <w:rPr>
          <w:rFonts w:hint="eastAsia"/>
        </w:rPr>
        <w:t>本地部署：通过Python直接运行</w:t>
      </w:r>
    </w:p>
    <w:p w14:paraId="48ACFCAA">
      <w:pPr>
        <w:rPr>
          <w:rFonts w:hint="eastAsia"/>
        </w:rPr>
      </w:pPr>
    </w:p>
    <w:p w14:paraId="46A64086">
      <w:pPr>
        <w:rPr>
          <w:rFonts w:hint="eastAsia"/>
          <w:sz w:val="44"/>
          <w:szCs w:val="44"/>
        </w:rPr>
      </w:pPr>
      <w:r>
        <w:rPr>
          <w:rFonts w:hint="eastAsia"/>
          <w:sz w:val="44"/>
          <w:szCs w:val="44"/>
        </w:rPr>
        <w:t>4. 实验结果与分析</w:t>
      </w:r>
    </w:p>
    <w:p w14:paraId="019B85FD">
      <w:pPr>
        <w:rPr>
          <w:rFonts w:hint="eastAsia"/>
        </w:rPr>
      </w:pPr>
      <w:r>
        <w:rPr>
          <w:rFonts w:hint="eastAsia"/>
        </w:rPr>
        <w:t>4.1 训练过程分析</w:t>
      </w:r>
    </w:p>
    <w:p w14:paraId="35CCBEAB">
      <w:pPr>
        <w:rPr>
          <w:rFonts w:hint="eastAsia"/>
        </w:rPr>
      </w:pPr>
      <w:r>
        <w:rPr>
          <w:rFonts w:hint="eastAsia"/>
        </w:rPr>
        <w:t>训练配置</w:t>
      </w:r>
    </w:p>
    <w:p w14:paraId="78A523C0">
      <w:pPr>
        <w:rPr>
          <w:rFonts w:hint="eastAsia"/>
        </w:rPr>
      </w:pPr>
      <w:r>
        <w:rPr>
          <w:rFonts w:hint="eastAsia"/>
        </w:rPr>
        <w:t>训练轮数：100 epochs</w:t>
      </w:r>
    </w:p>
    <w:p w14:paraId="5753338B">
      <w:pPr>
        <w:rPr>
          <w:rFonts w:hint="eastAsia"/>
        </w:rPr>
      </w:pPr>
    </w:p>
    <w:p w14:paraId="0E4710A9">
      <w:pPr>
        <w:rPr>
          <w:rFonts w:hint="eastAsia"/>
        </w:rPr>
      </w:pPr>
      <w:r>
        <w:rPr>
          <w:rFonts w:hint="eastAsia"/>
        </w:rPr>
        <w:t>批大小：1</w:t>
      </w:r>
    </w:p>
    <w:p w14:paraId="0F809A51">
      <w:pPr>
        <w:rPr>
          <w:rFonts w:hint="eastAsia"/>
        </w:rPr>
      </w:pPr>
      <w:r>
        <w:rPr>
          <w:rFonts w:hint="eastAsia"/>
        </w:rPr>
        <w:t>初始学习率：2e-4</w:t>
      </w:r>
    </w:p>
    <w:p w14:paraId="3A711C84">
      <w:pPr>
        <w:rPr>
          <w:rFonts w:hint="eastAsia"/>
        </w:rPr>
      </w:pPr>
      <w:r>
        <w:rPr>
          <w:rFonts w:hint="eastAsia"/>
        </w:rPr>
        <w:t>优化器：Adam (β₁=0.5, β₂=0.999)</w:t>
      </w:r>
    </w:p>
    <w:p w14:paraId="3CEAAF58">
      <w:pPr>
        <w:rPr>
          <w:rFonts w:hint="eastAsia"/>
        </w:rPr>
      </w:pPr>
      <w:r>
        <w:rPr>
          <w:rFonts w:hint="eastAsia"/>
        </w:rPr>
        <w:t>硬件环境：NVIDIA GPU / CPU</w:t>
      </w:r>
    </w:p>
    <w:p w14:paraId="1A185ED5">
      <w:pPr>
        <w:rPr>
          <w:rFonts w:hint="eastAsia"/>
        </w:rPr>
      </w:pPr>
    </w:p>
    <w:p w14:paraId="45D443C6">
      <w:pPr>
        <w:rPr>
          <w:rFonts w:hint="eastAsia"/>
        </w:rPr>
      </w:pPr>
      <w:r>
        <w:rPr>
          <w:rFonts w:hint="eastAsia"/>
        </w:rPr>
        <w:t>4.2 生成效果评估</w:t>
      </w:r>
    </w:p>
    <w:p w14:paraId="365DC373">
      <w:pPr>
        <w:rPr>
          <w:rFonts w:hint="eastAsia"/>
        </w:rPr>
      </w:pPr>
      <w:r>
        <w:rPr>
          <w:rFonts w:hint="eastAsia"/>
        </w:rPr>
        <w:t>视觉效果分析</w:t>
      </w:r>
    </w:p>
    <w:p w14:paraId="17DADA2E">
      <w:pPr>
        <w:rPr>
          <w:rFonts w:hint="eastAsia"/>
        </w:rPr>
      </w:pPr>
      <w:r>
        <w:rPr>
          <w:rFonts w:hint="eastAsia"/>
        </w:rPr>
        <w:t>Table 1展示了不同风格的转换效果对比：</w:t>
      </w:r>
    </w:p>
    <w:p w14:paraId="26607A6A">
      <w:pPr>
        <w:rPr>
          <w:rFonts w:hint="eastAsia"/>
        </w:rPr>
      </w:pPr>
    </w:p>
    <w:p w14:paraId="2F7B9DB9">
      <w:pPr>
        <w:rPr>
          <w:rFonts w:hint="eastAsia"/>
        </w:rPr>
      </w:pPr>
      <w:r>
        <w:rPr>
          <w:rFonts w:hint="eastAsia"/>
        </w:rPr>
        <w:t>Table 1 艺术风格转换效果示例</w:t>
      </w:r>
    </w:p>
    <w:p w14:paraId="5D995073">
      <w:pPr>
        <w:rPr>
          <w:rFonts w:hint="eastAsia"/>
        </w:rPr>
      </w:pPr>
    </w:p>
    <w:p w14:paraId="76D813F2">
      <w:pPr>
        <w:rPr>
          <w:rFonts w:hint="eastAsia"/>
        </w:rPr>
      </w:pPr>
      <w:r>
        <w:rPr>
          <w:rFonts w:hint="eastAsia"/>
        </w:rPr>
        <w:t>原始照片</w:t>
      </w:r>
      <w:r>
        <w:rPr>
          <w:rFonts w:hint="eastAsia"/>
        </w:rPr>
        <w:tab/>
      </w:r>
      <w:r>
        <w:rPr>
          <w:rFonts w:hint="eastAsia"/>
        </w:rPr>
        <w:t>莫奈风格</w:t>
      </w:r>
      <w:r>
        <w:rPr>
          <w:rFonts w:hint="eastAsia"/>
        </w:rPr>
        <w:tab/>
      </w:r>
      <w:r>
        <w:rPr>
          <w:rFonts w:hint="eastAsia"/>
        </w:rPr>
        <w:t>吉卜力风格</w:t>
      </w:r>
      <w:r>
        <w:rPr>
          <w:rFonts w:hint="eastAsia"/>
        </w:rPr>
        <w:tab/>
      </w:r>
      <w:r>
        <w:rPr>
          <w:rFonts w:hint="eastAsia"/>
        </w:rPr>
        <w:t>新海诚风格</w:t>
      </w:r>
    </w:p>
    <w:p w14:paraId="66D7485F">
      <w:pPr>
        <w:rPr>
          <w:rFonts w:hint="eastAsia"/>
        </w:rPr>
      </w:pPr>
      <w:r>
        <w:rPr>
          <w:rFonts w:hint="eastAsia"/>
        </w:rPr>
        <w:t>风景照片</w:t>
      </w:r>
      <w:r>
        <w:rPr>
          <w:rFonts w:hint="eastAsia"/>
        </w:rPr>
        <w:tab/>
      </w:r>
      <w:r>
        <w:rPr>
          <w:rFonts w:hint="eastAsia"/>
        </w:rPr>
        <w:t>印象派笔触</w:t>
      </w:r>
      <w:r>
        <w:rPr>
          <w:rFonts w:hint="eastAsia"/>
        </w:rPr>
        <w:tab/>
      </w:r>
      <w:r>
        <w:rPr>
          <w:rFonts w:hint="eastAsia"/>
        </w:rPr>
        <w:t>动画色彩鲜明</w:t>
      </w:r>
      <w:r>
        <w:rPr>
          <w:rFonts w:hint="eastAsia"/>
        </w:rPr>
        <w:tab/>
      </w:r>
      <w:r>
        <w:rPr>
          <w:rFonts w:hint="eastAsia"/>
        </w:rPr>
        <w:t>光影效果细腻</w:t>
      </w:r>
    </w:p>
    <w:p w14:paraId="5185F065">
      <w:pPr>
        <w:rPr>
          <w:rFonts w:hint="eastAsia"/>
        </w:rPr>
      </w:pPr>
      <w:r>
        <w:rPr>
          <w:rFonts w:hint="eastAsia"/>
        </w:rPr>
        <w:t>人物照片</w:t>
      </w:r>
      <w:r>
        <w:rPr>
          <w:rFonts w:hint="eastAsia"/>
        </w:rPr>
        <w:tab/>
      </w:r>
      <w:r>
        <w:rPr>
          <w:rFonts w:hint="eastAsia"/>
        </w:rPr>
        <w:t>油画质感</w:t>
      </w:r>
      <w:r>
        <w:rPr>
          <w:rFonts w:hint="eastAsia"/>
        </w:rPr>
        <w:tab/>
      </w:r>
      <w:r>
        <w:rPr>
          <w:rFonts w:hint="eastAsia"/>
        </w:rPr>
        <w:t>卡通化处理</w:t>
      </w:r>
      <w:r>
        <w:rPr>
          <w:rFonts w:hint="eastAsia"/>
        </w:rPr>
        <w:tab/>
      </w:r>
      <w:r>
        <w:rPr>
          <w:rFonts w:hint="eastAsia"/>
        </w:rPr>
        <w:t>电影感渲染</w:t>
      </w:r>
    </w:p>
    <w:p w14:paraId="5EB5A795">
      <w:pPr>
        <w:rPr>
          <w:rFonts w:hint="eastAsia"/>
        </w:rPr>
      </w:pPr>
      <w:r>
        <w:rPr>
          <w:rFonts w:hint="eastAsia"/>
        </w:rPr>
        <w:t>定量评估指标</w:t>
      </w:r>
    </w:p>
    <w:p w14:paraId="1395BB91">
      <w:pPr>
        <w:rPr>
          <w:rFonts w:hint="eastAsia"/>
        </w:rPr>
      </w:pPr>
      <w:r>
        <w:rPr>
          <w:rFonts w:hint="eastAsia"/>
        </w:rPr>
        <w:t>FID分数（Fréchet Inception Distance）：衡量生成图像与真实图像的分布距离</w:t>
      </w:r>
    </w:p>
    <w:p w14:paraId="15DCDCBE">
      <w:pPr>
        <w:rPr>
          <w:rFonts w:hint="eastAsia"/>
        </w:rPr>
      </w:pPr>
    </w:p>
    <w:p w14:paraId="1619EEBB">
      <w:pPr>
        <w:rPr>
          <w:rFonts w:hint="eastAsia"/>
        </w:rPr>
      </w:pPr>
      <w:r>
        <w:rPr>
          <w:rFonts w:hint="eastAsia"/>
        </w:rPr>
        <w:t>4.3 性能优化</w:t>
      </w:r>
    </w:p>
    <w:p w14:paraId="12F819FB">
      <w:pPr>
        <w:rPr>
          <w:rFonts w:hint="eastAsia"/>
        </w:rPr>
      </w:pPr>
      <w:r>
        <w:rPr>
          <w:rFonts w:hint="eastAsia"/>
        </w:rPr>
        <w:t>计算效率优化</w:t>
      </w:r>
    </w:p>
    <w:p w14:paraId="381170DA">
      <w:pPr>
        <w:rPr>
          <w:rFonts w:hint="eastAsia"/>
        </w:rPr>
      </w:pPr>
      <w:r>
        <w:rPr>
          <w:rFonts w:hint="eastAsia"/>
        </w:rPr>
        <w:t>图像尺寸：统一调整为256×256像素，平衡质量与速度</w:t>
      </w:r>
    </w:p>
    <w:p w14:paraId="0C7575A4">
      <w:pPr>
        <w:rPr>
          <w:rFonts w:hint="eastAsia"/>
        </w:rPr>
      </w:pPr>
      <w:r>
        <w:rPr>
          <w:rFonts w:hint="eastAsia"/>
        </w:rPr>
        <w:t>模型压缩：采用剪枝和量化技术减少模型大小</w:t>
      </w:r>
    </w:p>
    <w:p w14:paraId="584DE0CF">
      <w:pPr>
        <w:rPr>
          <w:rFonts w:hint="eastAsia"/>
        </w:rPr>
      </w:pPr>
      <w:r>
        <w:rPr>
          <w:rFonts w:hint="eastAsia"/>
        </w:rPr>
        <w:t>推理加速：使用ONNX格式优化推理速度</w:t>
      </w:r>
    </w:p>
    <w:p w14:paraId="63E13F8A">
      <w:pPr>
        <w:rPr>
          <w:rFonts w:hint="eastAsia"/>
        </w:rPr>
      </w:pPr>
      <w:r>
        <w:drawing>
          <wp:inline distT="0" distB="0" distL="114300" distR="114300">
            <wp:extent cx="5225415" cy="39281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l="843" t="1934"/>
                    <a:stretch>
                      <a:fillRect/>
                    </a:stretch>
                  </pic:blipFill>
                  <pic:spPr>
                    <a:xfrm>
                      <a:off x="0" y="0"/>
                      <a:ext cx="5225415" cy="3928110"/>
                    </a:xfrm>
                    <a:prstGeom prst="rect">
                      <a:avLst/>
                    </a:prstGeom>
                    <a:noFill/>
                    <a:ln>
                      <a:noFill/>
                    </a:ln>
                  </pic:spPr>
                </pic:pic>
              </a:graphicData>
            </a:graphic>
          </wp:inline>
        </w:drawing>
      </w:r>
    </w:p>
    <w:p w14:paraId="241D8922">
      <w:pPr>
        <w:rPr>
          <w:rFonts w:hint="eastAsia"/>
          <w:sz w:val="44"/>
          <w:szCs w:val="44"/>
        </w:rPr>
      </w:pPr>
      <w:r>
        <w:rPr>
          <w:rFonts w:hint="eastAsia"/>
          <w:sz w:val="44"/>
          <w:szCs w:val="44"/>
        </w:rPr>
        <w:t>5. 创新点与应用前景</w:t>
      </w:r>
    </w:p>
    <w:p w14:paraId="2EBD97A4">
      <w:pPr>
        <w:rPr>
          <w:rFonts w:hint="eastAsia"/>
        </w:rPr>
      </w:pPr>
      <w:r>
        <w:rPr>
          <w:rFonts w:hint="eastAsia"/>
        </w:rPr>
        <w:t>5.1 技术创新点</w:t>
      </w:r>
    </w:p>
    <w:p w14:paraId="6824B37C">
      <w:pPr>
        <w:rPr>
          <w:rFonts w:hint="eastAsia"/>
        </w:rPr>
      </w:pPr>
      <w:r>
        <w:rPr>
          <w:rFonts w:hint="eastAsia"/>
        </w:rPr>
        <w:t>算法创新</w:t>
      </w:r>
    </w:p>
    <w:p w14:paraId="17566889">
      <w:pPr>
        <w:rPr>
          <w:rFonts w:hint="eastAsia"/>
        </w:rPr>
      </w:pPr>
      <w:r>
        <w:rPr>
          <w:rFonts w:hint="eastAsia"/>
        </w:rPr>
        <w:t>多风格支持：单一模型支持三种不同艺术风格的转换</w:t>
      </w:r>
    </w:p>
    <w:p w14:paraId="300BDC7A">
      <w:pPr>
        <w:rPr>
          <w:rFonts w:hint="eastAsia"/>
        </w:rPr>
      </w:pPr>
      <w:r>
        <w:rPr>
          <w:rFonts w:hint="eastAsia"/>
        </w:rPr>
        <w:t>双向转换：实现照片到风格、风格到照片的双向迁移</w:t>
      </w:r>
    </w:p>
    <w:p w14:paraId="2A48CDDD">
      <w:pPr>
        <w:rPr>
          <w:rFonts w:hint="eastAsia"/>
        </w:rPr>
      </w:pPr>
      <w:r>
        <w:rPr>
          <w:rFonts w:hint="eastAsia"/>
        </w:rPr>
        <w:t>无配对训练：无需成对标注数据，降低数据获取成本</w:t>
      </w:r>
    </w:p>
    <w:p w14:paraId="42B48D53">
      <w:pPr>
        <w:rPr>
          <w:rFonts w:hint="eastAsia"/>
        </w:rPr>
      </w:pPr>
    </w:p>
    <w:p w14:paraId="03781D00">
      <w:pPr>
        <w:rPr>
          <w:rFonts w:hint="eastAsia"/>
        </w:rPr>
      </w:pPr>
      <w:r>
        <w:rPr>
          <w:rFonts w:hint="eastAsia"/>
        </w:rPr>
        <w:t>工程创新</w:t>
      </w:r>
    </w:p>
    <w:p w14:paraId="12F16E4C">
      <w:pPr>
        <w:rPr>
          <w:rFonts w:hint="eastAsia"/>
        </w:rPr>
      </w:pPr>
      <w:r>
        <w:rPr>
          <w:rFonts w:hint="eastAsia"/>
        </w:rPr>
        <w:t>模块化设计：代码结构清晰，易于扩展和维护</w:t>
      </w:r>
    </w:p>
    <w:p w14:paraId="101ED5E1">
      <w:pPr>
        <w:rPr>
          <w:rFonts w:hint="eastAsia"/>
        </w:rPr>
      </w:pPr>
      <w:r>
        <w:rPr>
          <w:rFonts w:hint="eastAsia"/>
        </w:rPr>
        <w:t>多平台部署：支持本地和云端多种部署方式</w:t>
      </w:r>
    </w:p>
    <w:p w14:paraId="41DF6970">
      <w:pPr>
        <w:rPr>
          <w:rFonts w:hint="eastAsia"/>
        </w:rPr>
      </w:pPr>
      <w:r>
        <w:rPr>
          <w:rFonts w:hint="eastAsia"/>
        </w:rPr>
        <w:t>用户友好界面：提供直观的Web操作界面</w:t>
      </w:r>
    </w:p>
    <w:p w14:paraId="4918E8DC">
      <w:pPr>
        <w:rPr>
          <w:rFonts w:hint="eastAsia"/>
        </w:rPr>
      </w:pPr>
    </w:p>
    <w:p w14:paraId="3BA29F22">
      <w:pPr>
        <w:rPr>
          <w:rFonts w:hint="eastAsia"/>
        </w:rPr>
      </w:pPr>
      <w:r>
        <w:rPr>
          <w:rFonts w:hint="eastAsia"/>
        </w:rPr>
        <w:t>优化创新</w:t>
      </w:r>
    </w:p>
    <w:p w14:paraId="1B7E2FE7">
      <w:pPr>
        <w:rPr>
          <w:rFonts w:hint="eastAsia"/>
        </w:rPr>
      </w:pPr>
      <w:r>
        <w:rPr>
          <w:rFonts w:hint="eastAsia"/>
        </w:rPr>
        <w:t>混合精度训练：显著提升训练效率</w:t>
      </w:r>
    </w:p>
    <w:p w14:paraId="088580CC">
      <w:pPr>
        <w:rPr>
          <w:rFonts w:hint="eastAsia"/>
        </w:rPr>
      </w:pPr>
      <w:r>
        <w:rPr>
          <w:rFonts w:hint="eastAsia"/>
        </w:rPr>
        <w:t>智能缓存机制：提高模型加载和推理速度</w:t>
      </w:r>
    </w:p>
    <w:p w14:paraId="1D2F793B">
      <w:pPr>
        <w:rPr>
          <w:rFonts w:hint="eastAsia"/>
        </w:rPr>
      </w:pPr>
    </w:p>
    <w:p w14:paraId="3CAD646B">
      <w:pPr>
        <w:rPr>
          <w:rFonts w:hint="eastAsia"/>
        </w:rPr>
      </w:pPr>
      <w:r>
        <w:rPr>
          <w:rFonts w:hint="eastAsia"/>
        </w:rPr>
        <w:t>5.2 应用前景</w:t>
      </w:r>
    </w:p>
    <w:p w14:paraId="540FDA81">
      <w:pPr>
        <w:rPr>
          <w:rFonts w:hint="eastAsia"/>
        </w:rPr>
      </w:pPr>
      <w:r>
        <w:rPr>
          <w:rFonts w:hint="eastAsia"/>
        </w:rPr>
        <w:t>艺术创作领域</w:t>
      </w:r>
    </w:p>
    <w:p w14:paraId="3BAF46FC">
      <w:pPr>
        <w:rPr>
          <w:rFonts w:hint="eastAsia"/>
        </w:rPr>
      </w:pPr>
      <w:r>
        <w:rPr>
          <w:rFonts w:hint="eastAsia"/>
        </w:rPr>
        <w:t>数字艺术创作：辅助艺术家进行风格化创作</w:t>
      </w:r>
    </w:p>
    <w:p w14:paraId="506941E9">
      <w:pPr>
        <w:rPr>
          <w:rFonts w:hint="eastAsia"/>
        </w:rPr>
      </w:pPr>
      <w:r>
        <w:rPr>
          <w:rFonts w:hint="eastAsia"/>
        </w:rPr>
        <w:t>影视特效：快速生成特定风格的场景素材</w:t>
      </w:r>
    </w:p>
    <w:p w14:paraId="2388DA3A">
      <w:pPr>
        <w:rPr>
          <w:rFonts w:hint="eastAsia"/>
        </w:rPr>
      </w:pPr>
      <w:r>
        <w:rPr>
          <w:rFonts w:hint="eastAsia"/>
        </w:rPr>
        <w:t>游戏开发：生成游戏场景和角色的艺术风格</w:t>
      </w:r>
    </w:p>
    <w:p w14:paraId="30411EC3">
      <w:pPr>
        <w:rPr>
          <w:rFonts w:hint="eastAsia"/>
        </w:rPr>
      </w:pPr>
    </w:p>
    <w:p w14:paraId="11CD9520">
      <w:pPr>
        <w:rPr>
          <w:rFonts w:hint="eastAsia"/>
        </w:rPr>
      </w:pPr>
      <w:r>
        <w:rPr>
          <w:rFonts w:hint="eastAsia"/>
        </w:rPr>
        <w:t>商业应用</w:t>
      </w:r>
    </w:p>
    <w:p w14:paraId="76E5C048">
      <w:pPr>
        <w:rPr>
          <w:rFonts w:hint="eastAsia"/>
        </w:rPr>
      </w:pPr>
      <w:r>
        <w:rPr>
          <w:rFonts w:hint="eastAsia"/>
        </w:rPr>
        <w:t>摄影后期：提供智能艺术滤镜</w:t>
      </w:r>
    </w:p>
    <w:p w14:paraId="7D79AB08">
      <w:pPr>
        <w:rPr>
          <w:rFonts w:hint="eastAsia"/>
        </w:rPr>
      </w:pPr>
      <w:r>
        <w:rPr>
          <w:rFonts w:hint="eastAsia"/>
        </w:rPr>
        <w:t>广告设计：快速生成多种风格的广告素材</w:t>
      </w:r>
    </w:p>
    <w:p w14:paraId="2B55ECCA">
      <w:pPr>
        <w:rPr>
          <w:rFonts w:hint="eastAsia"/>
        </w:rPr>
      </w:pPr>
      <w:r>
        <w:rPr>
          <w:rFonts w:hint="eastAsia"/>
        </w:rPr>
        <w:t>教育培训：艺术教育中的风格模仿练习</w:t>
      </w:r>
    </w:p>
    <w:p w14:paraId="56060EC4">
      <w:pPr>
        <w:rPr>
          <w:rFonts w:hint="eastAsia"/>
        </w:rPr>
      </w:pPr>
    </w:p>
    <w:p w14:paraId="50A72A61">
      <w:pPr>
        <w:rPr>
          <w:rFonts w:hint="eastAsia"/>
        </w:rPr>
      </w:pPr>
      <w:r>
        <w:rPr>
          <w:rFonts w:hint="eastAsia"/>
        </w:rPr>
        <w:t>文化传播</w:t>
      </w:r>
    </w:p>
    <w:p w14:paraId="20E12703">
      <w:pPr>
        <w:rPr>
          <w:rFonts w:hint="eastAsia"/>
        </w:rPr>
      </w:pPr>
      <w:r>
        <w:rPr>
          <w:rFonts w:hint="eastAsia"/>
        </w:rPr>
        <w:t>文化遗产数字化：传统艺术风格的现代演绎</w:t>
      </w:r>
    </w:p>
    <w:p w14:paraId="1195D8EC">
      <w:pPr>
        <w:rPr>
          <w:rFonts w:hint="eastAsia"/>
        </w:rPr>
      </w:pPr>
      <w:r>
        <w:rPr>
          <w:rFonts w:hint="eastAsia"/>
        </w:rPr>
        <w:t>跨文化交流：不同艺术风格的融合与创新</w:t>
      </w:r>
      <w:bookmarkStart w:id="0" w:name="_GoBack"/>
      <w:bookmarkEnd w:id="0"/>
    </w:p>
    <w:p w14:paraId="4C5D1721">
      <w:pPr>
        <w:rPr>
          <w:rFonts w:hint="eastAsia"/>
        </w:rPr>
      </w:pPr>
    </w:p>
    <w:p w14:paraId="6CD08898">
      <w:pPr>
        <w:rPr>
          <w:rFonts w:hint="eastAsia"/>
          <w:sz w:val="44"/>
          <w:szCs w:val="44"/>
        </w:rPr>
      </w:pPr>
      <w:r>
        <w:rPr>
          <w:rFonts w:hint="eastAsia"/>
          <w:sz w:val="44"/>
          <w:szCs w:val="44"/>
        </w:rPr>
        <w:t>6. 总结与展望</w:t>
      </w:r>
    </w:p>
    <w:p w14:paraId="1C16C5A5">
      <w:pPr>
        <w:rPr>
          <w:rFonts w:hint="eastAsia"/>
        </w:rPr>
      </w:pPr>
      <w:r>
        <w:rPr>
          <w:rFonts w:hint="eastAsia"/>
        </w:rPr>
        <w:t>6.1 项目总结</w:t>
      </w:r>
    </w:p>
    <w:p w14:paraId="4B177E18">
      <w:pPr>
        <w:rPr>
          <w:rFonts w:hint="eastAsia"/>
        </w:rPr>
      </w:pPr>
      <w:r>
        <w:rPr>
          <w:rFonts w:hint="eastAsia"/>
        </w:rPr>
        <w:t>本项目成功实现了一个基于CycleGAN的艺术风格迁移系统，主要成果包括：</w:t>
      </w:r>
    </w:p>
    <w:p w14:paraId="31BB6D53">
      <w:pPr>
        <w:rPr>
          <w:rFonts w:hint="eastAsia"/>
        </w:rPr>
      </w:pPr>
      <w:r>
        <w:rPr>
          <w:rFonts w:hint="eastAsia"/>
        </w:rPr>
        <w:t>完整系统实现：从数据处理到模型部署的完整深度学习系统</w:t>
      </w:r>
    </w:p>
    <w:p w14:paraId="7F15C127">
      <w:pPr>
        <w:rPr>
          <w:rFonts w:hint="eastAsia"/>
        </w:rPr>
      </w:pPr>
      <w:r>
        <w:rPr>
          <w:rFonts w:hint="eastAsia"/>
        </w:rPr>
        <w:t>多风格支持：支持三种不同艺术风格的转换</w:t>
      </w:r>
    </w:p>
    <w:p w14:paraId="7CA5E3FD">
      <w:pPr>
        <w:rPr>
          <w:rFonts w:hint="eastAsia"/>
        </w:rPr>
      </w:pPr>
      <w:r>
        <w:rPr>
          <w:rFonts w:hint="eastAsia"/>
        </w:rPr>
        <w:t>用户友好界面：提供直观易用的Web操作界面</w:t>
      </w:r>
    </w:p>
    <w:p w14:paraId="577074B4">
      <w:pPr>
        <w:rPr>
          <w:rFonts w:hint="eastAsia"/>
        </w:rPr>
      </w:pPr>
      <w:r>
        <w:rPr>
          <w:rFonts w:hint="eastAsia"/>
        </w:rPr>
        <w:t>良好生成效果：在测试中表现出稳定的风格转换能力</w:t>
      </w:r>
    </w:p>
    <w:p w14:paraId="080E1901">
      <w:pPr>
        <w:rPr>
          <w:rFonts w:hint="eastAsia"/>
        </w:rPr>
      </w:pPr>
    </w:p>
    <w:p w14:paraId="4BF9CBEC">
      <w:pPr>
        <w:rPr>
          <w:rFonts w:hint="eastAsia"/>
        </w:rPr>
      </w:pPr>
      <w:r>
        <w:rPr>
          <w:rFonts w:hint="eastAsia"/>
        </w:rPr>
        <w:t>6.2 技术挑战与解决方案</w:t>
      </w:r>
    </w:p>
    <w:p w14:paraId="2B4D93A9">
      <w:pPr>
        <w:rPr>
          <w:rFonts w:hint="eastAsia"/>
        </w:rPr>
      </w:pPr>
      <w:r>
        <w:rPr>
          <w:rFonts w:hint="eastAsia"/>
        </w:rPr>
        <w:t>挑战1：训练不稳定</w:t>
      </w:r>
    </w:p>
    <w:p w14:paraId="4E5598FF">
      <w:pPr>
        <w:rPr>
          <w:rFonts w:hint="eastAsia"/>
        </w:rPr>
      </w:pPr>
      <w:r>
        <w:rPr>
          <w:rFonts w:hint="eastAsia"/>
        </w:rPr>
        <w:t>问题：GAN训练容易模式崩溃</w:t>
      </w:r>
    </w:p>
    <w:p w14:paraId="089B504F">
      <w:pPr>
        <w:rPr>
          <w:rFonts w:hint="eastAsia"/>
        </w:rPr>
      </w:pPr>
      <w:r>
        <w:rPr>
          <w:rFonts w:hint="eastAsia"/>
        </w:rPr>
        <w:t>解决方案：采用Wasserstein GAN损失、梯度惩罚等稳定技术</w:t>
      </w:r>
    </w:p>
    <w:p w14:paraId="17CBB568">
      <w:pPr>
        <w:rPr>
          <w:rFonts w:hint="eastAsia"/>
        </w:rPr>
      </w:pPr>
    </w:p>
    <w:p w14:paraId="2514EB6C">
      <w:pPr>
        <w:rPr>
          <w:rFonts w:hint="eastAsia"/>
        </w:rPr>
      </w:pPr>
      <w:r>
        <w:rPr>
          <w:rFonts w:hint="eastAsia"/>
        </w:rPr>
        <w:t>挑战2：风格保真度</w:t>
      </w:r>
    </w:p>
    <w:p w14:paraId="0EB73462">
      <w:pPr>
        <w:rPr>
          <w:rFonts w:hint="eastAsia"/>
        </w:rPr>
      </w:pPr>
      <w:r>
        <w:rPr>
          <w:rFonts w:hint="eastAsia"/>
        </w:rPr>
        <w:t>问题：风格转换可能丢失内容细节</w:t>
      </w:r>
    </w:p>
    <w:p w14:paraId="366E5E55">
      <w:pPr>
        <w:rPr>
          <w:rFonts w:hint="eastAsia"/>
        </w:rPr>
      </w:pPr>
      <w:r>
        <w:rPr>
          <w:rFonts w:hint="eastAsia"/>
        </w:rPr>
        <w:t>解决方案：优化循环一致性损失权重，平衡内容与风格</w:t>
      </w:r>
    </w:p>
    <w:p w14:paraId="50096EFB">
      <w:pPr>
        <w:rPr>
          <w:rFonts w:hint="eastAsia"/>
        </w:rPr>
      </w:pPr>
    </w:p>
    <w:p w14:paraId="79D36E85">
      <w:pPr>
        <w:rPr>
          <w:rFonts w:hint="eastAsia"/>
        </w:rPr>
      </w:pPr>
      <w:r>
        <w:rPr>
          <w:rFonts w:hint="eastAsia"/>
        </w:rPr>
        <w:t>挑战3：计算资源限制</w:t>
      </w:r>
    </w:p>
    <w:p w14:paraId="3F0DF424">
      <w:pPr>
        <w:rPr>
          <w:rFonts w:hint="eastAsia"/>
        </w:rPr>
      </w:pPr>
      <w:r>
        <w:rPr>
          <w:rFonts w:hint="eastAsia"/>
        </w:rPr>
        <w:t>问题：训练需要大量计算资源</w:t>
      </w:r>
    </w:p>
    <w:p w14:paraId="6DA1BA72">
      <w:pPr>
        <w:rPr>
          <w:rFonts w:hint="eastAsia"/>
        </w:rPr>
      </w:pPr>
      <w:r>
        <w:rPr>
          <w:rFonts w:hint="eastAsia"/>
        </w:rPr>
        <w:t>解决方案：采用混合精度训练、模型压缩等技术</w:t>
      </w:r>
    </w:p>
    <w:p w14:paraId="7CC559B6">
      <w:pPr>
        <w:rPr>
          <w:rFonts w:hint="eastAsia"/>
        </w:rPr>
      </w:pPr>
    </w:p>
    <w:p w14:paraId="70A71AA4">
      <w:pPr>
        <w:rPr>
          <w:rFonts w:hint="eastAsia"/>
        </w:rPr>
      </w:pPr>
    </w:p>
    <w:p w14:paraId="36C6B110">
      <w:pPr>
        <w:rPr>
          <w:rFonts w:hint="eastAsia"/>
        </w:rPr>
      </w:pPr>
      <w:r>
        <w:rPr>
          <w:rFonts w:hint="eastAsia"/>
        </w:rPr>
        <w:t>7. 参考文献</w:t>
      </w:r>
    </w:p>
    <w:p w14:paraId="2345EF68">
      <w:pPr>
        <w:rPr>
          <w:rFonts w:hint="eastAsia"/>
        </w:rPr>
      </w:pPr>
      <w:r>
        <w:rPr>
          <w:rFonts w:hint="eastAsia"/>
        </w:rPr>
        <w:t>Zhu, J. Y., Park, T., Isola, P., &amp; Efros, A. A. (2017). Unpaired image-to-image translation using cycle-consistent adversarial networks. Proceedings of the IEEE international conference on computer vision.</w:t>
      </w:r>
    </w:p>
    <w:p w14:paraId="7658FEF1">
      <w:pPr>
        <w:rPr>
          <w:rFonts w:hint="eastAsia"/>
        </w:rPr>
      </w:pPr>
    </w:p>
    <w:p w14:paraId="7896061F">
      <w:pPr>
        <w:rPr>
          <w:rFonts w:hint="eastAsia"/>
        </w:rPr>
      </w:pPr>
      <w:r>
        <w:rPr>
          <w:rFonts w:hint="eastAsia"/>
        </w:rPr>
        <w:t>Goodfellow, I., Pouget-Abadie, J., Mirza, M., Xu, B., Warde-Farley, D., Ozair, S., ... &amp; Bengio, Y. (2014). Generative adversarial nets. Advances in neural information processing systems.</w:t>
      </w:r>
    </w:p>
    <w:p w14:paraId="15CD38A8">
      <w:pPr>
        <w:rPr>
          <w:rFonts w:hint="eastAsia"/>
        </w:rPr>
      </w:pPr>
    </w:p>
    <w:p w14:paraId="0B84FEDA">
      <w:pPr>
        <w:rPr>
          <w:rFonts w:hint="eastAsia"/>
        </w:rPr>
      </w:pPr>
      <w:r>
        <w:rPr>
          <w:rFonts w:hint="eastAsia"/>
        </w:rPr>
        <w:t>He, K., Zhang, X., Ren, S., &amp; Sun, J. (2016). Deep residual learning for image recognition. Proceedings of the IEEE conference on computer vision and pattern recognition.</w:t>
      </w:r>
    </w:p>
    <w:p w14:paraId="15385930">
      <w:pPr>
        <w:rPr>
          <w:rFonts w:hint="eastAsia"/>
        </w:rPr>
      </w:pPr>
    </w:p>
    <w:p w14:paraId="0106C308">
      <w:pPr>
        <w:rPr>
          <w:rFonts w:hint="eastAsia"/>
        </w:rPr>
      </w:pPr>
      <w:r>
        <w:rPr>
          <w:rFonts w:hint="eastAsia"/>
        </w:rPr>
        <w:t>Paszke, A., Gross, S., Massa, F., Lerer, A., Bradbury, J., Chanan, G., ... &amp; Chintala, S. (2019). PyTorch: An imperative style, high-performance deep learning library. Advances in neural information processing systems.</w:t>
      </w:r>
    </w:p>
    <w:p w14:paraId="2A2FF246">
      <w:pPr>
        <w:rPr>
          <w:rFonts w:hint="eastAsia"/>
        </w:rPr>
      </w:pPr>
    </w:p>
    <w:p w14:paraId="12531526">
      <w:pPr>
        <w:rPr>
          <w:rFonts w:hint="eastAsia"/>
        </w:rPr>
      </w:pPr>
    </w:p>
    <w:p w14:paraId="07C12297">
      <w:pPr>
        <w:rPr>
          <w:rFonts w:hint="eastAsia"/>
        </w:rPr>
      </w:pPr>
      <w:r>
        <w:rPr>
          <w:rFonts w:hint="eastAsia"/>
        </w:rPr>
        <w:t>Isola, P., Zhu, J. Y., Zhou, T., &amp; Efros, A. A. (2017). Image-to-image translation with conditional adversarial networks. Proceedings of the IEEE conference on computer vision and pattern recognition.</w:t>
      </w:r>
    </w:p>
    <w:p w14:paraId="2498100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Caligraphic">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91FA6"/>
    <w:rsid w:val="02B91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2025-12-25T05:35:00Z</dcterms:created>
  <dc:creator>Eternally</dc:creator>
  <cp:lastModifiedBy>Eternally</cp:lastModifiedBy>
  <dcterms:modified xsi:type="dcterms:W3CDTF">2025-12-25T05:46:40Z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07640932196E40EC9E8FBD2CA32AA720_11</vt:lpwstr>
  </property>
  <property fmtid="{D5CDD505-2E9C-101B-9397-08002B2CF9AE}" pid="4" name="KSOTemplateDocerSaveRecord">
    <vt:lpwstr>eyJoZGlkIjoiOTk5M2U1MWZmNmM5NjZhNmExZDA4NWNiNTdlNzE2N2YiLCJ1c2VySWQiOiIzOTgwNTk3NzMifQ==</vt:lpwstr>
  </property>
</Properties>
</file>